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9475786"/>
    <w:p w14:paraId="5BF0FADF" w14:textId="77777777" w:rsidR="001F55AD" w:rsidRDefault="001F55AD" w:rsidP="001F55AD">
      <w:r>
        <w:rPr>
          <w:noProof/>
        </w:rPr>
        <mc:AlternateContent>
          <mc:Choice Requires="wps">
            <w:drawing>
              <wp:anchor distT="45720" distB="45720" distL="114300" distR="114300" simplePos="0" relativeHeight="251658241" behindDoc="1" locked="0" layoutInCell="1" allowOverlap="1" wp14:anchorId="47A56572" wp14:editId="477C52D4">
                <wp:simplePos x="0" y="0"/>
                <wp:positionH relativeFrom="page">
                  <wp:posOffset>5309006</wp:posOffset>
                </wp:positionH>
                <wp:positionV relativeFrom="paragraph">
                  <wp:posOffset>1337183</wp:posOffset>
                </wp:positionV>
                <wp:extent cx="1472540" cy="1404620"/>
                <wp:effectExtent l="0" t="0" r="0" b="0"/>
                <wp:wrapNone/>
                <wp:docPr id="16" name="Text Box 2" descr="P1TB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4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C853AE0" w14:textId="77777777" w:rsidR="001F55AD" w:rsidRPr="008B1E60" w:rsidRDefault="001F55AD" w:rsidP="001F55AD">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A56572" id="_x0000_t202" coordsize="21600,21600" o:spt="202" path="m,l,21600r21600,l21600,xe">
                <v:stroke joinstyle="miter"/>
                <v:path gradientshapeok="t" o:connecttype="rect"/>
              </v:shapetype>
              <v:shape id="Text Box 2" o:spid="_x0000_s1026" type="#_x0000_t202" alt="P1TB1bA#y1" style="position:absolute;margin-left:418.05pt;margin-top:105.3pt;width:115.95pt;height:110.6pt;z-index:-25165823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" filled="f">
                <v:stroke opacity="0"/>
                <v:textbox style="mso-fit-shape-to-text:t">
                  <w:txbxContent>
                    <w:p w14:paraId="0C853AE0" w14:textId="77777777" w:rsidR="001F55AD" w:rsidRPr="008B1E60" w:rsidRDefault="001F55AD" w:rsidP="001F55AD">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v:textbox>
                <w10:wrap anchorx="page"/>
              </v:shape>
            </w:pict>
          </mc:Fallback>
        </mc:AlternateContent>
      </w:r>
      <w:r>
        <w:rPr>
          <w:noProof/>
        </w:rPr>
        <mc:AlternateContent>
          <mc:Choice Requires="wps">
            <w:drawing>
              <wp:anchor distT="45720" distB="45720" distL="114300" distR="114300" simplePos="0" relativeHeight="251658240" behindDoc="0" locked="0" layoutInCell="1" allowOverlap="1" wp14:anchorId="1DA15201" wp14:editId="74352D98">
                <wp:simplePos x="0" y="0"/>
                <wp:positionH relativeFrom="page">
                  <wp:posOffset>1198180</wp:posOffset>
                </wp:positionH>
                <wp:positionV relativeFrom="paragraph">
                  <wp:posOffset>1488374</wp:posOffset>
                </wp:positionV>
                <wp:extent cx="3883232" cy="1270660"/>
                <wp:effectExtent l="0" t="0" r="0" b="0"/>
                <wp:wrapNone/>
                <wp:docPr id="217" name="Text Box 2" descr="P1TB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232" cy="1270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E7566E5" w14:textId="7CE2B094" w:rsidR="001F55AD" w:rsidRPr="008B1E60" w:rsidRDefault="00835F6B" w:rsidP="001F55AD">
                            <w:pPr>
                              <w:rPr>
                                <w:rFonts w:ascii="Dovetail MVB" w:hAnsi="Dovetail MVB"/>
                                <w:color w:val="FFFFFF" w:themeColor="background1"/>
                                <w:sz w:val="44"/>
                                <w:szCs w:val="44"/>
                              </w:rPr>
                            </w:pPr>
                            <w:r>
                              <w:rPr>
                                <w:rFonts w:ascii="Dovetail MVB" w:hAnsi="Dovetail MVB"/>
                                <w:color w:val="FFFFFF" w:themeColor="background1"/>
                                <w:sz w:val="44"/>
                                <w:szCs w:val="44"/>
                              </w:rPr>
                              <w:t>ERA-SEER</w:t>
                            </w:r>
                            <w:r w:rsidR="00CA7D96">
                              <w:rPr>
                                <w:rFonts w:ascii="Dovetail MVB" w:hAnsi="Dovetail MVB"/>
                                <w:color w:val="FFFFFF" w:themeColor="background1"/>
                                <w:sz w:val="44"/>
                                <w:szCs w:val="44"/>
                              </w:rPr>
                              <w:t xml:space="preserve"> 2023</w:t>
                            </w:r>
                            <w:r w:rsidDel="00F1205D">
                              <w:rPr>
                                <w:rFonts w:ascii="Dovetail MVB" w:hAnsi="Dovetail MVB"/>
                                <w:color w:val="FFFFFF" w:themeColor="background1"/>
                                <w:sz w:val="44"/>
                                <w:szCs w:val="44"/>
                              </w:rPr>
                              <w:t xml:space="preserve"> </w:t>
                            </w:r>
                            <w:r>
                              <w:rPr>
                                <w:rFonts w:ascii="Dovetail MVB" w:hAnsi="Dovetail MVB"/>
                                <w:color w:val="FFFFFF" w:themeColor="background1"/>
                                <w:sz w:val="44"/>
                                <w:szCs w:val="44"/>
                              </w:rPr>
                              <w:t>Technical Specifications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15201" id="_x0000_s1027" type="#_x0000_t202" alt="P1TB2bA#y1" style="position:absolute;margin-left:94.35pt;margin-top:117.2pt;width:305.75pt;height:100.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" filled="f">
                <v:stroke opacity="0"/>
                <v:textbox>
                  <w:txbxContent>
                    <w:p w14:paraId="4E7566E5" w14:textId="7CE2B094" w:rsidR="001F55AD" w:rsidRPr="008B1E60" w:rsidRDefault="00835F6B" w:rsidP="001F55AD">
                      <w:pPr>
                        <w:rPr>
                          <w:rFonts w:ascii="Dovetail MVB" w:hAnsi="Dovetail MVB"/>
                          <w:color w:val="FFFFFF" w:themeColor="background1"/>
                          <w:sz w:val="44"/>
                          <w:szCs w:val="44"/>
                        </w:rPr>
                      </w:pPr>
                      <w:r>
                        <w:rPr>
                          <w:rFonts w:ascii="Dovetail MVB" w:hAnsi="Dovetail MVB"/>
                          <w:color w:val="FFFFFF" w:themeColor="background1"/>
                          <w:sz w:val="44"/>
                          <w:szCs w:val="44"/>
                        </w:rPr>
                        <w:t>ERA-SEER</w:t>
                      </w:r>
                      <w:r w:rsidR="00CA7D96">
                        <w:rPr>
                          <w:rFonts w:ascii="Dovetail MVB" w:hAnsi="Dovetail MVB"/>
                          <w:color w:val="FFFFFF" w:themeColor="background1"/>
                          <w:sz w:val="44"/>
                          <w:szCs w:val="44"/>
                        </w:rPr>
                        <w:t xml:space="preserve"> 2023</w:t>
                      </w:r>
                      <w:r w:rsidDel="00F1205D">
                        <w:rPr>
                          <w:rFonts w:ascii="Dovetail MVB" w:hAnsi="Dovetail MVB"/>
                          <w:color w:val="FFFFFF" w:themeColor="background1"/>
                          <w:sz w:val="44"/>
                          <w:szCs w:val="44"/>
                        </w:rPr>
                        <w:t xml:space="preserve"> </w:t>
                      </w:r>
                      <w:r>
                        <w:rPr>
                          <w:rFonts w:ascii="Dovetail MVB" w:hAnsi="Dovetail MVB"/>
                          <w:color w:val="FFFFFF" w:themeColor="background1"/>
                          <w:sz w:val="44"/>
                          <w:szCs w:val="44"/>
                        </w:rPr>
                        <w:t>Technical Specifications</w:t>
                      </w:r>
                    </w:p>
                  </w:txbxContent>
                </v:textbox>
                <w10:wrap anchorx="page"/>
              </v:shape>
            </w:pict>
          </mc:Fallback>
        </mc:AlternateContent>
      </w:r>
      <w:r>
        <w:t xml:space="preserve"> </w:t>
      </w:r>
      <w:r>
        <w:br w:type="page"/>
      </w:r>
    </w:p>
    <w:p w14:paraId="46D51940" w14:textId="77777777" w:rsidR="001F55AD" w:rsidRDefault="001F55AD" w:rsidP="001F55AD">
      <w:pPr>
        <w:pStyle w:val="Heading1"/>
        <w:rPr>
          <w:rStyle w:val="Heading1Char"/>
        </w:rPr>
        <w:sectPr w:rsidR="001F55AD" w:rsidSect="00933A8A">
          <w:footerReference w:type="default" r:id="rId8"/>
          <w:headerReference w:type="first" r:id="rId9"/>
          <w:pgSz w:w="11906" w:h="16838"/>
          <w:pgMar w:top="1440" w:right="1440" w:bottom="1440" w:left="1440" w:header="708" w:footer="708" w:gutter="0"/>
          <w:pgNumType w:start="1"/>
          <w:cols w:space="708"/>
          <w:titlePg/>
          <w:docGrid w:linePitch="360"/>
        </w:sectPr>
      </w:pPr>
    </w:p>
    <w:p w14:paraId="5C75AC8A" w14:textId="4E915C6A" w:rsidR="001F55AD" w:rsidRDefault="001F55AD" w:rsidP="004E3A76">
      <w:pPr>
        <w:spacing w:before="6800"/>
      </w:pPr>
      <w:r>
        <w:lastRenderedPageBreak/>
        <w:t>ISBN:</w:t>
      </w:r>
      <w:r>
        <w:rPr>
          <w:spacing w:val="-5"/>
        </w:rPr>
        <w:t xml:space="preserve"> </w:t>
      </w:r>
      <w:r w:rsidR="00F61347" w:rsidRPr="00F61347">
        <w:rPr>
          <w:spacing w:val="-5"/>
        </w:rPr>
        <w:t>978-0-6484847-8-3</w:t>
      </w:r>
    </w:p>
    <w:p w14:paraId="2969046C" w14:textId="1F9D0BFD" w:rsidR="001F55AD" w:rsidRDefault="001F55AD" w:rsidP="001F55AD">
      <w:r>
        <w:t>©</w:t>
      </w:r>
      <w:r>
        <w:rPr>
          <w:spacing w:val="-2"/>
        </w:rPr>
        <w:t xml:space="preserve"> </w:t>
      </w:r>
      <w:r>
        <w:t>Commonwealth</w:t>
      </w:r>
      <w:r>
        <w:rPr>
          <w:spacing w:val="-2"/>
        </w:rPr>
        <w:t xml:space="preserve"> </w:t>
      </w:r>
      <w:r>
        <w:t>of Australia</w:t>
      </w:r>
      <w:r>
        <w:rPr>
          <w:spacing w:val="-3"/>
        </w:rPr>
        <w:t xml:space="preserve"> </w:t>
      </w:r>
      <w:r>
        <w:t>202</w:t>
      </w:r>
      <w:r w:rsidR="00F1205D">
        <w:t>2</w:t>
      </w:r>
    </w:p>
    <w:p w14:paraId="3CDB785A" w14:textId="77777777" w:rsidR="001F55AD" w:rsidRDefault="001F55AD" w:rsidP="001F55AD"/>
    <w:p w14:paraId="4AA4FBB9" w14:textId="77777777" w:rsidR="001F55AD" w:rsidRDefault="001F55AD" w:rsidP="001F55AD">
      <w:r>
        <w:rPr>
          <w:noProof/>
        </w:rPr>
        <w:drawing>
          <wp:inline distT="0" distB="0" distL="0" distR="0" wp14:anchorId="63A8909C" wp14:editId="69D5F081">
            <wp:extent cx="838200" cy="295275"/>
            <wp:effectExtent l="0" t="0" r="0" b="9525"/>
            <wp:docPr id="17" name="image11.png" descr="P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P6#yIS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3659B8AE" w14:textId="1A9ABABD" w:rsidR="001F55AD" w:rsidRDefault="001F55AD" w:rsidP="001F55AD">
      <w:r>
        <w:t>All material presented in this publication is provided under a CC Attribution-NonCommercial-</w:t>
      </w:r>
      <w:r>
        <w:rPr>
          <w:spacing w:val="-59"/>
        </w:rPr>
        <w:t xml:space="preserve"> </w:t>
      </w:r>
      <w:r>
        <w:t xml:space="preserve">NoDerivatives 4.0 International (CC BY-NC-ND 4.0) licence </w:t>
      </w:r>
      <w:hyperlink r:id="rId11">
        <w:r w:rsidRPr="00536B7B">
          <w:rPr>
            <w:rStyle w:val="Hyperlink"/>
          </w:rPr>
          <w:t>www.creativecommons.org</w:t>
        </w:r>
        <w:r w:rsidRPr="00536B7B">
          <w:t xml:space="preserve"> &gt;</w:t>
        </w:r>
      </w:hyperlink>
      <w:r w:rsidRPr="00536B7B">
        <w:rPr>
          <w:rStyle w:val="Hyperlink"/>
        </w:rPr>
        <w:t xml:space="preserve"> </w:t>
      </w:r>
      <w:hyperlink r:id="rId12">
        <w:r w:rsidRPr="00536B7B">
          <w:rPr>
            <w:rStyle w:val="Hyperlink"/>
          </w:rPr>
          <w:t>Licenses</w:t>
        </w:r>
        <w:r w:rsidRPr="00536B7B">
          <w:t xml:space="preserve"> &gt; </w:t>
        </w:r>
        <w:r w:rsidRPr="00536B7B">
          <w:rPr>
            <w:rStyle w:val="Hyperlink"/>
          </w:rPr>
          <w:t xml:space="preserve">by-nc-nd/4.0 </w:t>
        </w:r>
      </w:hyperlink>
      <w:r>
        <w:t>with the exception of the Commonwealth Coat of Arms, the</w:t>
      </w:r>
      <w:r>
        <w:rPr>
          <w:spacing w:val="1"/>
        </w:rPr>
        <w:t xml:space="preserve"> </w:t>
      </w:r>
      <w:r>
        <w:t>Australian</w:t>
      </w:r>
      <w:r>
        <w:rPr>
          <w:spacing w:val="-2"/>
        </w:rPr>
        <w:t xml:space="preserve"> </w:t>
      </w:r>
      <w:r>
        <w:t>Research</w:t>
      </w:r>
      <w:r>
        <w:rPr>
          <w:spacing w:val="-1"/>
        </w:rPr>
        <w:t xml:space="preserve"> </w:t>
      </w:r>
      <w:r>
        <w:t>Council</w:t>
      </w:r>
      <w:r>
        <w:rPr>
          <w:spacing w:val="-2"/>
        </w:rPr>
        <w:t xml:space="preserve"> </w:t>
      </w:r>
      <w:r>
        <w:t>(ARC)</w:t>
      </w:r>
      <w:r>
        <w:rPr>
          <w:spacing w:val="-1"/>
        </w:rPr>
        <w:t xml:space="preserve"> </w:t>
      </w:r>
      <w:r>
        <w:t>logo,</w:t>
      </w:r>
      <w:r>
        <w:rPr>
          <w:spacing w:val="-2"/>
        </w:rPr>
        <w:t xml:space="preserve"> </w:t>
      </w:r>
      <w:r>
        <w:t>images,</w:t>
      </w:r>
      <w:r>
        <w:rPr>
          <w:spacing w:val="-3"/>
        </w:rPr>
        <w:t xml:space="preserve"> </w:t>
      </w:r>
      <w:r>
        <w:t>signatures</w:t>
      </w:r>
      <w:r>
        <w:rPr>
          <w:spacing w:val="-4"/>
        </w:rPr>
        <w:t xml:space="preserve"> </w:t>
      </w:r>
      <w:r>
        <w:t>and</w:t>
      </w:r>
      <w:r>
        <w:rPr>
          <w:spacing w:val="-2"/>
        </w:rPr>
        <w:t xml:space="preserve"> </w:t>
      </w:r>
      <w:r>
        <w:t>where</w:t>
      </w:r>
      <w:r>
        <w:rPr>
          <w:spacing w:val="-1"/>
        </w:rPr>
        <w:t xml:space="preserve"> </w:t>
      </w:r>
      <w:r>
        <w:t>otherwise</w:t>
      </w:r>
      <w:r>
        <w:rPr>
          <w:spacing w:val="-2"/>
        </w:rPr>
        <w:t xml:space="preserve"> </w:t>
      </w:r>
      <w:r>
        <w:t>stated.</w:t>
      </w:r>
    </w:p>
    <w:p w14:paraId="2B0EC833" w14:textId="77777777" w:rsidR="001F55AD" w:rsidRDefault="001F55AD" w:rsidP="001F55AD">
      <w:r>
        <w:t>The details of the relevant licence conditions are available on the Creative Commons</w:t>
      </w:r>
      <w:r>
        <w:rPr>
          <w:spacing w:val="1"/>
        </w:rPr>
        <w:t xml:space="preserve"> </w:t>
      </w:r>
      <w:r>
        <w:t>website as is the full legal code for the CC Attribution BY-NC-ND 4.0 licence,</w:t>
      </w:r>
      <w:r>
        <w:rPr>
          <w:spacing w:val="1"/>
        </w:rPr>
        <w:t xml:space="preserve"> </w:t>
      </w:r>
      <w:hyperlink r:id="rId13">
        <w:r w:rsidRPr="00536B7B">
          <w:rPr>
            <w:rStyle w:val="Hyperlink"/>
          </w:rPr>
          <w:t xml:space="preserve">www.creativecommons.org </w:t>
        </w:r>
      </w:hyperlink>
      <w:r>
        <w:t>&gt; licenses &gt; by-nc-nd 4.0 legal code. Requests and enquiries</w:t>
      </w:r>
      <w:r>
        <w:rPr>
          <w:spacing w:val="-59"/>
        </w:rPr>
        <w:t xml:space="preserve"> </w:t>
      </w:r>
      <w:r>
        <w:t>regarding</w:t>
      </w:r>
      <w:r>
        <w:rPr>
          <w:spacing w:val="-1"/>
        </w:rPr>
        <w:t xml:space="preserve"> </w:t>
      </w:r>
      <w:r>
        <w:t>this</w:t>
      </w:r>
      <w:r>
        <w:rPr>
          <w:spacing w:val="1"/>
        </w:rPr>
        <w:t xml:space="preserve"> </w:t>
      </w:r>
      <w:r>
        <w:t>licence</w:t>
      </w:r>
      <w:r>
        <w:rPr>
          <w:spacing w:val="-1"/>
        </w:rPr>
        <w:t xml:space="preserve"> </w:t>
      </w:r>
      <w:r>
        <w:t>should be</w:t>
      </w:r>
      <w:r>
        <w:rPr>
          <w:spacing w:val="-1"/>
        </w:rPr>
        <w:t xml:space="preserve"> </w:t>
      </w:r>
      <w:r>
        <w:t>addressed</w:t>
      </w:r>
      <w:r>
        <w:rPr>
          <w:spacing w:val="-2"/>
        </w:rPr>
        <w:t xml:space="preserve"> </w:t>
      </w:r>
      <w:r>
        <w:t>to</w:t>
      </w:r>
      <w:r>
        <w:rPr>
          <w:spacing w:val="-1"/>
        </w:rPr>
        <w:t xml:space="preserve"> </w:t>
      </w:r>
      <w:r>
        <w:t>ARC Legal</w:t>
      </w:r>
      <w:r>
        <w:rPr>
          <w:spacing w:val="-4"/>
        </w:rPr>
        <w:t xml:space="preserve"> </w:t>
      </w:r>
      <w:r>
        <w:t>Services on</w:t>
      </w:r>
      <w:r>
        <w:rPr>
          <w:spacing w:val="-3"/>
        </w:rPr>
        <w:t xml:space="preserve"> </w:t>
      </w:r>
      <w:r>
        <w:t>+61</w:t>
      </w:r>
      <w:r>
        <w:rPr>
          <w:spacing w:val="-2"/>
        </w:rPr>
        <w:t xml:space="preserve"> </w:t>
      </w:r>
      <w:r>
        <w:t>2</w:t>
      </w:r>
      <w:r>
        <w:rPr>
          <w:spacing w:val="-1"/>
        </w:rPr>
        <w:t xml:space="preserve"> </w:t>
      </w:r>
      <w:r>
        <w:t>6287</w:t>
      </w:r>
      <w:r>
        <w:rPr>
          <w:spacing w:val="-3"/>
        </w:rPr>
        <w:t xml:space="preserve"> </w:t>
      </w:r>
      <w:r>
        <w:t>6600.</w:t>
      </w:r>
    </w:p>
    <w:p w14:paraId="71230FF6" w14:textId="77777777" w:rsidR="001F55AD" w:rsidRDefault="001F55AD" w:rsidP="001F55AD"/>
    <w:p w14:paraId="69283C7D" w14:textId="77777777" w:rsidR="001F55AD" w:rsidRDefault="001F55AD" w:rsidP="001F55AD">
      <w:pPr>
        <w:rPr>
          <w:i/>
          <w:iCs/>
          <w:color w:val="0000FF"/>
          <w:u w:val="single" w:color="0000FF"/>
        </w:rPr>
        <w:sectPr w:rsidR="001F55AD" w:rsidSect="00933A8A">
          <w:footerReference w:type="default" r:id="rId14"/>
          <w:headerReference w:type="first" r:id="rId15"/>
          <w:footerReference w:type="first" r:id="rId16"/>
          <w:type w:val="continuous"/>
          <w:pgSz w:w="11906" w:h="16838"/>
          <w:pgMar w:top="1440" w:right="1440" w:bottom="1440" w:left="1440" w:header="708" w:footer="708" w:gutter="0"/>
          <w:pgNumType w:start="1"/>
          <w:cols w:space="708"/>
          <w:titlePg/>
          <w:docGrid w:linePitch="360"/>
        </w:sectPr>
      </w:pPr>
      <w:r w:rsidRPr="00BD5613">
        <w:rPr>
          <w:i/>
          <w:iCs/>
        </w:rPr>
        <w:t xml:space="preserve">Cover image: Blue Soap </w:t>
      </w:r>
      <w:proofErr w:type="gramStart"/>
      <w:r w:rsidRPr="00BD5613">
        <w:rPr>
          <w:i/>
          <w:iCs/>
        </w:rPr>
        <w:t>Bubbles .</w:t>
      </w:r>
      <w:proofErr w:type="gramEnd"/>
      <w:r w:rsidRPr="00BD5613">
        <w:rPr>
          <w:i/>
          <w:iCs/>
        </w:rPr>
        <w:t xml:space="preserve"> iStock.com /</w:t>
      </w:r>
      <w:r w:rsidRPr="005D09C1">
        <w:rPr>
          <w:i/>
          <w:iCs/>
          <w:color w:val="0563C1"/>
        </w:rPr>
        <w:t xml:space="preserve"> </w:t>
      </w:r>
      <w:hyperlink r:id="rId17" w:history="1">
        <w:r w:rsidRPr="00536B7B">
          <w:rPr>
            <w:rStyle w:val="Hyperlink"/>
          </w:rPr>
          <w:t>ThomasVogel</w:t>
        </w:r>
      </w:hyperlink>
      <w:r>
        <w:rPr>
          <w:i/>
          <w:iCs/>
          <w:color w:val="0000FF"/>
          <w:u w:val="single" w:color="0000FF"/>
        </w:rPr>
        <w:t>.</w:t>
      </w:r>
    </w:p>
    <w:p w14:paraId="730C0AA1" w14:textId="77777777" w:rsidR="000C2E6F" w:rsidRDefault="001F55AD" w:rsidP="00835F6B">
      <w:r w:rsidRPr="00835F6B" w:rsidDel="001F55AD">
        <w:lastRenderedPageBreak/>
        <w:t xml:space="preserve"> </w:t>
      </w:r>
      <w:bookmarkStart w:id="1" w:name="Summary_of_changes_from_ERA_2015_to_ERA_"/>
      <w:bookmarkEnd w:id="1"/>
    </w:p>
    <w:sdt>
      <w:sdtPr>
        <w:rPr>
          <w:rFonts w:ascii="Solitaire MVB Pro Sm Lt" w:eastAsia="Times New Roman" w:hAnsi="Solitaire MVB Pro Sm Lt" w:cs="Times New Roman"/>
          <w:b w:val="0"/>
          <w:color w:val="auto"/>
          <w:sz w:val="22"/>
          <w:szCs w:val="22"/>
          <w:lang w:val="en-AU"/>
        </w:rPr>
        <w:id w:val="599146571"/>
        <w:docPartObj>
          <w:docPartGallery w:val="Table of Contents"/>
          <w:docPartUnique/>
        </w:docPartObj>
      </w:sdtPr>
      <w:sdtEndPr/>
      <w:sdtContent>
        <w:p w14:paraId="3000C0F8" w14:textId="53A8E80D" w:rsidR="000C2E6F" w:rsidRPr="008738F9" w:rsidRDefault="000C2E6F">
          <w:pPr>
            <w:pStyle w:val="TOCHeading"/>
            <w:rPr>
              <w:rFonts w:ascii="Dovetail MVB" w:hAnsi="Dovetail MVB"/>
            </w:rPr>
          </w:pPr>
          <w:r w:rsidRPr="008738F9">
            <w:rPr>
              <w:rFonts w:ascii="Dovetail MVB" w:hAnsi="Dovetail MVB"/>
            </w:rPr>
            <w:t>Contents</w:t>
          </w:r>
        </w:p>
        <w:p w14:paraId="2D22BB21" w14:textId="69CE35D6" w:rsidR="00703078" w:rsidRDefault="000C2E6F">
          <w:pPr>
            <w:pStyle w:val="TOC1"/>
            <w:tabs>
              <w:tab w:val="right" w:leader="dot" w:pos="9350"/>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89686434" w:history="1">
            <w:r w:rsidR="00703078" w:rsidRPr="00E56085">
              <w:rPr>
                <w:rStyle w:val="Hyperlink"/>
                <w:rFonts w:eastAsia="Georgia"/>
                <w:noProof/>
              </w:rPr>
              <w:t>Summary of changes from ERA 2018 to ERA 2023</w:t>
            </w:r>
            <w:r w:rsidR="00703078">
              <w:rPr>
                <w:noProof/>
                <w:webHidden/>
              </w:rPr>
              <w:tab/>
            </w:r>
            <w:r w:rsidR="00703078">
              <w:rPr>
                <w:noProof/>
                <w:webHidden/>
              </w:rPr>
              <w:fldChar w:fldCharType="begin"/>
            </w:r>
            <w:r w:rsidR="00703078">
              <w:rPr>
                <w:noProof/>
                <w:webHidden/>
              </w:rPr>
              <w:instrText xml:space="preserve"> PAGEREF _Toc89686434 \h </w:instrText>
            </w:r>
            <w:r w:rsidR="00703078">
              <w:rPr>
                <w:noProof/>
                <w:webHidden/>
              </w:rPr>
            </w:r>
            <w:r w:rsidR="00703078">
              <w:rPr>
                <w:noProof/>
                <w:webHidden/>
              </w:rPr>
              <w:fldChar w:fldCharType="separate"/>
            </w:r>
            <w:r w:rsidR="00A44109">
              <w:rPr>
                <w:noProof/>
                <w:webHidden/>
              </w:rPr>
              <w:t>4</w:t>
            </w:r>
            <w:r w:rsidR="00703078">
              <w:rPr>
                <w:noProof/>
                <w:webHidden/>
              </w:rPr>
              <w:fldChar w:fldCharType="end"/>
            </w:r>
          </w:hyperlink>
        </w:p>
        <w:p w14:paraId="2871A579" w14:textId="0938D815" w:rsidR="00703078" w:rsidRDefault="00A44109">
          <w:pPr>
            <w:pStyle w:val="TOC1"/>
            <w:tabs>
              <w:tab w:val="right" w:leader="dot" w:pos="9350"/>
            </w:tabs>
            <w:rPr>
              <w:rFonts w:asciiTheme="minorHAnsi" w:eastAsiaTheme="minorEastAsia" w:hAnsiTheme="minorHAnsi" w:cstheme="minorBidi"/>
              <w:noProof/>
              <w:lang w:eastAsia="en-AU"/>
            </w:rPr>
          </w:pPr>
          <w:hyperlink w:anchor="_Toc89686435" w:history="1">
            <w:r w:rsidR="00703078" w:rsidRPr="00E56085">
              <w:rPr>
                <w:rStyle w:val="Hyperlink"/>
                <w:rFonts w:eastAsia="Georgia"/>
                <w:noProof/>
              </w:rPr>
              <w:t>1. ERA–SEER OVERVIEW</w:t>
            </w:r>
            <w:r w:rsidR="00703078">
              <w:rPr>
                <w:noProof/>
                <w:webHidden/>
              </w:rPr>
              <w:tab/>
            </w:r>
            <w:r w:rsidR="00703078">
              <w:rPr>
                <w:noProof/>
                <w:webHidden/>
              </w:rPr>
              <w:fldChar w:fldCharType="begin"/>
            </w:r>
            <w:r w:rsidR="00703078">
              <w:rPr>
                <w:noProof/>
                <w:webHidden/>
              </w:rPr>
              <w:instrText xml:space="preserve"> PAGEREF _Toc89686435 \h </w:instrText>
            </w:r>
            <w:r w:rsidR="00703078">
              <w:rPr>
                <w:noProof/>
                <w:webHidden/>
              </w:rPr>
            </w:r>
            <w:r w:rsidR="00703078">
              <w:rPr>
                <w:noProof/>
                <w:webHidden/>
              </w:rPr>
              <w:fldChar w:fldCharType="separate"/>
            </w:r>
            <w:r>
              <w:rPr>
                <w:noProof/>
                <w:webHidden/>
              </w:rPr>
              <w:t>6</w:t>
            </w:r>
            <w:r w:rsidR="00703078">
              <w:rPr>
                <w:noProof/>
                <w:webHidden/>
              </w:rPr>
              <w:fldChar w:fldCharType="end"/>
            </w:r>
          </w:hyperlink>
        </w:p>
        <w:p w14:paraId="2AE5ED8C" w14:textId="5D6C230C" w:rsidR="00703078" w:rsidRDefault="00A44109">
          <w:pPr>
            <w:pStyle w:val="TOC2"/>
            <w:tabs>
              <w:tab w:val="right" w:leader="dot" w:pos="9350"/>
            </w:tabs>
            <w:rPr>
              <w:rFonts w:asciiTheme="minorHAnsi" w:eastAsiaTheme="minorEastAsia" w:hAnsiTheme="minorHAnsi" w:cstheme="minorBidi"/>
              <w:noProof/>
              <w:lang w:eastAsia="en-AU"/>
            </w:rPr>
          </w:pPr>
          <w:hyperlink w:anchor="_Toc89686436" w:history="1">
            <w:r w:rsidR="00703078" w:rsidRPr="00E56085">
              <w:rPr>
                <w:rStyle w:val="Hyperlink"/>
                <w:rFonts w:eastAsia="Georgia"/>
                <w:noProof/>
              </w:rPr>
              <w:t>1.1 Purpose of the Technical Specifications</w:t>
            </w:r>
            <w:r w:rsidR="00703078">
              <w:rPr>
                <w:noProof/>
                <w:webHidden/>
              </w:rPr>
              <w:tab/>
            </w:r>
            <w:r w:rsidR="00703078">
              <w:rPr>
                <w:noProof/>
                <w:webHidden/>
              </w:rPr>
              <w:fldChar w:fldCharType="begin"/>
            </w:r>
            <w:r w:rsidR="00703078">
              <w:rPr>
                <w:noProof/>
                <w:webHidden/>
              </w:rPr>
              <w:instrText xml:space="preserve"> PAGEREF _Toc89686436 \h </w:instrText>
            </w:r>
            <w:r w:rsidR="00703078">
              <w:rPr>
                <w:noProof/>
                <w:webHidden/>
              </w:rPr>
            </w:r>
            <w:r w:rsidR="00703078">
              <w:rPr>
                <w:noProof/>
                <w:webHidden/>
              </w:rPr>
              <w:fldChar w:fldCharType="separate"/>
            </w:r>
            <w:r>
              <w:rPr>
                <w:noProof/>
                <w:webHidden/>
              </w:rPr>
              <w:t>6</w:t>
            </w:r>
            <w:r w:rsidR="00703078">
              <w:rPr>
                <w:noProof/>
                <w:webHidden/>
              </w:rPr>
              <w:fldChar w:fldCharType="end"/>
            </w:r>
          </w:hyperlink>
        </w:p>
        <w:p w14:paraId="51D6DE7D" w14:textId="7D6058B8" w:rsidR="00703078" w:rsidRDefault="00A44109">
          <w:pPr>
            <w:pStyle w:val="TOC2"/>
            <w:tabs>
              <w:tab w:val="right" w:leader="dot" w:pos="9350"/>
            </w:tabs>
            <w:rPr>
              <w:rFonts w:asciiTheme="minorHAnsi" w:eastAsiaTheme="minorEastAsia" w:hAnsiTheme="minorHAnsi" w:cstheme="minorBidi"/>
              <w:noProof/>
              <w:lang w:eastAsia="en-AU"/>
            </w:rPr>
          </w:pPr>
          <w:hyperlink w:anchor="_Toc89686437" w:history="1">
            <w:r w:rsidR="00703078" w:rsidRPr="00E56085">
              <w:rPr>
                <w:rStyle w:val="Hyperlink"/>
                <w:rFonts w:eastAsia="Georgia"/>
                <w:noProof/>
              </w:rPr>
              <w:t>1.2 Structure of the Technical Specifications</w:t>
            </w:r>
            <w:r w:rsidR="00703078">
              <w:rPr>
                <w:noProof/>
                <w:webHidden/>
              </w:rPr>
              <w:tab/>
            </w:r>
            <w:r w:rsidR="00703078">
              <w:rPr>
                <w:noProof/>
                <w:webHidden/>
              </w:rPr>
              <w:fldChar w:fldCharType="begin"/>
            </w:r>
            <w:r w:rsidR="00703078">
              <w:rPr>
                <w:noProof/>
                <w:webHidden/>
              </w:rPr>
              <w:instrText xml:space="preserve"> PAGEREF _Toc89686437 \h </w:instrText>
            </w:r>
            <w:r w:rsidR="00703078">
              <w:rPr>
                <w:noProof/>
                <w:webHidden/>
              </w:rPr>
            </w:r>
            <w:r w:rsidR="00703078">
              <w:rPr>
                <w:noProof/>
                <w:webHidden/>
              </w:rPr>
              <w:fldChar w:fldCharType="separate"/>
            </w:r>
            <w:r>
              <w:rPr>
                <w:noProof/>
                <w:webHidden/>
              </w:rPr>
              <w:t>6</w:t>
            </w:r>
            <w:r w:rsidR="00703078">
              <w:rPr>
                <w:noProof/>
                <w:webHidden/>
              </w:rPr>
              <w:fldChar w:fldCharType="end"/>
            </w:r>
          </w:hyperlink>
        </w:p>
        <w:p w14:paraId="3B2237F4" w14:textId="29BC9F2D" w:rsidR="00703078" w:rsidRDefault="00A44109">
          <w:pPr>
            <w:pStyle w:val="TOC2"/>
            <w:tabs>
              <w:tab w:val="right" w:leader="dot" w:pos="9350"/>
            </w:tabs>
            <w:rPr>
              <w:rFonts w:asciiTheme="minorHAnsi" w:eastAsiaTheme="minorEastAsia" w:hAnsiTheme="minorHAnsi" w:cstheme="minorBidi"/>
              <w:noProof/>
              <w:lang w:eastAsia="en-AU"/>
            </w:rPr>
          </w:pPr>
          <w:hyperlink w:anchor="_Toc89686438" w:history="1">
            <w:r w:rsidR="00703078" w:rsidRPr="00E56085">
              <w:rPr>
                <w:rStyle w:val="Hyperlink"/>
                <w:rFonts w:eastAsia="Georgia"/>
                <w:noProof/>
              </w:rPr>
              <w:t>1.3 Nature of ERA submissions</w:t>
            </w:r>
            <w:r w:rsidR="00703078">
              <w:rPr>
                <w:noProof/>
                <w:webHidden/>
              </w:rPr>
              <w:tab/>
            </w:r>
            <w:r w:rsidR="00703078">
              <w:rPr>
                <w:noProof/>
                <w:webHidden/>
              </w:rPr>
              <w:fldChar w:fldCharType="begin"/>
            </w:r>
            <w:r w:rsidR="00703078">
              <w:rPr>
                <w:noProof/>
                <w:webHidden/>
              </w:rPr>
              <w:instrText xml:space="preserve"> PAGEREF _Toc89686438 \h </w:instrText>
            </w:r>
            <w:r w:rsidR="00703078">
              <w:rPr>
                <w:noProof/>
                <w:webHidden/>
              </w:rPr>
            </w:r>
            <w:r w:rsidR="00703078">
              <w:rPr>
                <w:noProof/>
                <w:webHidden/>
              </w:rPr>
              <w:fldChar w:fldCharType="separate"/>
            </w:r>
            <w:r>
              <w:rPr>
                <w:noProof/>
                <w:webHidden/>
              </w:rPr>
              <w:t>7</w:t>
            </w:r>
            <w:r w:rsidR="00703078">
              <w:rPr>
                <w:noProof/>
                <w:webHidden/>
              </w:rPr>
              <w:fldChar w:fldCharType="end"/>
            </w:r>
          </w:hyperlink>
        </w:p>
        <w:p w14:paraId="2AC95D9D" w14:textId="3263CA08" w:rsidR="00703078" w:rsidRDefault="00A44109">
          <w:pPr>
            <w:pStyle w:val="TOC2"/>
            <w:tabs>
              <w:tab w:val="right" w:leader="dot" w:pos="9350"/>
            </w:tabs>
            <w:rPr>
              <w:rFonts w:asciiTheme="minorHAnsi" w:eastAsiaTheme="minorEastAsia" w:hAnsiTheme="minorHAnsi" w:cstheme="minorBidi"/>
              <w:noProof/>
              <w:lang w:eastAsia="en-AU"/>
            </w:rPr>
          </w:pPr>
          <w:hyperlink w:anchor="_Toc89686439" w:history="1">
            <w:r w:rsidR="00703078" w:rsidRPr="00E56085">
              <w:rPr>
                <w:rStyle w:val="Hyperlink"/>
                <w:rFonts w:eastAsia="Georgia"/>
                <w:noProof/>
              </w:rPr>
              <w:t>1.4 Role of SEER during submission</w:t>
            </w:r>
            <w:r w:rsidR="00703078">
              <w:rPr>
                <w:noProof/>
                <w:webHidden/>
              </w:rPr>
              <w:tab/>
            </w:r>
            <w:r w:rsidR="00703078">
              <w:rPr>
                <w:noProof/>
                <w:webHidden/>
              </w:rPr>
              <w:fldChar w:fldCharType="begin"/>
            </w:r>
            <w:r w:rsidR="00703078">
              <w:rPr>
                <w:noProof/>
                <w:webHidden/>
              </w:rPr>
              <w:instrText xml:space="preserve"> PAGEREF _Toc89686439 \h </w:instrText>
            </w:r>
            <w:r w:rsidR="00703078">
              <w:rPr>
                <w:noProof/>
                <w:webHidden/>
              </w:rPr>
            </w:r>
            <w:r w:rsidR="00703078">
              <w:rPr>
                <w:noProof/>
                <w:webHidden/>
              </w:rPr>
              <w:fldChar w:fldCharType="separate"/>
            </w:r>
            <w:r>
              <w:rPr>
                <w:noProof/>
                <w:webHidden/>
              </w:rPr>
              <w:t>7</w:t>
            </w:r>
            <w:r w:rsidR="00703078">
              <w:rPr>
                <w:noProof/>
                <w:webHidden/>
              </w:rPr>
              <w:fldChar w:fldCharType="end"/>
            </w:r>
          </w:hyperlink>
        </w:p>
        <w:p w14:paraId="0A191EF0" w14:textId="30B98D35" w:rsidR="00703078" w:rsidRDefault="00A44109">
          <w:pPr>
            <w:pStyle w:val="TOC2"/>
            <w:tabs>
              <w:tab w:val="right" w:leader="dot" w:pos="9350"/>
            </w:tabs>
            <w:rPr>
              <w:rFonts w:asciiTheme="minorHAnsi" w:eastAsiaTheme="minorEastAsia" w:hAnsiTheme="minorHAnsi" w:cstheme="minorBidi"/>
              <w:noProof/>
              <w:lang w:eastAsia="en-AU"/>
            </w:rPr>
          </w:pPr>
          <w:hyperlink w:anchor="_Toc89686440" w:history="1">
            <w:r w:rsidR="00703078" w:rsidRPr="00E56085">
              <w:rPr>
                <w:rStyle w:val="Hyperlink"/>
                <w:rFonts w:eastAsia="Georgia"/>
                <w:noProof/>
              </w:rPr>
              <w:t>1.5 SEER institution user summary</w:t>
            </w:r>
            <w:r w:rsidR="00703078">
              <w:rPr>
                <w:noProof/>
                <w:webHidden/>
              </w:rPr>
              <w:tab/>
            </w:r>
            <w:r w:rsidR="00703078">
              <w:rPr>
                <w:noProof/>
                <w:webHidden/>
              </w:rPr>
              <w:fldChar w:fldCharType="begin"/>
            </w:r>
            <w:r w:rsidR="00703078">
              <w:rPr>
                <w:noProof/>
                <w:webHidden/>
              </w:rPr>
              <w:instrText xml:space="preserve"> PAGEREF _Toc89686440 \h </w:instrText>
            </w:r>
            <w:r w:rsidR="00703078">
              <w:rPr>
                <w:noProof/>
                <w:webHidden/>
              </w:rPr>
            </w:r>
            <w:r w:rsidR="00703078">
              <w:rPr>
                <w:noProof/>
                <w:webHidden/>
              </w:rPr>
              <w:fldChar w:fldCharType="separate"/>
            </w:r>
            <w:r>
              <w:rPr>
                <w:noProof/>
                <w:webHidden/>
              </w:rPr>
              <w:t>7</w:t>
            </w:r>
            <w:r w:rsidR="00703078">
              <w:rPr>
                <w:noProof/>
                <w:webHidden/>
              </w:rPr>
              <w:fldChar w:fldCharType="end"/>
            </w:r>
          </w:hyperlink>
        </w:p>
        <w:p w14:paraId="00C49AEF" w14:textId="2704876D" w:rsidR="00703078" w:rsidRDefault="00A44109">
          <w:pPr>
            <w:pStyle w:val="TOC2"/>
            <w:tabs>
              <w:tab w:val="right" w:leader="dot" w:pos="9350"/>
            </w:tabs>
            <w:rPr>
              <w:rFonts w:asciiTheme="minorHAnsi" w:eastAsiaTheme="minorEastAsia" w:hAnsiTheme="minorHAnsi" w:cstheme="minorBidi"/>
              <w:noProof/>
              <w:lang w:eastAsia="en-AU"/>
            </w:rPr>
          </w:pPr>
          <w:hyperlink w:anchor="_Toc89686441" w:history="1">
            <w:r w:rsidR="00703078" w:rsidRPr="00E56085">
              <w:rPr>
                <w:rStyle w:val="Hyperlink"/>
                <w:rFonts w:eastAsia="Georgia"/>
                <w:noProof/>
              </w:rPr>
              <w:t>1.6 Scope of the Technical Specifications</w:t>
            </w:r>
            <w:r w:rsidR="00703078">
              <w:rPr>
                <w:noProof/>
                <w:webHidden/>
              </w:rPr>
              <w:tab/>
            </w:r>
            <w:r w:rsidR="00703078">
              <w:rPr>
                <w:noProof/>
                <w:webHidden/>
              </w:rPr>
              <w:fldChar w:fldCharType="begin"/>
            </w:r>
            <w:r w:rsidR="00703078">
              <w:rPr>
                <w:noProof/>
                <w:webHidden/>
              </w:rPr>
              <w:instrText xml:space="preserve"> PAGEREF _Toc89686441 \h </w:instrText>
            </w:r>
            <w:r w:rsidR="00703078">
              <w:rPr>
                <w:noProof/>
                <w:webHidden/>
              </w:rPr>
            </w:r>
            <w:r w:rsidR="00703078">
              <w:rPr>
                <w:noProof/>
                <w:webHidden/>
              </w:rPr>
              <w:fldChar w:fldCharType="separate"/>
            </w:r>
            <w:r>
              <w:rPr>
                <w:noProof/>
                <w:webHidden/>
              </w:rPr>
              <w:t>8</w:t>
            </w:r>
            <w:r w:rsidR="00703078">
              <w:rPr>
                <w:noProof/>
                <w:webHidden/>
              </w:rPr>
              <w:fldChar w:fldCharType="end"/>
            </w:r>
          </w:hyperlink>
        </w:p>
        <w:p w14:paraId="117869B7" w14:textId="072EFE66" w:rsidR="00703078" w:rsidRDefault="00A44109">
          <w:pPr>
            <w:pStyle w:val="TOC2"/>
            <w:tabs>
              <w:tab w:val="right" w:leader="dot" w:pos="9350"/>
            </w:tabs>
            <w:rPr>
              <w:rFonts w:asciiTheme="minorHAnsi" w:eastAsiaTheme="minorEastAsia" w:hAnsiTheme="minorHAnsi" w:cstheme="minorBidi"/>
              <w:noProof/>
              <w:lang w:eastAsia="en-AU"/>
            </w:rPr>
          </w:pPr>
          <w:hyperlink w:anchor="_Toc89686442" w:history="1">
            <w:r w:rsidR="00703078" w:rsidRPr="00E56085">
              <w:rPr>
                <w:rStyle w:val="Hyperlink"/>
                <w:rFonts w:eastAsia="Georgia"/>
                <w:noProof/>
              </w:rPr>
              <w:t>1.7 Disclaimer</w:t>
            </w:r>
            <w:r w:rsidR="00703078">
              <w:rPr>
                <w:noProof/>
                <w:webHidden/>
              </w:rPr>
              <w:tab/>
            </w:r>
            <w:r w:rsidR="00703078">
              <w:rPr>
                <w:noProof/>
                <w:webHidden/>
              </w:rPr>
              <w:fldChar w:fldCharType="begin"/>
            </w:r>
            <w:r w:rsidR="00703078">
              <w:rPr>
                <w:noProof/>
                <w:webHidden/>
              </w:rPr>
              <w:instrText xml:space="preserve"> PAGEREF _Toc89686442 \h </w:instrText>
            </w:r>
            <w:r w:rsidR="00703078">
              <w:rPr>
                <w:noProof/>
                <w:webHidden/>
              </w:rPr>
            </w:r>
            <w:r w:rsidR="00703078">
              <w:rPr>
                <w:noProof/>
                <w:webHidden/>
              </w:rPr>
              <w:fldChar w:fldCharType="separate"/>
            </w:r>
            <w:r>
              <w:rPr>
                <w:noProof/>
                <w:webHidden/>
              </w:rPr>
              <w:t>9</w:t>
            </w:r>
            <w:r w:rsidR="00703078">
              <w:rPr>
                <w:noProof/>
                <w:webHidden/>
              </w:rPr>
              <w:fldChar w:fldCharType="end"/>
            </w:r>
          </w:hyperlink>
        </w:p>
        <w:p w14:paraId="537C4F5F" w14:textId="6E2D9359" w:rsidR="00703078" w:rsidRDefault="00A44109">
          <w:pPr>
            <w:pStyle w:val="TOC2"/>
            <w:tabs>
              <w:tab w:val="right" w:leader="dot" w:pos="9350"/>
            </w:tabs>
            <w:rPr>
              <w:rFonts w:asciiTheme="minorHAnsi" w:eastAsiaTheme="minorEastAsia" w:hAnsiTheme="minorHAnsi" w:cstheme="minorBidi"/>
              <w:noProof/>
              <w:lang w:eastAsia="en-AU"/>
            </w:rPr>
          </w:pPr>
          <w:hyperlink w:anchor="_Toc89686443" w:history="1">
            <w:r w:rsidR="00703078" w:rsidRPr="00E56085">
              <w:rPr>
                <w:rStyle w:val="Hyperlink"/>
                <w:rFonts w:eastAsia="Georgia"/>
                <w:noProof/>
              </w:rPr>
              <w:t>1.8 Version control</w:t>
            </w:r>
            <w:r w:rsidR="00703078">
              <w:rPr>
                <w:noProof/>
                <w:webHidden/>
              </w:rPr>
              <w:tab/>
            </w:r>
            <w:r w:rsidR="00703078">
              <w:rPr>
                <w:noProof/>
                <w:webHidden/>
              </w:rPr>
              <w:fldChar w:fldCharType="begin"/>
            </w:r>
            <w:r w:rsidR="00703078">
              <w:rPr>
                <w:noProof/>
                <w:webHidden/>
              </w:rPr>
              <w:instrText xml:space="preserve"> PAGEREF _Toc89686443 \h </w:instrText>
            </w:r>
            <w:r w:rsidR="00703078">
              <w:rPr>
                <w:noProof/>
                <w:webHidden/>
              </w:rPr>
            </w:r>
            <w:r w:rsidR="00703078">
              <w:rPr>
                <w:noProof/>
                <w:webHidden/>
              </w:rPr>
              <w:fldChar w:fldCharType="separate"/>
            </w:r>
            <w:r>
              <w:rPr>
                <w:noProof/>
                <w:webHidden/>
              </w:rPr>
              <w:t>9</w:t>
            </w:r>
            <w:r w:rsidR="00703078">
              <w:rPr>
                <w:noProof/>
                <w:webHidden/>
              </w:rPr>
              <w:fldChar w:fldCharType="end"/>
            </w:r>
          </w:hyperlink>
        </w:p>
        <w:p w14:paraId="62FDD633" w14:textId="27E60797" w:rsidR="00703078" w:rsidRDefault="00A44109">
          <w:pPr>
            <w:pStyle w:val="TOC2"/>
            <w:tabs>
              <w:tab w:val="right" w:leader="dot" w:pos="9350"/>
            </w:tabs>
            <w:rPr>
              <w:rFonts w:asciiTheme="minorHAnsi" w:eastAsiaTheme="minorEastAsia" w:hAnsiTheme="minorHAnsi" w:cstheme="minorBidi"/>
              <w:noProof/>
              <w:lang w:eastAsia="en-AU"/>
            </w:rPr>
          </w:pPr>
          <w:hyperlink w:anchor="_Toc89686444" w:history="1">
            <w:r w:rsidR="00703078" w:rsidRPr="00E56085">
              <w:rPr>
                <w:rStyle w:val="Hyperlink"/>
                <w:rFonts w:eastAsia="Georgia"/>
                <w:noProof/>
              </w:rPr>
              <w:t>1.9 Attachments</w:t>
            </w:r>
            <w:r w:rsidR="00703078">
              <w:rPr>
                <w:noProof/>
                <w:webHidden/>
              </w:rPr>
              <w:tab/>
            </w:r>
            <w:r w:rsidR="00703078">
              <w:rPr>
                <w:noProof/>
                <w:webHidden/>
              </w:rPr>
              <w:fldChar w:fldCharType="begin"/>
            </w:r>
            <w:r w:rsidR="00703078">
              <w:rPr>
                <w:noProof/>
                <w:webHidden/>
              </w:rPr>
              <w:instrText xml:space="preserve"> PAGEREF _Toc89686444 \h </w:instrText>
            </w:r>
            <w:r w:rsidR="00703078">
              <w:rPr>
                <w:noProof/>
                <w:webHidden/>
              </w:rPr>
            </w:r>
            <w:r w:rsidR="00703078">
              <w:rPr>
                <w:noProof/>
                <w:webHidden/>
              </w:rPr>
              <w:fldChar w:fldCharType="separate"/>
            </w:r>
            <w:r>
              <w:rPr>
                <w:noProof/>
                <w:webHidden/>
              </w:rPr>
              <w:t>9</w:t>
            </w:r>
            <w:r w:rsidR="00703078">
              <w:rPr>
                <w:noProof/>
                <w:webHidden/>
              </w:rPr>
              <w:fldChar w:fldCharType="end"/>
            </w:r>
          </w:hyperlink>
        </w:p>
        <w:p w14:paraId="3F0F4D3A" w14:textId="66CF94FC" w:rsidR="00703078" w:rsidRDefault="00A44109">
          <w:pPr>
            <w:pStyle w:val="TOC2"/>
            <w:tabs>
              <w:tab w:val="right" w:leader="dot" w:pos="9350"/>
            </w:tabs>
            <w:rPr>
              <w:rFonts w:asciiTheme="minorHAnsi" w:eastAsiaTheme="minorEastAsia" w:hAnsiTheme="minorHAnsi" w:cstheme="minorBidi"/>
              <w:noProof/>
              <w:lang w:eastAsia="en-AU"/>
            </w:rPr>
          </w:pPr>
          <w:hyperlink w:anchor="_Toc89686445" w:history="1">
            <w:r w:rsidR="00703078" w:rsidRPr="00E56085">
              <w:rPr>
                <w:rStyle w:val="Hyperlink"/>
                <w:rFonts w:eastAsia="Georgia"/>
                <w:noProof/>
              </w:rPr>
              <w:t>1.10 Related documents</w:t>
            </w:r>
            <w:r w:rsidR="00703078">
              <w:rPr>
                <w:noProof/>
                <w:webHidden/>
              </w:rPr>
              <w:tab/>
            </w:r>
            <w:r w:rsidR="00703078">
              <w:rPr>
                <w:noProof/>
                <w:webHidden/>
              </w:rPr>
              <w:fldChar w:fldCharType="begin"/>
            </w:r>
            <w:r w:rsidR="00703078">
              <w:rPr>
                <w:noProof/>
                <w:webHidden/>
              </w:rPr>
              <w:instrText xml:space="preserve"> PAGEREF _Toc89686445 \h </w:instrText>
            </w:r>
            <w:r w:rsidR="00703078">
              <w:rPr>
                <w:noProof/>
                <w:webHidden/>
              </w:rPr>
            </w:r>
            <w:r w:rsidR="00703078">
              <w:rPr>
                <w:noProof/>
                <w:webHidden/>
              </w:rPr>
              <w:fldChar w:fldCharType="separate"/>
            </w:r>
            <w:r>
              <w:rPr>
                <w:noProof/>
                <w:webHidden/>
              </w:rPr>
              <w:t>9</w:t>
            </w:r>
            <w:r w:rsidR="00703078">
              <w:rPr>
                <w:noProof/>
                <w:webHidden/>
              </w:rPr>
              <w:fldChar w:fldCharType="end"/>
            </w:r>
          </w:hyperlink>
        </w:p>
        <w:p w14:paraId="491276B9" w14:textId="0D826874" w:rsidR="00703078" w:rsidRDefault="00A44109">
          <w:pPr>
            <w:pStyle w:val="TOC1"/>
            <w:tabs>
              <w:tab w:val="right" w:leader="dot" w:pos="9350"/>
            </w:tabs>
            <w:rPr>
              <w:rFonts w:asciiTheme="minorHAnsi" w:eastAsiaTheme="minorEastAsia" w:hAnsiTheme="minorHAnsi" w:cstheme="minorBidi"/>
              <w:noProof/>
              <w:lang w:eastAsia="en-AU"/>
            </w:rPr>
          </w:pPr>
          <w:hyperlink w:anchor="_Toc89686446" w:history="1">
            <w:r w:rsidR="00703078" w:rsidRPr="00E56085">
              <w:rPr>
                <w:rStyle w:val="Hyperlink"/>
                <w:rFonts w:eastAsia="Georgia"/>
                <w:noProof/>
              </w:rPr>
              <w:t>2. SEER TECHNOLOGY PLATFORM</w:t>
            </w:r>
            <w:r w:rsidR="00703078">
              <w:rPr>
                <w:noProof/>
                <w:webHidden/>
              </w:rPr>
              <w:tab/>
            </w:r>
            <w:r w:rsidR="00703078">
              <w:rPr>
                <w:noProof/>
                <w:webHidden/>
              </w:rPr>
              <w:fldChar w:fldCharType="begin"/>
            </w:r>
            <w:r w:rsidR="00703078">
              <w:rPr>
                <w:noProof/>
                <w:webHidden/>
              </w:rPr>
              <w:instrText xml:space="preserve"> PAGEREF _Toc89686446 \h </w:instrText>
            </w:r>
            <w:r w:rsidR="00703078">
              <w:rPr>
                <w:noProof/>
                <w:webHidden/>
              </w:rPr>
            </w:r>
            <w:r w:rsidR="00703078">
              <w:rPr>
                <w:noProof/>
                <w:webHidden/>
              </w:rPr>
              <w:fldChar w:fldCharType="separate"/>
            </w:r>
            <w:r>
              <w:rPr>
                <w:noProof/>
                <w:webHidden/>
              </w:rPr>
              <w:t>11</w:t>
            </w:r>
            <w:r w:rsidR="00703078">
              <w:rPr>
                <w:noProof/>
                <w:webHidden/>
              </w:rPr>
              <w:fldChar w:fldCharType="end"/>
            </w:r>
          </w:hyperlink>
        </w:p>
        <w:p w14:paraId="64616A13" w14:textId="50267C07" w:rsidR="00703078" w:rsidRDefault="00A44109">
          <w:pPr>
            <w:pStyle w:val="TOC2"/>
            <w:tabs>
              <w:tab w:val="right" w:leader="dot" w:pos="9350"/>
            </w:tabs>
            <w:rPr>
              <w:rFonts w:asciiTheme="minorHAnsi" w:eastAsiaTheme="minorEastAsia" w:hAnsiTheme="minorHAnsi" w:cstheme="minorBidi"/>
              <w:noProof/>
              <w:lang w:eastAsia="en-AU"/>
            </w:rPr>
          </w:pPr>
          <w:hyperlink w:anchor="_Toc89686447" w:history="1">
            <w:r w:rsidR="00703078" w:rsidRPr="00E56085">
              <w:rPr>
                <w:rStyle w:val="Hyperlink"/>
                <w:rFonts w:eastAsia="Georgia"/>
                <w:noProof/>
              </w:rPr>
              <w:t>2.1 Summary</w:t>
            </w:r>
            <w:r w:rsidR="00703078">
              <w:rPr>
                <w:noProof/>
                <w:webHidden/>
              </w:rPr>
              <w:tab/>
            </w:r>
            <w:r w:rsidR="00703078">
              <w:rPr>
                <w:noProof/>
                <w:webHidden/>
              </w:rPr>
              <w:fldChar w:fldCharType="begin"/>
            </w:r>
            <w:r w:rsidR="00703078">
              <w:rPr>
                <w:noProof/>
                <w:webHidden/>
              </w:rPr>
              <w:instrText xml:space="preserve"> PAGEREF _Toc89686447 \h </w:instrText>
            </w:r>
            <w:r w:rsidR="00703078">
              <w:rPr>
                <w:noProof/>
                <w:webHidden/>
              </w:rPr>
            </w:r>
            <w:r w:rsidR="00703078">
              <w:rPr>
                <w:noProof/>
                <w:webHidden/>
              </w:rPr>
              <w:fldChar w:fldCharType="separate"/>
            </w:r>
            <w:r>
              <w:rPr>
                <w:noProof/>
                <w:webHidden/>
              </w:rPr>
              <w:t>11</w:t>
            </w:r>
            <w:r w:rsidR="00703078">
              <w:rPr>
                <w:noProof/>
                <w:webHidden/>
              </w:rPr>
              <w:fldChar w:fldCharType="end"/>
            </w:r>
          </w:hyperlink>
        </w:p>
        <w:p w14:paraId="082F5710" w14:textId="2669B954" w:rsidR="00703078" w:rsidRDefault="00A44109">
          <w:pPr>
            <w:pStyle w:val="TOC2"/>
            <w:tabs>
              <w:tab w:val="right" w:leader="dot" w:pos="9350"/>
            </w:tabs>
            <w:rPr>
              <w:rFonts w:asciiTheme="minorHAnsi" w:eastAsiaTheme="minorEastAsia" w:hAnsiTheme="minorHAnsi" w:cstheme="minorBidi"/>
              <w:noProof/>
              <w:lang w:eastAsia="en-AU"/>
            </w:rPr>
          </w:pPr>
          <w:hyperlink w:anchor="_Toc89686448" w:history="1">
            <w:r w:rsidR="00703078" w:rsidRPr="00E56085">
              <w:rPr>
                <w:rStyle w:val="Hyperlink"/>
                <w:rFonts w:eastAsia="Georgia"/>
                <w:noProof/>
              </w:rPr>
              <w:t>2.2 ERA submission process</w:t>
            </w:r>
            <w:r w:rsidR="00703078">
              <w:rPr>
                <w:noProof/>
                <w:webHidden/>
              </w:rPr>
              <w:tab/>
            </w:r>
            <w:r w:rsidR="00703078">
              <w:rPr>
                <w:noProof/>
                <w:webHidden/>
              </w:rPr>
              <w:fldChar w:fldCharType="begin"/>
            </w:r>
            <w:r w:rsidR="00703078">
              <w:rPr>
                <w:noProof/>
                <w:webHidden/>
              </w:rPr>
              <w:instrText xml:space="preserve"> PAGEREF _Toc89686448 \h </w:instrText>
            </w:r>
            <w:r w:rsidR="00703078">
              <w:rPr>
                <w:noProof/>
                <w:webHidden/>
              </w:rPr>
            </w:r>
            <w:r w:rsidR="00703078">
              <w:rPr>
                <w:noProof/>
                <w:webHidden/>
              </w:rPr>
              <w:fldChar w:fldCharType="separate"/>
            </w:r>
            <w:r>
              <w:rPr>
                <w:noProof/>
                <w:webHidden/>
              </w:rPr>
              <w:t>12</w:t>
            </w:r>
            <w:r w:rsidR="00703078">
              <w:rPr>
                <w:noProof/>
                <w:webHidden/>
              </w:rPr>
              <w:fldChar w:fldCharType="end"/>
            </w:r>
          </w:hyperlink>
        </w:p>
        <w:p w14:paraId="1B2BB377" w14:textId="57E62433" w:rsidR="00703078" w:rsidRDefault="00A44109">
          <w:pPr>
            <w:pStyle w:val="TOC3"/>
            <w:tabs>
              <w:tab w:val="right" w:leader="dot" w:pos="9350"/>
            </w:tabs>
            <w:rPr>
              <w:rFonts w:asciiTheme="minorHAnsi" w:eastAsiaTheme="minorEastAsia" w:hAnsiTheme="minorHAnsi" w:cstheme="minorBidi"/>
              <w:noProof/>
              <w:lang w:eastAsia="en-AU"/>
            </w:rPr>
          </w:pPr>
          <w:hyperlink w:anchor="_Toc89686449" w:history="1">
            <w:r w:rsidR="00703078" w:rsidRPr="00E56085">
              <w:rPr>
                <w:rStyle w:val="Hyperlink"/>
                <w:rFonts w:eastAsia="Georgia"/>
                <w:noProof/>
              </w:rPr>
              <w:t>2.2.1 Submission stage</w:t>
            </w:r>
            <w:r w:rsidR="00703078">
              <w:rPr>
                <w:noProof/>
                <w:webHidden/>
              </w:rPr>
              <w:tab/>
            </w:r>
            <w:r w:rsidR="00703078">
              <w:rPr>
                <w:noProof/>
                <w:webHidden/>
              </w:rPr>
              <w:fldChar w:fldCharType="begin"/>
            </w:r>
            <w:r w:rsidR="00703078">
              <w:rPr>
                <w:noProof/>
                <w:webHidden/>
              </w:rPr>
              <w:instrText xml:space="preserve"> PAGEREF _Toc89686449 \h </w:instrText>
            </w:r>
            <w:r w:rsidR="00703078">
              <w:rPr>
                <w:noProof/>
                <w:webHidden/>
              </w:rPr>
            </w:r>
            <w:r w:rsidR="00703078">
              <w:rPr>
                <w:noProof/>
                <w:webHidden/>
              </w:rPr>
              <w:fldChar w:fldCharType="separate"/>
            </w:r>
            <w:r>
              <w:rPr>
                <w:noProof/>
                <w:webHidden/>
              </w:rPr>
              <w:t>12</w:t>
            </w:r>
            <w:r w:rsidR="00703078">
              <w:rPr>
                <w:noProof/>
                <w:webHidden/>
              </w:rPr>
              <w:fldChar w:fldCharType="end"/>
            </w:r>
          </w:hyperlink>
        </w:p>
        <w:p w14:paraId="7690ADF9" w14:textId="6A7798DD" w:rsidR="00703078" w:rsidRDefault="00A44109">
          <w:pPr>
            <w:pStyle w:val="TOC3"/>
            <w:tabs>
              <w:tab w:val="right" w:leader="dot" w:pos="9350"/>
            </w:tabs>
            <w:rPr>
              <w:rFonts w:asciiTheme="minorHAnsi" w:eastAsiaTheme="minorEastAsia" w:hAnsiTheme="minorHAnsi" w:cstheme="minorBidi"/>
              <w:noProof/>
              <w:lang w:eastAsia="en-AU"/>
            </w:rPr>
          </w:pPr>
          <w:hyperlink w:anchor="_Toc89686450" w:history="1">
            <w:r w:rsidR="00703078" w:rsidRPr="00E56085">
              <w:rPr>
                <w:rStyle w:val="Hyperlink"/>
                <w:rFonts w:eastAsia="Georgia"/>
                <w:noProof/>
              </w:rPr>
              <w:t>2.2.2 Data integrity checking stage</w:t>
            </w:r>
            <w:r w:rsidR="00703078">
              <w:rPr>
                <w:noProof/>
                <w:webHidden/>
              </w:rPr>
              <w:tab/>
            </w:r>
            <w:r w:rsidR="00703078">
              <w:rPr>
                <w:noProof/>
                <w:webHidden/>
              </w:rPr>
              <w:fldChar w:fldCharType="begin"/>
            </w:r>
            <w:r w:rsidR="00703078">
              <w:rPr>
                <w:noProof/>
                <w:webHidden/>
              </w:rPr>
              <w:instrText xml:space="preserve"> PAGEREF _Toc89686450 \h </w:instrText>
            </w:r>
            <w:r w:rsidR="00703078">
              <w:rPr>
                <w:noProof/>
                <w:webHidden/>
              </w:rPr>
            </w:r>
            <w:r w:rsidR="00703078">
              <w:rPr>
                <w:noProof/>
                <w:webHidden/>
              </w:rPr>
              <w:fldChar w:fldCharType="separate"/>
            </w:r>
            <w:r>
              <w:rPr>
                <w:noProof/>
                <w:webHidden/>
              </w:rPr>
              <w:t>13</w:t>
            </w:r>
            <w:r w:rsidR="00703078">
              <w:rPr>
                <w:noProof/>
                <w:webHidden/>
              </w:rPr>
              <w:fldChar w:fldCharType="end"/>
            </w:r>
          </w:hyperlink>
        </w:p>
        <w:p w14:paraId="276F302E" w14:textId="5CC243E6" w:rsidR="00703078" w:rsidRDefault="00A44109">
          <w:pPr>
            <w:pStyle w:val="TOC3"/>
            <w:tabs>
              <w:tab w:val="right" w:leader="dot" w:pos="9350"/>
            </w:tabs>
            <w:rPr>
              <w:rFonts w:asciiTheme="minorHAnsi" w:eastAsiaTheme="minorEastAsia" w:hAnsiTheme="minorHAnsi" w:cstheme="minorBidi"/>
              <w:noProof/>
              <w:lang w:eastAsia="en-AU"/>
            </w:rPr>
          </w:pPr>
          <w:hyperlink w:anchor="_Toc89686451" w:history="1">
            <w:r w:rsidR="00703078" w:rsidRPr="00E56085">
              <w:rPr>
                <w:rStyle w:val="Hyperlink"/>
                <w:rFonts w:eastAsia="Georgia"/>
                <w:noProof/>
              </w:rPr>
              <w:t>2.2.3 Certification</w:t>
            </w:r>
            <w:r w:rsidR="00703078">
              <w:rPr>
                <w:noProof/>
                <w:webHidden/>
              </w:rPr>
              <w:tab/>
            </w:r>
            <w:r w:rsidR="00703078">
              <w:rPr>
                <w:noProof/>
                <w:webHidden/>
              </w:rPr>
              <w:fldChar w:fldCharType="begin"/>
            </w:r>
            <w:r w:rsidR="00703078">
              <w:rPr>
                <w:noProof/>
                <w:webHidden/>
              </w:rPr>
              <w:instrText xml:space="preserve"> PAGEREF _Toc89686451 \h </w:instrText>
            </w:r>
            <w:r w:rsidR="00703078">
              <w:rPr>
                <w:noProof/>
                <w:webHidden/>
              </w:rPr>
            </w:r>
            <w:r w:rsidR="00703078">
              <w:rPr>
                <w:noProof/>
                <w:webHidden/>
              </w:rPr>
              <w:fldChar w:fldCharType="separate"/>
            </w:r>
            <w:r>
              <w:rPr>
                <w:noProof/>
                <w:webHidden/>
              </w:rPr>
              <w:t>13</w:t>
            </w:r>
            <w:r w:rsidR="00703078">
              <w:rPr>
                <w:noProof/>
                <w:webHidden/>
              </w:rPr>
              <w:fldChar w:fldCharType="end"/>
            </w:r>
          </w:hyperlink>
        </w:p>
        <w:p w14:paraId="6F981EF6" w14:textId="46B92D96" w:rsidR="00703078" w:rsidRDefault="00A44109">
          <w:pPr>
            <w:pStyle w:val="TOC2"/>
            <w:tabs>
              <w:tab w:val="right" w:leader="dot" w:pos="9350"/>
            </w:tabs>
            <w:rPr>
              <w:rFonts w:asciiTheme="minorHAnsi" w:eastAsiaTheme="minorEastAsia" w:hAnsiTheme="minorHAnsi" w:cstheme="minorBidi"/>
              <w:noProof/>
              <w:lang w:eastAsia="en-AU"/>
            </w:rPr>
          </w:pPr>
          <w:hyperlink w:anchor="_Toc89686452" w:history="1">
            <w:r w:rsidR="00703078" w:rsidRPr="00E56085">
              <w:rPr>
                <w:rStyle w:val="Hyperlink"/>
                <w:rFonts w:eastAsia="Georgia"/>
                <w:noProof/>
              </w:rPr>
              <w:t>2.3 ERA submission component</w:t>
            </w:r>
            <w:r w:rsidR="00703078">
              <w:rPr>
                <w:noProof/>
                <w:webHidden/>
              </w:rPr>
              <w:tab/>
            </w:r>
            <w:r w:rsidR="00703078">
              <w:rPr>
                <w:noProof/>
                <w:webHidden/>
              </w:rPr>
              <w:fldChar w:fldCharType="begin"/>
            </w:r>
            <w:r w:rsidR="00703078">
              <w:rPr>
                <w:noProof/>
                <w:webHidden/>
              </w:rPr>
              <w:instrText xml:space="preserve"> PAGEREF _Toc89686452 \h </w:instrText>
            </w:r>
            <w:r w:rsidR="00703078">
              <w:rPr>
                <w:noProof/>
                <w:webHidden/>
              </w:rPr>
            </w:r>
            <w:r w:rsidR="00703078">
              <w:rPr>
                <w:noProof/>
                <w:webHidden/>
              </w:rPr>
              <w:fldChar w:fldCharType="separate"/>
            </w:r>
            <w:r>
              <w:rPr>
                <w:noProof/>
                <w:webHidden/>
              </w:rPr>
              <w:t>14</w:t>
            </w:r>
            <w:r w:rsidR="00703078">
              <w:rPr>
                <w:noProof/>
                <w:webHidden/>
              </w:rPr>
              <w:fldChar w:fldCharType="end"/>
            </w:r>
          </w:hyperlink>
        </w:p>
        <w:p w14:paraId="39E8C3CC" w14:textId="6E56BA97" w:rsidR="00703078" w:rsidRDefault="00A44109">
          <w:pPr>
            <w:pStyle w:val="TOC2"/>
            <w:tabs>
              <w:tab w:val="right" w:leader="dot" w:pos="9350"/>
            </w:tabs>
            <w:rPr>
              <w:rFonts w:asciiTheme="minorHAnsi" w:eastAsiaTheme="minorEastAsia" w:hAnsiTheme="minorHAnsi" w:cstheme="minorBidi"/>
              <w:noProof/>
              <w:lang w:eastAsia="en-AU"/>
            </w:rPr>
          </w:pPr>
          <w:hyperlink w:anchor="_Toc89686453" w:history="1">
            <w:r w:rsidR="00703078" w:rsidRPr="00E56085">
              <w:rPr>
                <w:rStyle w:val="Hyperlink"/>
                <w:rFonts w:eastAsia="Georgia"/>
                <w:noProof/>
              </w:rPr>
              <w:t>2.4 System security</w:t>
            </w:r>
            <w:r w:rsidR="00703078">
              <w:rPr>
                <w:noProof/>
                <w:webHidden/>
              </w:rPr>
              <w:tab/>
            </w:r>
            <w:r w:rsidR="00703078">
              <w:rPr>
                <w:noProof/>
                <w:webHidden/>
              </w:rPr>
              <w:fldChar w:fldCharType="begin"/>
            </w:r>
            <w:r w:rsidR="00703078">
              <w:rPr>
                <w:noProof/>
                <w:webHidden/>
              </w:rPr>
              <w:instrText xml:space="preserve"> PAGEREF _Toc89686453 \h </w:instrText>
            </w:r>
            <w:r w:rsidR="00703078">
              <w:rPr>
                <w:noProof/>
                <w:webHidden/>
              </w:rPr>
            </w:r>
            <w:r w:rsidR="00703078">
              <w:rPr>
                <w:noProof/>
                <w:webHidden/>
              </w:rPr>
              <w:fldChar w:fldCharType="separate"/>
            </w:r>
            <w:r>
              <w:rPr>
                <w:noProof/>
                <w:webHidden/>
              </w:rPr>
              <w:t>15</w:t>
            </w:r>
            <w:r w:rsidR="00703078">
              <w:rPr>
                <w:noProof/>
                <w:webHidden/>
              </w:rPr>
              <w:fldChar w:fldCharType="end"/>
            </w:r>
          </w:hyperlink>
        </w:p>
        <w:p w14:paraId="31AC2979" w14:textId="54B3EA62" w:rsidR="00703078" w:rsidRDefault="00A44109">
          <w:pPr>
            <w:pStyle w:val="TOC2"/>
            <w:tabs>
              <w:tab w:val="right" w:leader="dot" w:pos="9350"/>
            </w:tabs>
            <w:rPr>
              <w:rFonts w:asciiTheme="minorHAnsi" w:eastAsiaTheme="minorEastAsia" w:hAnsiTheme="minorHAnsi" w:cstheme="minorBidi"/>
              <w:noProof/>
              <w:lang w:eastAsia="en-AU"/>
            </w:rPr>
          </w:pPr>
          <w:hyperlink w:anchor="_Toc89686454" w:history="1">
            <w:r w:rsidR="00703078" w:rsidRPr="00E56085">
              <w:rPr>
                <w:rStyle w:val="Hyperlink"/>
                <w:rFonts w:eastAsia="Georgia"/>
                <w:noProof/>
              </w:rPr>
              <w:t>2.5 International and special characters</w:t>
            </w:r>
            <w:r w:rsidR="00703078">
              <w:rPr>
                <w:noProof/>
                <w:webHidden/>
              </w:rPr>
              <w:tab/>
            </w:r>
            <w:r w:rsidR="00703078">
              <w:rPr>
                <w:noProof/>
                <w:webHidden/>
              </w:rPr>
              <w:fldChar w:fldCharType="begin"/>
            </w:r>
            <w:r w:rsidR="00703078">
              <w:rPr>
                <w:noProof/>
                <w:webHidden/>
              </w:rPr>
              <w:instrText xml:space="preserve"> PAGEREF _Toc89686454 \h </w:instrText>
            </w:r>
            <w:r w:rsidR="00703078">
              <w:rPr>
                <w:noProof/>
                <w:webHidden/>
              </w:rPr>
            </w:r>
            <w:r w:rsidR="00703078">
              <w:rPr>
                <w:noProof/>
                <w:webHidden/>
              </w:rPr>
              <w:fldChar w:fldCharType="separate"/>
            </w:r>
            <w:r>
              <w:rPr>
                <w:noProof/>
                <w:webHidden/>
              </w:rPr>
              <w:t>15</w:t>
            </w:r>
            <w:r w:rsidR="00703078">
              <w:rPr>
                <w:noProof/>
                <w:webHidden/>
              </w:rPr>
              <w:fldChar w:fldCharType="end"/>
            </w:r>
          </w:hyperlink>
        </w:p>
        <w:p w14:paraId="34BFE1EC" w14:textId="12045BF3" w:rsidR="00703078" w:rsidRDefault="00A44109">
          <w:pPr>
            <w:pStyle w:val="TOC2"/>
            <w:tabs>
              <w:tab w:val="right" w:leader="dot" w:pos="9350"/>
            </w:tabs>
            <w:rPr>
              <w:rFonts w:asciiTheme="minorHAnsi" w:eastAsiaTheme="minorEastAsia" w:hAnsiTheme="minorHAnsi" w:cstheme="minorBidi"/>
              <w:noProof/>
              <w:lang w:eastAsia="en-AU"/>
            </w:rPr>
          </w:pPr>
          <w:hyperlink w:anchor="_Toc89686455" w:history="1">
            <w:r w:rsidR="00703078" w:rsidRPr="00E56085">
              <w:rPr>
                <w:rStyle w:val="Hyperlink"/>
                <w:rFonts w:eastAsia="Georgia"/>
                <w:noProof/>
              </w:rPr>
              <w:t>2.6 Service availability</w:t>
            </w:r>
            <w:r w:rsidR="00703078">
              <w:rPr>
                <w:noProof/>
                <w:webHidden/>
              </w:rPr>
              <w:tab/>
            </w:r>
            <w:r w:rsidR="00703078">
              <w:rPr>
                <w:noProof/>
                <w:webHidden/>
              </w:rPr>
              <w:fldChar w:fldCharType="begin"/>
            </w:r>
            <w:r w:rsidR="00703078">
              <w:rPr>
                <w:noProof/>
                <w:webHidden/>
              </w:rPr>
              <w:instrText xml:space="preserve"> PAGEREF _Toc89686455 \h </w:instrText>
            </w:r>
            <w:r w:rsidR="00703078">
              <w:rPr>
                <w:noProof/>
                <w:webHidden/>
              </w:rPr>
            </w:r>
            <w:r w:rsidR="00703078">
              <w:rPr>
                <w:noProof/>
                <w:webHidden/>
              </w:rPr>
              <w:fldChar w:fldCharType="separate"/>
            </w:r>
            <w:r>
              <w:rPr>
                <w:noProof/>
                <w:webHidden/>
              </w:rPr>
              <w:t>16</w:t>
            </w:r>
            <w:r w:rsidR="00703078">
              <w:rPr>
                <w:noProof/>
                <w:webHidden/>
              </w:rPr>
              <w:fldChar w:fldCharType="end"/>
            </w:r>
          </w:hyperlink>
        </w:p>
        <w:p w14:paraId="404AE1D7" w14:textId="3DA731FC" w:rsidR="00703078" w:rsidRDefault="00A44109">
          <w:pPr>
            <w:pStyle w:val="TOC3"/>
            <w:tabs>
              <w:tab w:val="right" w:leader="dot" w:pos="9350"/>
            </w:tabs>
            <w:rPr>
              <w:rFonts w:asciiTheme="minorHAnsi" w:eastAsiaTheme="minorEastAsia" w:hAnsiTheme="minorHAnsi" w:cstheme="minorBidi"/>
              <w:noProof/>
              <w:lang w:eastAsia="en-AU"/>
            </w:rPr>
          </w:pPr>
          <w:hyperlink w:anchor="_Toc89686456" w:history="1">
            <w:r w:rsidR="00703078" w:rsidRPr="00E56085">
              <w:rPr>
                <w:rStyle w:val="Hyperlink"/>
                <w:rFonts w:eastAsia="Georgia"/>
                <w:noProof/>
              </w:rPr>
              <w:t>2.6.1 SEER</w:t>
            </w:r>
            <w:r w:rsidR="00703078">
              <w:rPr>
                <w:noProof/>
                <w:webHidden/>
              </w:rPr>
              <w:tab/>
            </w:r>
            <w:r w:rsidR="00703078">
              <w:rPr>
                <w:noProof/>
                <w:webHidden/>
              </w:rPr>
              <w:fldChar w:fldCharType="begin"/>
            </w:r>
            <w:r w:rsidR="00703078">
              <w:rPr>
                <w:noProof/>
                <w:webHidden/>
              </w:rPr>
              <w:instrText xml:space="preserve"> PAGEREF _Toc89686456 \h </w:instrText>
            </w:r>
            <w:r w:rsidR="00703078">
              <w:rPr>
                <w:noProof/>
                <w:webHidden/>
              </w:rPr>
            </w:r>
            <w:r w:rsidR="00703078">
              <w:rPr>
                <w:noProof/>
                <w:webHidden/>
              </w:rPr>
              <w:fldChar w:fldCharType="separate"/>
            </w:r>
            <w:r>
              <w:rPr>
                <w:noProof/>
                <w:webHidden/>
              </w:rPr>
              <w:t>16</w:t>
            </w:r>
            <w:r w:rsidR="00703078">
              <w:rPr>
                <w:noProof/>
                <w:webHidden/>
              </w:rPr>
              <w:fldChar w:fldCharType="end"/>
            </w:r>
          </w:hyperlink>
        </w:p>
        <w:p w14:paraId="13C6DD69" w14:textId="0AA5CD5F" w:rsidR="00703078" w:rsidRDefault="00A44109">
          <w:pPr>
            <w:pStyle w:val="TOC3"/>
            <w:tabs>
              <w:tab w:val="right" w:leader="dot" w:pos="9350"/>
            </w:tabs>
            <w:rPr>
              <w:rFonts w:asciiTheme="minorHAnsi" w:eastAsiaTheme="minorEastAsia" w:hAnsiTheme="minorHAnsi" w:cstheme="minorBidi"/>
              <w:noProof/>
              <w:lang w:eastAsia="en-AU"/>
            </w:rPr>
          </w:pPr>
          <w:hyperlink w:anchor="_Toc89686457" w:history="1">
            <w:r w:rsidR="00703078" w:rsidRPr="00E56085">
              <w:rPr>
                <w:rStyle w:val="Hyperlink"/>
                <w:rFonts w:eastAsia="Georgia"/>
                <w:noProof/>
              </w:rPr>
              <w:t>2.6.2 ERA Helpdesk</w:t>
            </w:r>
            <w:r w:rsidR="00703078">
              <w:rPr>
                <w:noProof/>
                <w:webHidden/>
              </w:rPr>
              <w:tab/>
            </w:r>
            <w:r w:rsidR="00703078">
              <w:rPr>
                <w:noProof/>
                <w:webHidden/>
              </w:rPr>
              <w:fldChar w:fldCharType="begin"/>
            </w:r>
            <w:r w:rsidR="00703078">
              <w:rPr>
                <w:noProof/>
                <w:webHidden/>
              </w:rPr>
              <w:instrText xml:space="preserve"> PAGEREF _Toc89686457 \h </w:instrText>
            </w:r>
            <w:r w:rsidR="00703078">
              <w:rPr>
                <w:noProof/>
                <w:webHidden/>
              </w:rPr>
            </w:r>
            <w:r w:rsidR="00703078">
              <w:rPr>
                <w:noProof/>
                <w:webHidden/>
              </w:rPr>
              <w:fldChar w:fldCharType="separate"/>
            </w:r>
            <w:r>
              <w:rPr>
                <w:noProof/>
                <w:webHidden/>
              </w:rPr>
              <w:t>17</w:t>
            </w:r>
            <w:r w:rsidR="00703078">
              <w:rPr>
                <w:noProof/>
                <w:webHidden/>
              </w:rPr>
              <w:fldChar w:fldCharType="end"/>
            </w:r>
          </w:hyperlink>
        </w:p>
        <w:p w14:paraId="4F28B2A0" w14:textId="10DD984E" w:rsidR="00703078" w:rsidRDefault="00A44109">
          <w:pPr>
            <w:pStyle w:val="TOC3"/>
            <w:tabs>
              <w:tab w:val="right" w:leader="dot" w:pos="9350"/>
            </w:tabs>
            <w:rPr>
              <w:rFonts w:asciiTheme="minorHAnsi" w:eastAsiaTheme="minorEastAsia" w:hAnsiTheme="minorHAnsi" w:cstheme="minorBidi"/>
              <w:noProof/>
              <w:lang w:eastAsia="en-AU"/>
            </w:rPr>
          </w:pPr>
          <w:hyperlink w:anchor="_Toc89686458" w:history="1">
            <w:r w:rsidR="00703078" w:rsidRPr="00E56085">
              <w:rPr>
                <w:rStyle w:val="Hyperlink"/>
                <w:rFonts w:eastAsia="Georgia"/>
                <w:noProof/>
              </w:rPr>
              <w:t>2.6.3 Institutional contact officers (ERA submission and repository)</w:t>
            </w:r>
            <w:r w:rsidR="00703078">
              <w:rPr>
                <w:noProof/>
                <w:webHidden/>
              </w:rPr>
              <w:tab/>
            </w:r>
            <w:r w:rsidR="00703078">
              <w:rPr>
                <w:noProof/>
                <w:webHidden/>
              </w:rPr>
              <w:fldChar w:fldCharType="begin"/>
            </w:r>
            <w:r w:rsidR="00703078">
              <w:rPr>
                <w:noProof/>
                <w:webHidden/>
              </w:rPr>
              <w:instrText xml:space="preserve"> PAGEREF _Toc89686458 \h </w:instrText>
            </w:r>
            <w:r w:rsidR="00703078">
              <w:rPr>
                <w:noProof/>
                <w:webHidden/>
              </w:rPr>
            </w:r>
            <w:r w:rsidR="00703078">
              <w:rPr>
                <w:noProof/>
                <w:webHidden/>
              </w:rPr>
              <w:fldChar w:fldCharType="separate"/>
            </w:r>
            <w:r>
              <w:rPr>
                <w:noProof/>
                <w:webHidden/>
              </w:rPr>
              <w:t>17</w:t>
            </w:r>
            <w:r w:rsidR="00703078">
              <w:rPr>
                <w:noProof/>
                <w:webHidden/>
              </w:rPr>
              <w:fldChar w:fldCharType="end"/>
            </w:r>
          </w:hyperlink>
        </w:p>
        <w:p w14:paraId="675987C7" w14:textId="6B0D790A" w:rsidR="00703078" w:rsidRDefault="00A44109">
          <w:pPr>
            <w:pStyle w:val="TOC2"/>
            <w:tabs>
              <w:tab w:val="right" w:leader="dot" w:pos="9350"/>
            </w:tabs>
            <w:rPr>
              <w:rFonts w:asciiTheme="minorHAnsi" w:eastAsiaTheme="minorEastAsia" w:hAnsiTheme="minorHAnsi" w:cstheme="minorBidi"/>
              <w:noProof/>
              <w:lang w:eastAsia="en-AU"/>
            </w:rPr>
          </w:pPr>
          <w:hyperlink w:anchor="_Toc89686459" w:history="1">
            <w:r w:rsidR="00703078" w:rsidRPr="00E56085">
              <w:rPr>
                <w:rStyle w:val="Hyperlink"/>
                <w:rFonts w:eastAsia="Georgia"/>
                <w:noProof/>
              </w:rPr>
              <w:t>2.7 Supported browsers</w:t>
            </w:r>
            <w:r w:rsidR="00703078">
              <w:rPr>
                <w:noProof/>
                <w:webHidden/>
              </w:rPr>
              <w:tab/>
            </w:r>
            <w:r w:rsidR="00703078">
              <w:rPr>
                <w:noProof/>
                <w:webHidden/>
              </w:rPr>
              <w:fldChar w:fldCharType="begin"/>
            </w:r>
            <w:r w:rsidR="00703078">
              <w:rPr>
                <w:noProof/>
                <w:webHidden/>
              </w:rPr>
              <w:instrText xml:space="preserve"> PAGEREF _Toc89686459 \h </w:instrText>
            </w:r>
            <w:r w:rsidR="00703078">
              <w:rPr>
                <w:noProof/>
                <w:webHidden/>
              </w:rPr>
            </w:r>
            <w:r w:rsidR="00703078">
              <w:rPr>
                <w:noProof/>
                <w:webHidden/>
              </w:rPr>
              <w:fldChar w:fldCharType="separate"/>
            </w:r>
            <w:r>
              <w:rPr>
                <w:noProof/>
                <w:webHidden/>
              </w:rPr>
              <w:t>17</w:t>
            </w:r>
            <w:r w:rsidR="00703078">
              <w:rPr>
                <w:noProof/>
                <w:webHidden/>
              </w:rPr>
              <w:fldChar w:fldCharType="end"/>
            </w:r>
          </w:hyperlink>
        </w:p>
        <w:p w14:paraId="70BACD75" w14:textId="2AD7EF15" w:rsidR="00703078" w:rsidRDefault="00A44109">
          <w:pPr>
            <w:pStyle w:val="TOC1"/>
            <w:tabs>
              <w:tab w:val="right" w:leader="dot" w:pos="9350"/>
            </w:tabs>
            <w:rPr>
              <w:rFonts w:asciiTheme="minorHAnsi" w:eastAsiaTheme="minorEastAsia" w:hAnsiTheme="minorHAnsi" w:cstheme="minorBidi"/>
              <w:noProof/>
              <w:lang w:eastAsia="en-AU"/>
            </w:rPr>
          </w:pPr>
          <w:hyperlink w:anchor="_Toc89686460" w:history="1">
            <w:r w:rsidR="00703078" w:rsidRPr="00E56085">
              <w:rPr>
                <w:rStyle w:val="Hyperlink"/>
                <w:rFonts w:eastAsia="Georgia"/>
                <w:noProof/>
              </w:rPr>
              <w:t>3. SUBMISSION DATA STRUCTURE</w:t>
            </w:r>
            <w:r w:rsidR="00703078">
              <w:rPr>
                <w:noProof/>
                <w:webHidden/>
              </w:rPr>
              <w:tab/>
            </w:r>
            <w:r w:rsidR="00703078">
              <w:rPr>
                <w:noProof/>
                <w:webHidden/>
              </w:rPr>
              <w:fldChar w:fldCharType="begin"/>
            </w:r>
            <w:r w:rsidR="00703078">
              <w:rPr>
                <w:noProof/>
                <w:webHidden/>
              </w:rPr>
              <w:instrText xml:space="preserve"> PAGEREF _Toc89686460 \h </w:instrText>
            </w:r>
            <w:r w:rsidR="00703078">
              <w:rPr>
                <w:noProof/>
                <w:webHidden/>
              </w:rPr>
            </w:r>
            <w:r w:rsidR="00703078">
              <w:rPr>
                <w:noProof/>
                <w:webHidden/>
              </w:rPr>
              <w:fldChar w:fldCharType="separate"/>
            </w:r>
            <w:r>
              <w:rPr>
                <w:noProof/>
                <w:webHidden/>
              </w:rPr>
              <w:t>19</w:t>
            </w:r>
            <w:r w:rsidR="00703078">
              <w:rPr>
                <w:noProof/>
                <w:webHidden/>
              </w:rPr>
              <w:fldChar w:fldCharType="end"/>
            </w:r>
          </w:hyperlink>
        </w:p>
        <w:p w14:paraId="4968FE7C" w14:textId="03AB4121" w:rsidR="00703078" w:rsidRDefault="00A44109">
          <w:pPr>
            <w:pStyle w:val="TOC2"/>
            <w:tabs>
              <w:tab w:val="right" w:leader="dot" w:pos="9350"/>
            </w:tabs>
            <w:rPr>
              <w:rFonts w:asciiTheme="minorHAnsi" w:eastAsiaTheme="minorEastAsia" w:hAnsiTheme="minorHAnsi" w:cstheme="minorBidi"/>
              <w:noProof/>
              <w:lang w:eastAsia="en-AU"/>
            </w:rPr>
          </w:pPr>
          <w:hyperlink w:anchor="_Toc89686461" w:history="1">
            <w:r w:rsidR="00703078" w:rsidRPr="00E56085">
              <w:rPr>
                <w:rStyle w:val="Hyperlink"/>
                <w:rFonts w:eastAsia="Georgia"/>
                <w:noProof/>
              </w:rPr>
              <w:t>3.1 Institution submission</w:t>
            </w:r>
            <w:r w:rsidR="00703078">
              <w:rPr>
                <w:noProof/>
                <w:webHidden/>
              </w:rPr>
              <w:tab/>
            </w:r>
            <w:r w:rsidR="00703078">
              <w:rPr>
                <w:noProof/>
                <w:webHidden/>
              </w:rPr>
              <w:fldChar w:fldCharType="begin"/>
            </w:r>
            <w:r w:rsidR="00703078">
              <w:rPr>
                <w:noProof/>
                <w:webHidden/>
              </w:rPr>
              <w:instrText xml:space="preserve"> PAGEREF _Toc89686461 \h </w:instrText>
            </w:r>
            <w:r w:rsidR="00703078">
              <w:rPr>
                <w:noProof/>
                <w:webHidden/>
              </w:rPr>
            </w:r>
            <w:r w:rsidR="00703078">
              <w:rPr>
                <w:noProof/>
                <w:webHidden/>
              </w:rPr>
              <w:fldChar w:fldCharType="separate"/>
            </w:r>
            <w:r>
              <w:rPr>
                <w:noProof/>
                <w:webHidden/>
              </w:rPr>
              <w:t>19</w:t>
            </w:r>
            <w:r w:rsidR="00703078">
              <w:rPr>
                <w:noProof/>
                <w:webHidden/>
              </w:rPr>
              <w:fldChar w:fldCharType="end"/>
            </w:r>
          </w:hyperlink>
        </w:p>
        <w:p w14:paraId="5BF7B3FC" w14:textId="0271E67E" w:rsidR="00703078" w:rsidRDefault="00A44109">
          <w:pPr>
            <w:pStyle w:val="TOC2"/>
            <w:tabs>
              <w:tab w:val="right" w:leader="dot" w:pos="9350"/>
            </w:tabs>
            <w:rPr>
              <w:rFonts w:asciiTheme="minorHAnsi" w:eastAsiaTheme="minorEastAsia" w:hAnsiTheme="minorHAnsi" w:cstheme="minorBidi"/>
              <w:noProof/>
              <w:lang w:eastAsia="en-AU"/>
            </w:rPr>
          </w:pPr>
          <w:hyperlink w:anchor="_Toc89686462" w:history="1">
            <w:r w:rsidR="00703078" w:rsidRPr="00E56085">
              <w:rPr>
                <w:rStyle w:val="Hyperlink"/>
                <w:rFonts w:eastAsia="Georgia"/>
                <w:noProof/>
              </w:rPr>
              <w:t>3.2 Researchers</w:t>
            </w:r>
            <w:r w:rsidR="00703078">
              <w:rPr>
                <w:noProof/>
                <w:webHidden/>
              </w:rPr>
              <w:tab/>
            </w:r>
            <w:r w:rsidR="00703078">
              <w:rPr>
                <w:noProof/>
                <w:webHidden/>
              </w:rPr>
              <w:fldChar w:fldCharType="begin"/>
            </w:r>
            <w:r w:rsidR="00703078">
              <w:rPr>
                <w:noProof/>
                <w:webHidden/>
              </w:rPr>
              <w:instrText xml:space="preserve"> PAGEREF _Toc89686462 \h </w:instrText>
            </w:r>
            <w:r w:rsidR="00703078">
              <w:rPr>
                <w:noProof/>
                <w:webHidden/>
              </w:rPr>
            </w:r>
            <w:r w:rsidR="00703078">
              <w:rPr>
                <w:noProof/>
                <w:webHidden/>
              </w:rPr>
              <w:fldChar w:fldCharType="separate"/>
            </w:r>
            <w:r>
              <w:rPr>
                <w:noProof/>
                <w:webHidden/>
              </w:rPr>
              <w:t>21</w:t>
            </w:r>
            <w:r w:rsidR="00703078">
              <w:rPr>
                <w:noProof/>
                <w:webHidden/>
              </w:rPr>
              <w:fldChar w:fldCharType="end"/>
            </w:r>
          </w:hyperlink>
        </w:p>
        <w:p w14:paraId="48C0BBB0" w14:textId="60F19002" w:rsidR="00703078" w:rsidRDefault="00A44109">
          <w:pPr>
            <w:pStyle w:val="TOC3"/>
            <w:tabs>
              <w:tab w:val="right" w:leader="dot" w:pos="9350"/>
            </w:tabs>
            <w:rPr>
              <w:rFonts w:asciiTheme="minorHAnsi" w:eastAsiaTheme="minorEastAsia" w:hAnsiTheme="minorHAnsi" w:cstheme="minorBidi"/>
              <w:noProof/>
              <w:lang w:eastAsia="en-AU"/>
            </w:rPr>
          </w:pPr>
          <w:hyperlink w:anchor="_Toc89686463" w:history="1">
            <w:r w:rsidR="00703078" w:rsidRPr="00E56085">
              <w:rPr>
                <w:rStyle w:val="Hyperlink"/>
                <w:rFonts w:eastAsia="Georgia"/>
                <w:noProof/>
              </w:rPr>
              <w:t>3.2.1 Researcher</w:t>
            </w:r>
            <w:r w:rsidR="00703078">
              <w:rPr>
                <w:noProof/>
                <w:webHidden/>
              </w:rPr>
              <w:tab/>
            </w:r>
            <w:r w:rsidR="00703078">
              <w:rPr>
                <w:noProof/>
                <w:webHidden/>
              </w:rPr>
              <w:fldChar w:fldCharType="begin"/>
            </w:r>
            <w:r w:rsidR="00703078">
              <w:rPr>
                <w:noProof/>
                <w:webHidden/>
              </w:rPr>
              <w:instrText xml:space="preserve"> PAGEREF _Toc89686463 \h </w:instrText>
            </w:r>
            <w:r w:rsidR="00703078">
              <w:rPr>
                <w:noProof/>
                <w:webHidden/>
              </w:rPr>
            </w:r>
            <w:r w:rsidR="00703078">
              <w:rPr>
                <w:noProof/>
                <w:webHidden/>
              </w:rPr>
              <w:fldChar w:fldCharType="separate"/>
            </w:r>
            <w:r>
              <w:rPr>
                <w:noProof/>
                <w:webHidden/>
              </w:rPr>
              <w:t>22</w:t>
            </w:r>
            <w:r w:rsidR="00703078">
              <w:rPr>
                <w:noProof/>
                <w:webHidden/>
              </w:rPr>
              <w:fldChar w:fldCharType="end"/>
            </w:r>
          </w:hyperlink>
        </w:p>
        <w:p w14:paraId="24ED336B" w14:textId="12EBDA60" w:rsidR="00703078" w:rsidRDefault="00A44109">
          <w:pPr>
            <w:pStyle w:val="TOC3"/>
            <w:tabs>
              <w:tab w:val="right" w:leader="dot" w:pos="9350"/>
            </w:tabs>
            <w:rPr>
              <w:rFonts w:asciiTheme="minorHAnsi" w:eastAsiaTheme="minorEastAsia" w:hAnsiTheme="minorHAnsi" w:cstheme="minorBidi"/>
              <w:noProof/>
              <w:lang w:eastAsia="en-AU"/>
            </w:rPr>
          </w:pPr>
          <w:hyperlink w:anchor="_Toc89686464" w:history="1">
            <w:r w:rsidR="00703078" w:rsidRPr="00E56085">
              <w:rPr>
                <w:rStyle w:val="Hyperlink"/>
                <w:rFonts w:eastAsia="Georgia"/>
                <w:noProof/>
              </w:rPr>
              <w:t>3.2.2 Discipline assignment</w:t>
            </w:r>
            <w:r w:rsidR="00703078">
              <w:rPr>
                <w:noProof/>
                <w:webHidden/>
              </w:rPr>
              <w:tab/>
            </w:r>
            <w:r w:rsidR="00703078">
              <w:rPr>
                <w:noProof/>
                <w:webHidden/>
              </w:rPr>
              <w:fldChar w:fldCharType="begin"/>
            </w:r>
            <w:r w:rsidR="00703078">
              <w:rPr>
                <w:noProof/>
                <w:webHidden/>
              </w:rPr>
              <w:instrText xml:space="preserve"> PAGEREF _Toc89686464 \h </w:instrText>
            </w:r>
            <w:r w:rsidR="00703078">
              <w:rPr>
                <w:noProof/>
                <w:webHidden/>
              </w:rPr>
            </w:r>
            <w:r w:rsidR="00703078">
              <w:rPr>
                <w:noProof/>
                <w:webHidden/>
              </w:rPr>
              <w:fldChar w:fldCharType="separate"/>
            </w:r>
            <w:r>
              <w:rPr>
                <w:noProof/>
                <w:webHidden/>
              </w:rPr>
              <w:t>24</w:t>
            </w:r>
            <w:r w:rsidR="00703078">
              <w:rPr>
                <w:noProof/>
                <w:webHidden/>
              </w:rPr>
              <w:fldChar w:fldCharType="end"/>
            </w:r>
          </w:hyperlink>
        </w:p>
        <w:p w14:paraId="3ADA599A" w14:textId="66D5EBB5" w:rsidR="00703078" w:rsidRDefault="00A44109">
          <w:pPr>
            <w:pStyle w:val="TOC2"/>
            <w:tabs>
              <w:tab w:val="right" w:leader="dot" w:pos="9350"/>
            </w:tabs>
            <w:rPr>
              <w:rFonts w:asciiTheme="minorHAnsi" w:eastAsiaTheme="minorEastAsia" w:hAnsiTheme="minorHAnsi" w:cstheme="minorBidi"/>
              <w:noProof/>
              <w:lang w:eastAsia="en-AU"/>
            </w:rPr>
          </w:pPr>
          <w:hyperlink w:anchor="_Toc89686465" w:history="1">
            <w:r w:rsidR="00703078" w:rsidRPr="00E56085">
              <w:rPr>
                <w:rStyle w:val="Hyperlink"/>
                <w:rFonts w:eastAsia="Georgia"/>
                <w:noProof/>
              </w:rPr>
              <w:t>3.3 Research outputs</w:t>
            </w:r>
            <w:r w:rsidR="00703078">
              <w:rPr>
                <w:noProof/>
                <w:webHidden/>
              </w:rPr>
              <w:tab/>
            </w:r>
            <w:r w:rsidR="00703078">
              <w:rPr>
                <w:noProof/>
                <w:webHidden/>
              </w:rPr>
              <w:fldChar w:fldCharType="begin"/>
            </w:r>
            <w:r w:rsidR="00703078">
              <w:rPr>
                <w:noProof/>
                <w:webHidden/>
              </w:rPr>
              <w:instrText xml:space="preserve"> PAGEREF _Toc89686465 \h </w:instrText>
            </w:r>
            <w:r w:rsidR="00703078">
              <w:rPr>
                <w:noProof/>
                <w:webHidden/>
              </w:rPr>
            </w:r>
            <w:r w:rsidR="00703078">
              <w:rPr>
                <w:noProof/>
                <w:webHidden/>
              </w:rPr>
              <w:fldChar w:fldCharType="separate"/>
            </w:r>
            <w:r>
              <w:rPr>
                <w:noProof/>
                <w:webHidden/>
              </w:rPr>
              <w:t>24</w:t>
            </w:r>
            <w:r w:rsidR="00703078">
              <w:rPr>
                <w:noProof/>
                <w:webHidden/>
              </w:rPr>
              <w:fldChar w:fldCharType="end"/>
            </w:r>
          </w:hyperlink>
        </w:p>
        <w:p w14:paraId="65AC3898" w14:textId="7B6475F3" w:rsidR="00703078" w:rsidRDefault="00A44109">
          <w:pPr>
            <w:pStyle w:val="TOC3"/>
            <w:tabs>
              <w:tab w:val="right" w:leader="dot" w:pos="9350"/>
            </w:tabs>
            <w:rPr>
              <w:rFonts w:asciiTheme="minorHAnsi" w:eastAsiaTheme="minorEastAsia" w:hAnsiTheme="minorHAnsi" w:cstheme="minorBidi"/>
              <w:noProof/>
              <w:lang w:eastAsia="en-AU"/>
            </w:rPr>
          </w:pPr>
          <w:hyperlink w:anchor="_Toc89686466" w:history="1">
            <w:r w:rsidR="00703078" w:rsidRPr="00E56085">
              <w:rPr>
                <w:rStyle w:val="Hyperlink"/>
                <w:rFonts w:eastAsia="Georgia"/>
                <w:noProof/>
              </w:rPr>
              <w:t>3.3.1 Traditional research outputs (general)</w:t>
            </w:r>
            <w:r w:rsidR="00703078">
              <w:rPr>
                <w:noProof/>
                <w:webHidden/>
              </w:rPr>
              <w:tab/>
            </w:r>
            <w:r w:rsidR="00703078">
              <w:rPr>
                <w:noProof/>
                <w:webHidden/>
              </w:rPr>
              <w:fldChar w:fldCharType="begin"/>
            </w:r>
            <w:r w:rsidR="00703078">
              <w:rPr>
                <w:noProof/>
                <w:webHidden/>
              </w:rPr>
              <w:instrText xml:space="preserve"> PAGEREF _Toc89686466 \h </w:instrText>
            </w:r>
            <w:r w:rsidR="00703078">
              <w:rPr>
                <w:noProof/>
                <w:webHidden/>
              </w:rPr>
            </w:r>
            <w:r w:rsidR="00703078">
              <w:rPr>
                <w:noProof/>
                <w:webHidden/>
              </w:rPr>
              <w:fldChar w:fldCharType="separate"/>
            </w:r>
            <w:r>
              <w:rPr>
                <w:noProof/>
                <w:webHidden/>
              </w:rPr>
              <w:t>26</w:t>
            </w:r>
            <w:r w:rsidR="00703078">
              <w:rPr>
                <w:noProof/>
                <w:webHidden/>
              </w:rPr>
              <w:fldChar w:fldCharType="end"/>
            </w:r>
          </w:hyperlink>
        </w:p>
        <w:p w14:paraId="1B03FC48" w14:textId="1264AAF3" w:rsidR="00703078" w:rsidRDefault="00A44109">
          <w:pPr>
            <w:pStyle w:val="TOC3"/>
            <w:tabs>
              <w:tab w:val="right" w:leader="dot" w:pos="9350"/>
            </w:tabs>
            <w:rPr>
              <w:rFonts w:asciiTheme="minorHAnsi" w:eastAsiaTheme="minorEastAsia" w:hAnsiTheme="minorHAnsi" w:cstheme="minorBidi"/>
              <w:noProof/>
              <w:lang w:eastAsia="en-AU"/>
            </w:rPr>
          </w:pPr>
          <w:hyperlink w:anchor="_Toc89686467" w:history="1">
            <w:r w:rsidR="00703078" w:rsidRPr="00E56085">
              <w:rPr>
                <w:rStyle w:val="Hyperlink"/>
                <w:rFonts w:eastAsia="Georgia"/>
                <w:noProof/>
              </w:rPr>
              <w:t>3.3.2 Book</w:t>
            </w:r>
            <w:r w:rsidR="00703078">
              <w:rPr>
                <w:noProof/>
                <w:webHidden/>
              </w:rPr>
              <w:tab/>
            </w:r>
            <w:r w:rsidR="00703078">
              <w:rPr>
                <w:noProof/>
                <w:webHidden/>
              </w:rPr>
              <w:fldChar w:fldCharType="begin"/>
            </w:r>
            <w:r w:rsidR="00703078">
              <w:rPr>
                <w:noProof/>
                <w:webHidden/>
              </w:rPr>
              <w:instrText xml:space="preserve"> PAGEREF _Toc89686467 \h </w:instrText>
            </w:r>
            <w:r w:rsidR="00703078">
              <w:rPr>
                <w:noProof/>
                <w:webHidden/>
              </w:rPr>
            </w:r>
            <w:r w:rsidR="00703078">
              <w:rPr>
                <w:noProof/>
                <w:webHidden/>
              </w:rPr>
              <w:fldChar w:fldCharType="separate"/>
            </w:r>
            <w:r>
              <w:rPr>
                <w:noProof/>
                <w:webHidden/>
              </w:rPr>
              <w:t>31</w:t>
            </w:r>
            <w:r w:rsidR="00703078">
              <w:rPr>
                <w:noProof/>
                <w:webHidden/>
              </w:rPr>
              <w:fldChar w:fldCharType="end"/>
            </w:r>
          </w:hyperlink>
        </w:p>
        <w:p w14:paraId="02F22090" w14:textId="3A629581" w:rsidR="00703078" w:rsidRDefault="00A44109">
          <w:pPr>
            <w:pStyle w:val="TOC3"/>
            <w:tabs>
              <w:tab w:val="right" w:leader="dot" w:pos="9350"/>
            </w:tabs>
            <w:rPr>
              <w:rFonts w:asciiTheme="minorHAnsi" w:eastAsiaTheme="minorEastAsia" w:hAnsiTheme="minorHAnsi" w:cstheme="minorBidi"/>
              <w:noProof/>
              <w:lang w:eastAsia="en-AU"/>
            </w:rPr>
          </w:pPr>
          <w:hyperlink w:anchor="_Toc89686468" w:history="1">
            <w:r w:rsidR="00703078" w:rsidRPr="00E56085">
              <w:rPr>
                <w:rStyle w:val="Hyperlink"/>
                <w:rFonts w:eastAsia="Georgia"/>
                <w:noProof/>
              </w:rPr>
              <w:t>3.3.3 Book chapter</w:t>
            </w:r>
            <w:r w:rsidR="00703078">
              <w:rPr>
                <w:noProof/>
                <w:webHidden/>
              </w:rPr>
              <w:tab/>
            </w:r>
            <w:r w:rsidR="00703078">
              <w:rPr>
                <w:noProof/>
                <w:webHidden/>
              </w:rPr>
              <w:fldChar w:fldCharType="begin"/>
            </w:r>
            <w:r w:rsidR="00703078">
              <w:rPr>
                <w:noProof/>
                <w:webHidden/>
              </w:rPr>
              <w:instrText xml:space="preserve"> PAGEREF _Toc89686468 \h </w:instrText>
            </w:r>
            <w:r w:rsidR="00703078">
              <w:rPr>
                <w:noProof/>
                <w:webHidden/>
              </w:rPr>
            </w:r>
            <w:r w:rsidR="00703078">
              <w:rPr>
                <w:noProof/>
                <w:webHidden/>
              </w:rPr>
              <w:fldChar w:fldCharType="separate"/>
            </w:r>
            <w:r>
              <w:rPr>
                <w:noProof/>
                <w:webHidden/>
              </w:rPr>
              <w:t>32</w:t>
            </w:r>
            <w:r w:rsidR="00703078">
              <w:rPr>
                <w:noProof/>
                <w:webHidden/>
              </w:rPr>
              <w:fldChar w:fldCharType="end"/>
            </w:r>
          </w:hyperlink>
        </w:p>
        <w:p w14:paraId="1DD7F5F4" w14:textId="69D239B0" w:rsidR="00703078" w:rsidRDefault="00A44109">
          <w:pPr>
            <w:pStyle w:val="TOC3"/>
            <w:tabs>
              <w:tab w:val="right" w:leader="dot" w:pos="9350"/>
            </w:tabs>
            <w:rPr>
              <w:rFonts w:asciiTheme="minorHAnsi" w:eastAsiaTheme="minorEastAsia" w:hAnsiTheme="minorHAnsi" w:cstheme="minorBidi"/>
              <w:noProof/>
              <w:lang w:eastAsia="en-AU"/>
            </w:rPr>
          </w:pPr>
          <w:hyperlink w:anchor="_Toc89686469" w:history="1">
            <w:r w:rsidR="00703078" w:rsidRPr="00E56085">
              <w:rPr>
                <w:rStyle w:val="Hyperlink"/>
                <w:rFonts w:eastAsia="Georgia"/>
                <w:noProof/>
              </w:rPr>
              <w:t>3.3.3 Book outlet</w:t>
            </w:r>
            <w:r w:rsidR="00703078">
              <w:rPr>
                <w:noProof/>
                <w:webHidden/>
              </w:rPr>
              <w:tab/>
            </w:r>
            <w:r w:rsidR="00703078">
              <w:rPr>
                <w:noProof/>
                <w:webHidden/>
              </w:rPr>
              <w:fldChar w:fldCharType="begin"/>
            </w:r>
            <w:r w:rsidR="00703078">
              <w:rPr>
                <w:noProof/>
                <w:webHidden/>
              </w:rPr>
              <w:instrText xml:space="preserve"> PAGEREF _Toc89686469 \h </w:instrText>
            </w:r>
            <w:r w:rsidR="00703078">
              <w:rPr>
                <w:noProof/>
                <w:webHidden/>
              </w:rPr>
            </w:r>
            <w:r w:rsidR="00703078">
              <w:rPr>
                <w:noProof/>
                <w:webHidden/>
              </w:rPr>
              <w:fldChar w:fldCharType="separate"/>
            </w:r>
            <w:r>
              <w:rPr>
                <w:noProof/>
                <w:webHidden/>
              </w:rPr>
              <w:t>33</w:t>
            </w:r>
            <w:r w:rsidR="00703078">
              <w:rPr>
                <w:noProof/>
                <w:webHidden/>
              </w:rPr>
              <w:fldChar w:fldCharType="end"/>
            </w:r>
          </w:hyperlink>
        </w:p>
        <w:p w14:paraId="0103499E" w14:textId="4DE4AB07" w:rsidR="00703078" w:rsidRDefault="00A44109">
          <w:pPr>
            <w:pStyle w:val="TOC3"/>
            <w:tabs>
              <w:tab w:val="right" w:leader="dot" w:pos="9350"/>
            </w:tabs>
            <w:rPr>
              <w:rFonts w:asciiTheme="minorHAnsi" w:eastAsiaTheme="minorEastAsia" w:hAnsiTheme="minorHAnsi" w:cstheme="minorBidi"/>
              <w:noProof/>
              <w:lang w:eastAsia="en-AU"/>
            </w:rPr>
          </w:pPr>
          <w:hyperlink w:anchor="_Toc89686470" w:history="1">
            <w:r w:rsidR="00703078" w:rsidRPr="00E56085">
              <w:rPr>
                <w:rStyle w:val="Hyperlink"/>
                <w:rFonts w:eastAsia="Georgia"/>
                <w:noProof/>
              </w:rPr>
              <w:t>3.3.5 Journal article</w:t>
            </w:r>
            <w:r w:rsidR="00703078">
              <w:rPr>
                <w:noProof/>
                <w:webHidden/>
              </w:rPr>
              <w:tab/>
            </w:r>
            <w:r w:rsidR="00703078">
              <w:rPr>
                <w:noProof/>
                <w:webHidden/>
              </w:rPr>
              <w:fldChar w:fldCharType="begin"/>
            </w:r>
            <w:r w:rsidR="00703078">
              <w:rPr>
                <w:noProof/>
                <w:webHidden/>
              </w:rPr>
              <w:instrText xml:space="preserve"> PAGEREF _Toc89686470 \h </w:instrText>
            </w:r>
            <w:r w:rsidR="00703078">
              <w:rPr>
                <w:noProof/>
                <w:webHidden/>
              </w:rPr>
            </w:r>
            <w:r w:rsidR="00703078">
              <w:rPr>
                <w:noProof/>
                <w:webHidden/>
              </w:rPr>
              <w:fldChar w:fldCharType="separate"/>
            </w:r>
            <w:r>
              <w:rPr>
                <w:noProof/>
                <w:webHidden/>
              </w:rPr>
              <w:t>34</w:t>
            </w:r>
            <w:r w:rsidR="00703078">
              <w:rPr>
                <w:noProof/>
                <w:webHidden/>
              </w:rPr>
              <w:fldChar w:fldCharType="end"/>
            </w:r>
          </w:hyperlink>
        </w:p>
        <w:p w14:paraId="762BF0D0" w14:textId="578F803A" w:rsidR="00703078" w:rsidRDefault="00A44109">
          <w:pPr>
            <w:pStyle w:val="TOC3"/>
            <w:tabs>
              <w:tab w:val="right" w:leader="dot" w:pos="9350"/>
            </w:tabs>
            <w:rPr>
              <w:rFonts w:asciiTheme="minorHAnsi" w:eastAsiaTheme="minorEastAsia" w:hAnsiTheme="minorHAnsi" w:cstheme="minorBidi"/>
              <w:noProof/>
              <w:lang w:eastAsia="en-AU"/>
            </w:rPr>
          </w:pPr>
          <w:hyperlink w:anchor="_Toc89686471" w:history="1">
            <w:r w:rsidR="00703078" w:rsidRPr="00E56085">
              <w:rPr>
                <w:rStyle w:val="Hyperlink"/>
                <w:rFonts w:eastAsia="Georgia"/>
                <w:noProof/>
              </w:rPr>
              <w:t>3.3.6 Conference publication</w:t>
            </w:r>
            <w:r w:rsidR="00703078">
              <w:rPr>
                <w:noProof/>
                <w:webHidden/>
              </w:rPr>
              <w:tab/>
            </w:r>
            <w:r w:rsidR="00703078">
              <w:rPr>
                <w:noProof/>
                <w:webHidden/>
              </w:rPr>
              <w:fldChar w:fldCharType="begin"/>
            </w:r>
            <w:r w:rsidR="00703078">
              <w:rPr>
                <w:noProof/>
                <w:webHidden/>
              </w:rPr>
              <w:instrText xml:space="preserve"> PAGEREF _Toc89686471 \h </w:instrText>
            </w:r>
            <w:r w:rsidR="00703078">
              <w:rPr>
                <w:noProof/>
                <w:webHidden/>
              </w:rPr>
            </w:r>
            <w:r w:rsidR="00703078">
              <w:rPr>
                <w:noProof/>
                <w:webHidden/>
              </w:rPr>
              <w:fldChar w:fldCharType="separate"/>
            </w:r>
            <w:r>
              <w:rPr>
                <w:noProof/>
                <w:webHidden/>
              </w:rPr>
              <w:t>35</w:t>
            </w:r>
            <w:r w:rsidR="00703078">
              <w:rPr>
                <w:noProof/>
                <w:webHidden/>
              </w:rPr>
              <w:fldChar w:fldCharType="end"/>
            </w:r>
          </w:hyperlink>
        </w:p>
        <w:p w14:paraId="0EC2412B" w14:textId="3511E2CD" w:rsidR="00703078" w:rsidRDefault="00A44109">
          <w:pPr>
            <w:pStyle w:val="TOC3"/>
            <w:tabs>
              <w:tab w:val="right" w:leader="dot" w:pos="9350"/>
            </w:tabs>
            <w:rPr>
              <w:rFonts w:asciiTheme="minorHAnsi" w:eastAsiaTheme="minorEastAsia" w:hAnsiTheme="minorHAnsi" w:cstheme="minorBidi"/>
              <w:noProof/>
              <w:lang w:eastAsia="en-AU"/>
            </w:rPr>
          </w:pPr>
          <w:hyperlink w:anchor="_Toc89686472" w:history="1">
            <w:r w:rsidR="00703078" w:rsidRPr="00E56085">
              <w:rPr>
                <w:rStyle w:val="Hyperlink"/>
                <w:rFonts w:eastAsia="Georgia"/>
                <w:noProof/>
              </w:rPr>
              <w:t>3.3.7 Non-traditional research outputs</w:t>
            </w:r>
            <w:r w:rsidR="00703078">
              <w:rPr>
                <w:noProof/>
                <w:webHidden/>
              </w:rPr>
              <w:tab/>
            </w:r>
            <w:r w:rsidR="00703078">
              <w:rPr>
                <w:noProof/>
                <w:webHidden/>
              </w:rPr>
              <w:fldChar w:fldCharType="begin"/>
            </w:r>
            <w:r w:rsidR="00703078">
              <w:rPr>
                <w:noProof/>
                <w:webHidden/>
              </w:rPr>
              <w:instrText xml:space="preserve"> PAGEREF _Toc89686472 \h </w:instrText>
            </w:r>
            <w:r w:rsidR="00703078">
              <w:rPr>
                <w:noProof/>
                <w:webHidden/>
              </w:rPr>
            </w:r>
            <w:r w:rsidR="00703078">
              <w:rPr>
                <w:noProof/>
                <w:webHidden/>
              </w:rPr>
              <w:fldChar w:fldCharType="separate"/>
            </w:r>
            <w:r>
              <w:rPr>
                <w:noProof/>
                <w:webHidden/>
              </w:rPr>
              <w:t>38</w:t>
            </w:r>
            <w:r w:rsidR="00703078">
              <w:rPr>
                <w:noProof/>
                <w:webHidden/>
              </w:rPr>
              <w:fldChar w:fldCharType="end"/>
            </w:r>
          </w:hyperlink>
        </w:p>
        <w:p w14:paraId="4D4AD953" w14:textId="08AA8A92" w:rsidR="00703078" w:rsidRDefault="00A44109">
          <w:pPr>
            <w:pStyle w:val="TOC3"/>
            <w:tabs>
              <w:tab w:val="right" w:leader="dot" w:pos="9350"/>
            </w:tabs>
            <w:rPr>
              <w:rFonts w:asciiTheme="minorHAnsi" w:eastAsiaTheme="minorEastAsia" w:hAnsiTheme="minorHAnsi" w:cstheme="minorBidi"/>
              <w:noProof/>
              <w:lang w:eastAsia="en-AU"/>
            </w:rPr>
          </w:pPr>
          <w:hyperlink w:anchor="_Toc89686473" w:history="1">
            <w:r w:rsidR="00703078" w:rsidRPr="00E56085">
              <w:rPr>
                <w:rStyle w:val="Hyperlink"/>
                <w:rFonts w:eastAsia="Georgia"/>
                <w:noProof/>
              </w:rPr>
              <w:t>3.3.8 Non-traditional research output types</w:t>
            </w:r>
            <w:r w:rsidR="00703078">
              <w:rPr>
                <w:noProof/>
                <w:webHidden/>
              </w:rPr>
              <w:tab/>
            </w:r>
            <w:r w:rsidR="00703078">
              <w:rPr>
                <w:noProof/>
                <w:webHidden/>
              </w:rPr>
              <w:fldChar w:fldCharType="begin"/>
            </w:r>
            <w:r w:rsidR="00703078">
              <w:rPr>
                <w:noProof/>
                <w:webHidden/>
              </w:rPr>
              <w:instrText xml:space="preserve"> PAGEREF _Toc89686473 \h </w:instrText>
            </w:r>
            <w:r w:rsidR="00703078">
              <w:rPr>
                <w:noProof/>
                <w:webHidden/>
              </w:rPr>
            </w:r>
            <w:r w:rsidR="00703078">
              <w:rPr>
                <w:noProof/>
                <w:webHidden/>
              </w:rPr>
              <w:fldChar w:fldCharType="separate"/>
            </w:r>
            <w:r>
              <w:rPr>
                <w:noProof/>
                <w:webHidden/>
              </w:rPr>
              <w:t>43</w:t>
            </w:r>
            <w:r w:rsidR="00703078">
              <w:rPr>
                <w:noProof/>
                <w:webHidden/>
              </w:rPr>
              <w:fldChar w:fldCharType="end"/>
            </w:r>
          </w:hyperlink>
        </w:p>
        <w:p w14:paraId="4B8022AA" w14:textId="451A01BB" w:rsidR="00703078" w:rsidRDefault="00A44109">
          <w:pPr>
            <w:pStyle w:val="TOC2"/>
            <w:tabs>
              <w:tab w:val="right" w:leader="dot" w:pos="9350"/>
            </w:tabs>
            <w:rPr>
              <w:rFonts w:asciiTheme="minorHAnsi" w:eastAsiaTheme="minorEastAsia" w:hAnsiTheme="minorHAnsi" w:cstheme="minorBidi"/>
              <w:noProof/>
              <w:lang w:eastAsia="en-AU"/>
            </w:rPr>
          </w:pPr>
          <w:hyperlink w:anchor="_Toc89686474" w:history="1">
            <w:r w:rsidR="00703078" w:rsidRPr="00E56085">
              <w:rPr>
                <w:rStyle w:val="Hyperlink"/>
                <w:rFonts w:eastAsia="Georgia"/>
                <w:noProof/>
              </w:rPr>
              <w:t>3.4 Research Income</w:t>
            </w:r>
            <w:r w:rsidR="00703078">
              <w:rPr>
                <w:noProof/>
                <w:webHidden/>
              </w:rPr>
              <w:tab/>
            </w:r>
            <w:r w:rsidR="00703078">
              <w:rPr>
                <w:noProof/>
                <w:webHidden/>
              </w:rPr>
              <w:fldChar w:fldCharType="begin"/>
            </w:r>
            <w:r w:rsidR="00703078">
              <w:rPr>
                <w:noProof/>
                <w:webHidden/>
              </w:rPr>
              <w:instrText xml:space="preserve"> PAGEREF _Toc89686474 \h </w:instrText>
            </w:r>
            <w:r w:rsidR="00703078">
              <w:rPr>
                <w:noProof/>
                <w:webHidden/>
              </w:rPr>
            </w:r>
            <w:r w:rsidR="00703078">
              <w:rPr>
                <w:noProof/>
                <w:webHidden/>
              </w:rPr>
              <w:fldChar w:fldCharType="separate"/>
            </w:r>
            <w:r>
              <w:rPr>
                <w:noProof/>
                <w:webHidden/>
              </w:rPr>
              <w:t>56</w:t>
            </w:r>
            <w:r w:rsidR="00703078">
              <w:rPr>
                <w:noProof/>
                <w:webHidden/>
              </w:rPr>
              <w:fldChar w:fldCharType="end"/>
            </w:r>
          </w:hyperlink>
        </w:p>
        <w:p w14:paraId="0DBEA19D" w14:textId="47929D62" w:rsidR="00703078" w:rsidRDefault="00A44109">
          <w:pPr>
            <w:pStyle w:val="TOC3"/>
            <w:tabs>
              <w:tab w:val="right" w:leader="dot" w:pos="9350"/>
            </w:tabs>
            <w:rPr>
              <w:rFonts w:asciiTheme="minorHAnsi" w:eastAsiaTheme="minorEastAsia" w:hAnsiTheme="minorHAnsi" w:cstheme="minorBidi"/>
              <w:noProof/>
              <w:lang w:eastAsia="en-AU"/>
            </w:rPr>
          </w:pPr>
          <w:hyperlink w:anchor="_Toc89686475" w:history="1">
            <w:r w:rsidR="00703078" w:rsidRPr="00E56085">
              <w:rPr>
                <w:rStyle w:val="Hyperlink"/>
                <w:rFonts w:eastAsia="Georgia"/>
                <w:noProof/>
              </w:rPr>
              <w:t>3.4.1 Australian competitive grant research income</w:t>
            </w:r>
            <w:r w:rsidR="00703078">
              <w:rPr>
                <w:noProof/>
                <w:webHidden/>
              </w:rPr>
              <w:tab/>
            </w:r>
            <w:r w:rsidR="00703078">
              <w:rPr>
                <w:noProof/>
                <w:webHidden/>
              </w:rPr>
              <w:fldChar w:fldCharType="begin"/>
            </w:r>
            <w:r w:rsidR="00703078">
              <w:rPr>
                <w:noProof/>
                <w:webHidden/>
              </w:rPr>
              <w:instrText xml:space="preserve"> PAGEREF _Toc89686475 \h </w:instrText>
            </w:r>
            <w:r w:rsidR="00703078">
              <w:rPr>
                <w:noProof/>
                <w:webHidden/>
              </w:rPr>
            </w:r>
            <w:r w:rsidR="00703078">
              <w:rPr>
                <w:noProof/>
                <w:webHidden/>
              </w:rPr>
              <w:fldChar w:fldCharType="separate"/>
            </w:r>
            <w:r>
              <w:rPr>
                <w:noProof/>
                <w:webHidden/>
              </w:rPr>
              <w:t>56</w:t>
            </w:r>
            <w:r w:rsidR="00703078">
              <w:rPr>
                <w:noProof/>
                <w:webHidden/>
              </w:rPr>
              <w:fldChar w:fldCharType="end"/>
            </w:r>
          </w:hyperlink>
        </w:p>
        <w:p w14:paraId="654AACF2" w14:textId="6D3FAEC8" w:rsidR="00703078" w:rsidRDefault="00A44109">
          <w:pPr>
            <w:pStyle w:val="TOC3"/>
            <w:tabs>
              <w:tab w:val="right" w:leader="dot" w:pos="9350"/>
            </w:tabs>
            <w:rPr>
              <w:rFonts w:asciiTheme="minorHAnsi" w:eastAsiaTheme="minorEastAsia" w:hAnsiTheme="minorHAnsi" w:cstheme="minorBidi"/>
              <w:noProof/>
              <w:lang w:eastAsia="en-AU"/>
            </w:rPr>
          </w:pPr>
          <w:hyperlink w:anchor="_Toc89686476" w:history="1">
            <w:r w:rsidR="00703078" w:rsidRPr="00E56085">
              <w:rPr>
                <w:rStyle w:val="Hyperlink"/>
                <w:rFonts w:eastAsia="Georgia"/>
                <w:noProof/>
              </w:rPr>
              <w:t>3.4.2 Other public sector research income</w:t>
            </w:r>
            <w:r w:rsidR="00703078">
              <w:rPr>
                <w:noProof/>
                <w:webHidden/>
              </w:rPr>
              <w:tab/>
            </w:r>
            <w:r w:rsidR="00703078">
              <w:rPr>
                <w:noProof/>
                <w:webHidden/>
              </w:rPr>
              <w:fldChar w:fldCharType="begin"/>
            </w:r>
            <w:r w:rsidR="00703078">
              <w:rPr>
                <w:noProof/>
                <w:webHidden/>
              </w:rPr>
              <w:instrText xml:space="preserve"> PAGEREF _Toc89686476 \h </w:instrText>
            </w:r>
            <w:r w:rsidR="00703078">
              <w:rPr>
                <w:noProof/>
                <w:webHidden/>
              </w:rPr>
            </w:r>
            <w:r w:rsidR="00703078">
              <w:rPr>
                <w:noProof/>
                <w:webHidden/>
              </w:rPr>
              <w:fldChar w:fldCharType="separate"/>
            </w:r>
            <w:r>
              <w:rPr>
                <w:noProof/>
                <w:webHidden/>
              </w:rPr>
              <w:t>58</w:t>
            </w:r>
            <w:r w:rsidR="00703078">
              <w:rPr>
                <w:noProof/>
                <w:webHidden/>
              </w:rPr>
              <w:fldChar w:fldCharType="end"/>
            </w:r>
          </w:hyperlink>
        </w:p>
        <w:p w14:paraId="7CD9A07E" w14:textId="507B497D" w:rsidR="00703078" w:rsidRDefault="00A44109">
          <w:pPr>
            <w:pStyle w:val="TOC3"/>
            <w:tabs>
              <w:tab w:val="right" w:leader="dot" w:pos="9350"/>
            </w:tabs>
            <w:rPr>
              <w:rFonts w:asciiTheme="minorHAnsi" w:eastAsiaTheme="minorEastAsia" w:hAnsiTheme="minorHAnsi" w:cstheme="minorBidi"/>
              <w:noProof/>
              <w:lang w:eastAsia="en-AU"/>
            </w:rPr>
          </w:pPr>
          <w:hyperlink w:anchor="_Toc89686477" w:history="1">
            <w:r w:rsidR="00703078" w:rsidRPr="00E56085">
              <w:rPr>
                <w:rStyle w:val="Hyperlink"/>
                <w:rFonts w:eastAsia="Georgia"/>
                <w:noProof/>
              </w:rPr>
              <w:t>3.4.3 Industry and other research income</w:t>
            </w:r>
            <w:r w:rsidR="00703078">
              <w:rPr>
                <w:noProof/>
                <w:webHidden/>
              </w:rPr>
              <w:tab/>
            </w:r>
            <w:r w:rsidR="00703078">
              <w:rPr>
                <w:noProof/>
                <w:webHidden/>
              </w:rPr>
              <w:fldChar w:fldCharType="begin"/>
            </w:r>
            <w:r w:rsidR="00703078">
              <w:rPr>
                <w:noProof/>
                <w:webHidden/>
              </w:rPr>
              <w:instrText xml:space="preserve"> PAGEREF _Toc89686477 \h </w:instrText>
            </w:r>
            <w:r w:rsidR="00703078">
              <w:rPr>
                <w:noProof/>
                <w:webHidden/>
              </w:rPr>
            </w:r>
            <w:r w:rsidR="00703078">
              <w:rPr>
                <w:noProof/>
                <w:webHidden/>
              </w:rPr>
              <w:fldChar w:fldCharType="separate"/>
            </w:r>
            <w:r>
              <w:rPr>
                <w:noProof/>
                <w:webHidden/>
              </w:rPr>
              <w:t>59</w:t>
            </w:r>
            <w:r w:rsidR="00703078">
              <w:rPr>
                <w:noProof/>
                <w:webHidden/>
              </w:rPr>
              <w:fldChar w:fldCharType="end"/>
            </w:r>
          </w:hyperlink>
        </w:p>
        <w:p w14:paraId="43EF0725" w14:textId="21B61551" w:rsidR="00703078" w:rsidRDefault="00A44109">
          <w:pPr>
            <w:pStyle w:val="TOC3"/>
            <w:tabs>
              <w:tab w:val="right" w:leader="dot" w:pos="9350"/>
            </w:tabs>
            <w:rPr>
              <w:rFonts w:asciiTheme="minorHAnsi" w:eastAsiaTheme="minorEastAsia" w:hAnsiTheme="minorHAnsi" w:cstheme="minorBidi"/>
              <w:noProof/>
              <w:lang w:eastAsia="en-AU"/>
            </w:rPr>
          </w:pPr>
          <w:hyperlink w:anchor="_Toc89686478" w:history="1">
            <w:r w:rsidR="00703078" w:rsidRPr="00E56085">
              <w:rPr>
                <w:rStyle w:val="Hyperlink"/>
                <w:rFonts w:eastAsia="Georgia"/>
                <w:noProof/>
              </w:rPr>
              <w:t>3.4.4 CRC research income</w:t>
            </w:r>
            <w:r w:rsidR="00703078">
              <w:rPr>
                <w:noProof/>
                <w:webHidden/>
              </w:rPr>
              <w:tab/>
            </w:r>
            <w:r w:rsidR="00703078">
              <w:rPr>
                <w:noProof/>
                <w:webHidden/>
              </w:rPr>
              <w:fldChar w:fldCharType="begin"/>
            </w:r>
            <w:r w:rsidR="00703078">
              <w:rPr>
                <w:noProof/>
                <w:webHidden/>
              </w:rPr>
              <w:instrText xml:space="preserve"> PAGEREF _Toc89686478 \h </w:instrText>
            </w:r>
            <w:r w:rsidR="00703078">
              <w:rPr>
                <w:noProof/>
                <w:webHidden/>
              </w:rPr>
            </w:r>
            <w:r w:rsidR="00703078">
              <w:rPr>
                <w:noProof/>
                <w:webHidden/>
              </w:rPr>
              <w:fldChar w:fldCharType="separate"/>
            </w:r>
            <w:r>
              <w:rPr>
                <w:noProof/>
                <w:webHidden/>
              </w:rPr>
              <w:t>60</w:t>
            </w:r>
            <w:r w:rsidR="00703078">
              <w:rPr>
                <w:noProof/>
                <w:webHidden/>
              </w:rPr>
              <w:fldChar w:fldCharType="end"/>
            </w:r>
          </w:hyperlink>
        </w:p>
        <w:p w14:paraId="43F1FC92" w14:textId="5C327C26" w:rsidR="00703078" w:rsidRDefault="00A44109">
          <w:pPr>
            <w:pStyle w:val="TOC2"/>
            <w:tabs>
              <w:tab w:val="right" w:leader="dot" w:pos="9350"/>
            </w:tabs>
            <w:rPr>
              <w:rFonts w:asciiTheme="minorHAnsi" w:eastAsiaTheme="minorEastAsia" w:hAnsiTheme="minorHAnsi" w:cstheme="minorBidi"/>
              <w:noProof/>
              <w:lang w:eastAsia="en-AU"/>
            </w:rPr>
          </w:pPr>
          <w:hyperlink w:anchor="_Toc89686479" w:history="1">
            <w:r w:rsidR="00703078" w:rsidRPr="00E56085">
              <w:rPr>
                <w:rStyle w:val="Hyperlink"/>
                <w:rFonts w:eastAsia="Georgia"/>
                <w:noProof/>
              </w:rPr>
              <w:t>3.5 ERA–SEER XML schema files</w:t>
            </w:r>
            <w:r w:rsidR="00703078">
              <w:rPr>
                <w:noProof/>
                <w:webHidden/>
              </w:rPr>
              <w:tab/>
            </w:r>
            <w:r w:rsidR="00703078">
              <w:rPr>
                <w:noProof/>
                <w:webHidden/>
              </w:rPr>
              <w:fldChar w:fldCharType="begin"/>
            </w:r>
            <w:r w:rsidR="00703078">
              <w:rPr>
                <w:noProof/>
                <w:webHidden/>
              </w:rPr>
              <w:instrText xml:space="preserve"> PAGEREF _Toc89686479 \h </w:instrText>
            </w:r>
            <w:r w:rsidR="00703078">
              <w:rPr>
                <w:noProof/>
                <w:webHidden/>
              </w:rPr>
            </w:r>
            <w:r w:rsidR="00703078">
              <w:rPr>
                <w:noProof/>
                <w:webHidden/>
              </w:rPr>
              <w:fldChar w:fldCharType="separate"/>
            </w:r>
            <w:r>
              <w:rPr>
                <w:noProof/>
                <w:webHidden/>
              </w:rPr>
              <w:t>61</w:t>
            </w:r>
            <w:r w:rsidR="00703078">
              <w:rPr>
                <w:noProof/>
                <w:webHidden/>
              </w:rPr>
              <w:fldChar w:fldCharType="end"/>
            </w:r>
          </w:hyperlink>
        </w:p>
        <w:p w14:paraId="3573369F" w14:textId="6FD138D6" w:rsidR="00703078" w:rsidRDefault="00A44109">
          <w:pPr>
            <w:pStyle w:val="TOC2"/>
            <w:tabs>
              <w:tab w:val="right" w:leader="dot" w:pos="9350"/>
            </w:tabs>
            <w:rPr>
              <w:rFonts w:asciiTheme="minorHAnsi" w:eastAsiaTheme="minorEastAsia" w:hAnsiTheme="minorHAnsi" w:cstheme="minorBidi"/>
              <w:noProof/>
              <w:lang w:eastAsia="en-AU"/>
            </w:rPr>
          </w:pPr>
          <w:hyperlink w:anchor="_Toc89686480" w:history="1">
            <w:r w:rsidR="00703078" w:rsidRPr="00E56085">
              <w:rPr>
                <w:rStyle w:val="Hyperlink"/>
                <w:rFonts w:eastAsia="Georgia"/>
                <w:noProof/>
              </w:rPr>
              <w:t>3.6 Codes</w:t>
            </w:r>
            <w:r w:rsidR="00703078">
              <w:rPr>
                <w:noProof/>
                <w:webHidden/>
              </w:rPr>
              <w:tab/>
            </w:r>
            <w:r w:rsidR="00703078">
              <w:rPr>
                <w:noProof/>
                <w:webHidden/>
              </w:rPr>
              <w:fldChar w:fldCharType="begin"/>
            </w:r>
            <w:r w:rsidR="00703078">
              <w:rPr>
                <w:noProof/>
                <w:webHidden/>
              </w:rPr>
              <w:instrText xml:space="preserve"> PAGEREF _Toc89686480 \h </w:instrText>
            </w:r>
            <w:r w:rsidR="00703078">
              <w:rPr>
                <w:noProof/>
                <w:webHidden/>
              </w:rPr>
            </w:r>
            <w:r w:rsidR="00703078">
              <w:rPr>
                <w:noProof/>
                <w:webHidden/>
              </w:rPr>
              <w:fldChar w:fldCharType="separate"/>
            </w:r>
            <w:r>
              <w:rPr>
                <w:noProof/>
                <w:webHidden/>
              </w:rPr>
              <w:t>62</w:t>
            </w:r>
            <w:r w:rsidR="00703078">
              <w:rPr>
                <w:noProof/>
                <w:webHidden/>
              </w:rPr>
              <w:fldChar w:fldCharType="end"/>
            </w:r>
          </w:hyperlink>
        </w:p>
        <w:p w14:paraId="2003337A" w14:textId="7A676C9B" w:rsidR="00703078" w:rsidRDefault="00A44109">
          <w:pPr>
            <w:pStyle w:val="TOC3"/>
            <w:tabs>
              <w:tab w:val="right" w:leader="dot" w:pos="9350"/>
            </w:tabs>
            <w:rPr>
              <w:rFonts w:asciiTheme="minorHAnsi" w:eastAsiaTheme="minorEastAsia" w:hAnsiTheme="minorHAnsi" w:cstheme="minorBidi"/>
              <w:noProof/>
              <w:lang w:eastAsia="en-AU"/>
            </w:rPr>
          </w:pPr>
          <w:hyperlink w:anchor="_Toc89686481" w:history="1">
            <w:r w:rsidR="00703078" w:rsidRPr="00E56085">
              <w:rPr>
                <w:rStyle w:val="Hyperlink"/>
                <w:rFonts w:eastAsia="Georgia"/>
                <w:noProof/>
              </w:rPr>
              <w:t>3.6.1 Language codes</w:t>
            </w:r>
            <w:r w:rsidR="00703078">
              <w:rPr>
                <w:noProof/>
                <w:webHidden/>
              </w:rPr>
              <w:tab/>
            </w:r>
            <w:r w:rsidR="00703078">
              <w:rPr>
                <w:noProof/>
                <w:webHidden/>
              </w:rPr>
              <w:fldChar w:fldCharType="begin"/>
            </w:r>
            <w:r w:rsidR="00703078">
              <w:rPr>
                <w:noProof/>
                <w:webHidden/>
              </w:rPr>
              <w:instrText xml:space="preserve"> PAGEREF _Toc89686481 \h </w:instrText>
            </w:r>
            <w:r w:rsidR="00703078">
              <w:rPr>
                <w:noProof/>
                <w:webHidden/>
              </w:rPr>
            </w:r>
            <w:r w:rsidR="00703078">
              <w:rPr>
                <w:noProof/>
                <w:webHidden/>
              </w:rPr>
              <w:fldChar w:fldCharType="separate"/>
            </w:r>
            <w:r>
              <w:rPr>
                <w:noProof/>
                <w:webHidden/>
              </w:rPr>
              <w:t>62</w:t>
            </w:r>
            <w:r w:rsidR="00703078">
              <w:rPr>
                <w:noProof/>
                <w:webHidden/>
              </w:rPr>
              <w:fldChar w:fldCharType="end"/>
            </w:r>
          </w:hyperlink>
        </w:p>
        <w:p w14:paraId="35DA8E43" w14:textId="4659F692" w:rsidR="00703078" w:rsidRDefault="00A44109">
          <w:pPr>
            <w:pStyle w:val="TOC3"/>
            <w:tabs>
              <w:tab w:val="right" w:leader="dot" w:pos="9350"/>
            </w:tabs>
            <w:rPr>
              <w:rFonts w:asciiTheme="minorHAnsi" w:eastAsiaTheme="minorEastAsia" w:hAnsiTheme="minorHAnsi" w:cstheme="minorBidi"/>
              <w:noProof/>
              <w:lang w:eastAsia="en-AU"/>
            </w:rPr>
          </w:pPr>
          <w:hyperlink w:anchor="_Toc89686482" w:history="1">
            <w:r w:rsidR="00703078" w:rsidRPr="00E56085">
              <w:rPr>
                <w:rStyle w:val="Hyperlink"/>
                <w:rFonts w:eastAsia="Georgia"/>
                <w:noProof/>
              </w:rPr>
              <w:t>3.6.2 Journal articles and unique output identifiers</w:t>
            </w:r>
            <w:r w:rsidR="00703078">
              <w:rPr>
                <w:noProof/>
                <w:webHidden/>
              </w:rPr>
              <w:tab/>
            </w:r>
            <w:r w:rsidR="00703078">
              <w:rPr>
                <w:noProof/>
                <w:webHidden/>
              </w:rPr>
              <w:fldChar w:fldCharType="begin"/>
            </w:r>
            <w:r w:rsidR="00703078">
              <w:rPr>
                <w:noProof/>
                <w:webHidden/>
              </w:rPr>
              <w:instrText xml:space="preserve"> PAGEREF _Toc89686482 \h </w:instrText>
            </w:r>
            <w:r w:rsidR="00703078">
              <w:rPr>
                <w:noProof/>
                <w:webHidden/>
              </w:rPr>
            </w:r>
            <w:r w:rsidR="00703078">
              <w:rPr>
                <w:noProof/>
                <w:webHidden/>
              </w:rPr>
              <w:fldChar w:fldCharType="separate"/>
            </w:r>
            <w:r>
              <w:rPr>
                <w:noProof/>
                <w:webHidden/>
              </w:rPr>
              <w:t>62</w:t>
            </w:r>
            <w:r w:rsidR="00703078">
              <w:rPr>
                <w:noProof/>
                <w:webHidden/>
              </w:rPr>
              <w:fldChar w:fldCharType="end"/>
            </w:r>
          </w:hyperlink>
        </w:p>
        <w:p w14:paraId="1C9069FF" w14:textId="16DA02DC" w:rsidR="00703078" w:rsidRDefault="00A44109">
          <w:pPr>
            <w:pStyle w:val="TOC1"/>
            <w:tabs>
              <w:tab w:val="right" w:leader="dot" w:pos="9350"/>
            </w:tabs>
            <w:rPr>
              <w:rFonts w:asciiTheme="minorHAnsi" w:eastAsiaTheme="minorEastAsia" w:hAnsiTheme="minorHAnsi" w:cstheme="minorBidi"/>
              <w:noProof/>
              <w:lang w:eastAsia="en-AU"/>
            </w:rPr>
          </w:pPr>
          <w:hyperlink w:anchor="_Toc89686483" w:history="1">
            <w:r w:rsidR="00703078" w:rsidRPr="00E56085">
              <w:rPr>
                <w:rStyle w:val="Hyperlink"/>
                <w:rFonts w:eastAsia="Georgia"/>
                <w:noProof/>
              </w:rPr>
              <w:t>4. INSTITUTIONALLY SUPPORTED REPOSITORY REQUIREMENTS</w:t>
            </w:r>
            <w:r w:rsidR="00703078">
              <w:rPr>
                <w:noProof/>
                <w:webHidden/>
              </w:rPr>
              <w:tab/>
            </w:r>
            <w:r w:rsidR="00703078">
              <w:rPr>
                <w:noProof/>
                <w:webHidden/>
              </w:rPr>
              <w:fldChar w:fldCharType="begin"/>
            </w:r>
            <w:r w:rsidR="00703078">
              <w:rPr>
                <w:noProof/>
                <w:webHidden/>
              </w:rPr>
              <w:instrText xml:space="preserve"> PAGEREF _Toc89686483 \h </w:instrText>
            </w:r>
            <w:r w:rsidR="00703078">
              <w:rPr>
                <w:noProof/>
                <w:webHidden/>
              </w:rPr>
            </w:r>
            <w:r w:rsidR="00703078">
              <w:rPr>
                <w:noProof/>
                <w:webHidden/>
              </w:rPr>
              <w:fldChar w:fldCharType="separate"/>
            </w:r>
            <w:r>
              <w:rPr>
                <w:noProof/>
                <w:webHidden/>
              </w:rPr>
              <w:t>63</w:t>
            </w:r>
            <w:r w:rsidR="00703078">
              <w:rPr>
                <w:noProof/>
                <w:webHidden/>
              </w:rPr>
              <w:fldChar w:fldCharType="end"/>
            </w:r>
          </w:hyperlink>
        </w:p>
        <w:p w14:paraId="6B3F2451" w14:textId="5C02FC8F" w:rsidR="00703078" w:rsidRDefault="00A44109">
          <w:pPr>
            <w:pStyle w:val="TOC2"/>
            <w:tabs>
              <w:tab w:val="right" w:leader="dot" w:pos="9350"/>
            </w:tabs>
            <w:rPr>
              <w:rFonts w:asciiTheme="minorHAnsi" w:eastAsiaTheme="minorEastAsia" w:hAnsiTheme="minorHAnsi" w:cstheme="minorBidi"/>
              <w:noProof/>
              <w:lang w:eastAsia="en-AU"/>
            </w:rPr>
          </w:pPr>
          <w:hyperlink w:anchor="_Toc89686484" w:history="1">
            <w:r w:rsidR="00703078" w:rsidRPr="00E56085">
              <w:rPr>
                <w:rStyle w:val="Hyperlink"/>
                <w:rFonts w:eastAsia="Georgia"/>
                <w:noProof/>
              </w:rPr>
              <w:t>4.1 Research outputs</w:t>
            </w:r>
            <w:r w:rsidR="00703078">
              <w:rPr>
                <w:noProof/>
                <w:webHidden/>
              </w:rPr>
              <w:tab/>
            </w:r>
            <w:r w:rsidR="00703078">
              <w:rPr>
                <w:noProof/>
                <w:webHidden/>
              </w:rPr>
              <w:fldChar w:fldCharType="begin"/>
            </w:r>
            <w:r w:rsidR="00703078">
              <w:rPr>
                <w:noProof/>
                <w:webHidden/>
              </w:rPr>
              <w:instrText xml:space="preserve"> PAGEREF _Toc89686484 \h </w:instrText>
            </w:r>
            <w:r w:rsidR="00703078">
              <w:rPr>
                <w:noProof/>
                <w:webHidden/>
              </w:rPr>
            </w:r>
            <w:r w:rsidR="00703078">
              <w:rPr>
                <w:noProof/>
                <w:webHidden/>
              </w:rPr>
              <w:fldChar w:fldCharType="separate"/>
            </w:r>
            <w:r>
              <w:rPr>
                <w:noProof/>
                <w:webHidden/>
              </w:rPr>
              <w:t>63</w:t>
            </w:r>
            <w:r w:rsidR="00703078">
              <w:rPr>
                <w:noProof/>
                <w:webHidden/>
              </w:rPr>
              <w:fldChar w:fldCharType="end"/>
            </w:r>
          </w:hyperlink>
        </w:p>
        <w:p w14:paraId="7061189B" w14:textId="623CAA7C" w:rsidR="00703078" w:rsidRDefault="00A44109">
          <w:pPr>
            <w:pStyle w:val="TOC3"/>
            <w:tabs>
              <w:tab w:val="right" w:leader="dot" w:pos="9350"/>
            </w:tabs>
            <w:rPr>
              <w:rFonts w:asciiTheme="minorHAnsi" w:eastAsiaTheme="minorEastAsia" w:hAnsiTheme="minorHAnsi" w:cstheme="minorBidi"/>
              <w:noProof/>
              <w:lang w:eastAsia="en-AU"/>
            </w:rPr>
          </w:pPr>
          <w:hyperlink w:anchor="_Toc89686485" w:history="1">
            <w:r w:rsidR="00703078" w:rsidRPr="00E56085">
              <w:rPr>
                <w:rStyle w:val="Hyperlink"/>
                <w:rFonts w:eastAsia="Georgia"/>
                <w:noProof/>
              </w:rPr>
              <w:t>4.1.1 Technical specifications for research outputs</w:t>
            </w:r>
            <w:r w:rsidR="00703078">
              <w:rPr>
                <w:noProof/>
                <w:webHidden/>
              </w:rPr>
              <w:tab/>
            </w:r>
            <w:r w:rsidR="00703078">
              <w:rPr>
                <w:noProof/>
                <w:webHidden/>
              </w:rPr>
              <w:fldChar w:fldCharType="begin"/>
            </w:r>
            <w:r w:rsidR="00703078">
              <w:rPr>
                <w:noProof/>
                <w:webHidden/>
              </w:rPr>
              <w:instrText xml:space="preserve"> PAGEREF _Toc89686485 \h </w:instrText>
            </w:r>
            <w:r w:rsidR="00703078">
              <w:rPr>
                <w:noProof/>
                <w:webHidden/>
              </w:rPr>
            </w:r>
            <w:r w:rsidR="00703078">
              <w:rPr>
                <w:noProof/>
                <w:webHidden/>
              </w:rPr>
              <w:fldChar w:fldCharType="separate"/>
            </w:r>
            <w:r>
              <w:rPr>
                <w:noProof/>
                <w:webHidden/>
              </w:rPr>
              <w:t>63</w:t>
            </w:r>
            <w:r w:rsidR="00703078">
              <w:rPr>
                <w:noProof/>
                <w:webHidden/>
              </w:rPr>
              <w:fldChar w:fldCharType="end"/>
            </w:r>
          </w:hyperlink>
        </w:p>
        <w:p w14:paraId="57F9E2C6" w14:textId="0F6F0284" w:rsidR="00703078" w:rsidRDefault="00A44109">
          <w:pPr>
            <w:pStyle w:val="TOC1"/>
            <w:tabs>
              <w:tab w:val="right" w:leader="dot" w:pos="9350"/>
            </w:tabs>
            <w:rPr>
              <w:rFonts w:asciiTheme="minorHAnsi" w:eastAsiaTheme="minorEastAsia" w:hAnsiTheme="minorHAnsi" w:cstheme="minorBidi"/>
              <w:noProof/>
              <w:lang w:eastAsia="en-AU"/>
            </w:rPr>
          </w:pPr>
          <w:hyperlink w:anchor="_Toc89686486" w:history="1">
            <w:r w:rsidR="00703078" w:rsidRPr="00E56085">
              <w:rPr>
                <w:rStyle w:val="Hyperlink"/>
                <w:rFonts w:eastAsia="Georgia"/>
                <w:noProof/>
              </w:rPr>
              <w:t>5. SYSTEM ENVIRONMENT</w:t>
            </w:r>
            <w:r w:rsidR="00703078">
              <w:rPr>
                <w:noProof/>
                <w:webHidden/>
              </w:rPr>
              <w:tab/>
            </w:r>
            <w:r w:rsidR="00703078">
              <w:rPr>
                <w:noProof/>
                <w:webHidden/>
              </w:rPr>
              <w:fldChar w:fldCharType="begin"/>
            </w:r>
            <w:r w:rsidR="00703078">
              <w:rPr>
                <w:noProof/>
                <w:webHidden/>
              </w:rPr>
              <w:instrText xml:space="preserve"> PAGEREF _Toc89686486 \h </w:instrText>
            </w:r>
            <w:r w:rsidR="00703078">
              <w:rPr>
                <w:noProof/>
                <w:webHidden/>
              </w:rPr>
            </w:r>
            <w:r w:rsidR="00703078">
              <w:rPr>
                <w:noProof/>
                <w:webHidden/>
              </w:rPr>
              <w:fldChar w:fldCharType="separate"/>
            </w:r>
            <w:r>
              <w:rPr>
                <w:noProof/>
                <w:webHidden/>
              </w:rPr>
              <w:t>66</w:t>
            </w:r>
            <w:r w:rsidR="00703078">
              <w:rPr>
                <w:noProof/>
                <w:webHidden/>
              </w:rPr>
              <w:fldChar w:fldCharType="end"/>
            </w:r>
          </w:hyperlink>
        </w:p>
        <w:p w14:paraId="287DB87F" w14:textId="32CDE725" w:rsidR="00703078" w:rsidRDefault="00A44109">
          <w:pPr>
            <w:pStyle w:val="TOC1"/>
            <w:tabs>
              <w:tab w:val="right" w:leader="dot" w:pos="9350"/>
            </w:tabs>
            <w:rPr>
              <w:rFonts w:asciiTheme="minorHAnsi" w:eastAsiaTheme="minorEastAsia" w:hAnsiTheme="minorHAnsi" w:cstheme="minorBidi"/>
              <w:noProof/>
              <w:lang w:eastAsia="en-AU"/>
            </w:rPr>
          </w:pPr>
          <w:hyperlink w:anchor="_Toc89686487" w:history="1">
            <w:r w:rsidR="00703078" w:rsidRPr="00E56085">
              <w:rPr>
                <w:rStyle w:val="Hyperlink"/>
                <w:rFonts w:eastAsia="Georgia"/>
                <w:noProof/>
              </w:rPr>
              <w:t>Appendix A: ERA–SEER 2023 Technology Pack Inventory</w:t>
            </w:r>
            <w:r w:rsidR="00703078">
              <w:rPr>
                <w:noProof/>
                <w:webHidden/>
              </w:rPr>
              <w:tab/>
            </w:r>
            <w:r w:rsidR="00703078">
              <w:rPr>
                <w:noProof/>
                <w:webHidden/>
              </w:rPr>
              <w:fldChar w:fldCharType="begin"/>
            </w:r>
            <w:r w:rsidR="00703078">
              <w:rPr>
                <w:noProof/>
                <w:webHidden/>
              </w:rPr>
              <w:instrText xml:space="preserve"> PAGEREF _Toc89686487 \h </w:instrText>
            </w:r>
            <w:r w:rsidR="00703078">
              <w:rPr>
                <w:noProof/>
                <w:webHidden/>
              </w:rPr>
            </w:r>
            <w:r w:rsidR="00703078">
              <w:rPr>
                <w:noProof/>
                <w:webHidden/>
              </w:rPr>
              <w:fldChar w:fldCharType="separate"/>
            </w:r>
            <w:r>
              <w:rPr>
                <w:noProof/>
                <w:webHidden/>
              </w:rPr>
              <w:t>67</w:t>
            </w:r>
            <w:r w:rsidR="00703078">
              <w:rPr>
                <w:noProof/>
                <w:webHidden/>
              </w:rPr>
              <w:fldChar w:fldCharType="end"/>
            </w:r>
          </w:hyperlink>
        </w:p>
        <w:p w14:paraId="7A1BAF8F" w14:textId="062B5CE2" w:rsidR="00703078" w:rsidRDefault="00A44109">
          <w:pPr>
            <w:pStyle w:val="TOC2"/>
            <w:tabs>
              <w:tab w:val="right" w:leader="dot" w:pos="9350"/>
            </w:tabs>
            <w:rPr>
              <w:rFonts w:asciiTheme="minorHAnsi" w:eastAsiaTheme="minorEastAsia" w:hAnsiTheme="minorHAnsi" w:cstheme="minorBidi"/>
              <w:noProof/>
              <w:lang w:eastAsia="en-AU"/>
            </w:rPr>
          </w:pPr>
          <w:hyperlink w:anchor="_Toc89686488" w:history="1">
            <w:r w:rsidR="00703078" w:rsidRPr="00E56085">
              <w:rPr>
                <w:rStyle w:val="Hyperlink"/>
                <w:rFonts w:eastAsia="Georgia"/>
                <w:noProof/>
              </w:rPr>
              <w:t>ERA–SEER 2023 Technical Specifications</w:t>
            </w:r>
            <w:r w:rsidR="00703078">
              <w:rPr>
                <w:noProof/>
                <w:webHidden/>
              </w:rPr>
              <w:tab/>
            </w:r>
            <w:r w:rsidR="00703078">
              <w:rPr>
                <w:noProof/>
                <w:webHidden/>
              </w:rPr>
              <w:fldChar w:fldCharType="begin"/>
            </w:r>
            <w:r w:rsidR="00703078">
              <w:rPr>
                <w:noProof/>
                <w:webHidden/>
              </w:rPr>
              <w:instrText xml:space="preserve"> PAGEREF _Toc89686488 \h </w:instrText>
            </w:r>
            <w:r w:rsidR="00703078">
              <w:rPr>
                <w:noProof/>
                <w:webHidden/>
              </w:rPr>
            </w:r>
            <w:r w:rsidR="00703078">
              <w:rPr>
                <w:noProof/>
                <w:webHidden/>
              </w:rPr>
              <w:fldChar w:fldCharType="separate"/>
            </w:r>
            <w:r>
              <w:rPr>
                <w:noProof/>
                <w:webHidden/>
              </w:rPr>
              <w:t>67</w:t>
            </w:r>
            <w:r w:rsidR="00703078">
              <w:rPr>
                <w:noProof/>
                <w:webHidden/>
              </w:rPr>
              <w:fldChar w:fldCharType="end"/>
            </w:r>
          </w:hyperlink>
        </w:p>
        <w:p w14:paraId="132AEF79" w14:textId="6E6D4275" w:rsidR="00703078" w:rsidRDefault="00A44109">
          <w:pPr>
            <w:pStyle w:val="TOC2"/>
            <w:tabs>
              <w:tab w:val="right" w:leader="dot" w:pos="9350"/>
            </w:tabs>
            <w:rPr>
              <w:rFonts w:asciiTheme="minorHAnsi" w:eastAsiaTheme="minorEastAsia" w:hAnsiTheme="minorHAnsi" w:cstheme="minorBidi"/>
              <w:noProof/>
              <w:lang w:eastAsia="en-AU"/>
            </w:rPr>
          </w:pPr>
          <w:hyperlink w:anchor="_Toc89686489" w:history="1">
            <w:r w:rsidR="00703078" w:rsidRPr="00E56085">
              <w:rPr>
                <w:rStyle w:val="Hyperlink"/>
                <w:rFonts w:eastAsia="Georgia"/>
                <w:noProof/>
              </w:rPr>
              <w:t>ERA submission XML schemas</w:t>
            </w:r>
            <w:r w:rsidR="00703078">
              <w:rPr>
                <w:noProof/>
                <w:webHidden/>
              </w:rPr>
              <w:tab/>
            </w:r>
            <w:r w:rsidR="00703078">
              <w:rPr>
                <w:noProof/>
                <w:webHidden/>
              </w:rPr>
              <w:fldChar w:fldCharType="begin"/>
            </w:r>
            <w:r w:rsidR="00703078">
              <w:rPr>
                <w:noProof/>
                <w:webHidden/>
              </w:rPr>
              <w:instrText xml:space="preserve"> PAGEREF _Toc89686489 \h </w:instrText>
            </w:r>
            <w:r w:rsidR="00703078">
              <w:rPr>
                <w:noProof/>
                <w:webHidden/>
              </w:rPr>
            </w:r>
            <w:r w:rsidR="00703078">
              <w:rPr>
                <w:noProof/>
                <w:webHidden/>
              </w:rPr>
              <w:fldChar w:fldCharType="separate"/>
            </w:r>
            <w:r>
              <w:rPr>
                <w:noProof/>
                <w:webHidden/>
              </w:rPr>
              <w:t>67</w:t>
            </w:r>
            <w:r w:rsidR="00703078">
              <w:rPr>
                <w:noProof/>
                <w:webHidden/>
              </w:rPr>
              <w:fldChar w:fldCharType="end"/>
            </w:r>
          </w:hyperlink>
        </w:p>
        <w:p w14:paraId="7131A56F" w14:textId="783DDAE2" w:rsidR="00703078" w:rsidRDefault="00A44109">
          <w:pPr>
            <w:pStyle w:val="TOC2"/>
            <w:tabs>
              <w:tab w:val="right" w:leader="dot" w:pos="9350"/>
            </w:tabs>
            <w:rPr>
              <w:rFonts w:asciiTheme="minorHAnsi" w:eastAsiaTheme="minorEastAsia" w:hAnsiTheme="minorHAnsi" w:cstheme="minorBidi"/>
              <w:noProof/>
              <w:lang w:eastAsia="en-AU"/>
            </w:rPr>
          </w:pPr>
          <w:hyperlink w:anchor="_Toc89686490" w:history="1">
            <w:r w:rsidR="00703078" w:rsidRPr="00E56085">
              <w:rPr>
                <w:rStyle w:val="Hyperlink"/>
                <w:rFonts w:eastAsia="Georgia"/>
                <w:noProof/>
              </w:rPr>
              <w:t>Submission examples</w:t>
            </w:r>
            <w:r w:rsidR="00703078">
              <w:rPr>
                <w:noProof/>
                <w:webHidden/>
              </w:rPr>
              <w:tab/>
            </w:r>
            <w:r w:rsidR="00703078">
              <w:rPr>
                <w:noProof/>
                <w:webHidden/>
              </w:rPr>
              <w:fldChar w:fldCharType="begin"/>
            </w:r>
            <w:r w:rsidR="00703078">
              <w:rPr>
                <w:noProof/>
                <w:webHidden/>
              </w:rPr>
              <w:instrText xml:space="preserve"> PAGEREF _Toc89686490 \h </w:instrText>
            </w:r>
            <w:r w:rsidR="00703078">
              <w:rPr>
                <w:noProof/>
                <w:webHidden/>
              </w:rPr>
            </w:r>
            <w:r w:rsidR="00703078">
              <w:rPr>
                <w:noProof/>
                <w:webHidden/>
              </w:rPr>
              <w:fldChar w:fldCharType="separate"/>
            </w:r>
            <w:r>
              <w:rPr>
                <w:noProof/>
                <w:webHidden/>
              </w:rPr>
              <w:t>67</w:t>
            </w:r>
            <w:r w:rsidR="00703078">
              <w:rPr>
                <w:noProof/>
                <w:webHidden/>
              </w:rPr>
              <w:fldChar w:fldCharType="end"/>
            </w:r>
          </w:hyperlink>
        </w:p>
        <w:p w14:paraId="18A4812C" w14:textId="211D12DB" w:rsidR="00703078" w:rsidRDefault="00A44109">
          <w:pPr>
            <w:pStyle w:val="TOC2"/>
            <w:tabs>
              <w:tab w:val="right" w:leader="dot" w:pos="9350"/>
            </w:tabs>
            <w:rPr>
              <w:rFonts w:asciiTheme="minorHAnsi" w:eastAsiaTheme="minorEastAsia" w:hAnsiTheme="minorHAnsi" w:cstheme="minorBidi"/>
              <w:noProof/>
              <w:lang w:eastAsia="en-AU"/>
            </w:rPr>
          </w:pPr>
          <w:hyperlink w:anchor="_Toc89686491" w:history="1">
            <w:r w:rsidR="00703078" w:rsidRPr="00E56085">
              <w:rPr>
                <w:rStyle w:val="Hyperlink"/>
                <w:rFonts w:eastAsia="Georgia"/>
                <w:noProof/>
              </w:rPr>
              <w:t>Schema definition documentation files</w:t>
            </w:r>
            <w:r w:rsidR="00703078">
              <w:rPr>
                <w:noProof/>
                <w:webHidden/>
              </w:rPr>
              <w:tab/>
            </w:r>
            <w:r w:rsidR="00703078">
              <w:rPr>
                <w:noProof/>
                <w:webHidden/>
              </w:rPr>
              <w:fldChar w:fldCharType="begin"/>
            </w:r>
            <w:r w:rsidR="00703078">
              <w:rPr>
                <w:noProof/>
                <w:webHidden/>
              </w:rPr>
              <w:instrText xml:space="preserve"> PAGEREF _Toc89686491 \h </w:instrText>
            </w:r>
            <w:r w:rsidR="00703078">
              <w:rPr>
                <w:noProof/>
                <w:webHidden/>
              </w:rPr>
            </w:r>
            <w:r w:rsidR="00703078">
              <w:rPr>
                <w:noProof/>
                <w:webHidden/>
              </w:rPr>
              <w:fldChar w:fldCharType="separate"/>
            </w:r>
            <w:r>
              <w:rPr>
                <w:noProof/>
                <w:webHidden/>
              </w:rPr>
              <w:t>67</w:t>
            </w:r>
            <w:r w:rsidR="00703078">
              <w:rPr>
                <w:noProof/>
                <w:webHidden/>
              </w:rPr>
              <w:fldChar w:fldCharType="end"/>
            </w:r>
          </w:hyperlink>
        </w:p>
        <w:p w14:paraId="79FC338C" w14:textId="71C39170" w:rsidR="00703078" w:rsidRDefault="00A44109">
          <w:pPr>
            <w:pStyle w:val="TOC2"/>
            <w:tabs>
              <w:tab w:val="right" w:leader="dot" w:pos="9350"/>
            </w:tabs>
            <w:rPr>
              <w:rFonts w:asciiTheme="minorHAnsi" w:eastAsiaTheme="minorEastAsia" w:hAnsiTheme="minorHAnsi" w:cstheme="minorBidi"/>
              <w:noProof/>
              <w:lang w:eastAsia="en-AU"/>
            </w:rPr>
          </w:pPr>
          <w:hyperlink w:anchor="_Toc89686492" w:history="1">
            <w:r w:rsidR="00703078" w:rsidRPr="00E56085">
              <w:rPr>
                <w:rStyle w:val="Hyperlink"/>
                <w:rFonts w:eastAsia="Georgia"/>
                <w:noProof/>
              </w:rPr>
              <w:t>ERA 2023 Discipline Matrix</w:t>
            </w:r>
            <w:r w:rsidR="00703078">
              <w:rPr>
                <w:noProof/>
                <w:webHidden/>
              </w:rPr>
              <w:tab/>
            </w:r>
            <w:r w:rsidR="00703078">
              <w:rPr>
                <w:noProof/>
                <w:webHidden/>
              </w:rPr>
              <w:fldChar w:fldCharType="begin"/>
            </w:r>
            <w:r w:rsidR="00703078">
              <w:rPr>
                <w:noProof/>
                <w:webHidden/>
              </w:rPr>
              <w:instrText xml:space="preserve"> PAGEREF _Toc89686492 \h </w:instrText>
            </w:r>
            <w:r w:rsidR="00703078">
              <w:rPr>
                <w:noProof/>
                <w:webHidden/>
              </w:rPr>
            </w:r>
            <w:r w:rsidR="00703078">
              <w:rPr>
                <w:noProof/>
                <w:webHidden/>
              </w:rPr>
              <w:fldChar w:fldCharType="separate"/>
            </w:r>
            <w:r>
              <w:rPr>
                <w:noProof/>
                <w:webHidden/>
              </w:rPr>
              <w:t>67</w:t>
            </w:r>
            <w:r w:rsidR="00703078">
              <w:rPr>
                <w:noProof/>
                <w:webHidden/>
              </w:rPr>
              <w:fldChar w:fldCharType="end"/>
            </w:r>
          </w:hyperlink>
        </w:p>
        <w:p w14:paraId="5B527566" w14:textId="6703DADA" w:rsidR="00703078" w:rsidRDefault="00A44109">
          <w:pPr>
            <w:pStyle w:val="TOC2"/>
            <w:tabs>
              <w:tab w:val="right" w:leader="dot" w:pos="9350"/>
            </w:tabs>
            <w:rPr>
              <w:rFonts w:asciiTheme="minorHAnsi" w:eastAsiaTheme="minorEastAsia" w:hAnsiTheme="minorHAnsi" w:cstheme="minorBidi"/>
              <w:noProof/>
              <w:lang w:eastAsia="en-AU"/>
            </w:rPr>
          </w:pPr>
          <w:hyperlink w:anchor="_Toc89686493" w:history="1">
            <w:r w:rsidR="00703078" w:rsidRPr="00E56085">
              <w:rPr>
                <w:rStyle w:val="Hyperlink"/>
                <w:rFonts w:eastAsia="Georgia"/>
                <w:noProof/>
              </w:rPr>
              <w:t>Code tables</w:t>
            </w:r>
            <w:r w:rsidR="00703078">
              <w:rPr>
                <w:noProof/>
                <w:webHidden/>
              </w:rPr>
              <w:tab/>
            </w:r>
            <w:r w:rsidR="00703078">
              <w:rPr>
                <w:noProof/>
                <w:webHidden/>
              </w:rPr>
              <w:fldChar w:fldCharType="begin"/>
            </w:r>
            <w:r w:rsidR="00703078">
              <w:rPr>
                <w:noProof/>
                <w:webHidden/>
              </w:rPr>
              <w:instrText xml:space="preserve"> PAGEREF _Toc89686493 \h </w:instrText>
            </w:r>
            <w:r w:rsidR="00703078">
              <w:rPr>
                <w:noProof/>
                <w:webHidden/>
              </w:rPr>
            </w:r>
            <w:r w:rsidR="00703078">
              <w:rPr>
                <w:noProof/>
                <w:webHidden/>
              </w:rPr>
              <w:fldChar w:fldCharType="separate"/>
            </w:r>
            <w:r>
              <w:rPr>
                <w:noProof/>
                <w:webHidden/>
              </w:rPr>
              <w:t>67</w:t>
            </w:r>
            <w:r w:rsidR="00703078">
              <w:rPr>
                <w:noProof/>
                <w:webHidden/>
              </w:rPr>
              <w:fldChar w:fldCharType="end"/>
            </w:r>
          </w:hyperlink>
        </w:p>
        <w:p w14:paraId="056EA77F" w14:textId="690A1C31" w:rsidR="00703078" w:rsidRDefault="00A44109">
          <w:pPr>
            <w:pStyle w:val="TOC1"/>
            <w:tabs>
              <w:tab w:val="right" w:leader="dot" w:pos="9350"/>
            </w:tabs>
            <w:rPr>
              <w:rFonts w:asciiTheme="minorHAnsi" w:eastAsiaTheme="minorEastAsia" w:hAnsiTheme="minorHAnsi" w:cstheme="minorBidi"/>
              <w:noProof/>
              <w:lang w:eastAsia="en-AU"/>
            </w:rPr>
          </w:pPr>
          <w:hyperlink w:anchor="_Toc89686494" w:history="1">
            <w:r w:rsidR="00703078" w:rsidRPr="00E56085">
              <w:rPr>
                <w:rStyle w:val="Hyperlink"/>
                <w:rFonts w:eastAsia="Georgia"/>
                <w:noProof/>
              </w:rPr>
              <w:t>Appendix B: Glossary of technical terms</w:t>
            </w:r>
            <w:r w:rsidR="00703078">
              <w:rPr>
                <w:noProof/>
                <w:webHidden/>
              </w:rPr>
              <w:tab/>
            </w:r>
            <w:r w:rsidR="00703078">
              <w:rPr>
                <w:noProof/>
                <w:webHidden/>
              </w:rPr>
              <w:fldChar w:fldCharType="begin"/>
            </w:r>
            <w:r w:rsidR="00703078">
              <w:rPr>
                <w:noProof/>
                <w:webHidden/>
              </w:rPr>
              <w:instrText xml:space="preserve"> PAGEREF _Toc89686494 \h </w:instrText>
            </w:r>
            <w:r w:rsidR="00703078">
              <w:rPr>
                <w:noProof/>
                <w:webHidden/>
              </w:rPr>
            </w:r>
            <w:r w:rsidR="00703078">
              <w:rPr>
                <w:noProof/>
                <w:webHidden/>
              </w:rPr>
              <w:fldChar w:fldCharType="separate"/>
            </w:r>
            <w:r>
              <w:rPr>
                <w:noProof/>
                <w:webHidden/>
              </w:rPr>
              <w:t>68</w:t>
            </w:r>
            <w:r w:rsidR="00703078">
              <w:rPr>
                <w:noProof/>
                <w:webHidden/>
              </w:rPr>
              <w:fldChar w:fldCharType="end"/>
            </w:r>
          </w:hyperlink>
        </w:p>
        <w:p w14:paraId="27F7B4F3" w14:textId="011C53A9" w:rsidR="000C2E6F" w:rsidRDefault="000C2E6F">
          <w:r>
            <w:rPr>
              <w:b/>
              <w:bCs/>
              <w:noProof/>
            </w:rPr>
            <w:fldChar w:fldCharType="end"/>
          </w:r>
        </w:p>
      </w:sdtContent>
    </w:sdt>
    <w:p w14:paraId="54E1D400" w14:textId="77777777" w:rsidR="00CA7D96" w:rsidRDefault="00CA7D96" w:rsidP="008738F9">
      <w:r>
        <w:br w:type="page"/>
      </w:r>
    </w:p>
    <w:p w14:paraId="708D5220" w14:textId="65C515CA" w:rsidR="00654E16" w:rsidRDefault="00654E16" w:rsidP="00835F6B">
      <w:pPr>
        <w:pStyle w:val="Heading1"/>
      </w:pPr>
      <w:bookmarkStart w:id="2" w:name="_Toc89686434"/>
      <w:r>
        <w:lastRenderedPageBreak/>
        <w:t>Summary</w:t>
      </w:r>
      <w:r w:rsidRPr="00785776">
        <w:t xml:space="preserve"> </w:t>
      </w:r>
      <w:r>
        <w:t>of</w:t>
      </w:r>
      <w:r w:rsidRPr="00785776">
        <w:t xml:space="preserve"> </w:t>
      </w:r>
      <w:r>
        <w:t>changes</w:t>
      </w:r>
      <w:r w:rsidRPr="00785776">
        <w:t xml:space="preserve"> </w:t>
      </w:r>
      <w:r>
        <w:t>from</w:t>
      </w:r>
      <w:r w:rsidRPr="00785776">
        <w:t xml:space="preserve"> </w:t>
      </w:r>
      <w:r>
        <w:t>ERA</w:t>
      </w:r>
      <w:r w:rsidRPr="00785776">
        <w:t xml:space="preserve"> </w:t>
      </w:r>
      <w:r>
        <w:t>2018</w:t>
      </w:r>
      <w:r w:rsidRPr="00785776">
        <w:t xml:space="preserve"> </w:t>
      </w:r>
      <w:r>
        <w:t>to</w:t>
      </w:r>
      <w:r w:rsidRPr="00785776">
        <w:t xml:space="preserve"> </w:t>
      </w:r>
      <w:r>
        <w:t>ERA</w:t>
      </w:r>
      <w:r w:rsidRPr="00785776">
        <w:t xml:space="preserve"> </w:t>
      </w:r>
      <w:r>
        <w:t>2023</w:t>
      </w:r>
      <w:bookmarkEnd w:id="0"/>
      <w:bookmarkEnd w:id="2"/>
    </w:p>
    <w:p w14:paraId="7894832B" w14:textId="586A14E0" w:rsidR="00654E16" w:rsidRPr="00785776" w:rsidRDefault="00654E16" w:rsidP="00590FA5">
      <w:pPr>
        <w:rPr>
          <w:rStyle w:val="Strong"/>
        </w:rPr>
      </w:pPr>
      <w:r w:rsidRPr="00785776">
        <w:rPr>
          <w:rStyle w:val="Strong"/>
        </w:rPr>
        <w:t xml:space="preserve">Related to the ERA </w:t>
      </w:r>
      <w:r w:rsidRPr="00A2760B">
        <w:rPr>
          <w:rStyle w:val="Strong"/>
        </w:rPr>
        <w:t>20</w:t>
      </w:r>
      <w:r>
        <w:rPr>
          <w:rStyle w:val="Strong"/>
        </w:rPr>
        <w:t>23</w:t>
      </w:r>
      <w:r w:rsidRPr="00785776">
        <w:rPr>
          <w:rStyle w:val="Strong"/>
        </w:rPr>
        <w:t xml:space="preserve"> XML Schema more broadly</w:t>
      </w:r>
    </w:p>
    <w:p w14:paraId="71D68129" w14:textId="37617104" w:rsidR="008B3087" w:rsidRPr="004C0348" w:rsidRDefault="00DA3C3F" w:rsidP="004C0348">
      <w:pPr>
        <w:pStyle w:val="ListParagraph"/>
      </w:pPr>
      <w:r w:rsidRPr="004C0348">
        <w:t>Research i</w:t>
      </w:r>
      <w:r w:rsidR="008B3087" w:rsidRPr="004C0348">
        <w:t>ncome</w:t>
      </w:r>
      <w:r w:rsidR="00B83A0A" w:rsidRPr="004C0348">
        <w:t xml:space="preserve"> changes</w:t>
      </w:r>
    </w:p>
    <w:p w14:paraId="0CAA3B61" w14:textId="1E7CA261" w:rsidR="00732785" w:rsidRPr="00330C02" w:rsidRDefault="00ED411B" w:rsidP="00330C02">
      <w:pPr>
        <w:pStyle w:val="ListParagraph"/>
      </w:pPr>
      <w:r w:rsidRPr="00330C02">
        <w:t>Removal of “</w:t>
      </w:r>
      <w:r w:rsidR="006E069F" w:rsidRPr="00330C02">
        <w:t xml:space="preserve">Has </w:t>
      </w:r>
      <w:r w:rsidRPr="00330C02">
        <w:t>Aboriginal and Torres Strait Islander</w:t>
      </w:r>
      <w:r w:rsidR="00732785" w:rsidRPr="00330C02">
        <w:t xml:space="preserve"> research” flag</w:t>
      </w:r>
    </w:p>
    <w:p w14:paraId="191F46A1" w14:textId="7326AC43" w:rsidR="001E165A" w:rsidRPr="004C0348" w:rsidRDefault="001E165A" w:rsidP="004C0348">
      <w:pPr>
        <w:pStyle w:val="ListParagraph"/>
      </w:pPr>
      <w:r w:rsidRPr="00D04344">
        <w:t xml:space="preserve">Removal of </w:t>
      </w:r>
      <w:r w:rsidR="00605D96" w:rsidRPr="00D04344">
        <w:t>all reference to Australian Competitive Grants codes</w:t>
      </w:r>
      <w:r w:rsidR="006E069F" w:rsidRPr="004C0348">
        <w:t xml:space="preserve"> and code table</w:t>
      </w:r>
    </w:p>
    <w:p w14:paraId="4F2FE946" w14:textId="16E06D66" w:rsidR="00567256" w:rsidRPr="00330C02" w:rsidRDefault="00D13D04" w:rsidP="00330C02">
      <w:pPr>
        <w:pStyle w:val="ListParagraph"/>
      </w:pPr>
      <w:r w:rsidRPr="00330C02">
        <w:t>Removal of Applied Measures</w:t>
      </w:r>
    </w:p>
    <w:p w14:paraId="3993F494" w14:textId="01A27D3D" w:rsidR="007C7E83" w:rsidRPr="00A5598F" w:rsidRDefault="00662665" w:rsidP="00330C02">
      <w:pPr>
        <w:pStyle w:val="ListParagraph"/>
      </w:pPr>
      <w:r w:rsidRPr="00330C02">
        <w:t xml:space="preserve">Addition </w:t>
      </w:r>
      <w:r w:rsidR="00A95908">
        <w:t xml:space="preserve">of </w:t>
      </w:r>
      <w:r w:rsidR="00506772" w:rsidRPr="00330C02">
        <w:t>“Indigenous Status</w:t>
      </w:r>
      <w:r w:rsidR="008E6920">
        <w:t xml:space="preserve"> (optional)</w:t>
      </w:r>
      <w:r w:rsidR="00506772" w:rsidRPr="00330C02">
        <w:t>”</w:t>
      </w:r>
      <w:r w:rsidR="00F25EE0" w:rsidRPr="00330C02">
        <w:t xml:space="preserve"> field</w:t>
      </w:r>
      <w:r w:rsidR="00B83A0A" w:rsidRPr="00330C02">
        <w:t xml:space="preserve"> to staff data</w:t>
      </w:r>
    </w:p>
    <w:p w14:paraId="407F4C41" w14:textId="18959D97" w:rsidR="00F25EE0" w:rsidRPr="00D04344" w:rsidRDefault="0032517E" w:rsidP="00330C02">
      <w:pPr>
        <w:pStyle w:val="ListParagraph"/>
      </w:pPr>
      <w:r w:rsidRPr="000927EE">
        <w:t>Change</w:t>
      </w:r>
      <w:r w:rsidR="006C378A" w:rsidRPr="00D04344">
        <w:t xml:space="preserve"> </w:t>
      </w:r>
      <w:r w:rsidR="00847E0D" w:rsidRPr="00D04344">
        <w:t xml:space="preserve">to </w:t>
      </w:r>
      <w:r w:rsidR="006F3059" w:rsidRPr="00D04344">
        <w:t>“</w:t>
      </w:r>
      <w:r w:rsidR="00B95D83" w:rsidRPr="00D04344">
        <w:t xml:space="preserve">Contains </w:t>
      </w:r>
      <w:r w:rsidR="006F3059" w:rsidRPr="00D04344">
        <w:t>s</w:t>
      </w:r>
      <w:r w:rsidR="00E819B5" w:rsidRPr="00D04344">
        <w:t xml:space="preserve">ensitive </w:t>
      </w:r>
      <w:r w:rsidR="006F3059" w:rsidRPr="00D04344">
        <w:t>c</w:t>
      </w:r>
      <w:r w:rsidR="00B95D83" w:rsidRPr="00D04344">
        <w:t>ontent</w:t>
      </w:r>
      <w:r w:rsidR="006F3059" w:rsidRPr="00D04344">
        <w:t>”</w:t>
      </w:r>
      <w:r w:rsidR="00B95D83" w:rsidRPr="00D04344">
        <w:t xml:space="preserve"> </w:t>
      </w:r>
      <w:r w:rsidR="00E819B5" w:rsidRPr="00D04344">
        <w:t>flag</w:t>
      </w:r>
    </w:p>
    <w:p w14:paraId="60DB5C10" w14:textId="3164575D" w:rsidR="00654E16" w:rsidRPr="00785776" w:rsidRDefault="00654E16" w:rsidP="00590FA5">
      <w:pPr>
        <w:rPr>
          <w:rStyle w:val="Strong"/>
        </w:rPr>
      </w:pPr>
      <w:r w:rsidRPr="00785776">
        <w:rPr>
          <w:rStyle w:val="Strong"/>
        </w:rPr>
        <w:t>Specific to Researchers</w:t>
      </w:r>
    </w:p>
    <w:p w14:paraId="296F6CF0" w14:textId="78B7FF78" w:rsidR="00093E4A" w:rsidRDefault="005A0316" w:rsidP="00571246">
      <w:pPr>
        <w:pStyle w:val="ListParagraph"/>
        <w:numPr>
          <w:ilvl w:val="0"/>
          <w:numId w:val="5"/>
        </w:numPr>
      </w:pPr>
      <w:r>
        <w:t>Addition of “Indigenous Status</w:t>
      </w:r>
      <w:r w:rsidR="0009130E">
        <w:t xml:space="preserve"> (optional)</w:t>
      </w:r>
      <w:r>
        <w:t>” for researchers as optional field</w:t>
      </w:r>
    </w:p>
    <w:p w14:paraId="18FAF788" w14:textId="57B5A759" w:rsidR="00093E4A" w:rsidRPr="006C6007" w:rsidRDefault="00E51C81" w:rsidP="00093E4A">
      <w:pPr>
        <w:ind w:left="360"/>
        <w:rPr>
          <w:i/>
          <w:iCs/>
        </w:rPr>
      </w:pPr>
      <w:r>
        <w:rPr>
          <w:i/>
          <w:iCs/>
        </w:rPr>
        <w:t>Indigenous status</w:t>
      </w:r>
      <w:r w:rsidR="00B874A5">
        <w:rPr>
          <w:i/>
          <w:iCs/>
        </w:rPr>
        <w:t xml:space="preserve"> data elements</w:t>
      </w:r>
      <w:r>
        <w:rPr>
          <w:i/>
          <w:iCs/>
        </w:rPr>
        <w:t xml:space="preserve"> based on </w:t>
      </w:r>
      <w:r w:rsidR="007F7961">
        <w:rPr>
          <w:i/>
          <w:iCs/>
        </w:rPr>
        <w:t xml:space="preserve">Higher Education </w:t>
      </w:r>
      <w:r w:rsidR="00B874A5">
        <w:rPr>
          <w:i/>
          <w:iCs/>
        </w:rPr>
        <w:t>staff reporting requirements</w:t>
      </w:r>
      <w:r w:rsidR="00773734">
        <w:rPr>
          <w:i/>
          <w:iCs/>
        </w:rPr>
        <w:t xml:space="preserve">: item </w:t>
      </w:r>
      <w:r w:rsidR="00773734" w:rsidRPr="00773734">
        <w:rPr>
          <w:i/>
          <w:iCs/>
        </w:rPr>
        <w:t>316 Aboriginal and Torres Strait Islander code</w:t>
      </w:r>
      <w:r w:rsidR="00773734">
        <w:rPr>
          <w:i/>
          <w:iCs/>
        </w:rPr>
        <w:t>.</w:t>
      </w:r>
    </w:p>
    <w:p w14:paraId="60D1B37C" w14:textId="77777777" w:rsidR="00654E16" w:rsidRPr="00785776" w:rsidRDefault="00654E16" w:rsidP="00590FA5">
      <w:pPr>
        <w:rPr>
          <w:rStyle w:val="Strong"/>
        </w:rPr>
      </w:pPr>
      <w:r w:rsidRPr="00785776">
        <w:rPr>
          <w:rStyle w:val="Strong"/>
        </w:rPr>
        <w:t>Specific to Research Income</w:t>
      </w:r>
    </w:p>
    <w:p w14:paraId="1FE4998A" w14:textId="217BA576" w:rsidR="00E13597" w:rsidRDefault="00E13597" w:rsidP="00571246">
      <w:pPr>
        <w:pStyle w:val="ListParagraph"/>
        <w:numPr>
          <w:ilvl w:val="0"/>
          <w:numId w:val="6"/>
        </w:numPr>
      </w:pPr>
      <w:r>
        <w:t>Research income refers to the income data reported under the Higher Education Research Data Collection (HERDC), conducted by the Department of Education Skills and Employment (DESE). The</w:t>
      </w:r>
      <w:r w:rsidR="005D45BD">
        <w:t xml:space="preserve"> HERDC Specifications and categories of income are referred to as Research and Development (R&amp;D). </w:t>
      </w:r>
      <w:r w:rsidR="006E2001">
        <w:t xml:space="preserve">For the purposes of the collection of this income data for ERA, the ERA documents and related ARC system refers to this as research income. </w:t>
      </w:r>
      <w:r>
        <w:t xml:space="preserve"> </w:t>
      </w:r>
    </w:p>
    <w:p w14:paraId="67DF93EE" w14:textId="31C9A5A6" w:rsidR="00654E16" w:rsidRDefault="002B4DC3" w:rsidP="00571246">
      <w:pPr>
        <w:pStyle w:val="ListParagraph"/>
        <w:numPr>
          <w:ilvl w:val="0"/>
          <w:numId w:val="6"/>
        </w:numPr>
      </w:pPr>
      <w:r>
        <w:t>The</w:t>
      </w:r>
      <w:r w:rsidRPr="00785776">
        <w:t xml:space="preserve"> </w:t>
      </w:r>
      <w:r w:rsidR="00654E16">
        <w:t>ACGR element</w:t>
      </w:r>
      <w:r w:rsidR="00654E16" w:rsidRPr="00785776">
        <w:t xml:space="preserve"> </w:t>
      </w:r>
      <w:r w:rsidR="00654E16">
        <w:t>no longer exists</w:t>
      </w:r>
    </w:p>
    <w:p w14:paraId="550BDD20" w14:textId="239D2E4D" w:rsidR="002B4DC3" w:rsidRDefault="000A3AB2" w:rsidP="00571246">
      <w:pPr>
        <w:pStyle w:val="ListParagraph"/>
        <w:numPr>
          <w:ilvl w:val="0"/>
          <w:numId w:val="6"/>
        </w:numPr>
      </w:pPr>
      <w:r>
        <w:t xml:space="preserve">Research income is collected at the category level for </w:t>
      </w:r>
      <w:r w:rsidR="005B7F52">
        <w:t xml:space="preserve">Category 1 Australian Competitive </w:t>
      </w:r>
      <w:r w:rsidR="00F94858">
        <w:t>Grant</w:t>
      </w:r>
      <w:r w:rsidR="00F94858" w:rsidRPr="00785776">
        <w:t xml:space="preserve"> </w:t>
      </w:r>
      <w:r w:rsidR="00E51033">
        <w:t xml:space="preserve">Research </w:t>
      </w:r>
      <w:r w:rsidR="005B7F52">
        <w:t>Income</w:t>
      </w:r>
    </w:p>
    <w:p w14:paraId="5A01680E" w14:textId="4B219CFF" w:rsidR="008B2DDF" w:rsidRDefault="0068413F" w:rsidP="00571246">
      <w:pPr>
        <w:pStyle w:val="ListParagraph"/>
        <w:numPr>
          <w:ilvl w:val="0"/>
          <w:numId w:val="6"/>
        </w:numPr>
      </w:pPr>
      <w:r>
        <w:t>The proportion of grants within the reference period element no longer exists</w:t>
      </w:r>
    </w:p>
    <w:p w14:paraId="56828367" w14:textId="046A8791" w:rsidR="005B7F52" w:rsidRDefault="005B7F52" w:rsidP="00571246">
      <w:pPr>
        <w:pStyle w:val="ListParagraph"/>
        <w:numPr>
          <w:ilvl w:val="0"/>
          <w:numId w:val="6"/>
        </w:numPr>
      </w:pPr>
      <w:r>
        <w:t xml:space="preserve">Research income is collected at the category level for Category 3 </w:t>
      </w:r>
      <w:r w:rsidR="00F94858">
        <w:t xml:space="preserve">Industry and other </w:t>
      </w:r>
      <w:r w:rsidR="00E51033">
        <w:t xml:space="preserve">Research </w:t>
      </w:r>
      <w:r>
        <w:t>Income</w:t>
      </w:r>
    </w:p>
    <w:p w14:paraId="6836CAB6" w14:textId="0D0A9A54" w:rsidR="0021553E" w:rsidRDefault="00654E16" w:rsidP="00590FA5">
      <w:r w:rsidRPr="00785776">
        <w:rPr>
          <w:rStyle w:val="Strong"/>
        </w:rPr>
        <w:t>Specific to Research Outputs</w:t>
      </w:r>
      <w:r w:rsidRPr="00A2760B">
        <w:rPr>
          <w:rStyle w:val="Strong"/>
        </w:rPr>
        <w:t xml:space="preserve"> </w:t>
      </w:r>
    </w:p>
    <w:p w14:paraId="066CCB37" w14:textId="734A7245" w:rsidR="00CA3C20" w:rsidRDefault="008B4457" w:rsidP="00571246">
      <w:pPr>
        <w:pStyle w:val="ListParagraph"/>
        <w:numPr>
          <w:ilvl w:val="0"/>
          <w:numId w:val="6"/>
        </w:numPr>
      </w:pPr>
      <w:r>
        <w:t>“Is c</w:t>
      </w:r>
      <w:r w:rsidR="00CE1044">
        <w:t>ulturally sensitive</w:t>
      </w:r>
      <w:r w:rsidR="006A11ED">
        <w:t>”</w:t>
      </w:r>
      <w:r w:rsidR="00CE1044">
        <w:t xml:space="preserve"> flag </w:t>
      </w:r>
      <w:r w:rsidR="00140880">
        <w:t>has changed</w:t>
      </w:r>
      <w:r>
        <w:t xml:space="preserve"> to “Contains sensitive content”</w:t>
      </w:r>
    </w:p>
    <w:p w14:paraId="573EA863" w14:textId="6A4BCDB6" w:rsidR="0056725F" w:rsidRDefault="000516AF" w:rsidP="00571246">
      <w:pPr>
        <w:pStyle w:val="ListParagraph"/>
        <w:numPr>
          <w:ilvl w:val="0"/>
          <w:numId w:val="6"/>
        </w:numPr>
      </w:pPr>
      <w:r>
        <w:t>Sensitive</w:t>
      </w:r>
      <w:r w:rsidR="00A800A6">
        <w:t xml:space="preserve"> </w:t>
      </w:r>
      <w:r w:rsidR="00DB5B51">
        <w:t>handling note</w:t>
      </w:r>
      <w:r>
        <w:t xml:space="preserve"> flag </w:t>
      </w:r>
      <w:r w:rsidR="00842807">
        <w:t>containing</w:t>
      </w:r>
      <w:r>
        <w:t xml:space="preserve"> predetermined response </w:t>
      </w:r>
      <w:r w:rsidR="0090646B">
        <w:t>as well as “other”</w:t>
      </w:r>
      <w:r w:rsidR="003D6CAD">
        <w:t xml:space="preserve"> free text option</w:t>
      </w:r>
    </w:p>
    <w:p w14:paraId="530601A8" w14:textId="6307BD93" w:rsidR="005832E5" w:rsidRDefault="0004713E" w:rsidP="00571246">
      <w:pPr>
        <w:pStyle w:val="ListParagraph"/>
        <w:numPr>
          <w:ilvl w:val="0"/>
          <w:numId w:val="6"/>
        </w:numPr>
      </w:pPr>
      <w:r>
        <w:t>Removal of Aborigi</w:t>
      </w:r>
      <w:r w:rsidR="00A9292B">
        <w:t>nal and Torres Strait Islander Research flag</w:t>
      </w:r>
      <w:r w:rsidR="00C06876">
        <w:t xml:space="preserve"> due to inclusion of field of research “45</w:t>
      </w:r>
      <w:r w:rsidR="009B2A61">
        <w:t xml:space="preserve"> </w:t>
      </w:r>
      <w:r w:rsidR="004E3523">
        <w:t>Indigenous Studies</w:t>
      </w:r>
      <w:r w:rsidR="008B4457">
        <w:t>”</w:t>
      </w:r>
    </w:p>
    <w:p w14:paraId="65D390A9" w14:textId="77777777" w:rsidR="007478D1" w:rsidRDefault="000B7429" w:rsidP="00590FA5">
      <w:pPr>
        <w:rPr>
          <w:rStyle w:val="Strong"/>
        </w:rPr>
      </w:pPr>
      <w:r>
        <w:rPr>
          <w:rStyle w:val="Strong"/>
        </w:rPr>
        <w:t>Specific to Repositories</w:t>
      </w:r>
    </w:p>
    <w:p w14:paraId="26AF1919" w14:textId="7D2F1F12" w:rsidR="007478D1" w:rsidRDefault="007478D1" w:rsidP="00571246">
      <w:pPr>
        <w:pStyle w:val="ListParagraph"/>
        <w:numPr>
          <w:ilvl w:val="0"/>
          <w:numId w:val="6"/>
        </w:numPr>
      </w:pPr>
      <w:r>
        <w:t>Removal of acceptable file types:</w:t>
      </w:r>
    </w:p>
    <w:p w14:paraId="645217A1" w14:textId="77777777" w:rsidR="007478D1" w:rsidRPr="00FD239A" w:rsidRDefault="007478D1" w:rsidP="00571246">
      <w:pPr>
        <w:pStyle w:val="ListParagraph"/>
        <w:numPr>
          <w:ilvl w:val="1"/>
          <w:numId w:val="11"/>
        </w:numPr>
        <w:ind w:left="1134" w:hanging="425"/>
      </w:pPr>
      <w:r w:rsidRPr="00FD239A">
        <w:t>Microsoft PowerPoint (i.e. .ppt)</w:t>
      </w:r>
    </w:p>
    <w:p w14:paraId="3C6165BD" w14:textId="77777777" w:rsidR="007478D1" w:rsidRDefault="007478D1" w:rsidP="00571246">
      <w:pPr>
        <w:pStyle w:val="ListParagraph"/>
        <w:numPr>
          <w:ilvl w:val="1"/>
          <w:numId w:val="11"/>
        </w:numPr>
        <w:ind w:left="1134" w:hanging="425"/>
      </w:pPr>
      <w:r w:rsidRPr="00317513">
        <w:t>Microsoft Word documents with embedded macros (i.e. .</w:t>
      </w:r>
      <w:proofErr w:type="spellStart"/>
      <w:r w:rsidRPr="00317513">
        <w:t>docm</w:t>
      </w:r>
      <w:proofErr w:type="spellEnd"/>
      <w:r w:rsidRPr="00317513">
        <w:t>)</w:t>
      </w:r>
    </w:p>
    <w:p w14:paraId="78DDAF2F" w14:textId="74D3352D" w:rsidR="007478D1" w:rsidRDefault="007478D1" w:rsidP="00571246">
      <w:pPr>
        <w:pStyle w:val="ListParagraph"/>
        <w:numPr>
          <w:ilvl w:val="1"/>
          <w:numId w:val="11"/>
        </w:numPr>
        <w:ind w:left="1134" w:hanging="425"/>
      </w:pPr>
      <w:r>
        <w:t>Microsoft Excel files (i.e. .</w:t>
      </w:r>
      <w:proofErr w:type="spellStart"/>
      <w:r>
        <w:t>xls</w:t>
      </w:r>
      <w:proofErr w:type="spellEnd"/>
      <w:r>
        <w:t xml:space="preserve"> etc.)</w:t>
      </w:r>
    </w:p>
    <w:p w14:paraId="394DF53C" w14:textId="6D5C8001" w:rsidR="007478D1" w:rsidRDefault="007478D1" w:rsidP="00571246">
      <w:pPr>
        <w:pStyle w:val="ListParagraph"/>
        <w:numPr>
          <w:ilvl w:val="0"/>
          <w:numId w:val="6"/>
        </w:numPr>
      </w:pPr>
      <w:r>
        <w:t>Advice on</w:t>
      </w:r>
      <w:r w:rsidRPr="00541D30">
        <w:t xml:space="preserve"> virus scanning on all repository files with an updated virus-scanner</w:t>
      </w:r>
    </w:p>
    <w:p w14:paraId="20CB9052" w14:textId="34C3B9D8" w:rsidR="007478D1" w:rsidRDefault="007478D1" w:rsidP="00571246">
      <w:pPr>
        <w:pStyle w:val="ListParagraph"/>
        <w:numPr>
          <w:ilvl w:val="0"/>
          <w:numId w:val="6"/>
        </w:numPr>
      </w:pPr>
      <w:r>
        <w:lastRenderedPageBreak/>
        <w:t xml:space="preserve">Update to </w:t>
      </w:r>
      <w:r w:rsidRPr="009C1A8F">
        <w:t>communications between SEER and institutionally supported repositories</w:t>
      </w:r>
    </w:p>
    <w:p w14:paraId="0DEC3A11" w14:textId="3ABB692D" w:rsidR="00654E16" w:rsidRPr="00785776" w:rsidRDefault="00654E16" w:rsidP="00590FA5">
      <w:pPr>
        <w:rPr>
          <w:rStyle w:val="Strong"/>
        </w:rPr>
      </w:pPr>
      <w:r w:rsidRPr="00785776">
        <w:rPr>
          <w:rStyle w:val="Strong"/>
        </w:rPr>
        <w:t>Other</w:t>
      </w:r>
      <w:r w:rsidRPr="00A2760B">
        <w:rPr>
          <w:rStyle w:val="Strong"/>
        </w:rPr>
        <w:t xml:space="preserve"> </w:t>
      </w:r>
    </w:p>
    <w:p w14:paraId="473A958E" w14:textId="77777777" w:rsidR="00542753" w:rsidRPr="00285C5D" w:rsidRDefault="00654E16" w:rsidP="00571246">
      <w:pPr>
        <w:pStyle w:val="ListParagraph"/>
        <w:numPr>
          <w:ilvl w:val="0"/>
          <w:numId w:val="7"/>
        </w:numPr>
        <w:rPr>
          <w:u w:val="single"/>
        </w:rPr>
      </w:pPr>
      <w:r>
        <w:t>Removal</w:t>
      </w:r>
      <w:r w:rsidRPr="00785776">
        <w:t xml:space="preserve"> </w:t>
      </w:r>
      <w:r>
        <w:t>of Applied Measures</w:t>
      </w:r>
      <w:r w:rsidR="00542753">
        <w:t>:</w:t>
      </w:r>
    </w:p>
    <w:p w14:paraId="4B2A3FBD" w14:textId="77777777" w:rsidR="00542753" w:rsidRPr="00285C5D" w:rsidRDefault="00542753" w:rsidP="00571246">
      <w:pPr>
        <w:pStyle w:val="ListParagraph"/>
        <w:numPr>
          <w:ilvl w:val="1"/>
          <w:numId w:val="11"/>
        </w:numPr>
        <w:ind w:left="1134" w:hanging="425"/>
        <w:rPr>
          <w:u w:val="single"/>
        </w:rPr>
      </w:pPr>
      <w:r>
        <w:t>Plant breeder’s rights</w:t>
      </w:r>
    </w:p>
    <w:p w14:paraId="6A0BA3F7" w14:textId="77777777" w:rsidR="00542753" w:rsidRPr="00285C5D" w:rsidRDefault="00542753" w:rsidP="00571246">
      <w:pPr>
        <w:pStyle w:val="ListParagraph"/>
        <w:numPr>
          <w:ilvl w:val="1"/>
          <w:numId w:val="11"/>
        </w:numPr>
        <w:ind w:left="1134" w:hanging="425"/>
        <w:rPr>
          <w:u w:val="single"/>
        </w:rPr>
      </w:pPr>
      <w:r>
        <w:t>Patents</w:t>
      </w:r>
    </w:p>
    <w:p w14:paraId="4CF3FEA0" w14:textId="77777777" w:rsidR="00285C5D" w:rsidRPr="00285C5D" w:rsidRDefault="00285C5D" w:rsidP="00571246">
      <w:pPr>
        <w:pStyle w:val="ListParagraph"/>
        <w:numPr>
          <w:ilvl w:val="1"/>
          <w:numId w:val="11"/>
        </w:numPr>
        <w:ind w:left="1134" w:hanging="425"/>
        <w:rPr>
          <w:u w:val="single"/>
        </w:rPr>
      </w:pPr>
      <w:r>
        <w:t>Registered designs</w:t>
      </w:r>
    </w:p>
    <w:p w14:paraId="53FDF71D" w14:textId="6ACF39D1" w:rsidR="005C73B4" w:rsidRPr="00FE2E46" w:rsidRDefault="00285C5D" w:rsidP="00571246">
      <w:pPr>
        <w:pStyle w:val="ListParagraph"/>
        <w:numPr>
          <w:ilvl w:val="1"/>
          <w:numId w:val="11"/>
        </w:numPr>
        <w:ind w:left="1134" w:hanging="425"/>
        <w:rPr>
          <w:u w:val="single"/>
        </w:rPr>
      </w:pPr>
      <w:r>
        <w:t>Research commercialisation income</w:t>
      </w:r>
    </w:p>
    <w:p w14:paraId="3A7C498F" w14:textId="313E08F8" w:rsidR="00654E16" w:rsidRDefault="00285C5D" w:rsidP="00571246">
      <w:pPr>
        <w:pStyle w:val="ListParagraph"/>
        <w:numPr>
          <w:ilvl w:val="1"/>
          <w:numId w:val="11"/>
        </w:numPr>
        <w:ind w:left="1134" w:hanging="425"/>
      </w:pPr>
      <w:r>
        <w:t>NHMRC endorsed guidelines</w:t>
      </w:r>
    </w:p>
    <w:p w14:paraId="35AD616E" w14:textId="4BFA148B" w:rsidR="008914DC" w:rsidRPr="004574DD" w:rsidRDefault="00050E11" w:rsidP="00571246">
      <w:pPr>
        <w:pStyle w:val="ListParagraph"/>
        <w:numPr>
          <w:ilvl w:val="0"/>
          <w:numId w:val="7"/>
        </w:numPr>
        <w:rPr>
          <w:u w:val="single"/>
        </w:rPr>
      </w:pPr>
      <w:r>
        <w:t>Removal of peer review representative sample of output</w:t>
      </w:r>
      <w:r w:rsidR="00452402">
        <w:t xml:space="preserve"> </w:t>
      </w:r>
      <w:r w:rsidR="000237D6">
        <w:t>types</w:t>
      </w:r>
      <w:r w:rsidR="00B77A1D">
        <w:t xml:space="preserve"> </w:t>
      </w:r>
      <w:r w:rsidR="00452402">
        <w:t>for the 30% peer review sample</w:t>
      </w:r>
    </w:p>
    <w:p w14:paraId="6444A69E" w14:textId="77777777" w:rsidR="00DD0FC0" w:rsidRDefault="00DD0FC0" w:rsidP="008738F9">
      <w:bookmarkStart w:id="3" w:name="_1._ERA–SEER_OVERVIEW"/>
      <w:bookmarkStart w:id="4" w:name="_Toc69475787"/>
      <w:bookmarkEnd w:id="3"/>
      <w:r>
        <w:br w:type="page"/>
      </w:r>
    </w:p>
    <w:p w14:paraId="329D47CE" w14:textId="5B303A97" w:rsidR="00654E16" w:rsidRDefault="00654E16" w:rsidP="00590FA5">
      <w:pPr>
        <w:pStyle w:val="Heading1"/>
      </w:pPr>
      <w:bookmarkStart w:id="5" w:name="_1._ERA–SEER_OVERVIEW_1"/>
      <w:bookmarkStart w:id="6" w:name="_Toc89686435"/>
      <w:bookmarkEnd w:id="5"/>
      <w:r>
        <w:lastRenderedPageBreak/>
        <w:t>1. ERA–SEER</w:t>
      </w:r>
      <w:r w:rsidRPr="00785776">
        <w:t xml:space="preserve"> </w:t>
      </w:r>
      <w:r>
        <w:t>OVERVIEW</w:t>
      </w:r>
      <w:bookmarkEnd w:id="4"/>
      <w:bookmarkEnd w:id="6"/>
    </w:p>
    <w:p w14:paraId="56D875F6" w14:textId="77777777" w:rsidR="00654E16" w:rsidRDefault="00654E16" w:rsidP="00590FA5">
      <w:pPr>
        <w:pStyle w:val="Heading2"/>
      </w:pPr>
      <w:bookmarkStart w:id="7" w:name="_Toc69475788"/>
      <w:bookmarkStart w:id="8" w:name="_Toc89686436"/>
      <w:r>
        <w:t>1.1 Purpose</w:t>
      </w:r>
      <w:r w:rsidRPr="00785776">
        <w:t xml:space="preserve"> </w:t>
      </w:r>
      <w:r>
        <w:t>of</w:t>
      </w:r>
      <w:r w:rsidRPr="00785776">
        <w:t xml:space="preserve"> </w:t>
      </w:r>
      <w:r>
        <w:t>the</w:t>
      </w:r>
      <w:r w:rsidRPr="00785776">
        <w:t xml:space="preserve"> </w:t>
      </w:r>
      <w:r>
        <w:t>Technical</w:t>
      </w:r>
      <w:r w:rsidRPr="00785776">
        <w:t xml:space="preserve"> </w:t>
      </w:r>
      <w:r>
        <w:t>Specifications</w:t>
      </w:r>
      <w:bookmarkEnd w:id="7"/>
      <w:bookmarkEnd w:id="8"/>
    </w:p>
    <w:p w14:paraId="49324D30" w14:textId="5BD3FAB0" w:rsidR="00654E16" w:rsidRDefault="00654E16" w:rsidP="00590FA5">
      <w:r>
        <w:t>These</w:t>
      </w:r>
      <w:r w:rsidRPr="00785776">
        <w:rPr>
          <w:i/>
        </w:rPr>
        <w:t xml:space="preserve"> </w:t>
      </w:r>
      <w:r>
        <w:t>ERA–SEER 2023 Technical Specifications (hereafter ‘Technical Specifications’) are for the</w:t>
      </w:r>
      <w:r w:rsidRPr="00785776">
        <w:t xml:space="preserve"> </w:t>
      </w:r>
      <w:r>
        <w:t>use of eligible higher education providers (hereafter ‘institutions’) making submissions as part of</w:t>
      </w:r>
      <w:r w:rsidRPr="00785776">
        <w:t xml:space="preserve"> </w:t>
      </w:r>
      <w:r>
        <w:t xml:space="preserve">Excellence in Research for Australia (ERA). The </w:t>
      </w:r>
      <w:r>
        <w:rPr>
          <w:i/>
        </w:rPr>
        <w:t>ERA 2023 Submission Guidelines</w:t>
      </w:r>
      <w:r w:rsidRPr="00785776">
        <w:t xml:space="preserve"> </w:t>
      </w:r>
      <w:r w:rsidR="00EF1F1B">
        <w:t xml:space="preserve">set out the </w:t>
      </w:r>
      <w:r>
        <w:t>policies</w:t>
      </w:r>
      <w:r w:rsidR="00724AC7">
        <w:t>,</w:t>
      </w:r>
      <w:r w:rsidRPr="00785776">
        <w:t xml:space="preserve"> </w:t>
      </w:r>
      <w:r>
        <w:t xml:space="preserve">rules </w:t>
      </w:r>
      <w:r w:rsidR="00724AC7">
        <w:t>and requirements</w:t>
      </w:r>
      <w:r>
        <w:t xml:space="preserve"> </w:t>
      </w:r>
      <w:r w:rsidR="00EF1F1B">
        <w:t xml:space="preserve">for </w:t>
      </w:r>
      <w:r>
        <w:t xml:space="preserve">ERA submissions. These Technical Specifications build upon the </w:t>
      </w:r>
      <w:r>
        <w:rPr>
          <w:i/>
        </w:rPr>
        <w:t>ERA 2023 Submission Guidelines</w:t>
      </w:r>
      <w:r w:rsidRPr="00785776">
        <w:t xml:space="preserve"> </w:t>
      </w:r>
      <w:r>
        <w:t>to</w:t>
      </w:r>
      <w:r w:rsidRPr="00785776">
        <w:t xml:space="preserve"> </w:t>
      </w:r>
      <w:r>
        <w:t>provide</w:t>
      </w:r>
      <w:r w:rsidRPr="00785776">
        <w:t xml:space="preserve"> </w:t>
      </w:r>
      <w:r>
        <w:t>technical</w:t>
      </w:r>
      <w:r w:rsidRPr="00785776">
        <w:t xml:space="preserve"> </w:t>
      </w:r>
      <w:r>
        <w:t>instructions</w:t>
      </w:r>
      <w:r w:rsidRPr="00785776">
        <w:t xml:space="preserve"> </w:t>
      </w:r>
      <w:r>
        <w:t>for</w:t>
      </w:r>
      <w:r w:rsidRPr="00785776">
        <w:t xml:space="preserve"> </w:t>
      </w:r>
      <w:r>
        <w:t>institutions preparing</w:t>
      </w:r>
      <w:r w:rsidRPr="00785776">
        <w:t xml:space="preserve"> </w:t>
      </w:r>
      <w:r>
        <w:t>and</w:t>
      </w:r>
      <w:r w:rsidRPr="00785776">
        <w:t xml:space="preserve"> </w:t>
      </w:r>
      <w:r>
        <w:t>making</w:t>
      </w:r>
      <w:r w:rsidRPr="00785776">
        <w:t xml:space="preserve"> </w:t>
      </w:r>
      <w:r>
        <w:t>ERA</w:t>
      </w:r>
      <w:r w:rsidRPr="00785776">
        <w:t xml:space="preserve"> </w:t>
      </w:r>
      <w:r>
        <w:t>submissions.</w:t>
      </w:r>
    </w:p>
    <w:p w14:paraId="29C7F6B7" w14:textId="09A8C01A" w:rsidR="00654E16" w:rsidRDefault="00654E16" w:rsidP="00590FA5">
      <w:r>
        <w:t xml:space="preserve">The IT platform that supports the implementation of ERA is the System to </w:t>
      </w:r>
      <w:r w:rsidR="000D2BD6">
        <w:t>e</w:t>
      </w:r>
      <w:r>
        <w:t>valuate the Excellence of</w:t>
      </w:r>
      <w:r w:rsidRPr="00785776">
        <w:t xml:space="preserve"> </w:t>
      </w:r>
      <w:r>
        <w:t>Research (SEER). These Technical Specifications relate specifically to institutions’ interaction with</w:t>
      </w:r>
      <w:r w:rsidRPr="00785776">
        <w:t xml:space="preserve"> </w:t>
      </w:r>
      <w:r>
        <w:t>SEER.</w:t>
      </w:r>
    </w:p>
    <w:p w14:paraId="7750A0DF" w14:textId="77777777" w:rsidR="00654E16" w:rsidRDefault="00654E16" w:rsidP="00590FA5">
      <w:r>
        <w:t>This</w:t>
      </w:r>
      <w:r w:rsidRPr="00785776">
        <w:t xml:space="preserve"> </w:t>
      </w:r>
      <w:r>
        <w:t>document</w:t>
      </w:r>
      <w:r w:rsidRPr="00785776">
        <w:t xml:space="preserve"> </w:t>
      </w:r>
      <w:r>
        <w:t>addresses:</w:t>
      </w:r>
    </w:p>
    <w:p w14:paraId="6B387568" w14:textId="77777777" w:rsidR="00654E16" w:rsidRPr="00330C02" w:rsidRDefault="00654E16" w:rsidP="00330C02">
      <w:pPr>
        <w:pStyle w:val="ListParagraph"/>
      </w:pPr>
      <w:r w:rsidRPr="00330C02">
        <w:t>submission data requirements</w:t>
      </w:r>
    </w:p>
    <w:p w14:paraId="6FFD1449" w14:textId="77777777" w:rsidR="00654E16" w:rsidRPr="00330C02" w:rsidRDefault="00654E16" w:rsidP="00330C02">
      <w:pPr>
        <w:pStyle w:val="ListParagraph"/>
      </w:pPr>
      <w:r w:rsidRPr="00330C02">
        <w:t>mechanisms of system interaction</w:t>
      </w:r>
    </w:p>
    <w:p w14:paraId="5B0017F3" w14:textId="77777777" w:rsidR="00654E16" w:rsidRPr="00330C02" w:rsidRDefault="00654E16" w:rsidP="00330C02">
      <w:pPr>
        <w:pStyle w:val="ListParagraph"/>
      </w:pPr>
      <w:r w:rsidRPr="00330C02">
        <w:t xml:space="preserve">institutional repository requirements </w:t>
      </w:r>
    </w:p>
    <w:p w14:paraId="2DA3A09E" w14:textId="77777777" w:rsidR="00654E16" w:rsidRPr="00330C02" w:rsidRDefault="00654E16" w:rsidP="00330C02">
      <w:pPr>
        <w:pStyle w:val="ListParagraph"/>
      </w:pPr>
      <w:r w:rsidRPr="00330C02">
        <w:t>relevant technologies and security mechanisms related to interactions with the SEER platform.</w:t>
      </w:r>
    </w:p>
    <w:p w14:paraId="795590FB" w14:textId="7E2EEEA2" w:rsidR="00654E16" w:rsidRDefault="00654E16" w:rsidP="00590FA5">
      <w:pPr>
        <w:pStyle w:val="Heading2"/>
      </w:pPr>
      <w:bookmarkStart w:id="9" w:name="_Toc69475789"/>
      <w:bookmarkStart w:id="10" w:name="_Toc89686437"/>
      <w:r>
        <w:t>1.2 Structure</w:t>
      </w:r>
      <w:r w:rsidRPr="00785776">
        <w:t xml:space="preserve"> </w:t>
      </w:r>
      <w:r>
        <w:t>of</w:t>
      </w:r>
      <w:r w:rsidRPr="00785776">
        <w:t xml:space="preserve"> </w:t>
      </w:r>
      <w:r>
        <w:t>the</w:t>
      </w:r>
      <w:r w:rsidRPr="00785776">
        <w:t xml:space="preserve"> </w:t>
      </w:r>
      <w:r>
        <w:t>Technical</w:t>
      </w:r>
      <w:r w:rsidRPr="00785776">
        <w:t xml:space="preserve"> </w:t>
      </w:r>
      <w:r>
        <w:t>Specifications</w:t>
      </w:r>
      <w:bookmarkEnd w:id="9"/>
      <w:bookmarkEnd w:id="10"/>
    </w:p>
    <w:p w14:paraId="62A7E73D" w14:textId="0A04DB66" w:rsidR="00654E16" w:rsidRDefault="00A44109" w:rsidP="00590FA5">
      <w:hyperlink w:anchor="_1._ERA–SEER_OVERVIEW_1" w:history="1">
        <w:r w:rsidR="00654E16" w:rsidRPr="00C407D6">
          <w:rPr>
            <w:rStyle w:val="Hyperlink"/>
            <w:b/>
          </w:rPr>
          <w:t xml:space="preserve">Section </w:t>
        </w:r>
        <w:bookmarkStart w:id="11" w:name="_Hlt85638656"/>
        <w:r w:rsidR="00654E16" w:rsidRPr="00C407D6">
          <w:rPr>
            <w:rStyle w:val="Hyperlink"/>
            <w:b/>
          </w:rPr>
          <w:t>1</w:t>
        </w:r>
        <w:bookmarkEnd w:id="11"/>
        <w:r w:rsidR="00654E16" w:rsidRPr="00C407D6">
          <w:rPr>
            <w:rStyle w:val="Hyperlink"/>
            <w:b/>
          </w:rPr>
          <w:t>—ERA–SEER Overview</w:t>
        </w:r>
      </w:hyperlink>
      <w:r w:rsidR="00C830D6">
        <w:rPr>
          <w:rStyle w:val="Hyperlink"/>
          <w:b/>
        </w:rPr>
        <w:t xml:space="preserve"> </w:t>
      </w:r>
      <w:r w:rsidR="00C830D6">
        <w:t xml:space="preserve">– </w:t>
      </w:r>
      <w:r w:rsidR="00654E16">
        <w:t>outlines the purpose, structure, and scope of the document; the</w:t>
      </w:r>
      <w:r w:rsidR="00654E16" w:rsidRPr="00785776">
        <w:t xml:space="preserve"> </w:t>
      </w:r>
      <w:r w:rsidR="00654E16">
        <w:t>nature of ERA submissions; and the role of SEER during the ERA submission phase. It provides a</w:t>
      </w:r>
      <w:r w:rsidR="00654E16" w:rsidRPr="00785776">
        <w:t xml:space="preserve"> </w:t>
      </w:r>
      <w:r w:rsidR="00654E16">
        <w:t>SEER</w:t>
      </w:r>
      <w:r w:rsidR="00654E16" w:rsidRPr="00785776">
        <w:t xml:space="preserve"> </w:t>
      </w:r>
      <w:r w:rsidR="00654E16">
        <w:t>User</w:t>
      </w:r>
      <w:r w:rsidR="00654E16" w:rsidRPr="00785776">
        <w:t xml:space="preserve"> </w:t>
      </w:r>
      <w:r w:rsidR="00654E16">
        <w:t>Summary,</w:t>
      </w:r>
      <w:r w:rsidR="00654E16" w:rsidRPr="00785776">
        <w:t xml:space="preserve"> </w:t>
      </w:r>
      <w:r w:rsidR="00654E16">
        <w:t>sets out</w:t>
      </w:r>
      <w:r w:rsidR="00654E16" w:rsidRPr="00785776">
        <w:t xml:space="preserve"> </w:t>
      </w:r>
      <w:r w:rsidR="00654E16">
        <w:t>the</w:t>
      </w:r>
      <w:r w:rsidR="00654E16" w:rsidRPr="00785776">
        <w:t xml:space="preserve"> </w:t>
      </w:r>
      <w:r w:rsidR="00654E16">
        <w:t>target</w:t>
      </w:r>
      <w:r w:rsidR="00654E16" w:rsidRPr="00785776">
        <w:t xml:space="preserve"> </w:t>
      </w:r>
      <w:r w:rsidR="00654E16">
        <w:t>audience and</w:t>
      </w:r>
      <w:r w:rsidR="00654E16" w:rsidRPr="00785776">
        <w:t xml:space="preserve"> </w:t>
      </w:r>
      <w:r w:rsidR="00654E16">
        <w:t>includes</w:t>
      </w:r>
      <w:r w:rsidR="00654E16" w:rsidRPr="00785776">
        <w:t xml:space="preserve"> </w:t>
      </w:r>
      <w:r w:rsidR="00654E16">
        <w:t>a</w:t>
      </w:r>
      <w:r w:rsidR="00654E16" w:rsidRPr="00785776">
        <w:t xml:space="preserve"> </w:t>
      </w:r>
      <w:r w:rsidR="00654E16">
        <w:t>disclaimer.</w:t>
      </w:r>
    </w:p>
    <w:p w14:paraId="5E5F0B51" w14:textId="77777777" w:rsidR="00654E16" w:rsidRDefault="00654E16" w:rsidP="00590FA5">
      <w:r>
        <w:t>It</w:t>
      </w:r>
      <w:r w:rsidRPr="00785776">
        <w:t xml:space="preserve"> </w:t>
      </w:r>
      <w:r>
        <w:t>also</w:t>
      </w:r>
      <w:r w:rsidRPr="00785776">
        <w:t xml:space="preserve"> </w:t>
      </w:r>
      <w:r>
        <w:t>provides</w:t>
      </w:r>
      <w:r w:rsidRPr="00785776">
        <w:t xml:space="preserve"> </w:t>
      </w:r>
      <w:r>
        <w:t>information</w:t>
      </w:r>
      <w:r w:rsidRPr="00785776">
        <w:t xml:space="preserve"> </w:t>
      </w:r>
      <w:r>
        <w:t>about</w:t>
      </w:r>
      <w:r w:rsidRPr="00785776">
        <w:t xml:space="preserve"> </w:t>
      </w:r>
      <w:r>
        <w:t>version</w:t>
      </w:r>
      <w:r w:rsidRPr="00785776">
        <w:t xml:space="preserve"> </w:t>
      </w:r>
      <w:r>
        <w:t>control,</w:t>
      </w:r>
      <w:r w:rsidRPr="00785776">
        <w:t xml:space="preserve"> </w:t>
      </w:r>
      <w:r>
        <w:t>attachments,</w:t>
      </w:r>
      <w:r w:rsidRPr="00785776">
        <w:t xml:space="preserve"> </w:t>
      </w:r>
      <w:r>
        <w:t>and</w:t>
      </w:r>
      <w:r w:rsidRPr="00785776">
        <w:t xml:space="preserve"> </w:t>
      </w:r>
      <w:r>
        <w:t>related</w:t>
      </w:r>
      <w:r w:rsidRPr="00785776">
        <w:t xml:space="preserve"> </w:t>
      </w:r>
      <w:r>
        <w:t xml:space="preserve">documents. </w:t>
      </w:r>
    </w:p>
    <w:p w14:paraId="7F41FB70" w14:textId="323B6C8C" w:rsidR="00654E16" w:rsidRDefault="00A44109" w:rsidP="00590FA5">
      <w:hyperlink w:anchor="_2._SEER_TECHNOLOGY_1" w:history="1">
        <w:r w:rsidR="00654E16" w:rsidRPr="00186F17">
          <w:rPr>
            <w:rStyle w:val="Hyperlink"/>
            <w:b/>
          </w:rPr>
          <w:t>Section 2—SEER Technology Platform</w:t>
        </w:r>
      </w:hyperlink>
      <w:r w:rsidR="00C830D6">
        <w:rPr>
          <w:rStyle w:val="Hyperlink"/>
          <w:b/>
        </w:rPr>
        <w:t xml:space="preserve"> </w:t>
      </w:r>
      <w:r w:rsidR="00C830D6">
        <w:t xml:space="preserve">– </w:t>
      </w:r>
      <w:r w:rsidR="00654E16">
        <w:t>outlines the ERA submission process and ERA</w:t>
      </w:r>
      <w:r w:rsidR="00654E16" w:rsidRPr="00785776">
        <w:t xml:space="preserve"> </w:t>
      </w:r>
      <w:r w:rsidR="00654E16">
        <w:t>submission components. It also addresses system security, international and special characters,</w:t>
      </w:r>
      <w:r w:rsidR="00654E16" w:rsidRPr="00785776">
        <w:t xml:space="preserve"> </w:t>
      </w:r>
      <w:r w:rsidR="00654E16">
        <w:t>service</w:t>
      </w:r>
      <w:r w:rsidR="00654E16" w:rsidRPr="00785776">
        <w:t xml:space="preserve"> </w:t>
      </w:r>
      <w:r w:rsidR="00654E16">
        <w:t>availability</w:t>
      </w:r>
      <w:r w:rsidR="00654E16" w:rsidRPr="00785776">
        <w:t xml:space="preserve"> </w:t>
      </w:r>
      <w:r w:rsidR="00654E16">
        <w:t>(including</w:t>
      </w:r>
      <w:r w:rsidR="00654E16" w:rsidRPr="00785776">
        <w:t xml:space="preserve"> </w:t>
      </w:r>
      <w:r w:rsidR="00654E16">
        <w:t>the</w:t>
      </w:r>
      <w:r w:rsidR="00654E16" w:rsidRPr="00785776">
        <w:t xml:space="preserve"> </w:t>
      </w:r>
      <w:r w:rsidR="00654E16">
        <w:t>ERA Helpdesk)</w:t>
      </w:r>
      <w:r w:rsidR="00654E16" w:rsidRPr="00785776">
        <w:t xml:space="preserve"> </w:t>
      </w:r>
      <w:r w:rsidR="00654E16">
        <w:t>and</w:t>
      </w:r>
      <w:r w:rsidR="00654E16" w:rsidRPr="00785776">
        <w:t xml:space="preserve"> </w:t>
      </w:r>
      <w:r w:rsidR="00654E16">
        <w:t>supported</w:t>
      </w:r>
      <w:r w:rsidR="00654E16" w:rsidRPr="00785776">
        <w:t xml:space="preserve"> </w:t>
      </w:r>
      <w:r w:rsidR="00654E16">
        <w:t>browsers.</w:t>
      </w:r>
    </w:p>
    <w:p w14:paraId="2157EFCD" w14:textId="45BD9241" w:rsidR="00654E16" w:rsidRDefault="00A44109" w:rsidP="00590FA5">
      <w:hyperlink w:anchor="_3._SUBMISSION_DATA" w:history="1">
        <w:r w:rsidR="00654E16" w:rsidRPr="00397FAA">
          <w:rPr>
            <w:rStyle w:val="Hyperlink"/>
            <w:b/>
          </w:rPr>
          <w:t>Section 3—Submis</w:t>
        </w:r>
        <w:bookmarkStart w:id="12" w:name="_Hlt85638665"/>
        <w:r w:rsidR="00654E16" w:rsidRPr="00397FAA">
          <w:rPr>
            <w:rStyle w:val="Hyperlink"/>
            <w:b/>
          </w:rPr>
          <w:t>s</w:t>
        </w:r>
        <w:bookmarkEnd w:id="12"/>
        <w:r w:rsidR="00654E16" w:rsidRPr="00397FAA">
          <w:rPr>
            <w:rStyle w:val="Hyperlink"/>
            <w:b/>
          </w:rPr>
          <w:t>ion Data Structure</w:t>
        </w:r>
      </w:hyperlink>
      <w:r w:rsidR="00C830D6">
        <w:rPr>
          <w:rStyle w:val="Hyperlink"/>
          <w:b/>
        </w:rPr>
        <w:t xml:space="preserve"> </w:t>
      </w:r>
      <w:r w:rsidR="00C830D6">
        <w:t xml:space="preserve">– </w:t>
      </w:r>
      <w:r w:rsidR="00654E16">
        <w:t>describes the submission data structures and the</w:t>
      </w:r>
      <w:r w:rsidR="00654E16" w:rsidRPr="00785776">
        <w:t xml:space="preserve"> </w:t>
      </w:r>
      <w:r w:rsidR="00654E16">
        <w:t>corresponding</w:t>
      </w:r>
      <w:r w:rsidR="00654E16" w:rsidRPr="00785776">
        <w:t xml:space="preserve"> </w:t>
      </w:r>
      <w:r w:rsidR="00654E16">
        <w:t>elements</w:t>
      </w:r>
      <w:r w:rsidR="00654E16" w:rsidRPr="00785776">
        <w:t xml:space="preserve"> </w:t>
      </w:r>
      <w:r w:rsidR="00654E16">
        <w:t>and</w:t>
      </w:r>
      <w:r w:rsidR="00654E16" w:rsidRPr="00785776">
        <w:t xml:space="preserve"> </w:t>
      </w:r>
      <w:r w:rsidR="00654E16">
        <w:t>attributes</w:t>
      </w:r>
      <w:r w:rsidR="00654E16" w:rsidRPr="00785776">
        <w:t xml:space="preserve"> </w:t>
      </w:r>
      <w:r w:rsidR="00654E16">
        <w:t>in</w:t>
      </w:r>
      <w:r w:rsidR="00654E16" w:rsidRPr="00785776">
        <w:t xml:space="preserve"> </w:t>
      </w:r>
      <w:r w:rsidR="00654E16">
        <w:t>the ERA–SEER</w:t>
      </w:r>
      <w:r w:rsidR="00654E16" w:rsidRPr="00785776">
        <w:t xml:space="preserve"> </w:t>
      </w:r>
      <w:r w:rsidR="00654E16">
        <w:t>submission</w:t>
      </w:r>
      <w:r w:rsidR="00654E16" w:rsidRPr="00785776">
        <w:t xml:space="preserve"> </w:t>
      </w:r>
      <w:r w:rsidR="00654E16">
        <w:t>XML</w:t>
      </w:r>
      <w:r w:rsidR="00654E16" w:rsidRPr="00785776">
        <w:t xml:space="preserve"> </w:t>
      </w:r>
      <w:r w:rsidR="00654E16">
        <w:t>schema.</w:t>
      </w:r>
    </w:p>
    <w:p w14:paraId="4597458B" w14:textId="42B0053C" w:rsidR="00654E16" w:rsidRDefault="00A44109" w:rsidP="00590FA5">
      <w:hyperlink w:anchor="_4._INSTITUTIONALLY_SUPPORTED_1" w:history="1">
        <w:r w:rsidR="00654E16" w:rsidRPr="00397FAA">
          <w:rPr>
            <w:rStyle w:val="Hyperlink"/>
            <w:b/>
          </w:rPr>
          <w:t>Section 4—Institutio</w:t>
        </w:r>
        <w:bookmarkStart w:id="13" w:name="_Hlt85638670"/>
        <w:r w:rsidR="00654E16" w:rsidRPr="00397FAA">
          <w:rPr>
            <w:rStyle w:val="Hyperlink"/>
            <w:b/>
          </w:rPr>
          <w:t>n</w:t>
        </w:r>
        <w:bookmarkEnd w:id="13"/>
        <w:r w:rsidR="00654E16" w:rsidRPr="00397FAA">
          <w:rPr>
            <w:rStyle w:val="Hyperlink"/>
            <w:b/>
          </w:rPr>
          <w:t>ally Supported Repository Requirements</w:t>
        </w:r>
      </w:hyperlink>
      <w:r w:rsidR="00C830D6">
        <w:rPr>
          <w:rStyle w:val="Hyperlink"/>
          <w:b/>
        </w:rPr>
        <w:t xml:space="preserve"> </w:t>
      </w:r>
      <w:r w:rsidR="00C830D6">
        <w:t xml:space="preserve">– </w:t>
      </w:r>
      <w:r w:rsidR="00654E16">
        <w:t>describes institutionally</w:t>
      </w:r>
      <w:r w:rsidR="00654E16" w:rsidRPr="00785776">
        <w:t xml:space="preserve"> </w:t>
      </w:r>
      <w:r w:rsidR="00654E16">
        <w:t>supported repository requirements, which are relevant for research outputs nominated for ERA peer</w:t>
      </w:r>
      <w:r w:rsidR="00654E16" w:rsidRPr="00785776">
        <w:t xml:space="preserve"> </w:t>
      </w:r>
      <w:r w:rsidR="00654E16">
        <w:t>review.</w:t>
      </w:r>
    </w:p>
    <w:p w14:paraId="5753B691" w14:textId="462F4D20" w:rsidR="00654E16" w:rsidRDefault="00A44109" w:rsidP="00590FA5">
      <w:hyperlink w:anchor="_5._SYSTEM_ENVIRONMENT_1" w:history="1">
        <w:r w:rsidR="00654E16" w:rsidRPr="00397FAA">
          <w:rPr>
            <w:rStyle w:val="Hyperlink"/>
            <w:b/>
          </w:rPr>
          <w:t>Section 5—System Environment</w:t>
        </w:r>
      </w:hyperlink>
      <w:r w:rsidR="00C830D6">
        <w:rPr>
          <w:rStyle w:val="Hyperlink"/>
          <w:b/>
        </w:rPr>
        <w:t xml:space="preserve"> </w:t>
      </w:r>
      <w:r w:rsidR="00C830D6">
        <w:t xml:space="preserve">– </w:t>
      </w:r>
      <w:r w:rsidR="00654E16">
        <w:t>identifies</w:t>
      </w:r>
      <w:r w:rsidR="00654E16" w:rsidRPr="00785776">
        <w:t xml:space="preserve"> </w:t>
      </w:r>
      <w:r w:rsidR="00654E16">
        <w:t>the</w:t>
      </w:r>
      <w:r w:rsidR="00654E16" w:rsidRPr="00785776">
        <w:t xml:space="preserve"> </w:t>
      </w:r>
      <w:r w:rsidR="00654E16">
        <w:t>environment</w:t>
      </w:r>
      <w:r w:rsidR="00654E16" w:rsidRPr="00785776">
        <w:t xml:space="preserve"> </w:t>
      </w:r>
      <w:r w:rsidR="00654E16">
        <w:t>supporting</w:t>
      </w:r>
      <w:r w:rsidR="00654E16" w:rsidRPr="00785776">
        <w:t xml:space="preserve"> </w:t>
      </w:r>
      <w:r w:rsidR="00654E16">
        <w:t>ERA</w:t>
      </w:r>
      <w:r w:rsidR="00654E16" w:rsidRPr="00785776">
        <w:t xml:space="preserve"> </w:t>
      </w:r>
      <w:r w:rsidR="00654E16">
        <w:t>submissions.</w:t>
      </w:r>
    </w:p>
    <w:p w14:paraId="418FC70C" w14:textId="2C39C29C" w:rsidR="00654E16" w:rsidRDefault="00A44109" w:rsidP="00590FA5">
      <w:hyperlink w:anchor="_Appendix_A:_ERA–SEER" w:history="1">
        <w:r w:rsidR="00654E16" w:rsidRPr="00397FAA">
          <w:rPr>
            <w:rStyle w:val="Hyperlink"/>
            <w:b/>
          </w:rPr>
          <w:t>Appendix A</w:t>
        </w:r>
      </w:hyperlink>
      <w:r w:rsidR="00C830D6">
        <w:rPr>
          <w:rStyle w:val="Hyperlink"/>
          <w:b/>
        </w:rPr>
        <w:t xml:space="preserve"> </w:t>
      </w:r>
      <w:r w:rsidR="00C830D6">
        <w:t xml:space="preserve">– </w:t>
      </w:r>
      <w:r w:rsidR="00654E16">
        <w:t>briefly</w:t>
      </w:r>
      <w:r w:rsidR="00654E16" w:rsidRPr="00785776">
        <w:t xml:space="preserve"> </w:t>
      </w:r>
      <w:r w:rsidR="00654E16">
        <w:t>outlines</w:t>
      </w:r>
      <w:r w:rsidR="00654E16" w:rsidRPr="00785776">
        <w:t xml:space="preserve"> </w:t>
      </w:r>
      <w:r w:rsidR="00654E16">
        <w:t>the</w:t>
      </w:r>
      <w:r w:rsidR="00654E16" w:rsidRPr="00785776">
        <w:t xml:space="preserve"> </w:t>
      </w:r>
      <w:r w:rsidR="00654E16">
        <w:t>ERA–SEER</w:t>
      </w:r>
      <w:r w:rsidR="00654E16" w:rsidRPr="00785776">
        <w:t xml:space="preserve"> </w:t>
      </w:r>
      <w:r w:rsidR="00654E16">
        <w:t>Technology</w:t>
      </w:r>
      <w:r w:rsidR="00654E16" w:rsidRPr="00785776">
        <w:t xml:space="preserve"> </w:t>
      </w:r>
      <w:r w:rsidR="00654E16">
        <w:t>Pack</w:t>
      </w:r>
      <w:r w:rsidR="00654E16" w:rsidRPr="00785776">
        <w:t xml:space="preserve"> </w:t>
      </w:r>
      <w:r w:rsidR="00654E16">
        <w:t>Inventory.</w:t>
      </w:r>
    </w:p>
    <w:p w14:paraId="43D3E031" w14:textId="453F3B68" w:rsidR="00654E16" w:rsidRDefault="00A44109" w:rsidP="00590FA5">
      <w:hyperlink w:anchor="_Appendix_B:_Glossary" w:history="1">
        <w:r w:rsidR="00654E16" w:rsidRPr="00397FAA">
          <w:rPr>
            <w:rStyle w:val="Hyperlink"/>
            <w:b/>
          </w:rPr>
          <w:t>Appendix B</w:t>
        </w:r>
      </w:hyperlink>
      <w:r w:rsidR="00C830D6">
        <w:rPr>
          <w:rStyle w:val="Hyperlink"/>
          <w:b/>
        </w:rPr>
        <w:t xml:space="preserve"> </w:t>
      </w:r>
      <w:r w:rsidR="00C830D6">
        <w:t xml:space="preserve">– </w:t>
      </w:r>
      <w:r w:rsidR="00654E16">
        <w:t>contains</w:t>
      </w:r>
      <w:r w:rsidR="00654E16" w:rsidRPr="00785776">
        <w:t xml:space="preserve"> </w:t>
      </w:r>
      <w:r w:rsidR="00654E16">
        <w:t>a</w:t>
      </w:r>
      <w:r w:rsidR="00654E16" w:rsidRPr="00785776">
        <w:t xml:space="preserve"> </w:t>
      </w:r>
      <w:r w:rsidR="00654E16">
        <w:t>glossary</w:t>
      </w:r>
      <w:r w:rsidR="00654E16" w:rsidRPr="00785776">
        <w:t xml:space="preserve"> </w:t>
      </w:r>
      <w:r w:rsidR="00654E16">
        <w:t>of technical</w:t>
      </w:r>
      <w:r w:rsidR="00654E16" w:rsidRPr="00785776">
        <w:t xml:space="preserve"> </w:t>
      </w:r>
      <w:r w:rsidR="00654E16">
        <w:t>terms.</w:t>
      </w:r>
      <w:bookmarkStart w:id="14" w:name="_r13h60thn11k" w:colFirst="0" w:colLast="0"/>
      <w:bookmarkStart w:id="15" w:name="_8ie2mreg4dxj" w:colFirst="0" w:colLast="0"/>
      <w:bookmarkEnd w:id="14"/>
      <w:bookmarkEnd w:id="15"/>
    </w:p>
    <w:p w14:paraId="324C808F" w14:textId="77777777" w:rsidR="00654E16" w:rsidRDefault="00654E16" w:rsidP="00590FA5">
      <w:r>
        <w:br w:type="page"/>
      </w:r>
    </w:p>
    <w:p w14:paraId="3BECAFBD" w14:textId="77777777" w:rsidR="00654E16" w:rsidRDefault="00654E16" w:rsidP="00590FA5">
      <w:pPr>
        <w:pStyle w:val="Heading2"/>
      </w:pPr>
      <w:bookmarkStart w:id="16" w:name="_Toc69475790"/>
      <w:bookmarkStart w:id="17" w:name="_Toc89686438"/>
      <w:r>
        <w:lastRenderedPageBreak/>
        <w:t>1.3 Nature</w:t>
      </w:r>
      <w:r w:rsidRPr="00785776">
        <w:t xml:space="preserve"> </w:t>
      </w:r>
      <w:r>
        <w:t>of</w:t>
      </w:r>
      <w:r w:rsidRPr="00785776">
        <w:t xml:space="preserve"> </w:t>
      </w:r>
      <w:r>
        <w:t>ERA</w:t>
      </w:r>
      <w:r w:rsidRPr="00785776">
        <w:t xml:space="preserve"> </w:t>
      </w:r>
      <w:r>
        <w:t>submissions</w:t>
      </w:r>
      <w:bookmarkEnd w:id="16"/>
      <w:bookmarkEnd w:id="17"/>
      <w:r>
        <w:t xml:space="preserve"> </w:t>
      </w:r>
    </w:p>
    <w:p w14:paraId="021EAB93" w14:textId="77777777" w:rsidR="00654E16" w:rsidRDefault="00654E16" w:rsidP="00590FA5">
      <w:r>
        <w:t>Institutions are required to collate and package their submission in an XML data format when</w:t>
      </w:r>
      <w:r w:rsidRPr="00785776">
        <w:t xml:space="preserve"> </w:t>
      </w:r>
      <w:r>
        <w:t>participating in ERA. Institutions must then submit the data to SEER via the ‘upload submission’</w:t>
      </w:r>
      <w:r w:rsidRPr="00785776">
        <w:t xml:space="preserve"> </w:t>
      </w:r>
      <w:r>
        <w:t xml:space="preserve">feature. </w:t>
      </w:r>
    </w:p>
    <w:p w14:paraId="6DA8C592" w14:textId="36E688BC" w:rsidR="00654E16" w:rsidRDefault="00654E16" w:rsidP="00590FA5">
      <w:r>
        <w:t xml:space="preserve">Research officers from institutions (see section </w:t>
      </w:r>
      <w:hyperlink w:anchor="_1.5_SEER_institution" w:history="1">
        <w:r w:rsidRPr="00F66A4F">
          <w:rPr>
            <w:rStyle w:val="Hyperlink"/>
          </w:rPr>
          <w:t>1.5</w:t>
        </w:r>
      </w:hyperlink>
      <w:r w:rsidRPr="00F66A4F">
        <w:t>)</w:t>
      </w:r>
      <w:r>
        <w:t xml:space="preserve"> will also use SEER to </w:t>
      </w:r>
      <w:r w:rsidR="007829DB">
        <w:t xml:space="preserve">validate </w:t>
      </w:r>
      <w:r>
        <w:t>submitted data and to access reports related to their submission(s). SEER allows subsequent</w:t>
      </w:r>
      <w:r w:rsidRPr="00785776">
        <w:t xml:space="preserve"> </w:t>
      </w:r>
      <w:r>
        <w:t>uploads of revised submissions to support corrections of submitted data by replacing previous</w:t>
      </w:r>
      <w:r w:rsidRPr="00785776">
        <w:t xml:space="preserve"> </w:t>
      </w:r>
      <w:r>
        <w:t>uploads prior</w:t>
      </w:r>
      <w:r w:rsidRPr="00785776">
        <w:t xml:space="preserve"> </w:t>
      </w:r>
      <w:r>
        <w:t>to</w:t>
      </w:r>
      <w:r w:rsidRPr="00785776">
        <w:t xml:space="preserve"> </w:t>
      </w:r>
      <w:r>
        <w:t>submission</w:t>
      </w:r>
      <w:r w:rsidRPr="00785776">
        <w:t xml:space="preserve"> </w:t>
      </w:r>
      <w:r>
        <w:t xml:space="preserve">finalisation. </w:t>
      </w:r>
    </w:p>
    <w:p w14:paraId="7EB06175" w14:textId="77777777" w:rsidR="00654E16" w:rsidRDefault="00654E16" w:rsidP="00590FA5">
      <w:r>
        <w:t>Institutions</w:t>
      </w:r>
      <w:r w:rsidRPr="00785776">
        <w:t xml:space="preserve"> </w:t>
      </w:r>
      <w:r>
        <w:t>must</w:t>
      </w:r>
      <w:r w:rsidRPr="00785776">
        <w:t xml:space="preserve"> </w:t>
      </w:r>
      <w:r>
        <w:t>prepare</w:t>
      </w:r>
      <w:r w:rsidRPr="00785776">
        <w:t xml:space="preserve"> </w:t>
      </w:r>
      <w:r>
        <w:t>their</w:t>
      </w:r>
      <w:r w:rsidRPr="00785776">
        <w:t xml:space="preserve"> </w:t>
      </w:r>
      <w:r>
        <w:t>ERA</w:t>
      </w:r>
      <w:r w:rsidRPr="00785776">
        <w:t xml:space="preserve"> </w:t>
      </w:r>
      <w:r>
        <w:t>submissions</w:t>
      </w:r>
      <w:r w:rsidRPr="00785776">
        <w:t xml:space="preserve"> </w:t>
      </w:r>
      <w:r>
        <w:t>using</w:t>
      </w:r>
      <w:r w:rsidRPr="00785776">
        <w:t xml:space="preserve"> </w:t>
      </w:r>
      <w:r>
        <w:t>the</w:t>
      </w:r>
      <w:r w:rsidRPr="00785776">
        <w:t xml:space="preserve"> </w:t>
      </w:r>
      <w:r>
        <w:t>following resources:</w:t>
      </w:r>
    </w:p>
    <w:p w14:paraId="4F97BA2B" w14:textId="0FBBC600" w:rsidR="00654E16" w:rsidRPr="00330C02" w:rsidRDefault="00654E16" w:rsidP="00330C02">
      <w:pPr>
        <w:pStyle w:val="ListParagraph"/>
        <w:rPr>
          <w:rStyle w:val="Emphasis"/>
        </w:rPr>
      </w:pPr>
      <w:r w:rsidRPr="00330C02">
        <w:rPr>
          <w:rStyle w:val="Emphasis"/>
        </w:rPr>
        <w:t>ERA 2023 Submission Guidelines</w:t>
      </w:r>
    </w:p>
    <w:p w14:paraId="0ACDD66C" w14:textId="5D830803" w:rsidR="00654E16" w:rsidRPr="00330C02" w:rsidRDefault="00654E16" w:rsidP="00330C02">
      <w:pPr>
        <w:pStyle w:val="ListParagraph"/>
      </w:pPr>
      <w:r w:rsidRPr="00330C02">
        <w:rPr>
          <w:rStyle w:val="Emphasis"/>
        </w:rPr>
        <w:t>ERA</w:t>
      </w:r>
      <w:r w:rsidR="00633EA9" w:rsidRPr="00330C02">
        <w:rPr>
          <w:rStyle w:val="Emphasis"/>
        </w:rPr>
        <w:t xml:space="preserve"> </w:t>
      </w:r>
      <w:r w:rsidRPr="00330C02">
        <w:rPr>
          <w:rStyle w:val="Emphasis"/>
        </w:rPr>
        <w:t>–</w:t>
      </w:r>
      <w:r w:rsidR="00633EA9" w:rsidRPr="00330C02">
        <w:rPr>
          <w:rStyle w:val="Emphasis"/>
        </w:rPr>
        <w:t xml:space="preserve"> </w:t>
      </w:r>
      <w:r w:rsidRPr="00330C02">
        <w:rPr>
          <w:rStyle w:val="Emphasis"/>
        </w:rPr>
        <w:t>SEER 2023 Technology Pack</w:t>
      </w:r>
      <w:r w:rsidRPr="00330C02">
        <w:t xml:space="preserve"> (including </w:t>
      </w:r>
      <w:r w:rsidRPr="00330C02">
        <w:rPr>
          <w:rStyle w:val="Emphasis"/>
        </w:rPr>
        <w:t>ERA</w:t>
      </w:r>
      <w:r w:rsidR="00633EA9" w:rsidRPr="00330C02">
        <w:rPr>
          <w:rStyle w:val="Emphasis"/>
        </w:rPr>
        <w:t xml:space="preserve"> </w:t>
      </w:r>
      <w:r w:rsidRPr="00330C02">
        <w:rPr>
          <w:rStyle w:val="Emphasis"/>
        </w:rPr>
        <w:t>–</w:t>
      </w:r>
      <w:r w:rsidR="00633EA9" w:rsidRPr="00330C02">
        <w:rPr>
          <w:rStyle w:val="Emphasis"/>
        </w:rPr>
        <w:t xml:space="preserve"> </w:t>
      </w:r>
      <w:r w:rsidRPr="00330C02">
        <w:rPr>
          <w:rStyle w:val="Emphasis"/>
        </w:rPr>
        <w:t>SEER 2023 Technical Specifications</w:t>
      </w:r>
      <w:r w:rsidRPr="00330C02">
        <w:t>)</w:t>
      </w:r>
    </w:p>
    <w:p w14:paraId="15A795B3" w14:textId="06D7553A" w:rsidR="00654E16" w:rsidRPr="00330C02" w:rsidRDefault="00654E16" w:rsidP="00330C02">
      <w:pPr>
        <w:pStyle w:val="ListParagraph"/>
        <w:rPr>
          <w:rStyle w:val="Emphasis"/>
        </w:rPr>
      </w:pPr>
      <w:r w:rsidRPr="00330C02">
        <w:rPr>
          <w:rStyle w:val="Emphasis"/>
        </w:rPr>
        <w:t>ERA 2023 Discipline Matrix</w:t>
      </w:r>
    </w:p>
    <w:p w14:paraId="5926AACC" w14:textId="77777777" w:rsidR="00654E16" w:rsidRPr="00330C02" w:rsidRDefault="00654E16" w:rsidP="00330C02">
      <w:pPr>
        <w:pStyle w:val="ListParagraph"/>
      </w:pPr>
      <w:r w:rsidRPr="00330C02">
        <w:t>Other supplementary information.</w:t>
      </w:r>
    </w:p>
    <w:p w14:paraId="3B734BD8" w14:textId="1C88744E" w:rsidR="00654E16" w:rsidRPr="00785776" w:rsidRDefault="00654E16" w:rsidP="00590FA5">
      <w:r>
        <w:rPr>
          <w:i/>
        </w:rPr>
        <w:t xml:space="preserve">The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rsidRPr="00785776">
        <w:t xml:space="preserve"> </w:t>
      </w:r>
      <w:r>
        <w:t>is a collection of electronic files intended to assist institutions</w:t>
      </w:r>
      <w:r w:rsidRPr="00785776">
        <w:t xml:space="preserve"> </w:t>
      </w:r>
      <w:r>
        <w:t xml:space="preserve">preparing an ERA submission. The pack is available for download from the </w:t>
      </w:r>
      <w:hyperlink r:id="rId18" w:history="1">
        <w:r w:rsidRPr="0095527B">
          <w:rPr>
            <w:rStyle w:val="Hyperlink"/>
          </w:rPr>
          <w:t>ERA web pages</w:t>
        </w:r>
      </w:hyperlink>
      <w:r w:rsidRPr="00A37069">
        <w:t xml:space="preserve"> </w:t>
      </w:r>
      <w:r>
        <w:t>or</w:t>
      </w:r>
      <w:r w:rsidRPr="00785776">
        <w:t xml:space="preserve"> </w:t>
      </w:r>
      <w:hyperlink r:id="rId19" w:history="1">
        <w:r w:rsidRPr="00F35D15">
          <w:rPr>
            <w:rStyle w:val="Hyperlink"/>
          </w:rPr>
          <w:t>www.arc.gov.au</w:t>
        </w:r>
      </w:hyperlink>
      <w:r>
        <w:rPr>
          <w:color w:val="000000" w:themeColor="text1"/>
        </w:rPr>
        <w:t xml:space="preserve"> </w:t>
      </w:r>
      <w:r w:rsidRPr="0095527B">
        <w:rPr>
          <w:color w:val="000000" w:themeColor="text1"/>
        </w:rPr>
        <w:t>&gt;</w:t>
      </w:r>
      <w:r w:rsidRPr="00785776">
        <w:rPr>
          <w:color w:val="000000" w:themeColor="text1"/>
        </w:rPr>
        <w:t xml:space="preserve"> </w:t>
      </w:r>
      <w:hyperlink r:id="rId20" w:history="1">
        <w:r w:rsidRPr="005C001C">
          <w:rPr>
            <w:rStyle w:val="Hyperlink"/>
          </w:rPr>
          <w:t>ERA</w:t>
        </w:r>
      </w:hyperlink>
      <w:r w:rsidR="005C001C">
        <w:rPr>
          <w:color w:val="000000" w:themeColor="text1"/>
        </w:rPr>
        <w:t xml:space="preserve">&gt; </w:t>
      </w:r>
      <w:hyperlink r:id="rId21" w:history="1">
        <w:r w:rsidR="005C001C" w:rsidRPr="005C001C">
          <w:rPr>
            <w:rStyle w:val="Hyperlink"/>
          </w:rPr>
          <w:t>ERA 2023</w:t>
        </w:r>
      </w:hyperlink>
      <w:r>
        <w:t xml:space="preserve">. </w:t>
      </w:r>
      <w:hyperlink w:anchor="_Appendix_A:_ERA–SEER" w:history="1">
        <w:r w:rsidRPr="00F66A4F">
          <w:rPr>
            <w:rStyle w:val="Hyperlink"/>
            <w:b/>
          </w:rPr>
          <w:t>Appendix A</w:t>
        </w:r>
      </w:hyperlink>
      <w:r>
        <w:t xml:space="preserve"> of this document outlines the contents of the </w:t>
      </w:r>
      <w:r w:rsidRPr="00785776">
        <w:rPr>
          <w:rStyle w:val="Emphasis"/>
        </w:rPr>
        <w:t>ERA</w:t>
      </w:r>
      <w:r w:rsidR="003C1738">
        <w:rPr>
          <w:rStyle w:val="Emphasis"/>
        </w:rPr>
        <w:t xml:space="preserve"> </w:t>
      </w:r>
      <w:r w:rsidRPr="00785776">
        <w:rPr>
          <w:rStyle w:val="Emphasis"/>
        </w:rPr>
        <w:t>–</w:t>
      </w:r>
      <w:r w:rsidR="003C1738" w:rsidRPr="00785776">
        <w:rPr>
          <w:rStyle w:val="Emphasis"/>
        </w:rPr>
        <w:t xml:space="preserve"> </w:t>
      </w:r>
      <w:r w:rsidRPr="00785776">
        <w:rPr>
          <w:rStyle w:val="Emphasis"/>
        </w:rPr>
        <w:t xml:space="preserve">SEER </w:t>
      </w:r>
      <w:r w:rsidRPr="00A2760B">
        <w:rPr>
          <w:rStyle w:val="Emphasis"/>
        </w:rPr>
        <w:t>20</w:t>
      </w:r>
      <w:r>
        <w:rPr>
          <w:rStyle w:val="Emphasis"/>
        </w:rPr>
        <w:t>23</w:t>
      </w:r>
      <w:r w:rsidRPr="00785776">
        <w:rPr>
          <w:rStyle w:val="Emphasis"/>
        </w:rPr>
        <w:t xml:space="preserve"> Technology Pack.</w:t>
      </w:r>
    </w:p>
    <w:p w14:paraId="51318159" w14:textId="77777777" w:rsidR="00654E16" w:rsidRDefault="00654E16" w:rsidP="00590FA5">
      <w:pPr>
        <w:pStyle w:val="Heading2"/>
      </w:pPr>
      <w:bookmarkStart w:id="18" w:name="_Toc69475791"/>
      <w:bookmarkStart w:id="19" w:name="_Toc89686439"/>
      <w:r>
        <w:t>1.4 Role</w:t>
      </w:r>
      <w:r w:rsidRPr="00785776">
        <w:t xml:space="preserve"> </w:t>
      </w:r>
      <w:r>
        <w:t>of</w:t>
      </w:r>
      <w:r w:rsidRPr="00785776">
        <w:t xml:space="preserve"> </w:t>
      </w:r>
      <w:r>
        <w:t>SEER</w:t>
      </w:r>
      <w:r w:rsidRPr="00785776">
        <w:t xml:space="preserve"> </w:t>
      </w:r>
      <w:r>
        <w:t>during</w:t>
      </w:r>
      <w:r w:rsidRPr="00785776">
        <w:t xml:space="preserve"> </w:t>
      </w:r>
      <w:r>
        <w:t>submission</w:t>
      </w:r>
      <w:bookmarkEnd w:id="18"/>
      <w:bookmarkEnd w:id="19"/>
    </w:p>
    <w:p w14:paraId="733C120A" w14:textId="77777777" w:rsidR="00654E16" w:rsidRDefault="00654E16" w:rsidP="00590FA5">
      <w:r>
        <w:t>During</w:t>
      </w:r>
      <w:r w:rsidRPr="00785776">
        <w:t xml:space="preserve"> </w:t>
      </w:r>
      <w:r>
        <w:t>the</w:t>
      </w:r>
      <w:r w:rsidRPr="00785776">
        <w:t xml:space="preserve"> </w:t>
      </w:r>
      <w:r>
        <w:t>submission</w:t>
      </w:r>
      <w:r w:rsidRPr="00785776">
        <w:t xml:space="preserve"> </w:t>
      </w:r>
      <w:r>
        <w:t>phase,</w:t>
      </w:r>
      <w:r w:rsidRPr="00785776">
        <w:t xml:space="preserve"> </w:t>
      </w:r>
      <w:r>
        <w:t>the</w:t>
      </w:r>
      <w:r w:rsidRPr="00785776">
        <w:t xml:space="preserve"> </w:t>
      </w:r>
      <w:r>
        <w:t>role</w:t>
      </w:r>
      <w:r w:rsidRPr="00785776">
        <w:t xml:space="preserve"> </w:t>
      </w:r>
      <w:r>
        <w:t>of SEER</w:t>
      </w:r>
      <w:r w:rsidRPr="00785776">
        <w:t xml:space="preserve"> </w:t>
      </w:r>
      <w:r>
        <w:t>is</w:t>
      </w:r>
      <w:r w:rsidRPr="00785776">
        <w:t xml:space="preserve"> </w:t>
      </w:r>
      <w:r>
        <w:t>to</w:t>
      </w:r>
      <w:r w:rsidRPr="00785776">
        <w:t xml:space="preserve"> </w:t>
      </w:r>
      <w:r>
        <w:t>enable</w:t>
      </w:r>
      <w:r w:rsidRPr="00785776">
        <w:t xml:space="preserve"> </w:t>
      </w:r>
      <w:r>
        <w:t>institutions</w:t>
      </w:r>
      <w:r w:rsidRPr="00785776">
        <w:t xml:space="preserve"> </w:t>
      </w:r>
      <w:r>
        <w:t>to:</w:t>
      </w:r>
    </w:p>
    <w:p w14:paraId="628CFA40" w14:textId="77777777" w:rsidR="00654E16" w:rsidRPr="00330C02" w:rsidRDefault="00654E16" w:rsidP="00330C02">
      <w:pPr>
        <w:pStyle w:val="ListParagraph"/>
      </w:pPr>
      <w:r w:rsidRPr="00330C02">
        <w:t>upload and validate electronic ERA submissions via a well-defined XML data format</w:t>
      </w:r>
    </w:p>
    <w:p w14:paraId="55694363" w14:textId="77777777" w:rsidR="00654E16" w:rsidRPr="00330C02" w:rsidRDefault="00654E16" w:rsidP="00330C02">
      <w:pPr>
        <w:pStyle w:val="ListParagraph"/>
      </w:pPr>
      <w:r w:rsidRPr="00330C02">
        <w:t>upload explanatory statements that outline relevant contextual information about the institution’s research at a two-digit FoR level</w:t>
      </w:r>
    </w:p>
    <w:p w14:paraId="424B1A83" w14:textId="77777777" w:rsidR="00654E16" w:rsidRPr="00330C02" w:rsidRDefault="00654E16" w:rsidP="00330C02">
      <w:pPr>
        <w:pStyle w:val="ListParagraph"/>
      </w:pPr>
      <w:r w:rsidRPr="00330C02">
        <w:t>update institutional repository access information to support the ERA peer review process</w:t>
      </w:r>
    </w:p>
    <w:p w14:paraId="5644DC7E" w14:textId="77777777" w:rsidR="00654E16" w:rsidRPr="00330C02" w:rsidRDefault="00654E16" w:rsidP="00330C02">
      <w:pPr>
        <w:pStyle w:val="ListParagraph"/>
      </w:pPr>
      <w:r w:rsidRPr="00330C02">
        <w:t>preview Units of Evaluation (UoE) based on their submission data</w:t>
      </w:r>
    </w:p>
    <w:p w14:paraId="2ACBC3DD" w14:textId="77777777" w:rsidR="00654E16" w:rsidRPr="00330C02" w:rsidRDefault="00654E16" w:rsidP="00330C02">
      <w:pPr>
        <w:pStyle w:val="ListParagraph"/>
      </w:pPr>
      <w:r w:rsidRPr="00330C02">
        <w:t>create and view reports on their submissions</w:t>
      </w:r>
    </w:p>
    <w:p w14:paraId="6625B2F3" w14:textId="77777777" w:rsidR="00654E16" w:rsidRPr="00330C02" w:rsidRDefault="00654E16" w:rsidP="00330C02">
      <w:pPr>
        <w:pStyle w:val="ListParagraph"/>
      </w:pPr>
      <w:r w:rsidRPr="00330C02">
        <w:t>finalise and certify submissions.</w:t>
      </w:r>
    </w:p>
    <w:p w14:paraId="4F4F00EC" w14:textId="2D59C781" w:rsidR="00654E16" w:rsidRDefault="00654E16" w:rsidP="00590FA5">
      <w:pPr>
        <w:pStyle w:val="Heading2"/>
      </w:pPr>
      <w:bookmarkStart w:id="20" w:name="_1.5_SEER_institution"/>
      <w:bookmarkStart w:id="21" w:name="_Toc69475792"/>
      <w:bookmarkStart w:id="22" w:name="_Toc89686440"/>
      <w:bookmarkEnd w:id="20"/>
      <w:r>
        <w:t>1.5 SEER</w:t>
      </w:r>
      <w:r w:rsidRPr="00785776">
        <w:t xml:space="preserve"> </w:t>
      </w:r>
      <w:r>
        <w:t>institution</w:t>
      </w:r>
      <w:r w:rsidRPr="00785776">
        <w:t xml:space="preserve"> </w:t>
      </w:r>
      <w:r>
        <w:t>user</w:t>
      </w:r>
      <w:r w:rsidRPr="00785776">
        <w:t xml:space="preserve"> </w:t>
      </w:r>
      <w:r>
        <w:t>summary</w:t>
      </w:r>
      <w:bookmarkEnd w:id="21"/>
      <w:bookmarkEnd w:id="22"/>
    </w:p>
    <w:p w14:paraId="24E3461D" w14:textId="77777777" w:rsidR="00654E16" w:rsidRDefault="00654E16" w:rsidP="00590FA5">
      <w:r>
        <w:t>The</w:t>
      </w:r>
      <w:r w:rsidRPr="00785776">
        <w:t xml:space="preserve"> </w:t>
      </w:r>
      <w:r>
        <w:t>following are</w:t>
      </w:r>
      <w:r w:rsidRPr="00785776">
        <w:t xml:space="preserve"> </w:t>
      </w:r>
      <w:r>
        <w:t>identified</w:t>
      </w:r>
      <w:r w:rsidRPr="00785776">
        <w:t xml:space="preserve"> </w:t>
      </w:r>
      <w:r>
        <w:t>as</w:t>
      </w:r>
      <w:r w:rsidRPr="00785776">
        <w:t xml:space="preserve"> </w:t>
      </w:r>
      <w:r>
        <w:t>institution</w:t>
      </w:r>
      <w:r w:rsidRPr="00785776">
        <w:t xml:space="preserve"> </w:t>
      </w:r>
      <w:r>
        <w:t>users</w:t>
      </w:r>
      <w:r w:rsidRPr="00785776">
        <w:t xml:space="preserve"> </w:t>
      </w:r>
      <w:r>
        <w:t>of</w:t>
      </w:r>
      <w:r w:rsidRPr="00785776">
        <w:t xml:space="preserve"> </w:t>
      </w:r>
      <w:r>
        <w:t>SEER:</w:t>
      </w:r>
    </w:p>
    <w:p w14:paraId="3E057AFC" w14:textId="65753D28" w:rsidR="00654E16" w:rsidRPr="00785776" w:rsidRDefault="00654E16" w:rsidP="00590FA5">
      <w:pPr>
        <w:rPr>
          <w:rStyle w:val="Strong"/>
        </w:rPr>
      </w:pPr>
      <w:r w:rsidRPr="00785776">
        <w:rPr>
          <w:rStyle w:val="Strong"/>
        </w:rPr>
        <w:t>ERA Research Office Staff</w:t>
      </w:r>
      <w:r w:rsidR="003C1738">
        <w:rPr>
          <w:rStyle w:val="Hyperlink"/>
          <w:b/>
        </w:rPr>
        <w:t xml:space="preserve"> </w:t>
      </w:r>
    </w:p>
    <w:p w14:paraId="734BF514" w14:textId="77777777" w:rsidR="00654E16" w:rsidRDefault="00654E16" w:rsidP="00590FA5">
      <w:r>
        <w:t>This role has access to SEER to perform ERA Submissions. The ERA Research Office Delegate</w:t>
      </w:r>
      <w:r w:rsidRPr="00785776">
        <w:t xml:space="preserve"> </w:t>
      </w:r>
      <w:r>
        <w:t>must</w:t>
      </w:r>
      <w:r w:rsidRPr="00785776">
        <w:t xml:space="preserve"> </w:t>
      </w:r>
      <w:r>
        <w:t>assign</w:t>
      </w:r>
      <w:r w:rsidRPr="00785776">
        <w:t xml:space="preserve"> </w:t>
      </w:r>
      <w:r>
        <w:t>this</w:t>
      </w:r>
      <w:r w:rsidRPr="00785776">
        <w:t xml:space="preserve"> </w:t>
      </w:r>
      <w:r>
        <w:t>role.</w:t>
      </w:r>
    </w:p>
    <w:p w14:paraId="4405F0CF" w14:textId="1250A7F7" w:rsidR="00654E16" w:rsidRPr="00785776" w:rsidRDefault="00654E16" w:rsidP="00590FA5">
      <w:pPr>
        <w:rPr>
          <w:rStyle w:val="Strong"/>
        </w:rPr>
      </w:pPr>
      <w:r w:rsidRPr="00785776">
        <w:rPr>
          <w:rStyle w:val="Strong"/>
        </w:rPr>
        <w:t>ERA Research Office Delegate</w:t>
      </w:r>
    </w:p>
    <w:p w14:paraId="32F40872" w14:textId="77777777" w:rsidR="00654E16" w:rsidRDefault="00654E16" w:rsidP="00590FA5">
      <w:r>
        <w:t>The ARC assigns this role and will allow the institution user to perform the same functionality as ERA</w:t>
      </w:r>
      <w:r w:rsidRPr="00785776">
        <w:t xml:space="preserve"> </w:t>
      </w:r>
      <w:r>
        <w:t>Research Office Staff, as well as the additional ability to approve the Research Office Staff role within</w:t>
      </w:r>
      <w:r w:rsidRPr="00785776">
        <w:t xml:space="preserve"> </w:t>
      </w:r>
      <w:r>
        <w:t>their own institution. The ERA Research Office Delegate role will also be able to request the ARC to</w:t>
      </w:r>
      <w:r w:rsidRPr="00785776">
        <w:t xml:space="preserve"> </w:t>
      </w:r>
      <w:r>
        <w:t>approve new ERA related role(s) for users within their institution. The approval of the roles other than</w:t>
      </w:r>
      <w:r w:rsidRPr="00785776">
        <w:t xml:space="preserve"> </w:t>
      </w:r>
      <w:r>
        <w:t>ERA Research Office Staff will be actioned by appropriate ARC staff. The ERA Research Office</w:t>
      </w:r>
      <w:r w:rsidRPr="00785776">
        <w:t xml:space="preserve"> </w:t>
      </w:r>
      <w:r>
        <w:t>Delegate</w:t>
      </w:r>
      <w:r w:rsidRPr="00785776">
        <w:t xml:space="preserve"> </w:t>
      </w:r>
      <w:r>
        <w:t>can</w:t>
      </w:r>
      <w:r w:rsidRPr="00785776">
        <w:t xml:space="preserve"> </w:t>
      </w:r>
      <w:r>
        <w:t>also</w:t>
      </w:r>
      <w:r w:rsidRPr="00785776">
        <w:t xml:space="preserve"> </w:t>
      </w:r>
      <w:r>
        <w:t>remove</w:t>
      </w:r>
      <w:r w:rsidRPr="00785776">
        <w:t xml:space="preserve"> </w:t>
      </w:r>
      <w:r>
        <w:t>all</w:t>
      </w:r>
      <w:r w:rsidRPr="00785776">
        <w:t xml:space="preserve"> </w:t>
      </w:r>
      <w:r>
        <w:t>ERA</w:t>
      </w:r>
      <w:r w:rsidRPr="00785776">
        <w:t xml:space="preserve"> </w:t>
      </w:r>
      <w:r>
        <w:t>roles</w:t>
      </w:r>
      <w:r w:rsidRPr="00785776">
        <w:t xml:space="preserve"> </w:t>
      </w:r>
      <w:r>
        <w:t>from</w:t>
      </w:r>
      <w:r w:rsidRPr="00785776">
        <w:t xml:space="preserve"> </w:t>
      </w:r>
      <w:r>
        <w:t>their</w:t>
      </w:r>
      <w:r w:rsidRPr="00785776">
        <w:t xml:space="preserve"> </w:t>
      </w:r>
      <w:r>
        <w:t>staff</w:t>
      </w:r>
      <w:r w:rsidRPr="00785776">
        <w:t xml:space="preserve"> </w:t>
      </w:r>
      <w:r>
        <w:t>with</w:t>
      </w:r>
      <w:r w:rsidRPr="00785776">
        <w:t xml:space="preserve"> </w:t>
      </w:r>
      <w:r>
        <w:t>no</w:t>
      </w:r>
      <w:r w:rsidRPr="00785776">
        <w:t xml:space="preserve"> </w:t>
      </w:r>
      <w:r>
        <w:t>approval</w:t>
      </w:r>
      <w:r w:rsidRPr="00785776">
        <w:t xml:space="preserve"> </w:t>
      </w:r>
      <w:r>
        <w:t>required</w:t>
      </w:r>
      <w:r w:rsidRPr="00785776">
        <w:t xml:space="preserve"> </w:t>
      </w:r>
      <w:r>
        <w:t>from</w:t>
      </w:r>
      <w:r w:rsidRPr="00785776">
        <w:t xml:space="preserve"> </w:t>
      </w:r>
      <w:r>
        <w:t>the</w:t>
      </w:r>
      <w:r w:rsidRPr="00785776">
        <w:t xml:space="preserve"> </w:t>
      </w:r>
      <w:r>
        <w:t>ARC.</w:t>
      </w:r>
    </w:p>
    <w:p w14:paraId="589830BA" w14:textId="1559C540" w:rsidR="00654E16" w:rsidRDefault="00654E16" w:rsidP="00590FA5">
      <w:r w:rsidRPr="000927EE">
        <w:rPr>
          <w:rStyle w:val="Strong"/>
        </w:rPr>
        <w:lastRenderedPageBreak/>
        <w:t>NOTE</w:t>
      </w:r>
      <w:r w:rsidR="003C1738" w:rsidRPr="000927EE">
        <w:rPr>
          <w:rStyle w:val="Hyperlink"/>
          <w:b/>
          <w:color w:val="auto"/>
          <w:u w:val="none"/>
        </w:rPr>
        <w:t xml:space="preserve"> </w:t>
      </w:r>
      <w:r w:rsidR="003C1738" w:rsidRPr="000927EE">
        <w:t xml:space="preserve">– </w:t>
      </w:r>
      <w:r>
        <w:t>The ERA Research Office Delegate will not be able to assign RMS related roles to</w:t>
      </w:r>
      <w:r w:rsidRPr="00785776">
        <w:t xml:space="preserve"> </w:t>
      </w:r>
      <w:r>
        <w:t xml:space="preserve">institutional staff unless the ERA Research Office Delegate also has </w:t>
      </w:r>
      <w:r w:rsidR="00B34189">
        <w:t>‘</w:t>
      </w:r>
      <w:r>
        <w:t>Research Office Delegate</w:t>
      </w:r>
      <w:r w:rsidR="00B34189">
        <w:t>’</w:t>
      </w:r>
      <w:r w:rsidRPr="00785776">
        <w:t xml:space="preserve"> </w:t>
      </w:r>
      <w:r w:rsidR="00EE0667">
        <w:t xml:space="preserve">for RMS </w:t>
      </w:r>
      <w:r>
        <w:t>assigned</w:t>
      </w:r>
      <w:r w:rsidRPr="00785776">
        <w:t xml:space="preserve"> </w:t>
      </w:r>
      <w:r>
        <w:t>to</w:t>
      </w:r>
      <w:r w:rsidRPr="00785776">
        <w:t xml:space="preserve"> </w:t>
      </w:r>
      <w:r>
        <w:t>their</w:t>
      </w:r>
      <w:r w:rsidRPr="00785776">
        <w:t xml:space="preserve"> </w:t>
      </w:r>
      <w:r>
        <w:t>profile.</w:t>
      </w:r>
    </w:p>
    <w:p w14:paraId="08D0575A" w14:textId="19ECBDD2" w:rsidR="00654E16" w:rsidRPr="00785776" w:rsidRDefault="00654E16" w:rsidP="00590FA5">
      <w:pPr>
        <w:rPr>
          <w:rStyle w:val="Strong"/>
        </w:rPr>
      </w:pPr>
      <w:r w:rsidRPr="00785776">
        <w:rPr>
          <w:rStyle w:val="Strong"/>
        </w:rPr>
        <w:t>ERA Signatory</w:t>
      </w:r>
    </w:p>
    <w:p w14:paraId="3BB3C4F4" w14:textId="4B63D0BB" w:rsidR="00654E16" w:rsidRDefault="00654E16" w:rsidP="00590FA5">
      <w:r>
        <w:t>This role is reserved for the Pro/Deputy Vice-Chancellor, Research (or equivalent). The role is</w:t>
      </w:r>
      <w:r w:rsidRPr="00785776">
        <w:t xml:space="preserve"> </w:t>
      </w:r>
      <w:r>
        <w:t>responsible for finalising their institution’s ERA submission. This role must not be</w:t>
      </w:r>
      <w:r w:rsidRPr="00785776">
        <w:t xml:space="preserve"> </w:t>
      </w:r>
      <w:r>
        <w:t>delegated. If this is an issue, institutions must contact the ARC to discuss before a change to this role</w:t>
      </w:r>
      <w:r w:rsidRPr="00785776">
        <w:t xml:space="preserve"> </w:t>
      </w:r>
      <w:r>
        <w:t>can</w:t>
      </w:r>
      <w:r w:rsidRPr="00785776">
        <w:t xml:space="preserve"> </w:t>
      </w:r>
      <w:r>
        <w:t>be approved in SEER.</w:t>
      </w:r>
    </w:p>
    <w:p w14:paraId="7A979363" w14:textId="0E46F9B7" w:rsidR="00654E16" w:rsidRPr="00785776" w:rsidRDefault="00654E16" w:rsidP="00590FA5">
      <w:pPr>
        <w:rPr>
          <w:rStyle w:val="Strong"/>
        </w:rPr>
      </w:pPr>
      <w:r w:rsidRPr="00785776">
        <w:rPr>
          <w:rStyle w:val="Strong"/>
        </w:rPr>
        <w:t>ERA Certifier</w:t>
      </w:r>
    </w:p>
    <w:p w14:paraId="23FE397F" w14:textId="4F4B84C0" w:rsidR="00654E16" w:rsidRDefault="00654E16" w:rsidP="00590FA5">
      <w:r>
        <w:t>This role is reserved for a Vice Chancellor (or equivalent). The role is responsible for certifying that all</w:t>
      </w:r>
      <w:r w:rsidRPr="00785776">
        <w:t xml:space="preserve"> </w:t>
      </w:r>
      <w:r>
        <w:t>information</w:t>
      </w:r>
      <w:r w:rsidRPr="00785776">
        <w:t xml:space="preserve"> </w:t>
      </w:r>
      <w:r>
        <w:t>in</w:t>
      </w:r>
      <w:r w:rsidRPr="00785776">
        <w:t xml:space="preserve"> </w:t>
      </w:r>
      <w:r w:rsidR="000279A5">
        <w:t xml:space="preserve">a </w:t>
      </w:r>
      <w:r>
        <w:t>submission</w:t>
      </w:r>
      <w:r w:rsidRPr="00785776">
        <w:t xml:space="preserve"> </w:t>
      </w:r>
      <w:r>
        <w:t>is</w:t>
      </w:r>
      <w:r w:rsidRPr="00785776">
        <w:t xml:space="preserve"> </w:t>
      </w:r>
      <w:r>
        <w:t>accurate</w:t>
      </w:r>
      <w:r w:rsidRPr="00785776">
        <w:t xml:space="preserve"> </w:t>
      </w:r>
      <w:r>
        <w:t>and</w:t>
      </w:r>
      <w:r w:rsidRPr="00785776">
        <w:t xml:space="preserve"> </w:t>
      </w:r>
      <w:r>
        <w:t>comprehensive.</w:t>
      </w:r>
      <w:r w:rsidRPr="00785776">
        <w:t xml:space="preserve"> </w:t>
      </w:r>
      <w:r>
        <w:t>Certification</w:t>
      </w:r>
      <w:r w:rsidRPr="00785776">
        <w:t xml:space="preserve"> </w:t>
      </w:r>
      <w:r>
        <w:t>takes</w:t>
      </w:r>
      <w:r w:rsidRPr="00785776">
        <w:t xml:space="preserve"> </w:t>
      </w:r>
      <w:r>
        <w:t>the form</w:t>
      </w:r>
      <w:r w:rsidRPr="00785776">
        <w:t xml:space="preserve"> </w:t>
      </w:r>
      <w:r>
        <w:t>of</w:t>
      </w:r>
      <w:r w:rsidRPr="00785776">
        <w:t xml:space="preserve"> </w:t>
      </w:r>
      <w:r>
        <w:t>a</w:t>
      </w:r>
      <w:r w:rsidRPr="00785776">
        <w:t xml:space="preserve"> </w:t>
      </w:r>
      <w:r>
        <w:t>signature, in digital form, of a submission Certification Statement by the Vice-Chancellor or equivalent</w:t>
      </w:r>
      <w:r w:rsidRPr="00785776">
        <w:t xml:space="preserve"> </w:t>
      </w:r>
      <w:r>
        <w:t>of the institution. This role must not be delegated. If this is an issue, institutions must contact the ARC</w:t>
      </w:r>
      <w:r w:rsidRPr="00785776">
        <w:t xml:space="preserve"> </w:t>
      </w:r>
      <w:r>
        <w:t>to</w:t>
      </w:r>
      <w:r w:rsidRPr="00785776">
        <w:t xml:space="preserve"> </w:t>
      </w:r>
      <w:r>
        <w:t>discuss</w:t>
      </w:r>
      <w:r w:rsidRPr="00785776">
        <w:t xml:space="preserve"> </w:t>
      </w:r>
      <w:r>
        <w:t>before</w:t>
      </w:r>
      <w:r w:rsidRPr="00785776">
        <w:t xml:space="preserve"> </w:t>
      </w:r>
      <w:r>
        <w:t>a change</w:t>
      </w:r>
      <w:r w:rsidRPr="00785776">
        <w:t xml:space="preserve"> </w:t>
      </w:r>
      <w:r>
        <w:t>to</w:t>
      </w:r>
      <w:r w:rsidRPr="00785776">
        <w:t xml:space="preserve"> </w:t>
      </w:r>
      <w:r>
        <w:t>this</w:t>
      </w:r>
      <w:r w:rsidRPr="00785776">
        <w:t xml:space="preserve"> </w:t>
      </w:r>
      <w:r>
        <w:t>role can</w:t>
      </w:r>
      <w:r w:rsidRPr="00785776">
        <w:t xml:space="preserve"> </w:t>
      </w:r>
      <w:r>
        <w:t>be approved</w:t>
      </w:r>
      <w:r w:rsidRPr="00785776">
        <w:t xml:space="preserve"> </w:t>
      </w:r>
      <w:r>
        <w:t>in SEER.</w:t>
      </w:r>
    </w:p>
    <w:p w14:paraId="6AF092C7" w14:textId="53E6922F" w:rsidR="00654E16" w:rsidRPr="00785776" w:rsidRDefault="00654E16" w:rsidP="00590FA5">
      <w:pPr>
        <w:rPr>
          <w:rStyle w:val="Strong"/>
        </w:rPr>
      </w:pPr>
      <w:r w:rsidRPr="00785776">
        <w:rPr>
          <w:rStyle w:val="Strong"/>
        </w:rPr>
        <w:t>Institution Repository Administrator</w:t>
      </w:r>
    </w:p>
    <w:p w14:paraId="2A3BCDBC" w14:textId="59A87A1A" w:rsidR="00654E16" w:rsidRDefault="00654E16" w:rsidP="00590FA5">
      <w:r>
        <w:t>This role is responsible for all repository items being digitally available as well as repository testing</w:t>
      </w:r>
      <w:r w:rsidRPr="00785776">
        <w:t xml:space="preserve"> </w:t>
      </w:r>
      <w:r>
        <w:t>during the ERA submission process. The Institution Repository Administrator needs to also ensure</w:t>
      </w:r>
      <w:r w:rsidRPr="00785776">
        <w:t xml:space="preserve"> </w:t>
      </w:r>
      <w:r>
        <w:t>that submitted links for each research output remain stable for the duration of an ERA submission</w:t>
      </w:r>
      <w:r w:rsidRPr="00785776">
        <w:t xml:space="preserve"> </w:t>
      </w:r>
      <w:r>
        <w:t>process</w:t>
      </w:r>
      <w:r w:rsidRPr="00785776">
        <w:t xml:space="preserve"> </w:t>
      </w:r>
      <w:r>
        <w:t>and associated</w:t>
      </w:r>
      <w:r w:rsidRPr="00785776">
        <w:t xml:space="preserve"> </w:t>
      </w:r>
      <w:r>
        <w:t>ERA evaluation.</w:t>
      </w:r>
    </w:p>
    <w:p w14:paraId="3B1A6FBA" w14:textId="77777777" w:rsidR="00E27B40" w:rsidRPr="00E27B40" w:rsidRDefault="00E27B40" w:rsidP="00E27B40">
      <w:r w:rsidRPr="00E27B40">
        <w:rPr>
          <w:b/>
          <w:bCs/>
        </w:rPr>
        <w:t xml:space="preserve">Institution Outcome Viewer </w:t>
      </w:r>
    </w:p>
    <w:p w14:paraId="003D0DFD" w14:textId="77777777" w:rsidR="00E27B40" w:rsidRPr="00E27B40" w:rsidRDefault="00E27B40" w:rsidP="00E27B40">
      <w:r w:rsidRPr="00E27B40">
        <w:t xml:space="preserve">This role allows the user to view the UoE and the result of the ERA assessment after the public release of the results. This ‘view only’ role is only available at the completion of each ERA round. </w:t>
      </w:r>
    </w:p>
    <w:p w14:paraId="2F611016" w14:textId="77777777" w:rsidR="00E27B40" w:rsidRDefault="00E27B40" w:rsidP="00590FA5"/>
    <w:p w14:paraId="53507F6F" w14:textId="5DFE8786" w:rsidR="00654E16" w:rsidRDefault="00654E16" w:rsidP="00590FA5">
      <w:pPr>
        <w:pStyle w:val="Heading2"/>
      </w:pPr>
      <w:bookmarkStart w:id="23" w:name="_Toc69475793"/>
      <w:bookmarkStart w:id="24" w:name="_Toc89686441"/>
      <w:r>
        <w:t>1.6 Scope</w:t>
      </w:r>
      <w:r w:rsidRPr="00785776">
        <w:t xml:space="preserve"> </w:t>
      </w:r>
      <w:r>
        <w:t>of</w:t>
      </w:r>
      <w:r w:rsidRPr="00785776">
        <w:t xml:space="preserve"> </w:t>
      </w:r>
      <w:r>
        <w:t>the</w:t>
      </w:r>
      <w:r w:rsidRPr="00785776">
        <w:t xml:space="preserve"> </w:t>
      </w:r>
      <w:r>
        <w:t>Technical</w:t>
      </w:r>
      <w:r w:rsidRPr="00785776">
        <w:t xml:space="preserve"> </w:t>
      </w:r>
      <w:r>
        <w:t>Specifications</w:t>
      </w:r>
      <w:bookmarkEnd w:id="23"/>
      <w:bookmarkEnd w:id="24"/>
    </w:p>
    <w:p w14:paraId="5235B2DE" w14:textId="77777777" w:rsidR="00654E16" w:rsidRPr="00785776" w:rsidRDefault="00654E16" w:rsidP="00590FA5">
      <w:pPr>
        <w:rPr>
          <w:rStyle w:val="Strong"/>
        </w:rPr>
      </w:pPr>
      <w:r w:rsidRPr="00785776">
        <w:rPr>
          <w:rStyle w:val="Strong"/>
        </w:rPr>
        <w:t>In scope</w:t>
      </w:r>
    </w:p>
    <w:p w14:paraId="711BDDEA" w14:textId="77777777" w:rsidR="00654E16" w:rsidRDefault="00654E16" w:rsidP="00590FA5">
      <w:r>
        <w:t>This</w:t>
      </w:r>
      <w:r w:rsidRPr="00785776">
        <w:t xml:space="preserve"> </w:t>
      </w:r>
      <w:r>
        <w:t>document</w:t>
      </w:r>
      <w:r w:rsidRPr="00785776">
        <w:t xml:space="preserve"> </w:t>
      </w:r>
      <w:r>
        <w:t>covers</w:t>
      </w:r>
      <w:r w:rsidRPr="00785776">
        <w:t xml:space="preserve"> </w:t>
      </w:r>
      <w:r>
        <w:t>the</w:t>
      </w:r>
      <w:r w:rsidRPr="00785776">
        <w:t xml:space="preserve"> </w:t>
      </w:r>
      <w:r>
        <w:t>following areas:</w:t>
      </w:r>
    </w:p>
    <w:p w14:paraId="551D5018" w14:textId="77777777" w:rsidR="00654E16" w:rsidRPr="000927EE" w:rsidRDefault="00654E16" w:rsidP="000927EE">
      <w:pPr>
        <w:pStyle w:val="ListParagraph"/>
      </w:pPr>
      <w:r w:rsidRPr="000927EE">
        <w:t>data content and structures required for packaging an ERA submission</w:t>
      </w:r>
    </w:p>
    <w:p w14:paraId="60968CBF" w14:textId="77777777" w:rsidR="00654E16" w:rsidRPr="000927EE" w:rsidRDefault="00654E16" w:rsidP="000927EE">
      <w:pPr>
        <w:pStyle w:val="ListParagraph"/>
      </w:pPr>
      <w:r w:rsidRPr="000927EE">
        <w:t>institution system interfaces</w:t>
      </w:r>
    </w:p>
    <w:p w14:paraId="0AA26809" w14:textId="77777777" w:rsidR="00654E16" w:rsidRPr="000927EE" w:rsidRDefault="00654E16" w:rsidP="000927EE">
      <w:pPr>
        <w:pStyle w:val="ListParagraph"/>
      </w:pPr>
      <w:r w:rsidRPr="000927EE">
        <w:t>mechanisms of data transfer (including access to institutional repositories)</w:t>
      </w:r>
    </w:p>
    <w:p w14:paraId="137DE349" w14:textId="77777777" w:rsidR="00654E16" w:rsidRPr="000927EE" w:rsidRDefault="00654E16" w:rsidP="000927EE">
      <w:pPr>
        <w:pStyle w:val="ListParagraph"/>
      </w:pPr>
      <w:r w:rsidRPr="000927EE">
        <w:t>system security</w:t>
      </w:r>
    </w:p>
    <w:p w14:paraId="5F851BF8" w14:textId="77777777" w:rsidR="00654E16" w:rsidRPr="000927EE" w:rsidRDefault="00654E16" w:rsidP="000927EE">
      <w:pPr>
        <w:pStyle w:val="ListParagraph"/>
      </w:pPr>
      <w:r w:rsidRPr="000927EE">
        <w:t>SEER user interface availability and support procedures.</w:t>
      </w:r>
    </w:p>
    <w:p w14:paraId="108ED8A1" w14:textId="77777777" w:rsidR="00654E16" w:rsidRPr="00785776" w:rsidRDefault="00654E16" w:rsidP="00590FA5">
      <w:pPr>
        <w:rPr>
          <w:rStyle w:val="Strong"/>
        </w:rPr>
      </w:pPr>
      <w:r w:rsidRPr="00785776">
        <w:rPr>
          <w:rStyle w:val="Strong"/>
        </w:rPr>
        <w:t>Out of scope</w:t>
      </w:r>
    </w:p>
    <w:p w14:paraId="531962AB" w14:textId="77777777" w:rsidR="00654E16" w:rsidRDefault="00654E16" w:rsidP="00590FA5">
      <w:r>
        <w:t>The</w:t>
      </w:r>
      <w:r w:rsidRPr="00785776">
        <w:t xml:space="preserve"> </w:t>
      </w:r>
      <w:r>
        <w:t>following</w:t>
      </w:r>
      <w:r w:rsidRPr="00785776">
        <w:t xml:space="preserve"> </w:t>
      </w:r>
      <w:r>
        <w:t>are</w:t>
      </w:r>
      <w:r w:rsidRPr="00785776">
        <w:t xml:space="preserve"> </w:t>
      </w:r>
      <w:r>
        <w:t>out</w:t>
      </w:r>
      <w:r w:rsidRPr="00785776">
        <w:t xml:space="preserve"> </w:t>
      </w:r>
      <w:r>
        <w:t>of</w:t>
      </w:r>
      <w:r w:rsidRPr="00785776">
        <w:t xml:space="preserve"> </w:t>
      </w:r>
      <w:r>
        <w:t>scope</w:t>
      </w:r>
      <w:r w:rsidRPr="00785776">
        <w:t xml:space="preserve"> </w:t>
      </w:r>
      <w:r>
        <w:t>for</w:t>
      </w:r>
      <w:r w:rsidRPr="00785776">
        <w:t xml:space="preserve"> </w:t>
      </w:r>
      <w:r>
        <w:t>this</w:t>
      </w:r>
      <w:r w:rsidRPr="00785776">
        <w:t xml:space="preserve"> </w:t>
      </w:r>
      <w:r>
        <w:t>document:</w:t>
      </w:r>
    </w:p>
    <w:p w14:paraId="0FEB0D38" w14:textId="77777777" w:rsidR="00654E16" w:rsidRPr="000927EE" w:rsidRDefault="00654E16" w:rsidP="000927EE">
      <w:pPr>
        <w:pStyle w:val="ListParagraph"/>
      </w:pPr>
      <w:r w:rsidRPr="000927EE">
        <w:t>policy matters and rules related to ERA submissions</w:t>
      </w:r>
    </w:p>
    <w:p w14:paraId="4766E1AE" w14:textId="77777777" w:rsidR="00654E16" w:rsidRPr="000927EE" w:rsidRDefault="00654E16" w:rsidP="000927EE">
      <w:pPr>
        <w:pStyle w:val="ListParagraph"/>
      </w:pPr>
      <w:r w:rsidRPr="000927EE">
        <w:t>guides to underlying standards and technologies</w:t>
      </w:r>
    </w:p>
    <w:p w14:paraId="50EC9CDD" w14:textId="77777777" w:rsidR="00654E16" w:rsidRPr="000927EE" w:rsidRDefault="00654E16" w:rsidP="000927EE">
      <w:pPr>
        <w:pStyle w:val="ListParagraph"/>
      </w:pPr>
      <w:r w:rsidRPr="000927EE">
        <w:t>methods for aggregating/preparing submission information within institution IT systems</w:t>
      </w:r>
    </w:p>
    <w:p w14:paraId="204A9D28" w14:textId="77777777" w:rsidR="00654E16" w:rsidRPr="000927EE" w:rsidRDefault="00654E16" w:rsidP="000927EE">
      <w:pPr>
        <w:pStyle w:val="ListParagraph"/>
      </w:pPr>
      <w:r w:rsidRPr="000927EE">
        <w:t>ERA processes or workflows that are not directly supported by SEER</w:t>
      </w:r>
    </w:p>
    <w:p w14:paraId="697BDD52" w14:textId="77777777" w:rsidR="00654E16" w:rsidRDefault="00654E16" w:rsidP="000E2E9F">
      <w:pPr>
        <w:pStyle w:val="ListParagraph"/>
      </w:pPr>
      <w:r w:rsidRPr="000E2E9F">
        <w:t>SEER</w:t>
      </w:r>
      <w:r w:rsidRPr="00785776">
        <w:t xml:space="preserve"> </w:t>
      </w:r>
      <w:r>
        <w:t>User</w:t>
      </w:r>
      <w:r w:rsidRPr="00785776">
        <w:t xml:space="preserve"> </w:t>
      </w:r>
      <w:r>
        <w:t>guides.</w:t>
      </w:r>
    </w:p>
    <w:p w14:paraId="4FE6922B" w14:textId="77777777" w:rsidR="00654E16" w:rsidRPr="00785776" w:rsidRDefault="00654E16" w:rsidP="00590FA5">
      <w:pPr>
        <w:rPr>
          <w:rStyle w:val="Strong"/>
        </w:rPr>
      </w:pPr>
      <w:bookmarkStart w:id="25" w:name="_2s8eyo1" w:colFirst="0" w:colLast="0"/>
      <w:bookmarkEnd w:id="25"/>
      <w:r w:rsidRPr="00785776">
        <w:rPr>
          <w:rStyle w:val="Strong"/>
        </w:rPr>
        <w:t>Target audience</w:t>
      </w:r>
    </w:p>
    <w:p w14:paraId="5B824D5E" w14:textId="77777777" w:rsidR="00654E16" w:rsidRDefault="00654E16" w:rsidP="00590FA5">
      <w:r>
        <w:t>This</w:t>
      </w:r>
      <w:r w:rsidRPr="00785776">
        <w:t xml:space="preserve"> </w:t>
      </w:r>
      <w:r>
        <w:t>detailed</w:t>
      </w:r>
      <w:r w:rsidRPr="00785776">
        <w:t xml:space="preserve"> </w:t>
      </w:r>
      <w:r>
        <w:t>document</w:t>
      </w:r>
      <w:r w:rsidRPr="00785776">
        <w:t xml:space="preserve"> </w:t>
      </w:r>
      <w:r>
        <w:t>is</w:t>
      </w:r>
      <w:r w:rsidRPr="00785776">
        <w:t xml:space="preserve"> </w:t>
      </w:r>
      <w:r>
        <w:t>for</w:t>
      </w:r>
      <w:r w:rsidRPr="00785776">
        <w:t xml:space="preserve"> </w:t>
      </w:r>
      <w:r>
        <w:t>a</w:t>
      </w:r>
      <w:r w:rsidRPr="00785776">
        <w:t xml:space="preserve"> </w:t>
      </w:r>
      <w:r>
        <w:t>technical</w:t>
      </w:r>
      <w:r w:rsidRPr="00785776">
        <w:t xml:space="preserve"> </w:t>
      </w:r>
      <w:r>
        <w:t>audience,</w:t>
      </w:r>
      <w:r w:rsidRPr="00785776">
        <w:t xml:space="preserve"> </w:t>
      </w:r>
      <w:r>
        <w:t>specifically:</w:t>
      </w:r>
    </w:p>
    <w:p w14:paraId="30DEEF82" w14:textId="77777777" w:rsidR="00654E16" w:rsidRPr="000E2E9F" w:rsidRDefault="00654E16" w:rsidP="000E2E9F">
      <w:pPr>
        <w:pStyle w:val="ListParagraph"/>
      </w:pPr>
      <w:r w:rsidRPr="000E2E9F">
        <w:lastRenderedPageBreak/>
        <w:t>institution IT staff</w:t>
      </w:r>
    </w:p>
    <w:p w14:paraId="73971854" w14:textId="77777777" w:rsidR="00654E16" w:rsidRPr="000E2E9F" w:rsidRDefault="00654E16" w:rsidP="000E2E9F">
      <w:pPr>
        <w:pStyle w:val="ListParagraph"/>
      </w:pPr>
      <w:r w:rsidRPr="000E2E9F">
        <w:t>institution research office staff</w:t>
      </w:r>
    </w:p>
    <w:p w14:paraId="068D4103" w14:textId="77777777" w:rsidR="00654E16" w:rsidRPr="000E2E9F" w:rsidRDefault="00654E16" w:rsidP="000E2E9F">
      <w:pPr>
        <w:pStyle w:val="ListParagraph"/>
      </w:pPr>
      <w:r w:rsidRPr="000E2E9F">
        <w:t>third-party software developers (where applicable).</w:t>
      </w:r>
    </w:p>
    <w:p w14:paraId="7403B22E" w14:textId="4782DF47" w:rsidR="00654E16" w:rsidRDefault="00654E16" w:rsidP="00590FA5">
      <w:pPr>
        <w:pStyle w:val="Heading2"/>
      </w:pPr>
      <w:bookmarkStart w:id="26" w:name="_Toc69475794"/>
      <w:bookmarkStart w:id="27" w:name="_Toc89686442"/>
      <w:r>
        <w:t>1.7 Disclaimer</w:t>
      </w:r>
      <w:bookmarkEnd w:id="26"/>
      <w:bookmarkEnd w:id="27"/>
    </w:p>
    <w:p w14:paraId="4CD7815A" w14:textId="05A6544D" w:rsidR="00654E16" w:rsidRDefault="00654E16" w:rsidP="00590FA5">
      <w:r>
        <w:t>These Technical Specifications provide information for interoperating with SEER. They are not</w:t>
      </w:r>
      <w:r w:rsidRPr="00785776">
        <w:t xml:space="preserve"> </w:t>
      </w:r>
      <w:r>
        <w:t>intended to provide institutions with IT systems implementation instructions. Institutions are</w:t>
      </w:r>
      <w:r w:rsidRPr="00785776">
        <w:t xml:space="preserve"> </w:t>
      </w:r>
      <w:r>
        <w:t>responsible for their respective systems development and data gathering to meet the requirements of</w:t>
      </w:r>
      <w:r w:rsidRPr="00785776">
        <w:t xml:space="preserve"> </w:t>
      </w:r>
      <w:r>
        <w:t>these specifications. The Australian Government accepts no responsibility for any loss, damage,</w:t>
      </w:r>
      <w:r w:rsidRPr="00785776">
        <w:t xml:space="preserve"> </w:t>
      </w:r>
      <w:r w:rsidR="003164CB">
        <w:t>liability,</w:t>
      </w:r>
      <w:r>
        <w:t xml:space="preserve"> or expense incurred by any institution resulting from any use of these Technical Specifications</w:t>
      </w:r>
      <w:r w:rsidRPr="00785776">
        <w:t xml:space="preserve"> </w:t>
      </w:r>
      <w:r>
        <w:t>for</w:t>
      </w:r>
      <w:r w:rsidRPr="00785776">
        <w:t xml:space="preserve"> </w:t>
      </w:r>
      <w:r>
        <w:t>any</w:t>
      </w:r>
      <w:r w:rsidRPr="00785776">
        <w:t xml:space="preserve"> </w:t>
      </w:r>
      <w:r>
        <w:t>purpose.</w:t>
      </w:r>
    </w:p>
    <w:p w14:paraId="028A303E" w14:textId="08A20151" w:rsidR="00654E16" w:rsidRDefault="00654E16" w:rsidP="00590FA5">
      <w:pPr>
        <w:pStyle w:val="Heading2"/>
      </w:pPr>
      <w:bookmarkStart w:id="28" w:name="_Toc69475795"/>
      <w:bookmarkStart w:id="29" w:name="_Toc89686443"/>
      <w:r>
        <w:t>1.8 Version</w:t>
      </w:r>
      <w:r w:rsidRPr="00785776">
        <w:t xml:space="preserve"> </w:t>
      </w:r>
      <w:r>
        <w:t>control</w:t>
      </w:r>
      <w:bookmarkEnd w:id="28"/>
      <w:bookmarkEnd w:id="29"/>
    </w:p>
    <w:p w14:paraId="0A696623" w14:textId="4A19278A" w:rsidR="00654E16" w:rsidRDefault="00654E16" w:rsidP="00590FA5">
      <w:r>
        <w:t xml:space="preserve">Changes </w:t>
      </w:r>
      <w:r w:rsidR="00E31109">
        <w:t>may</w:t>
      </w:r>
      <w:r>
        <w:t xml:space="preserve"> be made to the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t>, including these Technical</w:t>
      </w:r>
      <w:r w:rsidRPr="00785776">
        <w:t xml:space="preserve"> </w:t>
      </w:r>
      <w:r>
        <w:t xml:space="preserve">Specifications. The latest version can be found on the </w:t>
      </w:r>
      <w:hyperlink r:id="rId22" w:history="1">
        <w:r w:rsidRPr="0095527B">
          <w:rPr>
            <w:rStyle w:val="Hyperlink"/>
          </w:rPr>
          <w:t>ERA web pages</w:t>
        </w:r>
      </w:hyperlink>
      <w:r w:rsidRPr="0095527B">
        <w:t xml:space="preserve"> </w:t>
      </w:r>
      <w:r>
        <w:t xml:space="preserve">or </w:t>
      </w:r>
      <w:hyperlink r:id="rId23" w:history="1">
        <w:r w:rsidRPr="00F35D15">
          <w:rPr>
            <w:rStyle w:val="Hyperlink"/>
          </w:rPr>
          <w:t>www.arc.gov.au</w:t>
        </w:r>
      </w:hyperlink>
      <w:r>
        <w:rPr>
          <w:color w:val="000000" w:themeColor="text1"/>
        </w:rPr>
        <w:t xml:space="preserve"> </w:t>
      </w:r>
      <w:r w:rsidRPr="0095527B">
        <w:rPr>
          <w:color w:val="000000" w:themeColor="text1"/>
        </w:rPr>
        <w:t xml:space="preserve">&gt; </w:t>
      </w:r>
      <w:hyperlink r:id="rId24" w:history="1">
        <w:r w:rsidRPr="00E80ED2">
          <w:rPr>
            <w:rStyle w:val="Hyperlink"/>
          </w:rPr>
          <w:t>ERA</w:t>
        </w:r>
      </w:hyperlink>
      <w:r w:rsidR="002272CC">
        <w:rPr>
          <w:color w:val="000000" w:themeColor="text1"/>
        </w:rPr>
        <w:t>&gt;</w:t>
      </w:r>
      <w:r w:rsidR="001D26C9">
        <w:rPr>
          <w:color w:val="000000" w:themeColor="text1"/>
        </w:rPr>
        <w:t xml:space="preserve"> </w:t>
      </w:r>
      <w:hyperlink r:id="rId25" w:history="1">
        <w:r w:rsidR="001D26C9" w:rsidRPr="001D26C9">
          <w:rPr>
            <w:rStyle w:val="Hyperlink"/>
          </w:rPr>
          <w:t>ERA 2023</w:t>
        </w:r>
      </w:hyperlink>
      <w:r w:rsidR="004C71D4" w:rsidRPr="00FB6AEE">
        <w:t xml:space="preserve">. </w:t>
      </w:r>
      <w:r w:rsidRPr="00FB6AEE">
        <w:t>T</w:t>
      </w:r>
      <w:r>
        <w:t>he ARC will inform institutions of any updated version of the Technical Specifications</w:t>
      </w:r>
      <w:r w:rsidRPr="00785776">
        <w:t xml:space="preserve"> </w:t>
      </w:r>
      <w:r>
        <w:t>and/or</w:t>
      </w:r>
      <w:r w:rsidRPr="00785776">
        <w:t xml:space="preserve"> </w:t>
      </w:r>
      <w:r>
        <w:t>the</w:t>
      </w:r>
      <w:r w:rsidRPr="00785776">
        <w:t xml:space="preserve"> </w:t>
      </w:r>
      <w:r>
        <w:t>Technology</w:t>
      </w:r>
      <w:r w:rsidRPr="00785776">
        <w:t xml:space="preserve"> </w:t>
      </w:r>
      <w:r>
        <w:t>Pack.</w:t>
      </w:r>
    </w:p>
    <w:p w14:paraId="087FF542" w14:textId="77777777" w:rsidR="00654E16" w:rsidRDefault="00654E16" w:rsidP="00590FA5">
      <w:r>
        <w:t>The</w:t>
      </w:r>
      <w:r w:rsidRPr="00785776">
        <w:t xml:space="preserve"> </w:t>
      </w:r>
      <w:r>
        <w:t>ARC</w:t>
      </w:r>
      <w:r w:rsidRPr="00785776">
        <w:t xml:space="preserve"> </w:t>
      </w:r>
      <w:r>
        <w:t>will</w:t>
      </w:r>
      <w:r w:rsidRPr="00785776">
        <w:t xml:space="preserve"> </w:t>
      </w:r>
      <w:r>
        <w:t>use</w:t>
      </w:r>
      <w:r w:rsidRPr="00785776">
        <w:t xml:space="preserve"> </w:t>
      </w:r>
      <w:r>
        <w:t>controlled</w:t>
      </w:r>
      <w:r w:rsidRPr="00785776">
        <w:t xml:space="preserve"> </w:t>
      </w:r>
      <w:r>
        <w:t>versioning of</w:t>
      </w:r>
      <w:r w:rsidRPr="00785776">
        <w:t xml:space="preserve"> </w:t>
      </w:r>
      <w:r>
        <w:t>the</w:t>
      </w:r>
      <w:r w:rsidRPr="00785776">
        <w:t xml:space="preserve"> </w:t>
      </w:r>
      <w:r>
        <w:t>technical</w:t>
      </w:r>
      <w:r w:rsidRPr="00785776">
        <w:t xml:space="preserve"> </w:t>
      </w:r>
      <w:r>
        <w:t>documentation.</w:t>
      </w:r>
    </w:p>
    <w:p w14:paraId="2FF09359" w14:textId="7514C5B5" w:rsidR="00654E16" w:rsidRDefault="00654E16" w:rsidP="00590FA5">
      <w:r w:rsidRPr="00FB6AEE">
        <w:rPr>
          <w:rStyle w:val="Strong"/>
        </w:rPr>
        <w:t>NOTE</w:t>
      </w:r>
      <w:r w:rsidR="003B1A48" w:rsidRPr="00924ADB">
        <w:t xml:space="preserve"> </w:t>
      </w:r>
      <w:r w:rsidR="003B1A48" w:rsidRPr="00FB6AEE">
        <w:t xml:space="preserve">– </w:t>
      </w:r>
      <w:r>
        <w:t>Minor</w:t>
      </w:r>
      <w:r w:rsidRPr="00785776">
        <w:t xml:space="preserve"> </w:t>
      </w:r>
      <w:r>
        <w:t>revisions</w:t>
      </w:r>
      <w:r w:rsidRPr="00785776">
        <w:t xml:space="preserve"> </w:t>
      </w:r>
      <w:r>
        <w:t>to</w:t>
      </w:r>
      <w:r w:rsidRPr="00785776">
        <w:t xml:space="preserve"> </w:t>
      </w:r>
      <w:r>
        <w:t>the</w:t>
      </w:r>
      <w:r w:rsidRPr="00785776">
        <w:t xml:space="preserve"> </w:t>
      </w:r>
      <w:r>
        <w:t>Technology</w:t>
      </w:r>
      <w:r w:rsidRPr="00785776">
        <w:t xml:space="preserve"> </w:t>
      </w:r>
      <w:r>
        <w:t>Pack</w:t>
      </w:r>
      <w:r w:rsidRPr="00785776">
        <w:t xml:space="preserve"> </w:t>
      </w:r>
      <w:r>
        <w:t>will</w:t>
      </w:r>
      <w:r w:rsidRPr="00785776">
        <w:t xml:space="preserve"> </w:t>
      </w:r>
      <w:r>
        <w:t>not result</w:t>
      </w:r>
      <w:r w:rsidRPr="00785776">
        <w:t xml:space="preserve"> </w:t>
      </w:r>
      <w:r>
        <w:t>in</w:t>
      </w:r>
      <w:r w:rsidRPr="00785776">
        <w:t xml:space="preserve"> </w:t>
      </w:r>
      <w:r>
        <w:t>the</w:t>
      </w:r>
      <w:r w:rsidRPr="00785776">
        <w:t xml:space="preserve"> </w:t>
      </w:r>
      <w:r>
        <w:t>reissuing of</w:t>
      </w:r>
      <w:r w:rsidRPr="00785776">
        <w:t xml:space="preserve"> </w:t>
      </w:r>
      <w:r>
        <w:t>this</w:t>
      </w:r>
      <w:r w:rsidRPr="00785776">
        <w:t xml:space="preserve"> </w:t>
      </w:r>
      <w:r>
        <w:t>document.</w:t>
      </w:r>
    </w:p>
    <w:p w14:paraId="3B5198A0" w14:textId="77777777" w:rsidR="00654E16" w:rsidRDefault="00654E16" w:rsidP="00590FA5">
      <w:r>
        <w:t>It is the responsibility of each institution to ensure that they use the latest version of these Technical</w:t>
      </w:r>
      <w:r w:rsidRPr="00785776">
        <w:t xml:space="preserve"> </w:t>
      </w:r>
      <w:r>
        <w:t>Specifications.</w:t>
      </w:r>
    </w:p>
    <w:p w14:paraId="4458F629" w14:textId="420EABEE" w:rsidR="00654E16" w:rsidRDefault="00654E16" w:rsidP="00590FA5">
      <w:pPr>
        <w:pStyle w:val="Heading2"/>
      </w:pPr>
      <w:bookmarkStart w:id="30" w:name="_Toc69475796"/>
      <w:bookmarkStart w:id="31" w:name="_Toc89686444"/>
      <w:r>
        <w:t>1.9 Attachments</w:t>
      </w:r>
      <w:bookmarkEnd w:id="30"/>
      <w:bookmarkEnd w:id="31"/>
    </w:p>
    <w:p w14:paraId="23E85A0A" w14:textId="575A3094" w:rsidR="00654E16" w:rsidRDefault="00654E16" w:rsidP="00590FA5">
      <w:r>
        <w:t xml:space="preserve">The ARC has distributed these Technical Specifications electronically within the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t>,</w:t>
      </w:r>
      <w:r w:rsidRPr="00785776">
        <w:t xml:space="preserve"> </w:t>
      </w:r>
      <w:r>
        <w:t>which additionally</w:t>
      </w:r>
      <w:r w:rsidRPr="00785776">
        <w:t xml:space="preserve"> </w:t>
      </w:r>
      <w:r>
        <w:t>includes:</w:t>
      </w:r>
    </w:p>
    <w:p w14:paraId="23D2EEA0" w14:textId="77777777" w:rsidR="00654E16" w:rsidRDefault="00654E16" w:rsidP="00FB6AEE">
      <w:pPr>
        <w:pStyle w:val="ListParagraph"/>
      </w:pPr>
      <w:r>
        <w:t>the</w:t>
      </w:r>
      <w:r w:rsidRPr="00785776">
        <w:t xml:space="preserve"> </w:t>
      </w:r>
      <w:r>
        <w:t>ERA</w:t>
      </w:r>
      <w:r w:rsidRPr="00785776">
        <w:t xml:space="preserve"> </w:t>
      </w:r>
      <w:r>
        <w:t>submission</w:t>
      </w:r>
      <w:r w:rsidRPr="00785776">
        <w:t xml:space="preserve"> </w:t>
      </w:r>
      <w:r>
        <w:t>XML</w:t>
      </w:r>
      <w:r w:rsidRPr="00785776">
        <w:t xml:space="preserve"> </w:t>
      </w:r>
      <w:r>
        <w:t>schema</w:t>
      </w:r>
      <w:r w:rsidRPr="00785776">
        <w:t xml:space="preserve"> </w:t>
      </w:r>
      <w:r>
        <w:t>files</w:t>
      </w:r>
      <w:r w:rsidRPr="00785776">
        <w:t xml:space="preserve"> </w:t>
      </w:r>
      <w:r>
        <w:t>(XSD)</w:t>
      </w:r>
    </w:p>
    <w:p w14:paraId="6E19446B" w14:textId="3A067F19" w:rsidR="00654E16" w:rsidRDefault="00654E16" w:rsidP="00FB6AEE">
      <w:pPr>
        <w:pStyle w:val="ListParagraph"/>
      </w:pPr>
      <w:r w:rsidRPr="00FB6AEE">
        <w:t>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Discipline Matrix</w:t>
      </w:r>
      <w:r w:rsidRPr="00785776">
        <w:t xml:space="preserve"> </w:t>
      </w:r>
      <w:r>
        <w:t>(MS</w:t>
      </w:r>
      <w:r w:rsidRPr="00785776">
        <w:t xml:space="preserve"> </w:t>
      </w:r>
      <w:r>
        <w:t>Excel)</w:t>
      </w:r>
    </w:p>
    <w:p w14:paraId="5A62A3F9" w14:textId="77777777" w:rsidR="00654E16" w:rsidRDefault="00654E16" w:rsidP="00FB6AEE">
      <w:pPr>
        <w:pStyle w:val="ListParagraph"/>
      </w:pPr>
      <w:r w:rsidRPr="00FB6AEE">
        <w:t>SEER</w:t>
      </w:r>
      <w:r w:rsidRPr="00785776">
        <w:t xml:space="preserve"> </w:t>
      </w:r>
      <w:r>
        <w:t>code</w:t>
      </w:r>
      <w:r w:rsidRPr="00785776">
        <w:t xml:space="preserve"> </w:t>
      </w:r>
      <w:r>
        <w:t>(reference</w:t>
      </w:r>
      <w:r w:rsidRPr="00785776">
        <w:t xml:space="preserve"> </w:t>
      </w:r>
      <w:r>
        <w:t>data)</w:t>
      </w:r>
      <w:r w:rsidRPr="00785776">
        <w:t xml:space="preserve"> </w:t>
      </w:r>
      <w:r>
        <w:t>tables</w:t>
      </w:r>
      <w:r w:rsidRPr="00785776">
        <w:t xml:space="preserve"> </w:t>
      </w:r>
      <w:r>
        <w:t>(TXT,</w:t>
      </w:r>
      <w:r w:rsidRPr="00785776">
        <w:t xml:space="preserve"> </w:t>
      </w:r>
      <w:r>
        <w:t>CSV,</w:t>
      </w:r>
      <w:r w:rsidRPr="00785776">
        <w:t xml:space="preserve"> </w:t>
      </w:r>
      <w:r>
        <w:t>XML).</w:t>
      </w:r>
    </w:p>
    <w:p w14:paraId="15395EE7" w14:textId="2646BA0D" w:rsidR="00654E16" w:rsidRDefault="00654E16" w:rsidP="00590FA5">
      <w:r>
        <w:t xml:space="preserve">Release notes are included with the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t>. These notes comprise</w:t>
      </w:r>
      <w:r w:rsidRPr="00785776">
        <w:t xml:space="preserve"> </w:t>
      </w:r>
      <w:r>
        <w:t>instructions on how to open and use the packaged files as well as itemising changes between</w:t>
      </w:r>
      <w:r w:rsidRPr="00785776">
        <w:t xml:space="preserve"> </w:t>
      </w:r>
      <w:r>
        <w:t>versions.</w:t>
      </w:r>
    </w:p>
    <w:p w14:paraId="54FA766B" w14:textId="47E69849" w:rsidR="00654E16" w:rsidRDefault="00654E16" w:rsidP="00590FA5">
      <w:pPr>
        <w:pStyle w:val="Heading2"/>
      </w:pPr>
      <w:bookmarkStart w:id="32" w:name="_Toc69475797"/>
      <w:bookmarkStart w:id="33" w:name="_Toc89686445"/>
      <w:r>
        <w:t>1.10 Related</w:t>
      </w:r>
      <w:r w:rsidRPr="00785776">
        <w:t xml:space="preserve"> </w:t>
      </w:r>
      <w:r>
        <w:t>documents</w:t>
      </w:r>
      <w:bookmarkEnd w:id="32"/>
      <w:bookmarkEnd w:id="33"/>
    </w:p>
    <w:p w14:paraId="279DD10C" w14:textId="77777777" w:rsidR="00654E16" w:rsidRDefault="00654E16" w:rsidP="00590FA5">
      <w:r>
        <w:t>Related</w:t>
      </w:r>
      <w:r w:rsidRPr="00785776">
        <w:t xml:space="preserve"> </w:t>
      </w:r>
      <w:r>
        <w:t>external</w:t>
      </w:r>
      <w:r w:rsidRPr="00785776">
        <w:t xml:space="preserve"> </w:t>
      </w:r>
      <w:r>
        <w:t>references</w:t>
      </w:r>
      <w:r w:rsidRPr="00785776">
        <w:t xml:space="preserve"> </w:t>
      </w:r>
      <w:r>
        <w:t xml:space="preserve">include: </w:t>
      </w:r>
    </w:p>
    <w:p w14:paraId="6C697B98" w14:textId="746D05A7" w:rsidR="00654E16" w:rsidRDefault="00654E16" w:rsidP="00571246">
      <w:pPr>
        <w:pStyle w:val="ListParagraph"/>
        <w:numPr>
          <w:ilvl w:val="0"/>
          <w:numId w:val="1"/>
        </w:numPr>
      </w:pPr>
      <w:r>
        <w:t>W3C</w:t>
      </w:r>
      <w:r w:rsidRPr="00785776">
        <w:t xml:space="preserve"> </w:t>
      </w:r>
      <w:r>
        <w:t>specifications</w:t>
      </w:r>
      <w:r w:rsidRPr="00785776">
        <w:t xml:space="preserve"> </w:t>
      </w:r>
      <w:r>
        <w:t>(e.g.</w:t>
      </w:r>
      <w:r w:rsidRPr="00785776">
        <w:t xml:space="preserve"> </w:t>
      </w:r>
      <w:r>
        <w:t>XML), see</w:t>
      </w:r>
      <w:r w:rsidRPr="00785776">
        <w:t xml:space="preserve"> </w:t>
      </w:r>
      <w:hyperlink r:id="rId26" w:history="1">
        <w:r w:rsidRPr="00F35D15">
          <w:rPr>
            <w:rStyle w:val="Hyperlink"/>
          </w:rPr>
          <w:t>www.w3.org</w:t>
        </w:r>
      </w:hyperlink>
      <w:r>
        <w:rPr>
          <w:rStyle w:val="Hyperlink"/>
        </w:rPr>
        <w:t xml:space="preserve"> </w:t>
      </w:r>
      <w:r w:rsidRPr="00590FA5">
        <w:rPr>
          <w:rStyle w:val="Hyperlink"/>
          <w:color w:val="auto"/>
        </w:rPr>
        <w:t xml:space="preserve">&gt; </w:t>
      </w:r>
      <w:hyperlink r:id="rId27" w:history="1">
        <w:r w:rsidR="00601172" w:rsidRPr="00A83193">
          <w:rPr>
            <w:rStyle w:val="Hyperlink"/>
          </w:rPr>
          <w:t>Standards</w:t>
        </w:r>
      </w:hyperlink>
      <w:r w:rsidRPr="00590FA5">
        <w:rPr>
          <w:rStyle w:val="Hyperlink"/>
          <w:color w:val="auto"/>
        </w:rPr>
        <w:t xml:space="preserve"> &gt; </w:t>
      </w:r>
      <w:hyperlink r:id="rId28" w:history="1">
        <w:r w:rsidRPr="00675049">
          <w:rPr>
            <w:rStyle w:val="Hyperlink"/>
          </w:rPr>
          <w:t>XML Technology</w:t>
        </w:r>
      </w:hyperlink>
    </w:p>
    <w:p w14:paraId="25B765F0" w14:textId="764067E7" w:rsidR="00654E16" w:rsidRDefault="00654E16" w:rsidP="00571246">
      <w:pPr>
        <w:pStyle w:val="ListParagraph"/>
        <w:numPr>
          <w:ilvl w:val="0"/>
          <w:numId w:val="1"/>
        </w:numPr>
      </w:pPr>
      <w:r>
        <w:t>Australian Bureau of Statistics (</w:t>
      </w:r>
      <w:r w:rsidR="00711837">
        <w:t>2020</w:t>
      </w:r>
      <w:r>
        <w:t xml:space="preserve">), </w:t>
      </w:r>
      <w:hyperlink r:id="rId29" w:history="1">
        <w:r w:rsidRPr="0003392D">
          <w:rPr>
            <w:rStyle w:val="Hyperlink"/>
          </w:rPr>
          <w:t>Australian and New Zealand Standard Research Classification</w:t>
        </w:r>
      </w:hyperlink>
      <w:r w:rsidRPr="00785776">
        <w:t xml:space="preserve"> </w:t>
      </w:r>
      <w:r>
        <w:t>(ANZSRC),</w:t>
      </w:r>
      <w:r w:rsidRPr="00785776">
        <w:t xml:space="preserve"> </w:t>
      </w:r>
      <w:r>
        <w:t>Cat.</w:t>
      </w:r>
      <w:r w:rsidRPr="00785776">
        <w:t xml:space="preserve"> </w:t>
      </w:r>
      <w:r>
        <w:t>No.</w:t>
      </w:r>
      <w:r w:rsidRPr="00785776">
        <w:t xml:space="preserve"> </w:t>
      </w:r>
      <w:r>
        <w:t>1297.0 ABS,</w:t>
      </w:r>
      <w:r w:rsidRPr="00785776">
        <w:t xml:space="preserve"> </w:t>
      </w:r>
      <w:r>
        <w:t xml:space="preserve">Canberra </w:t>
      </w:r>
    </w:p>
    <w:p w14:paraId="07CE7B70" w14:textId="704CAC41" w:rsidR="00654E16" w:rsidRDefault="00654E16" w:rsidP="00571246">
      <w:pPr>
        <w:pStyle w:val="ListParagraph"/>
        <w:numPr>
          <w:ilvl w:val="0"/>
          <w:numId w:val="1"/>
        </w:numPr>
      </w:pPr>
      <w:r>
        <w:t xml:space="preserve">Australian Bureau of Statistics (2016), </w:t>
      </w:r>
      <w:hyperlink r:id="rId30" w:anchor="overview" w:history="1">
        <w:r w:rsidRPr="007C4DC0">
          <w:rPr>
            <w:rStyle w:val="Hyperlink"/>
          </w:rPr>
          <w:t>Australian Standard Classification of Languages</w:t>
        </w:r>
      </w:hyperlink>
      <w:r w:rsidRPr="00785776">
        <w:t xml:space="preserve"> </w:t>
      </w:r>
      <w:r>
        <w:t>(ASCL),</w:t>
      </w:r>
      <w:r w:rsidRPr="00785776">
        <w:t xml:space="preserve"> </w:t>
      </w:r>
      <w:r>
        <w:t>Cat. No.</w:t>
      </w:r>
      <w:r w:rsidRPr="00785776">
        <w:t xml:space="preserve"> </w:t>
      </w:r>
      <w:r>
        <w:t>1267.0</w:t>
      </w:r>
      <w:r w:rsidRPr="00785776">
        <w:t xml:space="preserve"> </w:t>
      </w:r>
      <w:r>
        <w:t>ABS,</w:t>
      </w:r>
      <w:r w:rsidRPr="00785776">
        <w:t xml:space="preserve"> </w:t>
      </w:r>
      <w:r>
        <w:t xml:space="preserve">Canberra  </w:t>
      </w:r>
    </w:p>
    <w:p w14:paraId="17622399" w14:textId="1164C4DC" w:rsidR="00654E16" w:rsidRDefault="00654E16" w:rsidP="00571246">
      <w:pPr>
        <w:pStyle w:val="ListParagraph"/>
        <w:numPr>
          <w:ilvl w:val="0"/>
          <w:numId w:val="1"/>
        </w:numPr>
      </w:pPr>
      <w:r>
        <w:t xml:space="preserve">Australian Bureau of Statistics (2016), </w:t>
      </w:r>
      <w:hyperlink r:id="rId31" w:history="1">
        <w:r w:rsidRPr="00B369BB">
          <w:rPr>
            <w:rStyle w:val="Hyperlink"/>
          </w:rPr>
          <w:t>Standard Australian Classification of Countries</w:t>
        </w:r>
      </w:hyperlink>
      <w:r w:rsidRPr="00785776">
        <w:t xml:space="preserve"> </w:t>
      </w:r>
      <w:r>
        <w:t>(SACC),</w:t>
      </w:r>
      <w:r w:rsidRPr="00785776">
        <w:t xml:space="preserve"> </w:t>
      </w:r>
      <w:r>
        <w:t>Cat.</w:t>
      </w:r>
      <w:r w:rsidRPr="00785776">
        <w:t xml:space="preserve"> </w:t>
      </w:r>
      <w:r>
        <w:t>No.</w:t>
      </w:r>
      <w:r w:rsidRPr="00785776">
        <w:t xml:space="preserve"> </w:t>
      </w:r>
      <w:r>
        <w:t>1269.0</w:t>
      </w:r>
      <w:r w:rsidRPr="00785776">
        <w:t xml:space="preserve"> </w:t>
      </w:r>
      <w:r>
        <w:t>ABS,</w:t>
      </w:r>
      <w:r w:rsidRPr="00785776">
        <w:t xml:space="preserve"> </w:t>
      </w:r>
      <w:r>
        <w:t xml:space="preserve">Canberra </w:t>
      </w:r>
    </w:p>
    <w:p w14:paraId="2AFC68FE" w14:textId="46CB752B" w:rsidR="00654E16" w:rsidRPr="00373002" w:rsidRDefault="00654E16" w:rsidP="00571246">
      <w:pPr>
        <w:pStyle w:val="ListParagraph"/>
        <w:numPr>
          <w:ilvl w:val="0"/>
          <w:numId w:val="1"/>
        </w:numPr>
        <w:rPr>
          <w:rStyle w:val="Hyperlink"/>
          <w:color w:val="auto"/>
          <w:u w:val="none"/>
        </w:rPr>
      </w:pPr>
      <w:r>
        <w:t xml:space="preserve">Attorney-General’s Department, Australian Government </w:t>
      </w:r>
      <w:hyperlink r:id="rId32" w:history="1">
        <w:r w:rsidRPr="000A7B30">
          <w:rPr>
            <w:rStyle w:val="Hyperlink"/>
          </w:rPr>
          <w:t>Protective Security Policy Framework</w:t>
        </w:r>
      </w:hyperlink>
    </w:p>
    <w:p w14:paraId="133397BC" w14:textId="646DFEC3" w:rsidR="003C16DC" w:rsidRPr="008F365D" w:rsidRDefault="003C16DC" w:rsidP="008F365D">
      <w:pPr>
        <w:pStyle w:val="ListParagraph"/>
        <w:numPr>
          <w:ilvl w:val="0"/>
          <w:numId w:val="1"/>
        </w:numPr>
        <w:rPr>
          <w:rStyle w:val="Hyperlink"/>
          <w:color w:val="auto"/>
          <w:u w:val="none"/>
        </w:rPr>
      </w:pPr>
      <w:r>
        <w:lastRenderedPageBreak/>
        <w:t xml:space="preserve">Attorney-General’s Department, Australian Government </w:t>
      </w:r>
      <w:hyperlink r:id="rId33" w:history="1">
        <w:r w:rsidRPr="003C16DC">
          <w:rPr>
            <w:rStyle w:val="Hyperlink"/>
          </w:rPr>
          <w:t xml:space="preserve">Commonwealth of Australia </w:t>
        </w:r>
        <w:r w:rsidR="008E5B66" w:rsidRPr="003C16DC">
          <w:rPr>
            <w:rStyle w:val="Hyperlink"/>
          </w:rPr>
          <w:t>Statutory Declaration</w:t>
        </w:r>
      </w:hyperlink>
    </w:p>
    <w:p w14:paraId="3054ABE5" w14:textId="60944278" w:rsidR="00654E16" w:rsidRPr="00F30E8D" w:rsidRDefault="00A44109" w:rsidP="00571246">
      <w:pPr>
        <w:pStyle w:val="ListParagraph"/>
        <w:numPr>
          <w:ilvl w:val="0"/>
          <w:numId w:val="1"/>
        </w:numPr>
      </w:pPr>
      <w:hyperlink r:id="rId34" w:history="1">
        <w:r w:rsidR="00654E16" w:rsidRPr="00F30E8D">
          <w:rPr>
            <w:rStyle w:val="Hyperlink"/>
          </w:rPr>
          <w:t>RFC 2617–HTTP Authentication: Basic and Digest Access Authentication</w:t>
        </w:r>
      </w:hyperlink>
      <w:r w:rsidR="00654E16">
        <w:t>—</w:t>
      </w:r>
      <w:hyperlink r:id="rId35" w:history="1">
        <w:r w:rsidR="00654E16" w:rsidRPr="008538F2">
          <w:rPr>
            <w:rStyle w:val="Hyperlink"/>
          </w:rPr>
          <w:t>www.faqs.org</w:t>
        </w:r>
      </w:hyperlink>
      <w:r w:rsidR="00654E16">
        <w:t xml:space="preserve"> &gt;</w:t>
      </w:r>
      <w:r w:rsidR="00654E16" w:rsidRPr="00590FA5">
        <w:rPr>
          <w:rFonts w:ascii="Georgia" w:hAnsi="Georgia"/>
          <w:color w:val="2E2C2C"/>
          <w:sz w:val="20"/>
          <w:szCs w:val="20"/>
        </w:rPr>
        <w:t xml:space="preserve"> </w:t>
      </w:r>
      <w:r w:rsidR="00654E16" w:rsidRPr="007F6697">
        <w:t>Internet RFC Index</w:t>
      </w:r>
      <w:r w:rsidR="00654E16">
        <w:t xml:space="preserve"> &gt; </w:t>
      </w:r>
      <w:r w:rsidR="00654E16" w:rsidRPr="007F6697">
        <w:t>RFC 2601 - 2700</w:t>
      </w:r>
      <w:r w:rsidR="00654E16">
        <w:t xml:space="preserve"> &gt; </w:t>
      </w:r>
      <w:hyperlink r:id="rId36" w:history="1">
        <w:r w:rsidR="00654E16" w:rsidRPr="00F30E8D">
          <w:rPr>
            <w:rStyle w:val="Hyperlink"/>
          </w:rPr>
          <w:t>RFC 2617</w:t>
        </w:r>
      </w:hyperlink>
      <w:r w:rsidR="00654E16">
        <w:rPr>
          <w:rStyle w:val="Hyperlink"/>
        </w:rPr>
        <w:t>.</w:t>
      </w:r>
    </w:p>
    <w:p w14:paraId="36DC0876" w14:textId="66A6C97F" w:rsidR="00654E16" w:rsidRDefault="00654E16" w:rsidP="00590FA5">
      <w:pPr>
        <w:rPr>
          <w:rStyle w:val="Hyperlink"/>
        </w:rPr>
      </w:pPr>
      <w:r>
        <w:t>The ARC may send other technical documentation to stakeholders to provide additional advice on</w:t>
      </w:r>
      <w:r w:rsidRPr="00785776">
        <w:t xml:space="preserve"> </w:t>
      </w:r>
      <w:r>
        <w:t>integration with SEER if new issues or requirements arise. The ARC will post all documentation on</w:t>
      </w:r>
      <w:r w:rsidRPr="00785776">
        <w:t xml:space="preserve"> </w:t>
      </w:r>
      <w:r>
        <w:t xml:space="preserve">the </w:t>
      </w:r>
      <w:hyperlink r:id="rId37" w:history="1">
        <w:r w:rsidRPr="002D6896">
          <w:rPr>
            <w:rStyle w:val="Hyperlink"/>
          </w:rPr>
          <w:t>ARC website</w:t>
        </w:r>
      </w:hyperlink>
      <w:r>
        <w:t xml:space="preserve"> </w:t>
      </w:r>
      <w:hyperlink r:id="rId38">
        <w:r>
          <w:t>or</w:t>
        </w:r>
      </w:hyperlink>
      <w:r>
        <w:t xml:space="preserve"> </w:t>
      </w:r>
      <w:hyperlink r:id="rId39" w:history="1">
        <w:r w:rsidRPr="00F35D15">
          <w:rPr>
            <w:rStyle w:val="Hyperlink"/>
          </w:rPr>
          <w:t>www.arc.gov.au</w:t>
        </w:r>
      </w:hyperlink>
      <w:r>
        <w:rPr>
          <w:color w:val="000000" w:themeColor="text1"/>
        </w:rPr>
        <w:t xml:space="preserve"> &gt; </w:t>
      </w:r>
      <w:hyperlink r:id="rId40" w:history="1">
        <w:r w:rsidRPr="004E3A76">
          <w:rPr>
            <w:rStyle w:val="Hyperlink"/>
          </w:rPr>
          <w:t>ERA</w:t>
        </w:r>
      </w:hyperlink>
      <w:r w:rsidR="008B667A">
        <w:rPr>
          <w:rStyle w:val="Hyperlink"/>
        </w:rPr>
        <w:t xml:space="preserve"> &gt; </w:t>
      </w:r>
      <w:hyperlink r:id="rId41" w:history="1">
        <w:r w:rsidR="008B667A" w:rsidRPr="003972F5">
          <w:rPr>
            <w:rStyle w:val="Hyperlink"/>
          </w:rPr>
          <w:t>ERA 2023</w:t>
        </w:r>
      </w:hyperlink>
    </w:p>
    <w:p w14:paraId="793D98CB" w14:textId="77777777" w:rsidR="004E3A76" w:rsidRDefault="004E3A76" w:rsidP="008738F9">
      <w:bookmarkStart w:id="34" w:name="_2._SEER_TECHNOLOGY"/>
      <w:bookmarkStart w:id="35" w:name="_Toc69475798"/>
      <w:bookmarkEnd w:id="34"/>
      <w:r>
        <w:br w:type="page"/>
      </w:r>
    </w:p>
    <w:p w14:paraId="0B245D57" w14:textId="1F757CB3" w:rsidR="00654E16" w:rsidRDefault="00654E16" w:rsidP="00590FA5">
      <w:pPr>
        <w:pStyle w:val="Heading1"/>
      </w:pPr>
      <w:bookmarkStart w:id="36" w:name="_2._SEER_TECHNOLOGY_1"/>
      <w:bookmarkStart w:id="37" w:name="_Toc89686446"/>
      <w:bookmarkEnd w:id="36"/>
      <w:r>
        <w:lastRenderedPageBreak/>
        <w:t>2. SEER</w:t>
      </w:r>
      <w:r w:rsidRPr="00785776">
        <w:t xml:space="preserve"> </w:t>
      </w:r>
      <w:r>
        <w:t>TECHNOLOGY</w:t>
      </w:r>
      <w:r w:rsidRPr="00785776">
        <w:t xml:space="preserve"> </w:t>
      </w:r>
      <w:r>
        <w:t>PLATFORM</w:t>
      </w:r>
      <w:bookmarkEnd w:id="35"/>
      <w:bookmarkEnd w:id="37"/>
    </w:p>
    <w:p w14:paraId="0D1D8FC0" w14:textId="77777777" w:rsidR="00654E16" w:rsidRDefault="00654E16" w:rsidP="00590FA5">
      <w:pPr>
        <w:pStyle w:val="Heading2"/>
      </w:pPr>
      <w:bookmarkStart w:id="38" w:name="_Toc69475799"/>
      <w:bookmarkStart w:id="39" w:name="_Toc89686447"/>
      <w:r>
        <w:t>2.1 Summary</w:t>
      </w:r>
      <w:bookmarkEnd w:id="38"/>
      <w:bookmarkEnd w:id="39"/>
    </w:p>
    <w:p w14:paraId="4220749E" w14:textId="1B40E4BF" w:rsidR="00654E16" w:rsidRDefault="00654E16" w:rsidP="00590FA5">
      <w:r>
        <w:t>SEER is the information technology platform that serves to facilitate the implementation of the formal</w:t>
      </w:r>
      <w:r w:rsidRPr="00785776">
        <w:t xml:space="preserve"> </w:t>
      </w:r>
      <w:r>
        <w:t xml:space="preserve">ERA process (described in the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 SEER is accessible via a web-based user interface and maintains the data and business logic relevant to the submission,</w:t>
      </w:r>
      <w:r w:rsidRPr="00785776">
        <w:t xml:space="preserve"> </w:t>
      </w:r>
      <w:r>
        <w:t xml:space="preserve">assignment, evaluation and outcome reporting processes within ERA. See </w:t>
      </w:r>
      <w:r>
        <w:fldChar w:fldCharType="begin" w:fldLock="1"/>
      </w:r>
      <w:r>
        <w:instrText xml:space="preserve"> REF _Ref493493686 \h </w:instrText>
      </w:r>
      <w:r>
        <w:fldChar w:fldCharType="separate"/>
      </w:r>
      <w:r w:rsidR="00FF099C" w:rsidRPr="00A53952">
        <w:t>Figure</w:t>
      </w:r>
      <w:r w:rsidR="00FF099C" w:rsidRPr="00785776">
        <w:t xml:space="preserve"> </w:t>
      </w:r>
      <w:r w:rsidR="00FF099C">
        <w:rPr>
          <w:noProof/>
        </w:rPr>
        <w:t>1</w:t>
      </w:r>
      <w:r>
        <w:fldChar w:fldCharType="end"/>
      </w:r>
      <w:r w:rsidRPr="00785776">
        <w:t xml:space="preserve"> </w:t>
      </w:r>
      <w:r>
        <w:t>for a</w:t>
      </w:r>
      <w:r w:rsidRPr="00785776">
        <w:t xml:space="preserve"> </w:t>
      </w:r>
      <w:r>
        <w:t>high-level</w:t>
      </w:r>
      <w:r w:rsidRPr="00785776">
        <w:t xml:space="preserve"> </w:t>
      </w:r>
      <w:r>
        <w:t>overview</w:t>
      </w:r>
      <w:r w:rsidRPr="00785776">
        <w:t xml:space="preserve"> </w:t>
      </w:r>
      <w:r>
        <w:t>of</w:t>
      </w:r>
      <w:r w:rsidRPr="00785776">
        <w:t xml:space="preserve"> </w:t>
      </w:r>
      <w:r>
        <w:t>SEER and</w:t>
      </w:r>
      <w:r w:rsidRPr="00785776">
        <w:t xml:space="preserve"> </w:t>
      </w:r>
      <w:r>
        <w:t>its interactions</w:t>
      </w:r>
      <w:r w:rsidRPr="00785776">
        <w:t xml:space="preserve"> </w:t>
      </w:r>
      <w:r>
        <w:t>with</w:t>
      </w:r>
      <w:r w:rsidRPr="00785776">
        <w:t xml:space="preserve"> </w:t>
      </w:r>
      <w:r>
        <w:t>external</w:t>
      </w:r>
      <w:r w:rsidRPr="00785776">
        <w:t xml:space="preserve"> </w:t>
      </w:r>
      <w:r>
        <w:t>systems/users.</w:t>
      </w:r>
    </w:p>
    <w:p w14:paraId="7226B041" w14:textId="6A064288" w:rsidR="00654E16" w:rsidRDefault="004830CF" w:rsidP="00C31C9D">
      <w:pPr>
        <w:jc w:val="center"/>
      </w:pPr>
      <w:r>
        <w:rPr>
          <w:noProof/>
        </w:rPr>
        <w:drawing>
          <wp:inline distT="0" distB="0" distL="0" distR="0" wp14:anchorId="1D77DC6A" wp14:editId="5803716D">
            <wp:extent cx="5457139" cy="4220904"/>
            <wp:effectExtent l="0" t="0" r="0" b="8255"/>
            <wp:docPr id="2" name="Picture 2" descr="Pictorial representation of SE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orial representation of SEER syste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4819" cy="4242313"/>
                    </a:xfrm>
                    <a:prstGeom prst="rect">
                      <a:avLst/>
                    </a:prstGeom>
                    <a:noFill/>
                  </pic:spPr>
                </pic:pic>
              </a:graphicData>
            </a:graphic>
          </wp:inline>
        </w:drawing>
      </w:r>
    </w:p>
    <w:p w14:paraId="5144AC2B" w14:textId="22D0EE23" w:rsidR="00654E16" w:rsidRPr="00A53952" w:rsidRDefault="00654E16" w:rsidP="006D6415">
      <w:pPr>
        <w:pStyle w:val="Caption"/>
      </w:pPr>
      <w:bookmarkStart w:id="40" w:name="_bookmark16"/>
      <w:bookmarkStart w:id="41" w:name="_Ref493493686"/>
      <w:bookmarkStart w:id="42" w:name="_Toc69392244"/>
      <w:bookmarkEnd w:id="40"/>
      <w:r w:rsidRPr="00A53952">
        <w:t>Figure</w:t>
      </w:r>
      <w:r w:rsidRPr="00785776">
        <w:t xml:space="preserve"> </w:t>
      </w:r>
      <w:fldSimple w:instr=" SEQ Figure \* ARABIC ">
        <w:r w:rsidR="00571246">
          <w:rPr>
            <w:noProof/>
          </w:rPr>
          <w:t>1</w:t>
        </w:r>
      </w:fldSimple>
      <w:bookmarkEnd w:id="41"/>
      <w:r w:rsidRPr="00785776">
        <w:t xml:space="preserve"> </w:t>
      </w:r>
      <w:r w:rsidRPr="00A53952">
        <w:t>SEER</w:t>
      </w:r>
      <w:r w:rsidRPr="00785776">
        <w:t xml:space="preserve"> </w:t>
      </w:r>
      <w:r w:rsidRPr="00A53952">
        <w:t>Functional</w:t>
      </w:r>
      <w:r w:rsidRPr="00785776">
        <w:t xml:space="preserve"> </w:t>
      </w:r>
      <w:r w:rsidRPr="00A53952">
        <w:t>Overview</w:t>
      </w:r>
      <w:bookmarkEnd w:id="42"/>
    </w:p>
    <w:p w14:paraId="528DBF84" w14:textId="77777777" w:rsidR="00654E16" w:rsidRDefault="00654E16" w:rsidP="00590FA5">
      <w:r>
        <w:t>SEER accepts submissions from institutions via an upload of XML encoded data. Institutions must</w:t>
      </w:r>
      <w:r w:rsidRPr="00785776">
        <w:t xml:space="preserve"> </w:t>
      </w:r>
      <w:r>
        <w:t>collate and package their own submission data file(s) in compliance with the supplied ERA</w:t>
      </w:r>
      <w:r w:rsidRPr="00785776">
        <w:t xml:space="preserve"> </w:t>
      </w:r>
      <w:r>
        <w:t>submission XML schemas. The SEER user interface serves to mediate the sequential flow of</w:t>
      </w:r>
      <w:r w:rsidRPr="00785776">
        <w:t xml:space="preserve"> </w:t>
      </w:r>
      <w:r>
        <w:t>submission activities (including the provision of upload validation and verification results, viewing of</w:t>
      </w:r>
      <w:r w:rsidRPr="00785776">
        <w:t xml:space="preserve"> </w:t>
      </w:r>
      <w:r>
        <w:t>UoE</w:t>
      </w:r>
      <w:r w:rsidRPr="00785776">
        <w:t xml:space="preserve"> </w:t>
      </w:r>
      <w:r>
        <w:t>and</w:t>
      </w:r>
      <w:r w:rsidRPr="00785776">
        <w:t xml:space="preserve"> </w:t>
      </w:r>
      <w:r>
        <w:t>subsequent</w:t>
      </w:r>
      <w:r w:rsidRPr="00785776">
        <w:t xml:space="preserve"> </w:t>
      </w:r>
      <w:r>
        <w:t>submission</w:t>
      </w:r>
      <w:r w:rsidRPr="00785776">
        <w:t xml:space="preserve"> </w:t>
      </w:r>
      <w:r>
        <w:t>reports)</w:t>
      </w:r>
      <w:r w:rsidRPr="00785776">
        <w:t xml:space="preserve"> </w:t>
      </w:r>
      <w:r>
        <w:t>and</w:t>
      </w:r>
      <w:r w:rsidRPr="00785776">
        <w:t xml:space="preserve"> </w:t>
      </w:r>
      <w:r>
        <w:t>electronic</w:t>
      </w:r>
      <w:r w:rsidRPr="00785776">
        <w:t xml:space="preserve"> </w:t>
      </w:r>
      <w:r>
        <w:t>certification.</w:t>
      </w:r>
    </w:p>
    <w:p w14:paraId="22F91940" w14:textId="29DC3E0C" w:rsidR="00654E16" w:rsidRDefault="00654E16" w:rsidP="00590FA5">
      <w:r>
        <w:t>Institutions are required to nominate research outputs for peer review for those disciplines in which</w:t>
      </w:r>
      <w:r w:rsidRPr="00785776">
        <w:t xml:space="preserve"> </w:t>
      </w:r>
      <w:r>
        <w:t>ERA peer review is an indicator. For ERA 2023, all research outputs nominated for peer review must</w:t>
      </w:r>
      <w:r w:rsidRPr="00785776">
        <w:t xml:space="preserve"> </w:t>
      </w:r>
      <w:r>
        <w:t>be stored in an institutionally supported repository in digital form. Institutions must provide these</w:t>
      </w:r>
      <w:r w:rsidRPr="00785776">
        <w:t xml:space="preserve"> </w:t>
      </w:r>
      <w:r>
        <w:t>research outputs with the link to an electronic copy in the repository, accessible through SEER as</w:t>
      </w:r>
      <w:r w:rsidRPr="00785776">
        <w:t xml:space="preserve"> </w:t>
      </w:r>
      <w:r>
        <w:t>part</w:t>
      </w:r>
      <w:r w:rsidRPr="00785776">
        <w:t xml:space="preserve"> </w:t>
      </w:r>
      <w:r>
        <w:t>of</w:t>
      </w:r>
      <w:r w:rsidRPr="00785776">
        <w:t xml:space="preserve"> </w:t>
      </w:r>
      <w:r>
        <w:t>the</w:t>
      </w:r>
      <w:r w:rsidRPr="00785776">
        <w:t xml:space="preserve"> </w:t>
      </w:r>
      <w:r>
        <w:t>XML submission</w:t>
      </w:r>
      <w:r w:rsidRPr="00785776">
        <w:t xml:space="preserve"> </w:t>
      </w:r>
      <w:r>
        <w:t>file.</w:t>
      </w:r>
    </w:p>
    <w:p w14:paraId="494A6E1D" w14:textId="77777777" w:rsidR="00654E16" w:rsidRDefault="00654E16" w:rsidP="00590FA5">
      <w:r>
        <w:t>Key</w:t>
      </w:r>
      <w:r w:rsidRPr="00785776">
        <w:t xml:space="preserve"> </w:t>
      </w:r>
      <w:r>
        <w:t>parties</w:t>
      </w:r>
      <w:r w:rsidRPr="00785776">
        <w:t xml:space="preserve"> </w:t>
      </w:r>
      <w:r>
        <w:t>to</w:t>
      </w:r>
      <w:r w:rsidRPr="00785776">
        <w:t xml:space="preserve"> </w:t>
      </w:r>
      <w:r>
        <w:t>the</w:t>
      </w:r>
      <w:r w:rsidRPr="00785776">
        <w:t xml:space="preserve"> </w:t>
      </w:r>
      <w:r>
        <w:t>operation</w:t>
      </w:r>
      <w:r w:rsidRPr="00785776">
        <w:t xml:space="preserve"> </w:t>
      </w:r>
      <w:r>
        <w:t>of the</w:t>
      </w:r>
      <w:r w:rsidRPr="00785776">
        <w:t xml:space="preserve"> </w:t>
      </w:r>
      <w:r>
        <w:t>SEER</w:t>
      </w:r>
      <w:r w:rsidRPr="00785776">
        <w:t xml:space="preserve"> </w:t>
      </w:r>
      <w:r>
        <w:t>platform</w:t>
      </w:r>
      <w:r w:rsidRPr="00785776">
        <w:t xml:space="preserve"> </w:t>
      </w:r>
      <w:r>
        <w:t>include:</w:t>
      </w:r>
    </w:p>
    <w:p w14:paraId="476F1B69" w14:textId="74F2D3A7" w:rsidR="00654E16" w:rsidRPr="00DC5EC1" w:rsidRDefault="00654E16" w:rsidP="00DC5EC1">
      <w:pPr>
        <w:pStyle w:val="ListParagraph"/>
      </w:pPr>
      <w:r w:rsidRPr="00785776">
        <w:rPr>
          <w:rStyle w:val="Emphasis"/>
        </w:rPr>
        <w:t xml:space="preserve">ERA </w:t>
      </w:r>
      <w:r w:rsidRPr="00DC5EC1">
        <w:rPr>
          <w:rStyle w:val="Emphasis"/>
        </w:rPr>
        <w:t>Institutions</w:t>
      </w:r>
      <w:r w:rsidR="00D7005D" w:rsidRPr="00DC5EC1">
        <w:rPr>
          <w:rStyle w:val="Hyperlink"/>
          <w:bCs/>
          <w:color w:val="auto"/>
          <w:u w:val="none"/>
        </w:rPr>
        <w:t xml:space="preserve"> </w:t>
      </w:r>
      <w:r w:rsidR="00D7005D" w:rsidRPr="00DC5EC1">
        <w:t xml:space="preserve">– </w:t>
      </w:r>
      <w:r w:rsidRPr="00DC5EC1">
        <w:t xml:space="preserve">Institutions eligible for participation in ERA as detailed in Appendix A of the </w:t>
      </w:r>
      <w:r w:rsidRPr="00DC5EC1">
        <w:rPr>
          <w:i/>
        </w:rPr>
        <w:t>ERA 2023 Submission Guidelines</w:t>
      </w:r>
    </w:p>
    <w:p w14:paraId="0C7B72EC" w14:textId="228A932D" w:rsidR="00654E16" w:rsidRPr="00DC5EC1" w:rsidRDefault="00654E16" w:rsidP="00DC5EC1">
      <w:pPr>
        <w:pStyle w:val="ListParagraph"/>
      </w:pPr>
      <w:r w:rsidRPr="00DC5EC1">
        <w:rPr>
          <w:rStyle w:val="Emphasis"/>
        </w:rPr>
        <w:lastRenderedPageBreak/>
        <w:t>ERA Reviewers</w:t>
      </w:r>
      <w:r w:rsidR="00D7005D" w:rsidRPr="00DC5EC1">
        <w:rPr>
          <w:rStyle w:val="Hyperlink"/>
          <w:color w:val="auto"/>
          <w:u w:val="none"/>
        </w:rPr>
        <w:t xml:space="preserve"> </w:t>
      </w:r>
      <w:r w:rsidR="00D7005D" w:rsidRPr="00DC5EC1">
        <w:t xml:space="preserve">– </w:t>
      </w:r>
      <w:r w:rsidRPr="00DC5EC1">
        <w:t>Experts who undertake ERA evaluation activities as members of Research Evaluation Committees (RECs) or as ERA peer reviewers</w:t>
      </w:r>
    </w:p>
    <w:p w14:paraId="76F49129" w14:textId="6E7686E6" w:rsidR="00654E16" w:rsidRPr="00DC5EC1" w:rsidRDefault="00654E16" w:rsidP="00DC5EC1">
      <w:pPr>
        <w:pStyle w:val="ListParagraph"/>
      </w:pPr>
      <w:r w:rsidRPr="00DC5EC1">
        <w:rPr>
          <w:rStyle w:val="Emphasis"/>
        </w:rPr>
        <w:t>Citation Data Supplier</w:t>
      </w:r>
      <w:r w:rsidR="00D7005D" w:rsidRPr="00DC5EC1">
        <w:rPr>
          <w:rStyle w:val="Hyperlink"/>
          <w:color w:val="auto"/>
          <w:u w:val="none"/>
        </w:rPr>
        <w:t xml:space="preserve"> </w:t>
      </w:r>
      <w:r w:rsidR="00D7005D" w:rsidRPr="00DC5EC1">
        <w:t xml:space="preserve">– </w:t>
      </w:r>
      <w:r w:rsidRPr="00DC5EC1">
        <w:t>Commercial entity engaged by the ARC to provide citations reference data for citation disciplines</w:t>
      </w:r>
    </w:p>
    <w:p w14:paraId="1F71D266" w14:textId="3BF2C1F4" w:rsidR="00654E16" w:rsidRPr="00DC5EC1" w:rsidRDefault="00654E16" w:rsidP="00571246">
      <w:pPr>
        <w:pStyle w:val="ListParagraph"/>
        <w:numPr>
          <w:ilvl w:val="0"/>
          <w:numId w:val="2"/>
        </w:numPr>
      </w:pPr>
      <w:r w:rsidRPr="00DC5EC1">
        <w:rPr>
          <w:rStyle w:val="Emphasis"/>
        </w:rPr>
        <w:t>Australian Research Council (ARC)</w:t>
      </w:r>
      <w:r w:rsidR="00D7005D" w:rsidRPr="00DC5EC1">
        <w:rPr>
          <w:rStyle w:val="Hyperlink"/>
          <w:color w:val="auto"/>
          <w:u w:val="none"/>
        </w:rPr>
        <w:t xml:space="preserve"> </w:t>
      </w:r>
      <w:r w:rsidR="00D7005D" w:rsidRPr="00DC5EC1">
        <w:t xml:space="preserve">– </w:t>
      </w:r>
      <w:r w:rsidRPr="00DC5EC1">
        <w:t>Australian Government statutory authority responsible for administering ERA.</w:t>
      </w:r>
    </w:p>
    <w:p w14:paraId="6CA15A4F" w14:textId="77777777" w:rsidR="00654E16" w:rsidRDefault="00654E16" w:rsidP="00590FA5">
      <w:pPr>
        <w:pStyle w:val="Heading2"/>
      </w:pPr>
      <w:bookmarkStart w:id="43" w:name="_Toc69475800"/>
      <w:bookmarkStart w:id="44" w:name="_Toc89686448"/>
      <w:r>
        <w:t>2.2 ERA</w:t>
      </w:r>
      <w:r w:rsidRPr="00785776">
        <w:t xml:space="preserve"> </w:t>
      </w:r>
      <w:r>
        <w:t>submission</w:t>
      </w:r>
      <w:r w:rsidRPr="00785776">
        <w:t xml:space="preserve"> </w:t>
      </w:r>
      <w:r>
        <w:t>process</w:t>
      </w:r>
      <w:bookmarkEnd w:id="43"/>
      <w:bookmarkEnd w:id="44"/>
    </w:p>
    <w:p w14:paraId="05127EF1" w14:textId="5E3F7DF4" w:rsidR="00654E16" w:rsidRDefault="00654E16" w:rsidP="00590FA5">
      <w:r>
        <w:t>The ERA submission process has three stages (see</w:t>
      </w:r>
      <w:r w:rsidRPr="00F66A4F">
        <w:t xml:space="preserve"> </w:t>
      </w:r>
      <w:r>
        <w:fldChar w:fldCharType="begin" w:fldLock="1"/>
      </w:r>
      <w:r>
        <w:instrText xml:space="preserve"> REF _Ref493493728 \h </w:instrText>
      </w:r>
      <w:r>
        <w:fldChar w:fldCharType="separate"/>
      </w:r>
      <w:r w:rsidR="00FF099C" w:rsidRPr="00A53952">
        <w:t>Figure</w:t>
      </w:r>
      <w:r w:rsidR="00FF099C" w:rsidRPr="00785776">
        <w:t xml:space="preserve"> </w:t>
      </w:r>
      <w:r w:rsidR="00FF099C">
        <w:rPr>
          <w:noProof/>
        </w:rPr>
        <w:t>2</w:t>
      </w:r>
      <w:r>
        <w:fldChar w:fldCharType="end"/>
      </w:r>
      <w:r w:rsidRPr="00F66A4F">
        <w:t>,</w:t>
      </w:r>
      <w:r>
        <w:t xml:space="preserve"> ERA Process Overview). Each of</w:t>
      </w:r>
      <w:r w:rsidRPr="00785776">
        <w:t xml:space="preserve"> </w:t>
      </w:r>
      <w:r>
        <w:t xml:space="preserve">these stages has a deadline that institutions must meet (see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w:t>
      </w:r>
      <w:r w:rsidRPr="00785776">
        <w:t xml:space="preserve"> </w:t>
      </w:r>
      <w:r>
        <w:t>section 5). However, institutions may perform the tasks required for each stage prior to the deadline</w:t>
      </w:r>
      <w:r w:rsidRPr="00785776">
        <w:t xml:space="preserve"> </w:t>
      </w:r>
      <w:r>
        <w:t>for that stage. Where an institution has completed the tasks required for one stage, it may proceed to</w:t>
      </w:r>
      <w:r w:rsidRPr="00785776">
        <w:t xml:space="preserve"> </w:t>
      </w:r>
      <w:r>
        <w:t>the</w:t>
      </w:r>
      <w:r w:rsidRPr="00785776">
        <w:t xml:space="preserve"> </w:t>
      </w:r>
      <w:r>
        <w:t>next</w:t>
      </w:r>
      <w:r w:rsidRPr="00785776">
        <w:t xml:space="preserve"> </w:t>
      </w:r>
      <w:r>
        <w:t>stage</w:t>
      </w:r>
      <w:r w:rsidRPr="00785776">
        <w:t xml:space="preserve"> </w:t>
      </w:r>
      <w:r>
        <w:t>without</w:t>
      </w:r>
      <w:r w:rsidRPr="00785776">
        <w:t xml:space="preserve"> </w:t>
      </w:r>
      <w:r>
        <w:t>waiting for</w:t>
      </w:r>
      <w:r w:rsidRPr="00785776">
        <w:t xml:space="preserve"> </w:t>
      </w:r>
      <w:r>
        <w:t>the</w:t>
      </w:r>
      <w:r w:rsidRPr="00785776">
        <w:t xml:space="preserve"> </w:t>
      </w:r>
      <w:r>
        <w:t>stated</w:t>
      </w:r>
      <w:r w:rsidRPr="00785776">
        <w:t xml:space="preserve"> </w:t>
      </w:r>
      <w:r>
        <w:t>start</w:t>
      </w:r>
      <w:r w:rsidRPr="00785776">
        <w:t xml:space="preserve"> </w:t>
      </w:r>
      <w:r>
        <w:t>date</w:t>
      </w:r>
      <w:r w:rsidRPr="00785776">
        <w:t xml:space="preserve"> </w:t>
      </w:r>
      <w:r>
        <w:t>for</w:t>
      </w:r>
      <w:r w:rsidRPr="00785776">
        <w:t xml:space="preserve"> </w:t>
      </w:r>
      <w:r>
        <w:t>that</w:t>
      </w:r>
      <w:r w:rsidRPr="00785776">
        <w:t xml:space="preserve"> </w:t>
      </w:r>
      <w:r>
        <w:t>subsequent</w:t>
      </w:r>
      <w:r w:rsidRPr="00785776">
        <w:t xml:space="preserve"> </w:t>
      </w:r>
      <w:r>
        <w:t>stage.</w:t>
      </w:r>
    </w:p>
    <w:p w14:paraId="319C88F1" w14:textId="77777777" w:rsidR="00654E16" w:rsidRDefault="00654E16" w:rsidP="00590FA5">
      <w:r>
        <w:t>The</w:t>
      </w:r>
      <w:r w:rsidRPr="00785776">
        <w:t xml:space="preserve"> </w:t>
      </w:r>
      <w:r>
        <w:t>SEER</w:t>
      </w:r>
      <w:r w:rsidRPr="00785776">
        <w:t xml:space="preserve"> </w:t>
      </w:r>
      <w:r>
        <w:t>supported</w:t>
      </w:r>
      <w:r w:rsidRPr="00785776">
        <w:t xml:space="preserve"> </w:t>
      </w:r>
      <w:r>
        <w:t>processes</w:t>
      </w:r>
      <w:r w:rsidRPr="00785776">
        <w:t xml:space="preserve"> </w:t>
      </w:r>
      <w:r>
        <w:t>that</w:t>
      </w:r>
      <w:r w:rsidRPr="00785776">
        <w:t xml:space="preserve"> </w:t>
      </w:r>
      <w:r>
        <w:t>take</w:t>
      </w:r>
      <w:r w:rsidRPr="00785776">
        <w:t xml:space="preserve"> </w:t>
      </w:r>
      <w:r>
        <w:t>place</w:t>
      </w:r>
      <w:r w:rsidRPr="00785776">
        <w:t xml:space="preserve"> </w:t>
      </w:r>
      <w:r>
        <w:t>during</w:t>
      </w:r>
      <w:r w:rsidRPr="00785776">
        <w:t xml:space="preserve"> </w:t>
      </w:r>
      <w:r>
        <w:t>each</w:t>
      </w:r>
      <w:r w:rsidRPr="00785776">
        <w:t xml:space="preserve"> </w:t>
      </w:r>
      <w:r>
        <w:t>ERA</w:t>
      </w:r>
      <w:r w:rsidRPr="00785776">
        <w:t xml:space="preserve"> </w:t>
      </w:r>
      <w:r>
        <w:t>submission</w:t>
      </w:r>
      <w:r w:rsidRPr="00785776">
        <w:t xml:space="preserve"> </w:t>
      </w:r>
      <w:r>
        <w:t>stage</w:t>
      </w:r>
      <w:r w:rsidRPr="00785776">
        <w:t xml:space="preserve"> </w:t>
      </w:r>
      <w:r>
        <w:t>are</w:t>
      </w:r>
      <w:r w:rsidRPr="00785776">
        <w:t xml:space="preserve"> </w:t>
      </w:r>
      <w:r>
        <w:t>as</w:t>
      </w:r>
      <w:r w:rsidRPr="00785776">
        <w:t xml:space="preserve"> </w:t>
      </w:r>
      <w:r>
        <w:t>follows:</w:t>
      </w:r>
    </w:p>
    <w:p w14:paraId="5D3E5187" w14:textId="77777777" w:rsidR="00654E16" w:rsidRDefault="00654E16" w:rsidP="00590FA5">
      <w:pPr>
        <w:pStyle w:val="Heading3"/>
      </w:pPr>
      <w:bookmarkStart w:id="45" w:name="_Toc69475801"/>
      <w:bookmarkStart w:id="46" w:name="_Toc89686449"/>
      <w:r>
        <w:t>2.2.1 Submission</w:t>
      </w:r>
      <w:r w:rsidRPr="00785776">
        <w:t xml:space="preserve"> </w:t>
      </w:r>
      <w:r>
        <w:t>stage</w:t>
      </w:r>
      <w:bookmarkEnd w:id="45"/>
      <w:bookmarkEnd w:id="46"/>
    </w:p>
    <w:p w14:paraId="3ACA88ED" w14:textId="77777777" w:rsidR="00654E16" w:rsidRPr="00785776" w:rsidRDefault="00654E16" w:rsidP="00590FA5">
      <w:pPr>
        <w:rPr>
          <w:rStyle w:val="Strong"/>
        </w:rPr>
      </w:pPr>
      <w:r w:rsidRPr="00785776">
        <w:rPr>
          <w:rStyle w:val="Strong"/>
        </w:rPr>
        <w:t>Upload</w:t>
      </w:r>
    </w:p>
    <w:p w14:paraId="06F3C09F" w14:textId="4A2D7386" w:rsidR="00654E16" w:rsidRPr="00574D96" w:rsidRDefault="00654E16" w:rsidP="00574D96">
      <w:pPr>
        <w:pStyle w:val="ListParagraph"/>
      </w:pPr>
      <w:r w:rsidRPr="00574D96">
        <w:t>Each institution packages information about its own researchers and research items into a single XML document for all disciplines that conforms to the ERA submission XML schema. This XML file is then uploaded to SEER by logging onto (and interacting with) the SEER user interface.</w:t>
      </w:r>
    </w:p>
    <w:p w14:paraId="5031430A" w14:textId="77777777" w:rsidR="00654E16" w:rsidRDefault="00654E16" w:rsidP="00574D96">
      <w:pPr>
        <w:pStyle w:val="ListParagraph"/>
      </w:pPr>
      <w:r w:rsidRPr="00574D96">
        <w:t>Institution users are also required to log on to SEER to upload explanatory statements and provide repository</w:t>
      </w:r>
      <w:r w:rsidRPr="00785776">
        <w:t xml:space="preserve"> </w:t>
      </w:r>
      <w:r>
        <w:t>details.</w:t>
      </w:r>
    </w:p>
    <w:p w14:paraId="0CE5C814" w14:textId="77777777" w:rsidR="00654E16" w:rsidRPr="00785776" w:rsidRDefault="00654E16" w:rsidP="00590FA5">
      <w:pPr>
        <w:rPr>
          <w:rStyle w:val="Strong"/>
        </w:rPr>
      </w:pPr>
      <w:r w:rsidRPr="00785776">
        <w:rPr>
          <w:rStyle w:val="Strong"/>
        </w:rPr>
        <w:t>Validate</w:t>
      </w:r>
      <w:r w:rsidRPr="00A2760B">
        <w:rPr>
          <w:rStyle w:val="Strong"/>
        </w:rPr>
        <w:t xml:space="preserve"> </w:t>
      </w:r>
    </w:p>
    <w:p w14:paraId="66395AE4" w14:textId="77777777" w:rsidR="00654E16" w:rsidRDefault="00654E16" w:rsidP="00574D96">
      <w:pPr>
        <w:pStyle w:val="ListParagraph"/>
      </w:pPr>
      <w:r>
        <w:t>SEER scans the uploaded XML file for syntactic and semantic validity against ERA specified</w:t>
      </w:r>
      <w:r w:rsidRPr="00785776">
        <w:t xml:space="preserve"> </w:t>
      </w:r>
      <w:r>
        <w:t>guidelines. Institution users view the results of validation for their submission on the SEER</w:t>
      </w:r>
      <w:r w:rsidRPr="00785776">
        <w:t xml:space="preserve"> </w:t>
      </w:r>
      <w:r>
        <w:t xml:space="preserve">user interface. SEER will not </w:t>
      </w:r>
      <w:r w:rsidRPr="00574D96">
        <w:t>accept</w:t>
      </w:r>
      <w:r>
        <w:t xml:space="preserve"> a file with validation errors. Institutions must fix any</w:t>
      </w:r>
      <w:r w:rsidRPr="00785776">
        <w:t xml:space="preserve"> </w:t>
      </w:r>
      <w:r>
        <w:t>validation</w:t>
      </w:r>
      <w:r w:rsidRPr="00785776">
        <w:t xml:space="preserve"> </w:t>
      </w:r>
      <w:r>
        <w:t>errors</w:t>
      </w:r>
      <w:r w:rsidRPr="00785776">
        <w:t xml:space="preserve"> </w:t>
      </w:r>
      <w:r>
        <w:t>and</w:t>
      </w:r>
      <w:r w:rsidRPr="00785776">
        <w:t xml:space="preserve"> </w:t>
      </w:r>
      <w:r>
        <w:t>resubmit</w:t>
      </w:r>
      <w:r w:rsidRPr="00785776">
        <w:t xml:space="preserve"> </w:t>
      </w:r>
      <w:r>
        <w:t>a</w:t>
      </w:r>
      <w:r w:rsidRPr="00785776">
        <w:t xml:space="preserve"> </w:t>
      </w:r>
      <w:r>
        <w:t>valid XML</w:t>
      </w:r>
      <w:r w:rsidRPr="00785776">
        <w:t xml:space="preserve"> </w:t>
      </w:r>
      <w:r>
        <w:t>file.</w:t>
      </w:r>
    </w:p>
    <w:p w14:paraId="4160BC70" w14:textId="77777777" w:rsidR="00654E16" w:rsidRPr="00785776" w:rsidRDefault="00654E16" w:rsidP="00590FA5">
      <w:pPr>
        <w:rPr>
          <w:rStyle w:val="Strong"/>
        </w:rPr>
      </w:pPr>
      <w:r w:rsidRPr="00785776">
        <w:rPr>
          <w:rStyle w:val="Strong"/>
        </w:rPr>
        <w:t>Verify</w:t>
      </w:r>
    </w:p>
    <w:p w14:paraId="3729E5D6" w14:textId="77777777" w:rsidR="00654E16" w:rsidRDefault="00654E16" w:rsidP="00574D96">
      <w:pPr>
        <w:pStyle w:val="ListParagraph"/>
      </w:pPr>
      <w:r>
        <w:t>Once a valid XML file has been submitted (that is, one with no validation errors), SEER</w:t>
      </w:r>
      <w:r w:rsidRPr="00785776">
        <w:t xml:space="preserve"> </w:t>
      </w:r>
      <w:r>
        <w:t>verifies that the data contained in the file meets ERA business rules. SEER may return a file</w:t>
      </w:r>
      <w:r w:rsidRPr="00785776">
        <w:t xml:space="preserve"> </w:t>
      </w:r>
      <w:r>
        <w:t>to an institution with verification errors or verification warnings. Institutions must fix</w:t>
      </w:r>
      <w:r w:rsidRPr="00785776">
        <w:t xml:space="preserve"> </w:t>
      </w:r>
      <w:r>
        <w:t>verification</w:t>
      </w:r>
      <w:r w:rsidRPr="00785776">
        <w:t xml:space="preserve"> </w:t>
      </w:r>
      <w:r>
        <w:t>errors</w:t>
      </w:r>
      <w:r w:rsidRPr="00785776">
        <w:t xml:space="preserve"> </w:t>
      </w:r>
      <w:r>
        <w:t>before</w:t>
      </w:r>
      <w:r w:rsidRPr="00785776">
        <w:t xml:space="preserve"> </w:t>
      </w:r>
      <w:r>
        <w:t>a submission</w:t>
      </w:r>
      <w:r w:rsidRPr="00785776">
        <w:t xml:space="preserve"> </w:t>
      </w:r>
      <w:r>
        <w:t>can</w:t>
      </w:r>
      <w:r w:rsidRPr="00785776">
        <w:t xml:space="preserve"> </w:t>
      </w:r>
      <w:r>
        <w:t>progress</w:t>
      </w:r>
      <w:r w:rsidRPr="00785776">
        <w:t xml:space="preserve"> </w:t>
      </w:r>
      <w:r>
        <w:t>in SEER.</w:t>
      </w:r>
    </w:p>
    <w:p w14:paraId="5D6311B7" w14:textId="77777777" w:rsidR="00654E16" w:rsidRDefault="00654E16" w:rsidP="00574D96">
      <w:pPr>
        <w:pStyle w:val="ListParagraph"/>
      </w:pPr>
      <w:r>
        <w:t>The institution may decide not to fix verification warnings at that stage. However, the</w:t>
      </w:r>
      <w:r w:rsidRPr="00785776">
        <w:t xml:space="preserve"> </w:t>
      </w:r>
      <w:r>
        <w:t>institution must acknowledge that it accepts the warning messages before it can progress to</w:t>
      </w:r>
      <w:r w:rsidRPr="00785776">
        <w:t xml:space="preserve"> </w:t>
      </w:r>
      <w:r>
        <w:t>the</w:t>
      </w:r>
      <w:r w:rsidRPr="00785776">
        <w:t xml:space="preserve"> </w:t>
      </w:r>
      <w:r>
        <w:t>next</w:t>
      </w:r>
      <w:r w:rsidRPr="00785776">
        <w:t xml:space="preserve"> </w:t>
      </w:r>
      <w:r>
        <w:t>stage.</w:t>
      </w:r>
    </w:p>
    <w:p w14:paraId="3CAB848E" w14:textId="744C68B5" w:rsidR="00654E16" w:rsidRPr="00574D96" w:rsidRDefault="00654E16" w:rsidP="00574D96">
      <w:pPr>
        <w:pStyle w:val="ListParagraph"/>
      </w:pPr>
      <w:r w:rsidRPr="00574D96">
        <w:t>Using the submission data from each institution, SEER creates UoEs for each four</w:t>
      </w:r>
      <w:r w:rsidR="00963140" w:rsidRPr="00574D96">
        <w:noBreakHyphen/>
      </w:r>
      <w:r w:rsidRPr="00574D96">
        <w:t xml:space="preserve">digit and two-digit </w:t>
      </w:r>
      <w:proofErr w:type="gramStart"/>
      <w:r w:rsidRPr="00574D96">
        <w:t>FoR</w:t>
      </w:r>
      <w:proofErr w:type="gramEnd"/>
      <w:r w:rsidRPr="00574D96">
        <w:t xml:space="preserve"> that meets or exceeds the low volume threshold.</w:t>
      </w:r>
    </w:p>
    <w:p w14:paraId="1B0904B8" w14:textId="29ED11A9" w:rsidR="00654E16" w:rsidRPr="00574D96" w:rsidRDefault="00654E16" w:rsidP="00574D96">
      <w:pPr>
        <w:pStyle w:val="ListParagraph"/>
      </w:pPr>
      <w:r w:rsidRPr="00574D96">
        <w:t>Using SEER,</w:t>
      </w:r>
      <w:r w:rsidR="00862B6A" w:rsidRPr="00574D96">
        <w:t xml:space="preserve"> for peer review disciplines,</w:t>
      </w:r>
      <w:r w:rsidRPr="00574D96">
        <w:t xml:space="preserve"> the institution must also provide details of the repository domain and the authentication details referred to in the repository links of its XML file. The link to the research output file must be direct and not via a landing page. The institution is responsible for ensuring that SEER can access the research output marked as available for peer review using these authentication details.</w:t>
      </w:r>
    </w:p>
    <w:p w14:paraId="4406C51C" w14:textId="75DDC22E" w:rsidR="00654E16" w:rsidRPr="00574D96" w:rsidRDefault="00654E16" w:rsidP="00574D96">
      <w:pPr>
        <w:pStyle w:val="ListParagraph"/>
      </w:pPr>
      <w:r w:rsidRPr="00574D96">
        <w:t>Institution users log on to the SEER user interface to view verification reports and UoE</w:t>
      </w:r>
      <w:r w:rsidR="004A4A55">
        <w:t>s</w:t>
      </w:r>
      <w:r w:rsidRPr="00574D96">
        <w:t xml:space="preserve"> based on the data in their submissions.</w:t>
      </w:r>
    </w:p>
    <w:p w14:paraId="52C49AD6" w14:textId="77777777" w:rsidR="00654E16" w:rsidRPr="00785776" w:rsidRDefault="00654E16" w:rsidP="00590FA5">
      <w:pPr>
        <w:rPr>
          <w:rStyle w:val="Strong"/>
        </w:rPr>
      </w:pPr>
      <w:r w:rsidRPr="00785776">
        <w:rPr>
          <w:rStyle w:val="Strong"/>
        </w:rPr>
        <w:lastRenderedPageBreak/>
        <w:t>Submit to ARC</w:t>
      </w:r>
    </w:p>
    <w:p w14:paraId="5B74F183" w14:textId="77777777" w:rsidR="00654E16" w:rsidRDefault="00654E16" w:rsidP="00CF749E">
      <w:pPr>
        <w:pStyle w:val="ListParagraph"/>
      </w:pPr>
      <w:r>
        <w:t>Once an institution is satisfied that the data included in its submission is correct, the</w:t>
      </w:r>
      <w:r w:rsidRPr="00785776">
        <w:t xml:space="preserve"> </w:t>
      </w:r>
      <w:r>
        <w:t>institution can then indicate to the ARC to start the data integrity checking stage. To do this,</w:t>
      </w:r>
      <w:r w:rsidRPr="00785776">
        <w:t xml:space="preserve"> </w:t>
      </w:r>
      <w:r>
        <w:t>Research Officers must log on to SEER to submit the uploaded data to the ARC. At this</w:t>
      </w:r>
      <w:r w:rsidRPr="00785776">
        <w:t xml:space="preserve"> </w:t>
      </w:r>
      <w:r>
        <w:t>stage, the submission will no longer be editable by the institution unless the ARC has sent it</w:t>
      </w:r>
      <w:r w:rsidRPr="00785776">
        <w:t xml:space="preserve"> </w:t>
      </w:r>
      <w:r>
        <w:t>back to</w:t>
      </w:r>
      <w:r w:rsidRPr="00785776">
        <w:t xml:space="preserve"> </w:t>
      </w:r>
      <w:r>
        <w:t>the institution.</w:t>
      </w:r>
    </w:p>
    <w:p w14:paraId="30620C67" w14:textId="77777777" w:rsidR="00654E16" w:rsidRDefault="00654E16" w:rsidP="00590FA5">
      <w:pPr>
        <w:pStyle w:val="Heading3"/>
      </w:pPr>
      <w:bookmarkStart w:id="47" w:name="_Toc69475802"/>
      <w:bookmarkStart w:id="48" w:name="_Toc89686450"/>
      <w:r>
        <w:t>2.2.2 Data</w:t>
      </w:r>
      <w:r w:rsidRPr="00785776">
        <w:t xml:space="preserve"> </w:t>
      </w:r>
      <w:r>
        <w:t>integrity</w:t>
      </w:r>
      <w:r w:rsidRPr="00785776">
        <w:t xml:space="preserve"> </w:t>
      </w:r>
      <w:r>
        <w:t>checking</w:t>
      </w:r>
      <w:r w:rsidRPr="00785776">
        <w:t xml:space="preserve"> </w:t>
      </w:r>
      <w:r>
        <w:t>stage</w:t>
      </w:r>
      <w:bookmarkEnd w:id="47"/>
      <w:bookmarkEnd w:id="48"/>
    </w:p>
    <w:p w14:paraId="3C828EC7" w14:textId="77777777" w:rsidR="00654E16" w:rsidRPr="00785776" w:rsidRDefault="00654E16" w:rsidP="00590FA5">
      <w:pPr>
        <w:rPr>
          <w:rStyle w:val="Strong"/>
        </w:rPr>
      </w:pPr>
      <w:r w:rsidRPr="00785776">
        <w:rPr>
          <w:rStyle w:val="Strong"/>
        </w:rPr>
        <w:t>Verify</w:t>
      </w:r>
    </w:p>
    <w:p w14:paraId="77AC4D71" w14:textId="0646A991" w:rsidR="00654E16" w:rsidRPr="00473C50" w:rsidRDefault="00654E16" w:rsidP="00473C50">
      <w:pPr>
        <w:pStyle w:val="ListParagraph"/>
      </w:pPr>
      <w:r w:rsidRPr="00473C50">
        <w:t>In this stage, the ARC will revisit all the warning messages accepted by the institution in the submission stage. If the ARC sees that there is a need for further clarification, it will contact the institution for more information. This may result in the ARC returning the submitted data to the institution for correction.</w:t>
      </w:r>
    </w:p>
    <w:p w14:paraId="2823F07F" w14:textId="0259A0F4" w:rsidR="00654E16" w:rsidRPr="00473C50" w:rsidRDefault="00654E16" w:rsidP="00473C50">
      <w:pPr>
        <w:pStyle w:val="ListParagraph"/>
      </w:pPr>
      <w:r w:rsidRPr="00473C50">
        <w:t xml:space="preserve">The ARC undertakes further verification and integrity checking of the data contained in the submission. If any anomalies are detected (such as duplicate outputs), the ARC will return the submission to the institution with a list of </w:t>
      </w:r>
      <w:r w:rsidR="00A158B7">
        <w:t>changes</w:t>
      </w:r>
      <w:r w:rsidRPr="00473C50">
        <w:t xml:space="preserve"> to be corrected. Once the </w:t>
      </w:r>
      <w:r w:rsidR="00273259">
        <w:t>changes</w:t>
      </w:r>
      <w:r w:rsidRPr="00473C50">
        <w:t xml:space="preserve"> are resolved, the institution will be required to upload its submission once again, following the process outlined above in the submission stage.</w:t>
      </w:r>
    </w:p>
    <w:p w14:paraId="05CE0923" w14:textId="77777777" w:rsidR="00654E16" w:rsidRPr="00473C50" w:rsidRDefault="00654E16" w:rsidP="00473C50">
      <w:pPr>
        <w:pStyle w:val="ListParagraph"/>
      </w:pPr>
      <w:r w:rsidRPr="00473C50">
        <w:t>The ARC verifies (on an ad-hoc basis) the network accessibility of digital assets linked to submitted research outputs (as located in one or more institutionally supported digital repositories). However, the institution is responsible for ensuring that all repository items are accessible throughout the ERA process.</w:t>
      </w:r>
    </w:p>
    <w:p w14:paraId="4C4144C1" w14:textId="77777777" w:rsidR="00654E16" w:rsidRPr="00473C50" w:rsidRDefault="00654E16" w:rsidP="00473C50">
      <w:pPr>
        <w:pStyle w:val="ListParagraph"/>
      </w:pPr>
      <w:r w:rsidRPr="00473C50">
        <w:t>Once the data integrity checking is complete, the ARC will accept the submission, which then allows the institution to finalise the submission.</w:t>
      </w:r>
    </w:p>
    <w:p w14:paraId="7EF76D10" w14:textId="1F27A7B9" w:rsidR="00654E16" w:rsidRPr="00785776" w:rsidRDefault="00654E16" w:rsidP="00590FA5">
      <w:pPr>
        <w:rPr>
          <w:rStyle w:val="Strong"/>
        </w:rPr>
      </w:pPr>
      <w:r w:rsidRPr="00785776">
        <w:rPr>
          <w:rStyle w:val="Strong"/>
        </w:rPr>
        <w:t>Finalise</w:t>
      </w:r>
    </w:p>
    <w:p w14:paraId="751FED8E" w14:textId="77777777" w:rsidR="00654E16" w:rsidRDefault="00654E16" w:rsidP="00B425A4">
      <w:pPr>
        <w:pStyle w:val="ListParagraph"/>
      </w:pPr>
      <w:r>
        <w:t>Once both the ARC and the institution are satisfied that the data included in its submission is</w:t>
      </w:r>
      <w:r w:rsidRPr="00785776">
        <w:t xml:space="preserve"> </w:t>
      </w:r>
      <w:r>
        <w:t xml:space="preserve">correct, the </w:t>
      </w:r>
      <w:r w:rsidRPr="00B425A4">
        <w:t>institution</w:t>
      </w:r>
      <w:r>
        <w:t xml:space="preserve"> will be able to finalise its submission. The institution’s ERA Signatory</w:t>
      </w:r>
      <w:r w:rsidRPr="00785776">
        <w:t xml:space="preserve"> </w:t>
      </w:r>
      <w:r>
        <w:t>(Pro/Deputy Vice-Chancellors,</w:t>
      </w:r>
      <w:r w:rsidRPr="00785776">
        <w:t xml:space="preserve"> </w:t>
      </w:r>
      <w:r>
        <w:t>Research,</w:t>
      </w:r>
      <w:r w:rsidRPr="00785776">
        <w:t xml:space="preserve"> </w:t>
      </w:r>
      <w:r>
        <w:t>or</w:t>
      </w:r>
      <w:r w:rsidRPr="00785776">
        <w:t xml:space="preserve"> </w:t>
      </w:r>
      <w:r>
        <w:t>their</w:t>
      </w:r>
      <w:r w:rsidRPr="00785776">
        <w:t xml:space="preserve"> </w:t>
      </w:r>
      <w:r>
        <w:t>equivalent)</w:t>
      </w:r>
      <w:r w:rsidRPr="00785776">
        <w:t xml:space="preserve"> </w:t>
      </w:r>
      <w:r>
        <w:t>is</w:t>
      </w:r>
      <w:r w:rsidRPr="00785776">
        <w:t xml:space="preserve"> </w:t>
      </w:r>
      <w:r>
        <w:t>required</w:t>
      </w:r>
      <w:r w:rsidRPr="00785776">
        <w:t xml:space="preserve"> </w:t>
      </w:r>
      <w:r>
        <w:t>to</w:t>
      </w:r>
      <w:r w:rsidRPr="00785776">
        <w:t xml:space="preserve"> </w:t>
      </w:r>
      <w:r>
        <w:t>log</w:t>
      </w:r>
      <w:r w:rsidRPr="00785776">
        <w:t xml:space="preserve"> </w:t>
      </w:r>
      <w:r>
        <w:t>on</w:t>
      </w:r>
      <w:r w:rsidRPr="00785776">
        <w:t xml:space="preserve"> </w:t>
      </w:r>
      <w:r>
        <w:t>to</w:t>
      </w:r>
      <w:r w:rsidRPr="00785776">
        <w:t xml:space="preserve"> </w:t>
      </w:r>
      <w:r>
        <w:t>SEER</w:t>
      </w:r>
      <w:r w:rsidRPr="00785776">
        <w:t xml:space="preserve"> </w:t>
      </w:r>
      <w:r>
        <w:t>to indicate that the institution’s submission, following the data integrity check, is valid.</w:t>
      </w:r>
      <w:r w:rsidRPr="00785776">
        <w:t xml:space="preserve"> </w:t>
      </w:r>
      <w:r>
        <w:t>Finalisation of the submission following verification marks the end of Data Integrity Checking</w:t>
      </w:r>
      <w:r w:rsidRPr="00785776">
        <w:t xml:space="preserve"> </w:t>
      </w:r>
      <w:r>
        <w:t>Stage.</w:t>
      </w:r>
    </w:p>
    <w:p w14:paraId="64E94C68" w14:textId="77777777" w:rsidR="00654E16" w:rsidRDefault="00654E16" w:rsidP="00590FA5">
      <w:pPr>
        <w:pStyle w:val="Heading3"/>
      </w:pPr>
      <w:bookmarkStart w:id="49" w:name="_Toc69475803"/>
      <w:bookmarkStart w:id="50" w:name="_Toc89686451"/>
      <w:r>
        <w:t>2.2.3 Certification</w:t>
      </w:r>
      <w:bookmarkEnd w:id="49"/>
      <w:bookmarkEnd w:id="50"/>
    </w:p>
    <w:p w14:paraId="65251A4E" w14:textId="77777777" w:rsidR="00654E16" w:rsidRDefault="00654E16" w:rsidP="00EC6B3C">
      <w:pPr>
        <w:pStyle w:val="ListParagraph"/>
      </w:pPr>
      <w:r>
        <w:t>The institution ERA Certifier (Vice-Chancellor or equivalent) is required to log on to SEER to</w:t>
      </w:r>
      <w:r w:rsidRPr="00785776">
        <w:t xml:space="preserve"> </w:t>
      </w:r>
      <w:r>
        <w:t>certify that the institution’s ERA submission is valid and finalised. Electronic certification of a</w:t>
      </w:r>
      <w:r w:rsidRPr="00785776">
        <w:t xml:space="preserve"> </w:t>
      </w:r>
      <w:r>
        <w:t>finalised submission</w:t>
      </w:r>
      <w:r w:rsidRPr="00785776">
        <w:t xml:space="preserve"> </w:t>
      </w:r>
      <w:r>
        <w:t>marks</w:t>
      </w:r>
      <w:r w:rsidRPr="00785776">
        <w:t xml:space="preserve"> </w:t>
      </w:r>
      <w:r>
        <w:t>the</w:t>
      </w:r>
      <w:r w:rsidRPr="00785776">
        <w:t xml:space="preserve"> </w:t>
      </w:r>
      <w:r>
        <w:t>end</w:t>
      </w:r>
      <w:r w:rsidRPr="00785776">
        <w:t xml:space="preserve"> </w:t>
      </w:r>
      <w:r>
        <w:t>of</w:t>
      </w:r>
      <w:r w:rsidRPr="00785776">
        <w:t xml:space="preserve"> </w:t>
      </w:r>
      <w:r>
        <w:t>Certification.</w:t>
      </w:r>
    </w:p>
    <w:p w14:paraId="5B6F0B16" w14:textId="77101304" w:rsidR="00654E16" w:rsidRDefault="00654E16" w:rsidP="00590FA5">
      <w:r w:rsidRPr="00785776">
        <w:rPr>
          <w:rStyle w:val="Strong"/>
        </w:rPr>
        <w:t>NOTE</w:t>
      </w:r>
      <w:r w:rsidR="001C7FD5" w:rsidRPr="00EC6B3C">
        <w:rPr>
          <w:rStyle w:val="Hyperlink"/>
          <w:color w:val="auto"/>
          <w:u w:val="none"/>
        </w:rPr>
        <w:t xml:space="preserve"> </w:t>
      </w:r>
      <w:r w:rsidR="001C7FD5" w:rsidRPr="00EC6B3C">
        <w:t xml:space="preserve">– </w:t>
      </w:r>
      <w:r>
        <w:t>Institutions may continue to use SEER after certification, but only to update authentication</w:t>
      </w:r>
      <w:r w:rsidRPr="00785776">
        <w:t xml:space="preserve"> </w:t>
      </w:r>
      <w:r>
        <w:t>details of</w:t>
      </w:r>
      <w:r w:rsidRPr="00785776">
        <w:t xml:space="preserve"> </w:t>
      </w:r>
      <w:r>
        <w:t>their</w:t>
      </w:r>
      <w:r w:rsidRPr="00785776">
        <w:t xml:space="preserve"> </w:t>
      </w:r>
      <w:r>
        <w:t>existing repositories.</w:t>
      </w:r>
    </w:p>
    <w:p w14:paraId="43DC0203" w14:textId="0CFA7889" w:rsidR="005E2AAE" w:rsidRDefault="00C21B4A" w:rsidP="001C287B">
      <w:r>
        <w:fldChar w:fldCharType="begin"/>
      </w:r>
      <w:r>
        <w:instrText xml:space="preserve"> REF _Ref493493728 \h </w:instrText>
      </w:r>
      <w:r>
        <w:fldChar w:fldCharType="separate"/>
      </w:r>
      <w:r w:rsidRPr="00A53952">
        <w:t>Figure</w:t>
      </w:r>
      <w:r w:rsidRPr="00785776">
        <w:t xml:space="preserve"> </w:t>
      </w:r>
      <w:r>
        <w:rPr>
          <w:noProof/>
        </w:rPr>
        <w:t>2</w:t>
      </w:r>
      <w:r>
        <w:fldChar w:fldCharType="end"/>
      </w:r>
      <w:r>
        <w:t xml:space="preserve"> </w:t>
      </w:r>
      <w:r w:rsidR="00654E16">
        <w:t>outlines</w:t>
      </w:r>
      <w:r w:rsidR="00654E16" w:rsidRPr="00785776">
        <w:t xml:space="preserve"> </w:t>
      </w:r>
      <w:r w:rsidR="00654E16">
        <w:t>the</w:t>
      </w:r>
      <w:r w:rsidR="00654E16" w:rsidRPr="00785776">
        <w:t xml:space="preserve"> </w:t>
      </w:r>
      <w:r w:rsidR="00654E16">
        <w:t>overall</w:t>
      </w:r>
      <w:r w:rsidR="00654E16" w:rsidRPr="00785776">
        <w:t xml:space="preserve"> </w:t>
      </w:r>
      <w:r w:rsidR="00654E16">
        <w:t>process</w:t>
      </w:r>
      <w:r w:rsidR="00654E16" w:rsidRPr="00785776">
        <w:t xml:space="preserve"> </w:t>
      </w:r>
      <w:r w:rsidR="00654E16">
        <w:t>of</w:t>
      </w:r>
      <w:r w:rsidR="00654E16" w:rsidRPr="00785776">
        <w:t xml:space="preserve"> </w:t>
      </w:r>
      <w:r w:rsidR="00654E16">
        <w:t>ERA</w:t>
      </w:r>
      <w:r w:rsidR="00654E16" w:rsidRPr="00785776">
        <w:t xml:space="preserve"> </w:t>
      </w:r>
      <w:r w:rsidR="00654E16">
        <w:t>2023.</w:t>
      </w:r>
    </w:p>
    <w:p w14:paraId="4F751572" w14:textId="5D348B97" w:rsidR="00654E16" w:rsidRDefault="005E2AAE" w:rsidP="00C31C9D">
      <w:pPr>
        <w:jc w:val="center"/>
      </w:pPr>
      <w:r w:rsidRPr="005E2AAE">
        <w:rPr>
          <w:noProof/>
        </w:rPr>
        <w:lastRenderedPageBreak/>
        <w:drawing>
          <wp:inline distT="0" distB="0" distL="0" distR="0" wp14:anchorId="0F467197" wp14:editId="75BBC45B">
            <wp:extent cx="6551888" cy="4879528"/>
            <wp:effectExtent l="0" t="0" r="0" b="0"/>
            <wp:docPr id="5" name="Picture 1" descr="Submission stages flow chart">
              <a:extLst xmlns:a="http://schemas.openxmlformats.org/drawingml/2006/main">
                <a:ext uri="{FF2B5EF4-FFF2-40B4-BE49-F238E27FC236}">
                  <a16:creationId xmlns:a16="http://schemas.microsoft.com/office/drawing/2014/main" id="{448C85A4-3A24-454C-AFB8-E5FD652A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ubmission stages flow chart">
                      <a:extLst>
                        <a:ext uri="{FF2B5EF4-FFF2-40B4-BE49-F238E27FC236}">
                          <a16:creationId xmlns:a16="http://schemas.microsoft.com/office/drawing/2014/main" id="{448C85A4-3A24-454C-AFB8-E5FD652A8E63}"/>
                        </a:ext>
                      </a:extLst>
                    </pic:cNvPr>
                    <pic:cNvPicPr>
                      <a:picLocks noChangeAspect="1"/>
                    </pic:cNvPicPr>
                  </pic:nvPicPr>
                  <pic:blipFill rotWithShape="1">
                    <a:blip r:embed="rId43"/>
                    <a:srcRect l="9775" r="3205"/>
                    <a:stretch/>
                  </pic:blipFill>
                  <pic:spPr bwMode="auto">
                    <a:xfrm>
                      <a:off x="0" y="0"/>
                      <a:ext cx="6558627" cy="4884547"/>
                    </a:xfrm>
                    <a:prstGeom prst="rect">
                      <a:avLst/>
                    </a:prstGeom>
                    <a:ln>
                      <a:noFill/>
                    </a:ln>
                    <a:extLst>
                      <a:ext uri="{53640926-AAD7-44D8-BBD7-CCE9431645EC}">
                        <a14:shadowObscured xmlns:a14="http://schemas.microsoft.com/office/drawing/2010/main"/>
                      </a:ext>
                    </a:extLst>
                  </pic:spPr>
                </pic:pic>
              </a:graphicData>
            </a:graphic>
          </wp:inline>
        </w:drawing>
      </w:r>
    </w:p>
    <w:p w14:paraId="59C4A8D4" w14:textId="407D38CE" w:rsidR="00654E16" w:rsidRPr="00EC6B3C" w:rsidRDefault="00654E16" w:rsidP="006D6415">
      <w:pPr>
        <w:pStyle w:val="Caption"/>
      </w:pPr>
      <w:bookmarkStart w:id="51" w:name="_bookmark21"/>
      <w:bookmarkStart w:id="52" w:name="_Ref493493728"/>
      <w:bookmarkStart w:id="53" w:name="_Toc69392245"/>
      <w:bookmarkEnd w:id="51"/>
      <w:r w:rsidRPr="00A53952">
        <w:t>Figure</w:t>
      </w:r>
      <w:r w:rsidRPr="00785776">
        <w:t xml:space="preserve"> </w:t>
      </w:r>
      <w:fldSimple w:instr=" SEQ Figure \* ARABIC ">
        <w:r w:rsidR="00571246">
          <w:rPr>
            <w:noProof/>
          </w:rPr>
          <w:t>2</w:t>
        </w:r>
      </w:fldSimple>
      <w:bookmarkEnd w:id="52"/>
      <w:r w:rsidRPr="00785776">
        <w:t xml:space="preserve"> </w:t>
      </w:r>
      <w:r w:rsidRPr="00A53952">
        <w:t>ERA</w:t>
      </w:r>
      <w:r w:rsidRPr="00785776">
        <w:t xml:space="preserve"> </w:t>
      </w:r>
      <w:r w:rsidRPr="00A53952">
        <w:t>Process</w:t>
      </w:r>
      <w:r w:rsidRPr="00785776">
        <w:t xml:space="preserve"> </w:t>
      </w:r>
      <w:r w:rsidRPr="00A53952">
        <w:t>Overview</w:t>
      </w:r>
      <w:bookmarkStart w:id="54" w:name="_yqtlixynbxg" w:colFirst="0" w:colLast="0"/>
      <w:bookmarkStart w:id="55" w:name="_h1bbzcxgt1up" w:colFirst="0" w:colLast="0"/>
      <w:bookmarkEnd w:id="53"/>
      <w:bookmarkEnd w:id="54"/>
      <w:bookmarkEnd w:id="55"/>
    </w:p>
    <w:p w14:paraId="688DB4DD" w14:textId="50A4B615" w:rsidR="00654E16" w:rsidRDefault="00654E16" w:rsidP="00590FA5">
      <w:pPr>
        <w:pStyle w:val="Heading2"/>
      </w:pPr>
      <w:bookmarkStart w:id="56" w:name="_Toc69475804"/>
      <w:bookmarkStart w:id="57" w:name="_Toc89686452"/>
      <w:r>
        <w:t>2.3 ERA</w:t>
      </w:r>
      <w:r w:rsidRPr="00785776">
        <w:t xml:space="preserve"> </w:t>
      </w:r>
      <w:r>
        <w:t>submission</w:t>
      </w:r>
      <w:r w:rsidRPr="00785776">
        <w:t xml:space="preserve"> </w:t>
      </w:r>
      <w:r>
        <w:t>component</w:t>
      </w:r>
      <w:bookmarkEnd w:id="56"/>
      <w:bookmarkEnd w:id="57"/>
    </w:p>
    <w:p w14:paraId="1F60790C" w14:textId="096EAB15" w:rsidR="00654E16" w:rsidRDefault="00654E16" w:rsidP="00590FA5">
      <w:r>
        <w:t xml:space="preserve">The main components of an ERA submission (see section 5 of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w:t>
      </w:r>
      <w:r w:rsidRPr="00785776">
        <w:t xml:space="preserve"> </w:t>
      </w:r>
      <w:r>
        <w:t>include:</w:t>
      </w:r>
    </w:p>
    <w:p w14:paraId="53109760" w14:textId="77777777" w:rsidR="00654E16" w:rsidRPr="00EC6B3C" w:rsidRDefault="00654E16" w:rsidP="00EC6B3C">
      <w:pPr>
        <w:pStyle w:val="ListParagraph"/>
      </w:pPr>
      <w:r w:rsidRPr="00EC6B3C">
        <w:t>explanatory statements</w:t>
      </w:r>
    </w:p>
    <w:p w14:paraId="3E8C2BCC" w14:textId="77777777" w:rsidR="00654E16" w:rsidRPr="00EC6B3C" w:rsidRDefault="00654E16" w:rsidP="00EC6B3C">
      <w:pPr>
        <w:pStyle w:val="ListParagraph"/>
      </w:pPr>
      <w:r w:rsidRPr="00EC6B3C">
        <w:t>repository domains</w:t>
      </w:r>
    </w:p>
    <w:p w14:paraId="2278F67F" w14:textId="77777777" w:rsidR="00654E16" w:rsidRPr="00EC6B3C" w:rsidRDefault="00654E16" w:rsidP="00EC6B3C">
      <w:pPr>
        <w:pStyle w:val="ListParagraph"/>
      </w:pPr>
      <w:r w:rsidRPr="00EC6B3C">
        <w:t>data on eligible researchers</w:t>
      </w:r>
    </w:p>
    <w:p w14:paraId="15952142" w14:textId="08F10FE3" w:rsidR="00654E16" w:rsidRPr="00EC6B3C" w:rsidRDefault="00654E16" w:rsidP="00EC6B3C">
      <w:pPr>
        <w:pStyle w:val="ListParagraph"/>
      </w:pPr>
      <w:r w:rsidRPr="00EC6B3C">
        <w:t>data on research outputs</w:t>
      </w:r>
    </w:p>
    <w:p w14:paraId="1529A085" w14:textId="77777777" w:rsidR="00654E16" w:rsidRPr="00EC6B3C" w:rsidRDefault="00654E16" w:rsidP="00EC6B3C">
      <w:pPr>
        <w:pStyle w:val="ListParagraph"/>
      </w:pPr>
      <w:r w:rsidRPr="00EC6B3C">
        <w:t>data on research income</w:t>
      </w:r>
    </w:p>
    <w:p w14:paraId="06E8585A" w14:textId="7CFAC0A8" w:rsidR="00654E16" w:rsidRDefault="00654E16" w:rsidP="00590FA5">
      <w:r>
        <w:t xml:space="preserve">All ERA submission data, </w:t>
      </w:r>
      <w:r w:rsidR="00CF5D1E">
        <w:t>apart from</w:t>
      </w:r>
      <w:r>
        <w:t xml:space="preserve"> explanatory statements and repository domains </w:t>
      </w:r>
      <w:r w:rsidRPr="00785776">
        <w:rPr>
          <w:rStyle w:val="SubtleEmphasis"/>
        </w:rPr>
        <w:t>(see below)</w:t>
      </w:r>
      <w:r>
        <w:t>, must be packaged within an XML document that conforms to the ERA submission XML</w:t>
      </w:r>
      <w:r w:rsidRPr="00785776">
        <w:t xml:space="preserve"> </w:t>
      </w:r>
      <w:r>
        <w:t>schema. This packaging requires the institution to use resources within the institution’s research</w:t>
      </w:r>
      <w:r w:rsidRPr="00785776">
        <w:t xml:space="preserve"> </w:t>
      </w:r>
      <w:r>
        <w:t>support systems and to create the XML document for the institution. The institutions must implement</w:t>
      </w:r>
      <w:r w:rsidRPr="00785776">
        <w:t xml:space="preserve"> </w:t>
      </w:r>
      <w:r>
        <w:t>this Extract, Transform, Load (ETL) process using their own system’s development resources. The</w:t>
      </w:r>
      <w:r w:rsidRPr="00785776">
        <w:t xml:space="preserve"> </w:t>
      </w:r>
      <w:r>
        <w:t xml:space="preserve">ARC will not endorse the use of any </w:t>
      </w:r>
      <w:r w:rsidR="00CF5D1E">
        <w:t>research</w:t>
      </w:r>
      <w:r>
        <w:t xml:space="preserve"> management system to support these</w:t>
      </w:r>
      <w:r w:rsidRPr="00785776">
        <w:t xml:space="preserve"> </w:t>
      </w:r>
      <w:r>
        <w:t>processes.</w:t>
      </w:r>
    </w:p>
    <w:p w14:paraId="1A9232AA" w14:textId="03A9CED5" w:rsidR="00654E16" w:rsidRDefault="00A44109" w:rsidP="00590FA5">
      <w:hyperlink w:anchor="_3._SUBMISSION_DATA" w:history="1">
        <w:r w:rsidR="00654E16" w:rsidRPr="00F66A4F">
          <w:rPr>
            <w:rStyle w:val="Hyperlink"/>
          </w:rPr>
          <w:t>Section 3</w:t>
        </w:r>
      </w:hyperlink>
      <w:r w:rsidR="00654E16">
        <w:t xml:space="preserve"> provides</w:t>
      </w:r>
      <w:r w:rsidR="00654E16" w:rsidRPr="00785776">
        <w:t xml:space="preserve"> </w:t>
      </w:r>
      <w:r w:rsidR="00654E16">
        <w:t>a</w:t>
      </w:r>
      <w:r w:rsidR="00654E16" w:rsidRPr="00785776">
        <w:t xml:space="preserve"> </w:t>
      </w:r>
      <w:r w:rsidR="00654E16">
        <w:t>conceptual</w:t>
      </w:r>
      <w:r w:rsidR="00654E16" w:rsidRPr="00785776">
        <w:t xml:space="preserve"> </w:t>
      </w:r>
      <w:r w:rsidR="00654E16">
        <w:t>description</w:t>
      </w:r>
      <w:r w:rsidR="00654E16" w:rsidRPr="00785776">
        <w:t xml:space="preserve"> </w:t>
      </w:r>
      <w:r w:rsidR="00654E16">
        <w:t>of</w:t>
      </w:r>
      <w:r w:rsidR="00654E16" w:rsidRPr="00785776">
        <w:t xml:space="preserve"> </w:t>
      </w:r>
      <w:r w:rsidR="00654E16">
        <w:t>the</w:t>
      </w:r>
      <w:r w:rsidR="00654E16" w:rsidRPr="00785776">
        <w:t xml:space="preserve"> </w:t>
      </w:r>
      <w:r w:rsidR="00654E16">
        <w:t>ERA</w:t>
      </w:r>
      <w:r w:rsidR="00654E16" w:rsidRPr="00785776">
        <w:t xml:space="preserve"> </w:t>
      </w:r>
      <w:r w:rsidR="00654E16">
        <w:t>submission</w:t>
      </w:r>
      <w:r w:rsidR="00654E16" w:rsidRPr="00785776">
        <w:t xml:space="preserve"> </w:t>
      </w:r>
      <w:r w:rsidR="00654E16">
        <w:t>XML</w:t>
      </w:r>
      <w:r w:rsidR="00654E16" w:rsidRPr="00785776">
        <w:t xml:space="preserve"> </w:t>
      </w:r>
      <w:r w:rsidR="00654E16">
        <w:t>schemas.</w:t>
      </w:r>
    </w:p>
    <w:p w14:paraId="75AE5F8C" w14:textId="21827CB8" w:rsidR="00654E16" w:rsidRDefault="00654E16" w:rsidP="00590FA5">
      <w:r w:rsidRPr="00785776">
        <w:rPr>
          <w:rStyle w:val="Strong"/>
        </w:rPr>
        <w:lastRenderedPageBreak/>
        <w:t>NOT</w:t>
      </w:r>
      <w:r w:rsidRPr="0080203B">
        <w:rPr>
          <w:rStyle w:val="Strong"/>
        </w:rPr>
        <w:t>E</w:t>
      </w:r>
      <w:r w:rsidR="000330A2" w:rsidRPr="0080203B">
        <w:rPr>
          <w:rStyle w:val="Hyperlink"/>
          <w:b/>
          <w:u w:val="none"/>
        </w:rPr>
        <w:t xml:space="preserve"> </w:t>
      </w:r>
      <w:r w:rsidR="000330A2">
        <w:t xml:space="preserve">– </w:t>
      </w:r>
      <w:r>
        <w:t>Users should note that they cannot interactively edit XML data within the SEER system.</w:t>
      </w:r>
      <w:r w:rsidRPr="00785776">
        <w:t xml:space="preserve"> </w:t>
      </w:r>
      <w:r>
        <w:t>Institutions may need to amend their XML file and resubmit their data several times during the</w:t>
      </w:r>
      <w:r w:rsidRPr="00785776">
        <w:t xml:space="preserve"> </w:t>
      </w:r>
      <w:r>
        <w:t>submission</w:t>
      </w:r>
      <w:r w:rsidRPr="00785776">
        <w:t xml:space="preserve"> </w:t>
      </w:r>
      <w:r>
        <w:t>process.</w:t>
      </w:r>
    </w:p>
    <w:p w14:paraId="3D947C1D" w14:textId="66937398" w:rsidR="00654E16" w:rsidRPr="00785776" w:rsidRDefault="00654E16" w:rsidP="00590FA5">
      <w:pPr>
        <w:rPr>
          <w:rStyle w:val="Strong"/>
        </w:rPr>
      </w:pPr>
      <w:r w:rsidRPr="00785776">
        <w:rPr>
          <w:rStyle w:val="Strong"/>
        </w:rPr>
        <w:t>Explanatory statements</w:t>
      </w:r>
    </w:p>
    <w:p w14:paraId="046A40ED" w14:textId="15E3DFE0" w:rsidR="00654E16" w:rsidRDefault="00654E16" w:rsidP="00590FA5">
      <w:r>
        <w:t>SEER provides a means through which the institution’s Research Officer(s) can upload an</w:t>
      </w:r>
      <w:r w:rsidRPr="00785776">
        <w:t xml:space="preserve"> </w:t>
      </w:r>
      <w:r>
        <w:t>explanatory statement in machine</w:t>
      </w:r>
      <w:r w:rsidR="00326E74">
        <w:t>-</w:t>
      </w:r>
      <w:r>
        <w:t>readable PDF for each eligible two-digit FoR. Each explanatory</w:t>
      </w:r>
      <w:r w:rsidRPr="00785776">
        <w:t xml:space="preserve"> </w:t>
      </w:r>
      <w:r>
        <w:t xml:space="preserve">statement is limited to </w:t>
      </w:r>
      <w:r w:rsidR="00174090">
        <w:t>three</w:t>
      </w:r>
      <w:r>
        <w:t xml:space="preserve"> pages</w:t>
      </w:r>
      <w:r w:rsidR="00174090">
        <w:rPr>
          <w:rStyle w:val="FootnoteReference"/>
        </w:rPr>
        <w:footnoteReference w:id="2"/>
      </w:r>
      <w:r>
        <w:t xml:space="preserve">. </w:t>
      </w:r>
      <w:r w:rsidRPr="00F66A4F">
        <w:t>Section 4.2</w:t>
      </w:r>
      <w:r>
        <w:t xml:space="preserve"> of the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rsidRPr="00785776">
        <w:t xml:space="preserve"> </w:t>
      </w:r>
      <w:r>
        <w:t>provides more</w:t>
      </w:r>
      <w:r w:rsidRPr="00785776">
        <w:t xml:space="preserve"> </w:t>
      </w:r>
      <w:r>
        <w:t>information</w:t>
      </w:r>
      <w:r w:rsidRPr="00785776">
        <w:t xml:space="preserve"> </w:t>
      </w:r>
      <w:r>
        <w:t>on</w:t>
      </w:r>
      <w:r w:rsidRPr="00785776">
        <w:t xml:space="preserve"> </w:t>
      </w:r>
      <w:r>
        <w:t>explanatory</w:t>
      </w:r>
      <w:r w:rsidRPr="00785776">
        <w:t xml:space="preserve"> </w:t>
      </w:r>
      <w:r>
        <w:t>statements.</w:t>
      </w:r>
    </w:p>
    <w:p w14:paraId="7B497625" w14:textId="77777777" w:rsidR="00654E16" w:rsidRPr="00785776" w:rsidRDefault="00654E16" w:rsidP="00590FA5">
      <w:pPr>
        <w:rPr>
          <w:rStyle w:val="Strong"/>
        </w:rPr>
      </w:pPr>
      <w:r w:rsidRPr="00785776">
        <w:rPr>
          <w:rStyle w:val="Strong"/>
        </w:rPr>
        <w:t>Repository domains</w:t>
      </w:r>
    </w:p>
    <w:p w14:paraId="4C467688" w14:textId="21734809" w:rsidR="00654E16" w:rsidRDefault="00654E16" w:rsidP="00590FA5">
      <w:r>
        <w:t>In ERA 2023, the repository domains will not be part of the XML file. The Institution Repository</w:t>
      </w:r>
      <w:r w:rsidRPr="00785776">
        <w:t xml:space="preserve"> </w:t>
      </w:r>
      <w:r>
        <w:t>Manager can enter the repository domain and authentication method through SEER. Once an</w:t>
      </w:r>
      <w:r w:rsidRPr="00785776">
        <w:t xml:space="preserve"> </w:t>
      </w:r>
      <w:r>
        <w:t>institution has uploaded the XML file, the URL for each research output nominated for peer review</w:t>
      </w:r>
      <w:r w:rsidRPr="00785776">
        <w:t xml:space="preserve"> </w:t>
      </w:r>
      <w:r>
        <w:t>will be checked across the repository domains in the database. The SEER system will check any</w:t>
      </w:r>
      <w:r w:rsidRPr="00785776">
        <w:t xml:space="preserve"> </w:t>
      </w:r>
      <w:r>
        <w:t>update to either the repository domain or the XML file. This crosscheck will be activated to ensure</w:t>
      </w:r>
      <w:r w:rsidRPr="00785776">
        <w:t xml:space="preserve"> </w:t>
      </w:r>
      <w:r>
        <w:t>that the repository domains and authentication details match all repositories links. The repository</w:t>
      </w:r>
      <w:r w:rsidRPr="00785776">
        <w:t xml:space="preserve"> </w:t>
      </w:r>
      <w:r>
        <w:t>domain(s) must match the links provided in the XML file before the submission can be successfully</w:t>
      </w:r>
      <w:r w:rsidRPr="00785776">
        <w:t xml:space="preserve"> </w:t>
      </w:r>
      <w:r>
        <w:t>finalised.</w:t>
      </w:r>
    </w:p>
    <w:p w14:paraId="64F8E56A" w14:textId="2C313327" w:rsidR="00326FD3" w:rsidRDefault="005E105D" w:rsidP="00590FA5">
      <w:r w:rsidRPr="00053EA7">
        <w:rPr>
          <w:b/>
          <w:bCs/>
        </w:rPr>
        <w:t>Note</w:t>
      </w:r>
      <w:r w:rsidRPr="003E19AD">
        <w:t xml:space="preserve"> </w:t>
      </w:r>
      <w:r w:rsidRPr="005E105D">
        <w:t xml:space="preserve">– Adobe flash is no longer supported by SEER for university repositories. Institutions will need to have updated to more modern web standards such as HTML 5, SVG and </w:t>
      </w:r>
      <w:r w:rsidR="00B97718" w:rsidRPr="005E105D">
        <w:t>JavaScript</w:t>
      </w:r>
      <w:r w:rsidRPr="005E105D">
        <w:t>.</w:t>
      </w:r>
    </w:p>
    <w:p w14:paraId="463E1A72" w14:textId="77777777" w:rsidR="00654E16" w:rsidRDefault="00654E16" w:rsidP="00590FA5">
      <w:pPr>
        <w:pStyle w:val="Heading2"/>
      </w:pPr>
      <w:bookmarkStart w:id="58" w:name="_Toc69475805"/>
      <w:bookmarkStart w:id="59" w:name="_Toc89686453"/>
      <w:r>
        <w:t>2.4 System</w:t>
      </w:r>
      <w:r w:rsidRPr="00785776">
        <w:t xml:space="preserve"> </w:t>
      </w:r>
      <w:r>
        <w:t>security</w:t>
      </w:r>
      <w:bookmarkEnd w:id="58"/>
      <w:bookmarkEnd w:id="59"/>
    </w:p>
    <w:p w14:paraId="5789557D" w14:textId="6D1FE353" w:rsidR="00654E16" w:rsidRDefault="00654E16" w:rsidP="00590FA5">
      <w:r>
        <w:t>SEER is only accessible to authenticated users. An institution’s ERA Research Office Delegate will</w:t>
      </w:r>
      <w:r w:rsidRPr="00785776">
        <w:t xml:space="preserve"> </w:t>
      </w:r>
      <w:r>
        <w:t>have an individual user account (‘ERA Research Office Delegate’ account). A user account consists</w:t>
      </w:r>
      <w:r w:rsidRPr="00785776">
        <w:t xml:space="preserve"> </w:t>
      </w:r>
      <w:r>
        <w:t>of a username and password combination, which is required to log on to SEER (via a web form login</w:t>
      </w:r>
      <w:r w:rsidRPr="00785776">
        <w:t xml:space="preserve"> </w:t>
      </w:r>
      <w:r>
        <w:t>page). The Research Office Delegate is then responsible for creating supplementary user accounts</w:t>
      </w:r>
      <w:r w:rsidRPr="00785776">
        <w:t xml:space="preserve"> </w:t>
      </w:r>
      <w:r>
        <w:t>within their institution’s SEER system. At a minimum, each institution must have one ERA Research</w:t>
      </w:r>
      <w:r w:rsidRPr="00785776">
        <w:t xml:space="preserve"> </w:t>
      </w:r>
      <w:r>
        <w:t>Office</w:t>
      </w:r>
      <w:r w:rsidRPr="00785776">
        <w:t xml:space="preserve"> </w:t>
      </w:r>
      <w:r>
        <w:t>staff,</w:t>
      </w:r>
      <w:r w:rsidRPr="00785776">
        <w:t xml:space="preserve"> </w:t>
      </w:r>
      <w:r>
        <w:t>one</w:t>
      </w:r>
      <w:r w:rsidRPr="00785776">
        <w:t xml:space="preserve"> </w:t>
      </w:r>
      <w:r>
        <w:t>Institution</w:t>
      </w:r>
      <w:r w:rsidRPr="00785776">
        <w:t xml:space="preserve"> </w:t>
      </w:r>
      <w:r>
        <w:t>Repository</w:t>
      </w:r>
      <w:r w:rsidRPr="00785776">
        <w:t xml:space="preserve"> </w:t>
      </w:r>
      <w:r>
        <w:t>Administrator,</w:t>
      </w:r>
      <w:r w:rsidRPr="00785776">
        <w:t xml:space="preserve"> </w:t>
      </w:r>
      <w:r>
        <w:t>one</w:t>
      </w:r>
      <w:r w:rsidRPr="00785776">
        <w:t xml:space="preserve"> </w:t>
      </w:r>
      <w:r>
        <w:t>ERA</w:t>
      </w:r>
      <w:r w:rsidRPr="00785776">
        <w:t xml:space="preserve"> </w:t>
      </w:r>
      <w:r>
        <w:t>Signatory</w:t>
      </w:r>
      <w:r w:rsidRPr="00785776">
        <w:t xml:space="preserve"> </w:t>
      </w:r>
      <w:r>
        <w:t>and</w:t>
      </w:r>
      <w:r w:rsidRPr="00785776">
        <w:t xml:space="preserve"> </w:t>
      </w:r>
      <w:r>
        <w:t>one</w:t>
      </w:r>
      <w:r w:rsidRPr="00785776">
        <w:t xml:space="preserve"> </w:t>
      </w:r>
      <w:r>
        <w:t>ERA</w:t>
      </w:r>
      <w:r w:rsidRPr="00785776">
        <w:t xml:space="preserve"> </w:t>
      </w:r>
      <w:r>
        <w:t>Certifier</w:t>
      </w:r>
      <w:r w:rsidRPr="00785776">
        <w:t xml:space="preserve"> </w:t>
      </w:r>
      <w:r>
        <w:t xml:space="preserve">(see section </w:t>
      </w:r>
      <w:hyperlink w:anchor="_1.5_SEER_institution" w:history="1">
        <w:r w:rsidRPr="00F66A4F">
          <w:rPr>
            <w:rStyle w:val="Hyperlink"/>
          </w:rPr>
          <w:t>1.5</w:t>
        </w:r>
      </w:hyperlink>
      <w:r w:rsidRPr="00F66A4F">
        <w:t xml:space="preserve"> </w:t>
      </w:r>
      <w:r>
        <w:t>for SEER institution user summaries). Each user account will be associated with only one</w:t>
      </w:r>
      <w:r w:rsidRPr="00785776">
        <w:t xml:space="preserve"> </w:t>
      </w:r>
      <w:r>
        <w:t>institution</w:t>
      </w:r>
      <w:r w:rsidRPr="00785776">
        <w:t xml:space="preserve"> </w:t>
      </w:r>
      <w:r>
        <w:t>and</w:t>
      </w:r>
      <w:r w:rsidRPr="00785776">
        <w:t xml:space="preserve"> </w:t>
      </w:r>
      <w:r>
        <w:t>is</w:t>
      </w:r>
      <w:r w:rsidRPr="00785776">
        <w:t xml:space="preserve"> </w:t>
      </w:r>
      <w:r>
        <w:t>only</w:t>
      </w:r>
      <w:r w:rsidRPr="00785776">
        <w:t xml:space="preserve"> </w:t>
      </w:r>
      <w:r>
        <w:t>able</w:t>
      </w:r>
      <w:r w:rsidRPr="00785776">
        <w:t xml:space="preserve"> </w:t>
      </w:r>
      <w:r>
        <w:t>to</w:t>
      </w:r>
      <w:r w:rsidRPr="00785776">
        <w:t xml:space="preserve"> </w:t>
      </w:r>
      <w:r>
        <w:t>access</w:t>
      </w:r>
      <w:r w:rsidRPr="00785776">
        <w:t xml:space="preserve"> </w:t>
      </w:r>
      <w:r>
        <w:t>data</w:t>
      </w:r>
      <w:r w:rsidRPr="00785776">
        <w:t xml:space="preserve"> </w:t>
      </w:r>
      <w:r>
        <w:t>related</w:t>
      </w:r>
      <w:r w:rsidRPr="00785776">
        <w:t xml:space="preserve"> </w:t>
      </w:r>
      <w:r>
        <w:t>to</w:t>
      </w:r>
      <w:r w:rsidRPr="00785776">
        <w:t xml:space="preserve"> </w:t>
      </w:r>
      <w:r>
        <w:t>that</w:t>
      </w:r>
      <w:r w:rsidRPr="00785776">
        <w:t xml:space="preserve"> </w:t>
      </w:r>
      <w:r>
        <w:t>institution.</w:t>
      </w:r>
    </w:p>
    <w:p w14:paraId="4AA18097" w14:textId="72BEE234" w:rsidR="00654E16" w:rsidRDefault="00654E16" w:rsidP="00590FA5">
      <w:r>
        <w:t>User password security remains the responsibility of individual users. SEER user accounts are</w:t>
      </w:r>
      <w:r w:rsidRPr="00785776">
        <w:t xml:space="preserve"> </w:t>
      </w:r>
      <w:r>
        <w:t>ongoing for the duration of the submission period, although the ARC may disable or revoke individual</w:t>
      </w:r>
      <w:r w:rsidRPr="00785776">
        <w:t xml:space="preserve"> </w:t>
      </w:r>
      <w:r>
        <w:t>user</w:t>
      </w:r>
      <w:r w:rsidRPr="00785776">
        <w:t xml:space="preserve"> </w:t>
      </w:r>
      <w:r>
        <w:t>accounts</w:t>
      </w:r>
      <w:r w:rsidRPr="00785776">
        <w:t xml:space="preserve"> </w:t>
      </w:r>
      <w:r>
        <w:t>if</w:t>
      </w:r>
      <w:r w:rsidRPr="00785776">
        <w:t xml:space="preserve"> </w:t>
      </w:r>
      <w:r>
        <w:t>concerns</w:t>
      </w:r>
      <w:r w:rsidRPr="00785776">
        <w:t xml:space="preserve"> </w:t>
      </w:r>
      <w:r>
        <w:t>over</w:t>
      </w:r>
      <w:r w:rsidRPr="00785776">
        <w:t xml:space="preserve"> </w:t>
      </w:r>
      <w:r>
        <w:t>system</w:t>
      </w:r>
      <w:r w:rsidRPr="00785776">
        <w:t xml:space="preserve"> </w:t>
      </w:r>
      <w:r>
        <w:t>security</w:t>
      </w:r>
      <w:r w:rsidRPr="00785776">
        <w:t xml:space="preserve"> </w:t>
      </w:r>
      <w:r>
        <w:t>or</w:t>
      </w:r>
      <w:r w:rsidRPr="00785776">
        <w:t xml:space="preserve"> </w:t>
      </w:r>
      <w:r>
        <w:t>misuse</w:t>
      </w:r>
      <w:r w:rsidRPr="00785776">
        <w:t xml:space="preserve"> </w:t>
      </w:r>
      <w:r>
        <w:t>arise.</w:t>
      </w:r>
    </w:p>
    <w:p w14:paraId="30CEF513" w14:textId="77777777" w:rsidR="00654E16" w:rsidRDefault="00654E16" w:rsidP="00590FA5">
      <w:r>
        <w:t>All network communications with the SEER user interface are secured for confidentiality using the</w:t>
      </w:r>
      <w:r w:rsidRPr="00785776">
        <w:t xml:space="preserve"> </w:t>
      </w:r>
      <w:r>
        <w:t>Secure Sockets Layer (SSL) protocol. Storage and processing of transactions within SEER is</w:t>
      </w:r>
      <w:r w:rsidRPr="00785776">
        <w:t xml:space="preserve"> </w:t>
      </w:r>
      <w:r>
        <w:t>unsecured. SEER is not certified for processing transactions deemed ‘in-confidence’ or above by the</w:t>
      </w:r>
      <w:r w:rsidRPr="00785776">
        <w:t xml:space="preserve"> </w:t>
      </w:r>
      <w:r>
        <w:t>Australian</w:t>
      </w:r>
      <w:r w:rsidRPr="00785776">
        <w:t xml:space="preserve"> </w:t>
      </w:r>
      <w:r>
        <w:t>Government.</w:t>
      </w:r>
    </w:p>
    <w:p w14:paraId="0E9CBA0A" w14:textId="08468CEC" w:rsidR="00654E16" w:rsidRDefault="00654E16" w:rsidP="00590FA5">
      <w:pPr>
        <w:pStyle w:val="Heading2"/>
      </w:pPr>
      <w:bookmarkStart w:id="60" w:name="_Toc69475806"/>
      <w:bookmarkStart w:id="61" w:name="_Toc89686454"/>
      <w:r>
        <w:t>2.5 International</w:t>
      </w:r>
      <w:r w:rsidRPr="00785776">
        <w:t xml:space="preserve"> </w:t>
      </w:r>
      <w:r>
        <w:t>and</w:t>
      </w:r>
      <w:r w:rsidRPr="00785776">
        <w:t xml:space="preserve"> </w:t>
      </w:r>
      <w:r>
        <w:t>special</w:t>
      </w:r>
      <w:r w:rsidRPr="00785776">
        <w:t xml:space="preserve"> </w:t>
      </w:r>
      <w:r>
        <w:t>characters</w:t>
      </w:r>
      <w:bookmarkEnd w:id="60"/>
      <w:bookmarkEnd w:id="61"/>
    </w:p>
    <w:p w14:paraId="2D99C6D5" w14:textId="78CED2D3" w:rsidR="00654E16" w:rsidRDefault="00654E16" w:rsidP="00590FA5">
      <w:r>
        <w:t>International and special characters are supported via the UTF-</w:t>
      </w:r>
      <w:r w:rsidR="00EA5B79">
        <w:t xml:space="preserve"> 8-character</w:t>
      </w:r>
      <w:r>
        <w:t xml:space="preserve"> encoding standard for</w:t>
      </w:r>
      <w:r w:rsidRPr="00785776">
        <w:t xml:space="preserve"> </w:t>
      </w:r>
      <w:r>
        <w:t>publication and outlet titles in research output metadata. UTF-8 is only required for internationalised</w:t>
      </w:r>
      <w:r w:rsidRPr="00785776">
        <w:t xml:space="preserve"> </w:t>
      </w:r>
      <w:r>
        <w:t>research output metadata fields. There are no encoding requirements for research output files</w:t>
      </w:r>
      <w:r w:rsidRPr="00785776">
        <w:t xml:space="preserve"> </w:t>
      </w:r>
      <w:r>
        <w:t>nominated</w:t>
      </w:r>
      <w:r w:rsidRPr="00785776">
        <w:t xml:space="preserve"> </w:t>
      </w:r>
      <w:r>
        <w:t>for</w:t>
      </w:r>
      <w:r w:rsidRPr="00785776">
        <w:t xml:space="preserve"> </w:t>
      </w:r>
      <w:r>
        <w:t>peer</w:t>
      </w:r>
      <w:r w:rsidRPr="00785776">
        <w:t xml:space="preserve"> </w:t>
      </w:r>
      <w:r>
        <w:t>review.</w:t>
      </w:r>
    </w:p>
    <w:p w14:paraId="7F6DB1DE" w14:textId="77777777" w:rsidR="00654E16" w:rsidRDefault="00654E16" w:rsidP="00590FA5">
      <w:r>
        <w:t>Textual data that contains only 7-bit ASCII (</w:t>
      </w:r>
      <w:proofErr w:type="gramStart"/>
      <w:r>
        <w:t>i.e.</w:t>
      </w:r>
      <w:proofErr w:type="gramEnd"/>
      <w:r>
        <w:t xml:space="preserve"> Roman) characters will have the same encoding</w:t>
      </w:r>
      <w:r w:rsidRPr="00785776">
        <w:t xml:space="preserve"> </w:t>
      </w:r>
      <w:r>
        <w:t>under both ASCII and UTF-8. This means that there are not likely to be any issues arising from</w:t>
      </w:r>
      <w:r w:rsidRPr="00785776">
        <w:t xml:space="preserve"> </w:t>
      </w:r>
      <w:r>
        <w:t xml:space="preserve">systems that </w:t>
      </w:r>
      <w:r>
        <w:lastRenderedPageBreak/>
        <w:t>only support ASCII encoding. Similarly, there are not likely to be any issues converting</w:t>
      </w:r>
      <w:r w:rsidRPr="00785776">
        <w:t xml:space="preserve"> </w:t>
      </w:r>
      <w:r>
        <w:t>from encodings that only support Roman characters for which a lossless conversion to ASCII exists.</w:t>
      </w:r>
      <w:r w:rsidRPr="00785776">
        <w:t xml:space="preserve"> </w:t>
      </w:r>
      <w:r>
        <w:t>If systems that contain research output metadata use characters that do not exist in the ASCII</w:t>
      </w:r>
      <w:r w:rsidRPr="00785776">
        <w:t xml:space="preserve"> </w:t>
      </w:r>
      <w:r>
        <w:t>character</w:t>
      </w:r>
      <w:r w:rsidRPr="00785776">
        <w:t xml:space="preserve"> </w:t>
      </w:r>
      <w:r>
        <w:t>set, then</w:t>
      </w:r>
      <w:r w:rsidRPr="00785776">
        <w:t xml:space="preserve"> </w:t>
      </w:r>
      <w:r>
        <w:t>issues</w:t>
      </w:r>
      <w:r w:rsidRPr="00785776">
        <w:t xml:space="preserve"> </w:t>
      </w:r>
      <w:r>
        <w:t>may</w:t>
      </w:r>
      <w:r w:rsidRPr="00785776">
        <w:t xml:space="preserve"> </w:t>
      </w:r>
      <w:r>
        <w:t>arise</w:t>
      </w:r>
      <w:r w:rsidRPr="00785776">
        <w:t xml:space="preserve"> </w:t>
      </w:r>
      <w:r>
        <w:t>when converting</w:t>
      </w:r>
      <w:r w:rsidRPr="00785776">
        <w:t xml:space="preserve"> </w:t>
      </w:r>
      <w:r>
        <w:t>these</w:t>
      </w:r>
      <w:r w:rsidRPr="00785776">
        <w:t xml:space="preserve"> </w:t>
      </w:r>
      <w:r>
        <w:t>characters.</w:t>
      </w:r>
    </w:p>
    <w:p w14:paraId="2E4D7F58" w14:textId="317AF166" w:rsidR="00654E16" w:rsidRDefault="00654E16" w:rsidP="00590FA5">
      <w:r>
        <w:t>Data stored in systems that support other Unicode encodings (</w:t>
      </w:r>
      <w:proofErr w:type="gramStart"/>
      <w:r>
        <w:t>e.g.</w:t>
      </w:r>
      <w:proofErr w:type="gramEnd"/>
      <w:r>
        <w:t xml:space="preserve"> UTF-16) should not present any</w:t>
      </w:r>
      <w:r w:rsidRPr="00785776">
        <w:t xml:space="preserve"> </w:t>
      </w:r>
      <w:r>
        <w:t>issues</w:t>
      </w:r>
      <w:r w:rsidRPr="00785776">
        <w:t xml:space="preserve"> </w:t>
      </w:r>
      <w:r>
        <w:t>because</w:t>
      </w:r>
      <w:r w:rsidRPr="00785776">
        <w:t xml:space="preserve"> </w:t>
      </w:r>
      <w:r>
        <w:t>a</w:t>
      </w:r>
      <w:r w:rsidRPr="00785776">
        <w:t xml:space="preserve"> </w:t>
      </w:r>
      <w:r>
        <w:t>simple</w:t>
      </w:r>
      <w:r w:rsidRPr="00785776">
        <w:t xml:space="preserve"> </w:t>
      </w:r>
      <w:r>
        <w:t>conversion</w:t>
      </w:r>
      <w:r w:rsidRPr="00785776">
        <w:t xml:space="preserve"> </w:t>
      </w:r>
      <w:r>
        <w:t>from</w:t>
      </w:r>
      <w:r w:rsidRPr="00785776">
        <w:t xml:space="preserve"> </w:t>
      </w:r>
      <w:r>
        <w:t>characters in</w:t>
      </w:r>
      <w:r w:rsidRPr="00785776">
        <w:t xml:space="preserve"> </w:t>
      </w:r>
      <w:r>
        <w:t>these</w:t>
      </w:r>
      <w:r w:rsidRPr="00785776">
        <w:t xml:space="preserve"> </w:t>
      </w:r>
      <w:r>
        <w:t>encodings into</w:t>
      </w:r>
      <w:r w:rsidRPr="00785776">
        <w:t xml:space="preserve"> </w:t>
      </w:r>
      <w:r>
        <w:t>UTF-8</w:t>
      </w:r>
      <w:r w:rsidRPr="00785776">
        <w:t xml:space="preserve"> </w:t>
      </w:r>
      <w:r>
        <w:t>will</w:t>
      </w:r>
      <w:r w:rsidRPr="00785776">
        <w:t xml:space="preserve"> </w:t>
      </w:r>
      <w:r>
        <w:t>exist. Research outputs with non-English language titles should list the title in the native script and then</w:t>
      </w:r>
      <w:r w:rsidRPr="00785776">
        <w:t xml:space="preserve"> </w:t>
      </w:r>
      <w:r>
        <w:t>indicate the language of the title using the ABS classification code for the language. Institutions must</w:t>
      </w:r>
      <w:r w:rsidRPr="00785776">
        <w:t xml:space="preserve"> </w:t>
      </w:r>
      <w:r>
        <w:t>provide an English translation of relevant titles to ensure that a research output is appropriately</w:t>
      </w:r>
      <w:r w:rsidRPr="00785776">
        <w:t xml:space="preserve"> </w:t>
      </w:r>
      <w:r>
        <w:t>assigned to a peer reviewer. The XML schema defines all the attributes required to provide this</w:t>
      </w:r>
      <w:r w:rsidRPr="00785776">
        <w:t xml:space="preserve"> </w:t>
      </w:r>
      <w:r>
        <w:t>information.</w:t>
      </w:r>
      <w:r w:rsidRPr="00785776">
        <w:t xml:space="preserve"> </w:t>
      </w:r>
      <w:r>
        <w:t>UTF-8</w:t>
      </w:r>
      <w:r w:rsidRPr="00785776">
        <w:t xml:space="preserve"> </w:t>
      </w:r>
      <w:r>
        <w:t>characters</w:t>
      </w:r>
      <w:r w:rsidRPr="00785776">
        <w:t xml:space="preserve"> </w:t>
      </w:r>
      <w:r>
        <w:t>are</w:t>
      </w:r>
      <w:r w:rsidRPr="00785776">
        <w:t xml:space="preserve"> </w:t>
      </w:r>
      <w:r>
        <w:t>legal</w:t>
      </w:r>
      <w:r w:rsidRPr="00785776">
        <w:t xml:space="preserve"> </w:t>
      </w:r>
      <w:r>
        <w:t>in all</w:t>
      </w:r>
      <w:r w:rsidRPr="00785776">
        <w:t xml:space="preserve"> </w:t>
      </w:r>
      <w:r>
        <w:t>string</w:t>
      </w:r>
      <w:r w:rsidRPr="00785776">
        <w:t xml:space="preserve"> </w:t>
      </w:r>
      <w:r>
        <w:t>values</w:t>
      </w:r>
      <w:r w:rsidRPr="00785776">
        <w:t xml:space="preserve"> </w:t>
      </w:r>
      <w:r>
        <w:t>in</w:t>
      </w:r>
      <w:r w:rsidRPr="00785776">
        <w:t xml:space="preserve"> </w:t>
      </w:r>
      <w:r>
        <w:t>the</w:t>
      </w:r>
      <w:r w:rsidRPr="00785776">
        <w:t xml:space="preserve"> </w:t>
      </w:r>
      <w:r>
        <w:t>submission.</w:t>
      </w:r>
    </w:p>
    <w:p w14:paraId="6E1B29CF" w14:textId="77777777" w:rsidR="00654E16" w:rsidRDefault="00654E16" w:rsidP="00590FA5">
      <w:r>
        <w:t>There is one restriction on text which is placed in XML attributes: no ‘&lt;’ (less than/left angle bracket)</w:t>
      </w:r>
      <w:r w:rsidRPr="00785776">
        <w:t xml:space="preserve"> </w:t>
      </w:r>
      <w:r>
        <w:t>or</w:t>
      </w:r>
      <w:r w:rsidRPr="00785776">
        <w:t xml:space="preserve"> </w:t>
      </w:r>
      <w:r>
        <w:t>‘&gt;’</w:t>
      </w:r>
      <w:r w:rsidRPr="00785776">
        <w:t xml:space="preserve"> </w:t>
      </w:r>
      <w:r>
        <w:t>(greater</w:t>
      </w:r>
      <w:r w:rsidRPr="00785776">
        <w:t xml:space="preserve"> </w:t>
      </w:r>
      <w:r>
        <w:t>than/right</w:t>
      </w:r>
      <w:r w:rsidRPr="00785776">
        <w:t xml:space="preserve"> </w:t>
      </w:r>
      <w:r>
        <w:t>angle</w:t>
      </w:r>
      <w:r w:rsidRPr="00785776">
        <w:t xml:space="preserve"> </w:t>
      </w:r>
      <w:r>
        <w:t>bracket)</w:t>
      </w:r>
      <w:r w:rsidRPr="00785776">
        <w:t xml:space="preserve"> </w:t>
      </w:r>
      <w:r>
        <w:t>can</w:t>
      </w:r>
      <w:r w:rsidRPr="00785776">
        <w:t xml:space="preserve"> </w:t>
      </w:r>
      <w:r>
        <w:t>be</w:t>
      </w:r>
      <w:r w:rsidRPr="00785776">
        <w:t xml:space="preserve"> </w:t>
      </w:r>
      <w:r>
        <w:t>placed in</w:t>
      </w:r>
      <w:r w:rsidRPr="00785776">
        <w:t xml:space="preserve"> </w:t>
      </w:r>
      <w:r>
        <w:t>the</w:t>
      </w:r>
      <w:r w:rsidRPr="00785776">
        <w:t xml:space="preserve"> </w:t>
      </w:r>
      <w:r>
        <w:t>XML</w:t>
      </w:r>
      <w:r w:rsidRPr="00785776">
        <w:t xml:space="preserve"> </w:t>
      </w:r>
      <w:r>
        <w:t>attribute</w:t>
      </w:r>
      <w:r w:rsidRPr="00785776">
        <w:t xml:space="preserve"> </w:t>
      </w:r>
      <w:r>
        <w:t>text.</w:t>
      </w:r>
    </w:p>
    <w:p w14:paraId="4E56B710" w14:textId="76B9FCD9" w:rsidR="00076174" w:rsidRDefault="00654E16" w:rsidP="001358A1">
      <w:r>
        <w:t>When inserting text into XML it is good practice to replace XML special characters with an XML entity</w:t>
      </w:r>
      <w:r w:rsidRPr="00785776">
        <w:t xml:space="preserve"> </w:t>
      </w:r>
      <w:r>
        <w:t>reference,</w:t>
      </w:r>
      <w:r w:rsidRPr="00785776">
        <w:t xml:space="preserve"> </w:t>
      </w:r>
      <w:r>
        <w:t>as</w:t>
      </w:r>
      <w:r w:rsidRPr="00785776">
        <w:t xml:space="preserve"> </w:t>
      </w:r>
      <w:r>
        <w:t>per</w:t>
      </w:r>
      <w:r w:rsidRPr="00785776">
        <w:t xml:space="preserve"> </w:t>
      </w:r>
      <w:r>
        <w:t>the</w:t>
      </w:r>
      <w:r w:rsidRPr="00785776">
        <w:t xml:space="preserve"> </w:t>
      </w:r>
      <w:r>
        <w:t>following table</w:t>
      </w:r>
      <w:r w:rsidR="00076174">
        <w:t xml:space="preserve"> (</w:t>
      </w:r>
      <w:r w:rsidR="00076174">
        <w:fldChar w:fldCharType="begin" w:fldLock="1"/>
      </w:r>
      <w:r w:rsidR="00076174">
        <w:instrText xml:space="preserve"> REF _Ref82867834 \h </w:instrText>
      </w:r>
      <w:r w:rsidR="00076174">
        <w:fldChar w:fldCharType="separate"/>
      </w:r>
      <w:r w:rsidR="00076174">
        <w:t xml:space="preserve">Table </w:t>
      </w:r>
      <w:r w:rsidR="00076174">
        <w:rPr>
          <w:noProof/>
        </w:rPr>
        <w:t>1</w:t>
      </w:r>
      <w:r w:rsidR="00076174">
        <w:fldChar w:fldCharType="end"/>
      </w:r>
      <w:r w:rsidR="00076174">
        <w:t>)</w:t>
      </w:r>
      <w:r>
        <w:t>:</w:t>
      </w:r>
    </w:p>
    <w:tbl>
      <w:tblPr>
        <w:tblW w:w="5000" w:type="pct"/>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Caption w:val="XML special characters"/>
        <w:tblDescription w:val="table gives translations for XNML special characters"/>
      </w:tblPr>
      <w:tblGrid>
        <w:gridCol w:w="2585"/>
        <w:gridCol w:w="3374"/>
        <w:gridCol w:w="3067"/>
      </w:tblGrid>
      <w:tr w:rsidR="00A53952" w:rsidRPr="00F810D1" w14:paraId="7BBCA0C9" w14:textId="77777777" w:rsidTr="0075514B">
        <w:trPr>
          <w:trHeight w:val="520"/>
          <w:tblHeader/>
        </w:trPr>
        <w:tc>
          <w:tcPr>
            <w:tcW w:w="1432" w:type="pct"/>
            <w:tcBorders>
              <w:top w:val="nil"/>
              <w:left w:val="nil"/>
              <w:bottom w:val="single" w:sz="4" w:space="0" w:color="auto"/>
              <w:right w:val="single" w:sz="8" w:space="0" w:color="000000"/>
            </w:tcBorders>
            <w:tcMar>
              <w:top w:w="40" w:type="dxa"/>
              <w:left w:w="20" w:type="dxa"/>
              <w:bottom w:w="100" w:type="dxa"/>
              <w:right w:w="120" w:type="dxa"/>
            </w:tcMar>
          </w:tcPr>
          <w:p w14:paraId="17B002ED" w14:textId="41EADBC9" w:rsidR="00654E16" w:rsidRPr="00F810D1" w:rsidRDefault="00654E16" w:rsidP="008738F9">
            <w:pPr>
              <w:ind w:left="98"/>
              <w:rPr>
                <w:rStyle w:val="Strong"/>
                <w:sz w:val="20"/>
                <w:szCs w:val="20"/>
              </w:rPr>
            </w:pPr>
            <w:r w:rsidRPr="00F810D1">
              <w:rPr>
                <w:rStyle w:val="Strong"/>
                <w:sz w:val="20"/>
                <w:szCs w:val="20"/>
              </w:rPr>
              <w:t>XML entity</w:t>
            </w:r>
          </w:p>
        </w:tc>
        <w:tc>
          <w:tcPr>
            <w:tcW w:w="1869" w:type="pct"/>
            <w:tcBorders>
              <w:top w:val="nil"/>
              <w:left w:val="single" w:sz="8" w:space="0" w:color="000000"/>
              <w:bottom w:val="single" w:sz="4" w:space="0" w:color="auto"/>
              <w:right w:val="single" w:sz="8" w:space="0" w:color="000000"/>
            </w:tcBorders>
            <w:tcMar>
              <w:top w:w="40" w:type="dxa"/>
              <w:left w:w="20" w:type="dxa"/>
              <w:bottom w:w="100" w:type="dxa"/>
              <w:right w:w="120" w:type="dxa"/>
            </w:tcMar>
          </w:tcPr>
          <w:p w14:paraId="566D0B46" w14:textId="7D30DFDF" w:rsidR="00654E16" w:rsidRPr="00F810D1" w:rsidRDefault="00654E16" w:rsidP="008738F9">
            <w:pPr>
              <w:ind w:left="120"/>
              <w:rPr>
                <w:rStyle w:val="Strong"/>
                <w:sz w:val="20"/>
                <w:szCs w:val="20"/>
              </w:rPr>
            </w:pPr>
            <w:r w:rsidRPr="00F810D1">
              <w:rPr>
                <w:rStyle w:val="Strong"/>
                <w:sz w:val="20"/>
                <w:szCs w:val="20"/>
              </w:rPr>
              <w:t>symbol</w:t>
            </w:r>
          </w:p>
        </w:tc>
        <w:tc>
          <w:tcPr>
            <w:tcW w:w="1699" w:type="pct"/>
            <w:tcBorders>
              <w:top w:val="nil"/>
              <w:left w:val="single" w:sz="8" w:space="0" w:color="000000"/>
              <w:bottom w:val="single" w:sz="4" w:space="0" w:color="auto"/>
              <w:right w:val="nil"/>
            </w:tcBorders>
            <w:tcMar>
              <w:top w:w="40" w:type="dxa"/>
              <w:left w:w="20" w:type="dxa"/>
              <w:bottom w:w="100" w:type="dxa"/>
              <w:right w:w="120" w:type="dxa"/>
            </w:tcMar>
          </w:tcPr>
          <w:p w14:paraId="305659B7" w14:textId="6D7259F6" w:rsidR="00654E16" w:rsidRPr="00F810D1" w:rsidRDefault="00654E16" w:rsidP="008738F9">
            <w:pPr>
              <w:ind w:left="118"/>
              <w:rPr>
                <w:rStyle w:val="Strong"/>
                <w:sz w:val="20"/>
                <w:szCs w:val="20"/>
              </w:rPr>
            </w:pPr>
            <w:r w:rsidRPr="00F810D1">
              <w:rPr>
                <w:rStyle w:val="Strong"/>
                <w:sz w:val="20"/>
                <w:szCs w:val="20"/>
              </w:rPr>
              <w:t>meaning</w:t>
            </w:r>
          </w:p>
        </w:tc>
      </w:tr>
      <w:tr w:rsidR="00654E16" w:rsidRPr="00F810D1" w14:paraId="1D30EE79" w14:textId="77777777" w:rsidTr="0075514B">
        <w:trPr>
          <w:trHeight w:val="405"/>
        </w:trPr>
        <w:tc>
          <w:tcPr>
            <w:tcW w:w="1432" w:type="pct"/>
            <w:tcBorders>
              <w:top w:val="single" w:sz="4" w:space="0" w:color="auto"/>
              <w:left w:val="nil"/>
              <w:bottom w:val="nil"/>
              <w:right w:val="single" w:sz="7" w:space="0" w:color="000000"/>
            </w:tcBorders>
            <w:tcMar>
              <w:top w:w="40" w:type="dxa"/>
              <w:left w:w="20" w:type="dxa"/>
              <w:bottom w:w="100" w:type="dxa"/>
              <w:right w:w="120" w:type="dxa"/>
            </w:tcMar>
          </w:tcPr>
          <w:p w14:paraId="0E714106" w14:textId="77777777" w:rsidR="00654E16" w:rsidRPr="00F810D1" w:rsidRDefault="00654E16" w:rsidP="008738F9">
            <w:pPr>
              <w:ind w:left="98"/>
              <w:rPr>
                <w:sz w:val="20"/>
                <w:szCs w:val="20"/>
              </w:rPr>
            </w:pPr>
            <w:r w:rsidRPr="00F810D1">
              <w:rPr>
                <w:sz w:val="20"/>
                <w:szCs w:val="20"/>
              </w:rPr>
              <w:t>&amp;</w:t>
            </w:r>
            <w:proofErr w:type="spellStart"/>
            <w:r w:rsidRPr="00F810D1">
              <w:rPr>
                <w:sz w:val="20"/>
                <w:szCs w:val="20"/>
              </w:rPr>
              <w:t>lt</w:t>
            </w:r>
            <w:proofErr w:type="spellEnd"/>
            <w:r w:rsidRPr="00F810D1">
              <w:rPr>
                <w:sz w:val="20"/>
                <w:szCs w:val="20"/>
              </w:rPr>
              <w:t>;</w:t>
            </w:r>
          </w:p>
        </w:tc>
        <w:tc>
          <w:tcPr>
            <w:tcW w:w="1869" w:type="pct"/>
            <w:tcBorders>
              <w:top w:val="single" w:sz="4" w:space="0" w:color="auto"/>
              <w:left w:val="nil"/>
              <w:bottom w:val="nil"/>
              <w:right w:val="single" w:sz="7" w:space="0" w:color="000000"/>
            </w:tcBorders>
            <w:tcMar>
              <w:top w:w="40" w:type="dxa"/>
              <w:left w:w="20" w:type="dxa"/>
              <w:bottom w:w="100" w:type="dxa"/>
              <w:right w:w="120" w:type="dxa"/>
            </w:tcMar>
          </w:tcPr>
          <w:p w14:paraId="29D83C5A" w14:textId="77777777" w:rsidR="00654E16" w:rsidRPr="00F810D1" w:rsidRDefault="00654E16" w:rsidP="008738F9">
            <w:pPr>
              <w:ind w:left="120"/>
              <w:rPr>
                <w:sz w:val="20"/>
                <w:szCs w:val="20"/>
              </w:rPr>
            </w:pPr>
            <w:r w:rsidRPr="00F810D1">
              <w:rPr>
                <w:sz w:val="20"/>
                <w:szCs w:val="20"/>
              </w:rPr>
              <w:t>&lt;</w:t>
            </w:r>
          </w:p>
        </w:tc>
        <w:tc>
          <w:tcPr>
            <w:tcW w:w="1699" w:type="pct"/>
            <w:tcBorders>
              <w:top w:val="single" w:sz="4" w:space="0" w:color="auto"/>
              <w:left w:val="nil"/>
              <w:bottom w:val="nil"/>
              <w:right w:val="nil"/>
            </w:tcBorders>
            <w:tcMar>
              <w:top w:w="40" w:type="dxa"/>
              <w:left w:w="20" w:type="dxa"/>
              <w:bottom w:w="100" w:type="dxa"/>
              <w:right w:w="120" w:type="dxa"/>
            </w:tcMar>
          </w:tcPr>
          <w:p w14:paraId="679012DF" w14:textId="77777777" w:rsidR="00654E16" w:rsidRPr="00F810D1" w:rsidRDefault="00654E16" w:rsidP="008738F9">
            <w:pPr>
              <w:ind w:left="118"/>
              <w:rPr>
                <w:sz w:val="20"/>
                <w:szCs w:val="20"/>
              </w:rPr>
            </w:pPr>
            <w:r w:rsidRPr="00F810D1">
              <w:rPr>
                <w:sz w:val="20"/>
                <w:szCs w:val="20"/>
              </w:rPr>
              <w:t>less than</w:t>
            </w:r>
          </w:p>
        </w:tc>
      </w:tr>
      <w:tr w:rsidR="00654E16" w:rsidRPr="00F810D1" w14:paraId="3DCCCA43" w14:textId="77777777" w:rsidTr="0075514B">
        <w:trPr>
          <w:trHeight w:val="520"/>
        </w:trPr>
        <w:tc>
          <w:tcPr>
            <w:tcW w:w="1432" w:type="pct"/>
            <w:tcBorders>
              <w:top w:val="nil"/>
              <w:left w:val="nil"/>
              <w:bottom w:val="nil"/>
              <w:right w:val="single" w:sz="7" w:space="0" w:color="000000"/>
            </w:tcBorders>
            <w:tcMar>
              <w:top w:w="40" w:type="dxa"/>
              <w:left w:w="20" w:type="dxa"/>
              <w:bottom w:w="100" w:type="dxa"/>
              <w:right w:w="120" w:type="dxa"/>
            </w:tcMar>
          </w:tcPr>
          <w:p w14:paraId="79395C4A" w14:textId="77777777" w:rsidR="00654E16" w:rsidRPr="00F810D1" w:rsidRDefault="00654E16" w:rsidP="008738F9">
            <w:pPr>
              <w:ind w:left="98"/>
              <w:rPr>
                <w:sz w:val="20"/>
                <w:szCs w:val="20"/>
              </w:rPr>
            </w:pPr>
            <w:r w:rsidRPr="00F810D1">
              <w:rPr>
                <w:sz w:val="20"/>
                <w:szCs w:val="20"/>
              </w:rPr>
              <w:t>&amp;</w:t>
            </w:r>
            <w:proofErr w:type="spellStart"/>
            <w:r w:rsidRPr="00F810D1">
              <w:rPr>
                <w:sz w:val="20"/>
                <w:szCs w:val="20"/>
              </w:rPr>
              <w:t>gt</w:t>
            </w:r>
            <w:proofErr w:type="spellEnd"/>
            <w:r w:rsidRPr="00F810D1">
              <w:rPr>
                <w:sz w:val="20"/>
                <w:szCs w:val="20"/>
              </w:rPr>
              <w:t>;</w:t>
            </w:r>
          </w:p>
        </w:tc>
        <w:tc>
          <w:tcPr>
            <w:tcW w:w="1869" w:type="pct"/>
            <w:tcBorders>
              <w:top w:val="nil"/>
              <w:left w:val="nil"/>
              <w:bottom w:val="nil"/>
              <w:right w:val="single" w:sz="7" w:space="0" w:color="000000"/>
            </w:tcBorders>
            <w:tcMar>
              <w:top w:w="40" w:type="dxa"/>
              <w:left w:w="20" w:type="dxa"/>
              <w:bottom w:w="100" w:type="dxa"/>
              <w:right w:w="120" w:type="dxa"/>
            </w:tcMar>
          </w:tcPr>
          <w:p w14:paraId="289675E6" w14:textId="77777777" w:rsidR="00654E16" w:rsidRPr="00F810D1" w:rsidRDefault="00654E16" w:rsidP="008738F9">
            <w:pPr>
              <w:ind w:left="120"/>
              <w:rPr>
                <w:sz w:val="20"/>
                <w:szCs w:val="20"/>
              </w:rPr>
            </w:pPr>
            <w:r w:rsidRPr="00F810D1">
              <w:rPr>
                <w:sz w:val="20"/>
                <w:szCs w:val="20"/>
              </w:rPr>
              <w:t>&gt;</w:t>
            </w:r>
          </w:p>
        </w:tc>
        <w:tc>
          <w:tcPr>
            <w:tcW w:w="1699" w:type="pct"/>
            <w:tcBorders>
              <w:top w:val="nil"/>
              <w:left w:val="nil"/>
              <w:bottom w:val="nil"/>
              <w:right w:val="nil"/>
            </w:tcBorders>
            <w:tcMar>
              <w:top w:w="40" w:type="dxa"/>
              <w:left w:w="20" w:type="dxa"/>
              <w:bottom w:w="100" w:type="dxa"/>
              <w:right w:w="120" w:type="dxa"/>
            </w:tcMar>
          </w:tcPr>
          <w:p w14:paraId="2F35CB80" w14:textId="77777777" w:rsidR="00654E16" w:rsidRPr="00F810D1" w:rsidRDefault="00654E16" w:rsidP="008738F9">
            <w:pPr>
              <w:ind w:left="118"/>
              <w:rPr>
                <w:sz w:val="20"/>
                <w:szCs w:val="20"/>
              </w:rPr>
            </w:pPr>
            <w:r w:rsidRPr="00F810D1">
              <w:rPr>
                <w:sz w:val="20"/>
                <w:szCs w:val="20"/>
              </w:rPr>
              <w:t>greater than</w:t>
            </w:r>
          </w:p>
        </w:tc>
      </w:tr>
      <w:tr w:rsidR="00654E16" w:rsidRPr="00F810D1" w14:paraId="3997DD1E" w14:textId="77777777" w:rsidTr="0075514B">
        <w:trPr>
          <w:trHeight w:val="520"/>
        </w:trPr>
        <w:tc>
          <w:tcPr>
            <w:tcW w:w="1432" w:type="pct"/>
            <w:tcBorders>
              <w:top w:val="nil"/>
              <w:left w:val="nil"/>
              <w:bottom w:val="nil"/>
              <w:right w:val="single" w:sz="7" w:space="0" w:color="000000"/>
            </w:tcBorders>
            <w:tcMar>
              <w:top w:w="40" w:type="dxa"/>
              <w:left w:w="20" w:type="dxa"/>
              <w:bottom w:w="100" w:type="dxa"/>
              <w:right w:w="120" w:type="dxa"/>
            </w:tcMar>
          </w:tcPr>
          <w:p w14:paraId="7478413B" w14:textId="77777777" w:rsidR="00654E16" w:rsidRPr="00F810D1" w:rsidRDefault="00654E16" w:rsidP="008738F9">
            <w:pPr>
              <w:ind w:left="98"/>
              <w:rPr>
                <w:sz w:val="20"/>
                <w:szCs w:val="20"/>
              </w:rPr>
            </w:pPr>
            <w:r w:rsidRPr="00F810D1">
              <w:rPr>
                <w:sz w:val="20"/>
                <w:szCs w:val="20"/>
              </w:rPr>
              <w:t>&amp;amp;</w:t>
            </w:r>
          </w:p>
        </w:tc>
        <w:tc>
          <w:tcPr>
            <w:tcW w:w="1869" w:type="pct"/>
            <w:tcBorders>
              <w:top w:val="nil"/>
              <w:left w:val="nil"/>
              <w:bottom w:val="nil"/>
              <w:right w:val="single" w:sz="7" w:space="0" w:color="000000"/>
            </w:tcBorders>
            <w:tcMar>
              <w:top w:w="40" w:type="dxa"/>
              <w:left w:w="20" w:type="dxa"/>
              <w:bottom w:w="100" w:type="dxa"/>
              <w:right w:w="120" w:type="dxa"/>
            </w:tcMar>
          </w:tcPr>
          <w:p w14:paraId="446B6CEB" w14:textId="77777777" w:rsidR="00654E16" w:rsidRPr="00F810D1" w:rsidRDefault="00654E16" w:rsidP="008738F9">
            <w:pPr>
              <w:ind w:left="120"/>
              <w:rPr>
                <w:sz w:val="20"/>
                <w:szCs w:val="20"/>
              </w:rPr>
            </w:pPr>
            <w:r w:rsidRPr="00F810D1">
              <w:rPr>
                <w:sz w:val="20"/>
                <w:szCs w:val="20"/>
              </w:rPr>
              <w:t>&amp;</w:t>
            </w:r>
          </w:p>
        </w:tc>
        <w:tc>
          <w:tcPr>
            <w:tcW w:w="1699" w:type="pct"/>
            <w:tcBorders>
              <w:top w:val="nil"/>
              <w:left w:val="nil"/>
              <w:bottom w:val="nil"/>
              <w:right w:val="nil"/>
            </w:tcBorders>
            <w:tcMar>
              <w:top w:w="40" w:type="dxa"/>
              <w:left w:w="20" w:type="dxa"/>
              <w:bottom w:w="100" w:type="dxa"/>
              <w:right w:w="120" w:type="dxa"/>
            </w:tcMar>
          </w:tcPr>
          <w:p w14:paraId="683E5035" w14:textId="77777777" w:rsidR="00654E16" w:rsidRPr="00F810D1" w:rsidRDefault="00654E16" w:rsidP="008738F9">
            <w:pPr>
              <w:ind w:left="118"/>
              <w:rPr>
                <w:sz w:val="20"/>
                <w:szCs w:val="20"/>
              </w:rPr>
            </w:pPr>
            <w:r w:rsidRPr="00F810D1">
              <w:rPr>
                <w:sz w:val="20"/>
                <w:szCs w:val="20"/>
              </w:rPr>
              <w:t>ampersand</w:t>
            </w:r>
          </w:p>
        </w:tc>
      </w:tr>
      <w:tr w:rsidR="00654E16" w:rsidRPr="00F810D1" w14:paraId="206B8C42" w14:textId="77777777" w:rsidTr="0075514B">
        <w:trPr>
          <w:trHeight w:val="520"/>
        </w:trPr>
        <w:tc>
          <w:tcPr>
            <w:tcW w:w="1432" w:type="pct"/>
            <w:tcBorders>
              <w:top w:val="nil"/>
              <w:left w:val="nil"/>
              <w:bottom w:val="nil"/>
              <w:right w:val="single" w:sz="7" w:space="0" w:color="000000"/>
            </w:tcBorders>
            <w:tcMar>
              <w:top w:w="40" w:type="dxa"/>
              <w:left w:w="20" w:type="dxa"/>
              <w:bottom w:w="100" w:type="dxa"/>
              <w:right w:w="120" w:type="dxa"/>
            </w:tcMar>
          </w:tcPr>
          <w:p w14:paraId="120A95E7" w14:textId="77777777" w:rsidR="00654E16" w:rsidRPr="00F810D1" w:rsidRDefault="00654E16" w:rsidP="008738F9">
            <w:pPr>
              <w:ind w:left="98"/>
              <w:rPr>
                <w:sz w:val="20"/>
                <w:szCs w:val="20"/>
              </w:rPr>
            </w:pPr>
            <w:r w:rsidRPr="00F810D1">
              <w:rPr>
                <w:sz w:val="20"/>
                <w:szCs w:val="20"/>
              </w:rPr>
              <w:t>&amp;apos;</w:t>
            </w:r>
          </w:p>
        </w:tc>
        <w:tc>
          <w:tcPr>
            <w:tcW w:w="1869" w:type="pct"/>
            <w:tcBorders>
              <w:top w:val="nil"/>
              <w:left w:val="nil"/>
              <w:bottom w:val="nil"/>
              <w:right w:val="single" w:sz="7" w:space="0" w:color="000000"/>
            </w:tcBorders>
            <w:tcMar>
              <w:top w:w="40" w:type="dxa"/>
              <w:left w:w="20" w:type="dxa"/>
              <w:bottom w:w="100" w:type="dxa"/>
              <w:right w:w="120" w:type="dxa"/>
            </w:tcMar>
          </w:tcPr>
          <w:p w14:paraId="3B2575C4" w14:textId="77777777" w:rsidR="00654E16" w:rsidRPr="00F810D1" w:rsidRDefault="00654E16" w:rsidP="008738F9">
            <w:pPr>
              <w:ind w:left="120"/>
              <w:rPr>
                <w:sz w:val="20"/>
                <w:szCs w:val="20"/>
              </w:rPr>
            </w:pPr>
            <w:r w:rsidRPr="00F810D1">
              <w:rPr>
                <w:sz w:val="20"/>
                <w:szCs w:val="20"/>
              </w:rPr>
              <w:t>'</w:t>
            </w:r>
          </w:p>
        </w:tc>
        <w:tc>
          <w:tcPr>
            <w:tcW w:w="1699" w:type="pct"/>
            <w:tcBorders>
              <w:top w:val="nil"/>
              <w:left w:val="nil"/>
              <w:bottom w:val="nil"/>
              <w:right w:val="nil"/>
            </w:tcBorders>
            <w:tcMar>
              <w:top w:w="40" w:type="dxa"/>
              <w:left w:w="20" w:type="dxa"/>
              <w:bottom w:w="100" w:type="dxa"/>
              <w:right w:w="120" w:type="dxa"/>
            </w:tcMar>
          </w:tcPr>
          <w:p w14:paraId="2723B88C" w14:textId="77777777" w:rsidR="00654E16" w:rsidRPr="00F810D1" w:rsidRDefault="00654E16" w:rsidP="008738F9">
            <w:pPr>
              <w:ind w:left="118"/>
              <w:rPr>
                <w:sz w:val="20"/>
                <w:szCs w:val="20"/>
              </w:rPr>
            </w:pPr>
            <w:r w:rsidRPr="00F810D1">
              <w:rPr>
                <w:sz w:val="20"/>
                <w:szCs w:val="20"/>
              </w:rPr>
              <w:t>apostrophe</w:t>
            </w:r>
          </w:p>
        </w:tc>
      </w:tr>
      <w:tr w:rsidR="00D45B90" w:rsidRPr="00F810D1" w14:paraId="2FB2857B" w14:textId="77777777" w:rsidTr="0075514B">
        <w:trPr>
          <w:trHeight w:val="520"/>
        </w:trPr>
        <w:tc>
          <w:tcPr>
            <w:tcW w:w="1432" w:type="pct"/>
            <w:tcBorders>
              <w:top w:val="nil"/>
              <w:left w:val="nil"/>
              <w:bottom w:val="nil"/>
              <w:right w:val="single" w:sz="7" w:space="0" w:color="000000"/>
            </w:tcBorders>
            <w:tcMar>
              <w:top w:w="40" w:type="dxa"/>
              <w:left w:w="20" w:type="dxa"/>
              <w:bottom w:w="100" w:type="dxa"/>
              <w:right w:w="120" w:type="dxa"/>
            </w:tcMar>
          </w:tcPr>
          <w:p w14:paraId="17DD804F" w14:textId="2691C330" w:rsidR="00D45B90" w:rsidRPr="00F810D1" w:rsidRDefault="003D479D" w:rsidP="00590FA5">
            <w:pPr>
              <w:rPr>
                <w:sz w:val="20"/>
                <w:szCs w:val="20"/>
              </w:rPr>
            </w:pPr>
            <w:r w:rsidRPr="00F810D1">
              <w:rPr>
                <w:sz w:val="20"/>
                <w:szCs w:val="20"/>
              </w:rPr>
              <w:t>&amp;</w:t>
            </w:r>
            <w:proofErr w:type="spellStart"/>
            <w:r w:rsidRPr="00F810D1">
              <w:rPr>
                <w:sz w:val="20"/>
                <w:szCs w:val="20"/>
              </w:rPr>
              <w:t>quot</w:t>
            </w:r>
            <w:proofErr w:type="spellEnd"/>
          </w:p>
        </w:tc>
        <w:tc>
          <w:tcPr>
            <w:tcW w:w="1869" w:type="pct"/>
            <w:tcBorders>
              <w:top w:val="nil"/>
              <w:left w:val="nil"/>
              <w:bottom w:val="nil"/>
              <w:right w:val="single" w:sz="7" w:space="0" w:color="000000"/>
            </w:tcBorders>
            <w:tcMar>
              <w:top w:w="40" w:type="dxa"/>
              <w:left w:w="20" w:type="dxa"/>
              <w:bottom w:w="100" w:type="dxa"/>
              <w:right w:w="120" w:type="dxa"/>
            </w:tcMar>
          </w:tcPr>
          <w:p w14:paraId="27901A70" w14:textId="6CE5B1F4" w:rsidR="00D45B90" w:rsidRPr="00F810D1" w:rsidRDefault="003D479D" w:rsidP="00590FA5">
            <w:pPr>
              <w:rPr>
                <w:sz w:val="20"/>
                <w:szCs w:val="20"/>
              </w:rPr>
            </w:pPr>
            <w:r w:rsidRPr="00F810D1">
              <w:rPr>
                <w:sz w:val="20"/>
                <w:szCs w:val="20"/>
              </w:rPr>
              <w:t>“</w:t>
            </w:r>
          </w:p>
        </w:tc>
        <w:tc>
          <w:tcPr>
            <w:tcW w:w="1699" w:type="pct"/>
            <w:tcBorders>
              <w:top w:val="nil"/>
              <w:left w:val="nil"/>
              <w:bottom w:val="nil"/>
              <w:right w:val="nil"/>
            </w:tcBorders>
            <w:tcMar>
              <w:top w:w="40" w:type="dxa"/>
              <w:left w:w="20" w:type="dxa"/>
              <w:bottom w:w="100" w:type="dxa"/>
              <w:right w:w="120" w:type="dxa"/>
            </w:tcMar>
          </w:tcPr>
          <w:p w14:paraId="5E52F5F4" w14:textId="1358C047" w:rsidR="00D45B90" w:rsidRPr="00F810D1" w:rsidRDefault="003D479D" w:rsidP="00590FA5">
            <w:pPr>
              <w:rPr>
                <w:sz w:val="20"/>
                <w:szCs w:val="20"/>
              </w:rPr>
            </w:pPr>
            <w:r w:rsidRPr="00F810D1">
              <w:rPr>
                <w:sz w:val="20"/>
                <w:szCs w:val="20"/>
              </w:rPr>
              <w:t>quotation mark</w:t>
            </w:r>
          </w:p>
        </w:tc>
      </w:tr>
    </w:tbl>
    <w:p w14:paraId="59F96AE4" w14:textId="77777777" w:rsidR="001C287B" w:rsidRDefault="001C287B" w:rsidP="00590FA5"/>
    <w:p w14:paraId="5391203B" w14:textId="04520794" w:rsidR="00654E16" w:rsidRDefault="00654E16" w:rsidP="00590FA5">
      <w:r>
        <w:t>The</w:t>
      </w:r>
      <w:r w:rsidRPr="00785776">
        <w:t xml:space="preserve"> </w:t>
      </w:r>
      <w:r>
        <w:t>entry</w:t>
      </w:r>
      <w:r w:rsidRPr="00785776">
        <w:t xml:space="preserve"> </w:t>
      </w:r>
      <w:r>
        <w:t>below</w:t>
      </w:r>
      <w:r w:rsidRPr="00785776">
        <w:t xml:space="preserve"> </w:t>
      </w:r>
      <w:r>
        <w:t>will</w:t>
      </w:r>
      <w:r w:rsidRPr="00785776">
        <w:t xml:space="preserve"> </w:t>
      </w:r>
      <w:r>
        <w:t>generate</w:t>
      </w:r>
      <w:r w:rsidRPr="00785776">
        <w:t xml:space="preserve"> </w:t>
      </w:r>
      <w:r>
        <w:t>an</w:t>
      </w:r>
      <w:r w:rsidRPr="00785776">
        <w:t xml:space="preserve"> </w:t>
      </w:r>
      <w:r>
        <w:t>XML</w:t>
      </w:r>
      <w:r w:rsidRPr="00785776">
        <w:t xml:space="preserve"> </w:t>
      </w:r>
      <w:r>
        <w:t>error:</w:t>
      </w:r>
    </w:p>
    <w:p w14:paraId="018E52ED" w14:textId="77777777" w:rsidR="00654E16" w:rsidRDefault="00654E16" w:rsidP="00590FA5">
      <w:r>
        <w:t>&lt;message text="if salary &lt; 1000 then" /&gt;</w:t>
      </w:r>
    </w:p>
    <w:p w14:paraId="4C0FF942" w14:textId="77777777" w:rsidR="00654E16" w:rsidRDefault="00654E16" w:rsidP="00590FA5">
      <w:r>
        <w:t>To</w:t>
      </w:r>
      <w:r w:rsidRPr="00785776">
        <w:t xml:space="preserve"> </w:t>
      </w:r>
      <w:r>
        <w:t>avoid</w:t>
      </w:r>
      <w:r w:rsidRPr="00785776">
        <w:t xml:space="preserve"> </w:t>
      </w:r>
      <w:r>
        <w:t>this</w:t>
      </w:r>
      <w:r w:rsidRPr="00785776">
        <w:t xml:space="preserve"> </w:t>
      </w:r>
      <w:r>
        <w:t>error,</w:t>
      </w:r>
      <w:r w:rsidRPr="00785776">
        <w:t xml:space="preserve"> </w:t>
      </w:r>
      <w:r>
        <w:t>replace</w:t>
      </w:r>
      <w:r w:rsidRPr="00785776">
        <w:t xml:space="preserve"> </w:t>
      </w:r>
      <w:r>
        <w:t>the</w:t>
      </w:r>
      <w:r w:rsidRPr="00785776">
        <w:t xml:space="preserve"> </w:t>
      </w:r>
      <w:r>
        <w:t>"&lt;"</w:t>
      </w:r>
      <w:r w:rsidRPr="00785776">
        <w:t xml:space="preserve"> </w:t>
      </w:r>
      <w:r>
        <w:t>character with</w:t>
      </w:r>
      <w:r w:rsidRPr="00785776">
        <w:t xml:space="preserve"> </w:t>
      </w:r>
      <w:r>
        <w:t>an</w:t>
      </w:r>
      <w:r w:rsidRPr="00785776">
        <w:t xml:space="preserve"> </w:t>
      </w:r>
      <w:r w:rsidRPr="00F810D1">
        <w:rPr>
          <w:rStyle w:val="Strong"/>
        </w:rPr>
        <w:t>entity reference</w:t>
      </w:r>
      <w:r>
        <w:t>:</w:t>
      </w:r>
    </w:p>
    <w:p w14:paraId="1BDA246F" w14:textId="77777777" w:rsidR="00654E16" w:rsidRDefault="00654E16" w:rsidP="00590FA5">
      <w:r>
        <w:t>&lt;message text="if salary &amp;</w:t>
      </w:r>
      <w:proofErr w:type="spellStart"/>
      <w:r>
        <w:t>lt</w:t>
      </w:r>
      <w:proofErr w:type="spellEnd"/>
      <w:r>
        <w:t>; 1000 then" /&gt;</w:t>
      </w:r>
    </w:p>
    <w:p w14:paraId="1AB471E5" w14:textId="77777777" w:rsidR="00654E16" w:rsidRDefault="00654E16" w:rsidP="00590FA5">
      <w:pPr>
        <w:pStyle w:val="Heading2"/>
      </w:pPr>
      <w:bookmarkStart w:id="62" w:name="_Toc69475807"/>
      <w:bookmarkStart w:id="63" w:name="_Toc89686455"/>
      <w:r>
        <w:t>2.6 Service</w:t>
      </w:r>
      <w:r w:rsidRPr="00785776">
        <w:t xml:space="preserve"> </w:t>
      </w:r>
      <w:r>
        <w:t>availability</w:t>
      </w:r>
      <w:bookmarkEnd w:id="62"/>
      <w:bookmarkEnd w:id="63"/>
    </w:p>
    <w:p w14:paraId="1782212E" w14:textId="77777777" w:rsidR="00654E16" w:rsidRDefault="00654E16" w:rsidP="00590FA5">
      <w:pPr>
        <w:pStyle w:val="Heading3"/>
      </w:pPr>
      <w:bookmarkStart w:id="64" w:name="_Toc69475808"/>
      <w:bookmarkStart w:id="65" w:name="_Toc89686456"/>
      <w:r>
        <w:t>2.6.1 SEER</w:t>
      </w:r>
      <w:bookmarkEnd w:id="64"/>
      <w:bookmarkEnd w:id="65"/>
    </w:p>
    <w:p w14:paraId="763FA405" w14:textId="2D847623" w:rsidR="00654E16" w:rsidRDefault="00654E16" w:rsidP="00590FA5">
      <w:r>
        <w:t>SEER will operate 24 hours a day, seven days a week during the ERA submission period, except</w:t>
      </w:r>
      <w:r w:rsidRPr="00785776">
        <w:t xml:space="preserve"> </w:t>
      </w:r>
      <w:r>
        <w:t>during scheduled maintenance periods (see below). The submission period is from</w:t>
      </w:r>
      <w:r w:rsidR="00A4496B">
        <w:t xml:space="preserve"> </w:t>
      </w:r>
      <w:r w:rsidR="00F45E1F">
        <w:t xml:space="preserve">Monday 6 March 2023 to </w:t>
      </w:r>
      <w:r w:rsidR="00911BAB">
        <w:t>Wednesday 3 May 2023.</w:t>
      </w:r>
      <w:r>
        <w:t xml:space="preserve"> For dates specific to each ERA submission stage, please refer to section 1.</w:t>
      </w:r>
      <w:r w:rsidR="000213C3">
        <w:t>5</w:t>
      </w:r>
      <w:r>
        <w:t xml:space="preserve"> of 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w:t>
      </w:r>
    </w:p>
    <w:p w14:paraId="02844A82" w14:textId="77777777" w:rsidR="00654E16" w:rsidRPr="00F66C51" w:rsidRDefault="00654E16" w:rsidP="00F66C51">
      <w:pPr>
        <w:pStyle w:val="Heading4"/>
      </w:pPr>
      <w:bookmarkStart w:id="66" w:name="_Toc69475809"/>
      <w:r w:rsidRPr="00F66C51">
        <w:t>2.6.1.1 Scheduled maintenance of SEER</w:t>
      </w:r>
      <w:bookmarkEnd w:id="66"/>
    </w:p>
    <w:p w14:paraId="282B05EA" w14:textId="2F589845" w:rsidR="00654E16" w:rsidRDefault="00654E16" w:rsidP="00590FA5">
      <w:r>
        <w:t xml:space="preserve">A regular scheduled maintenance window for SEER will exist from </w:t>
      </w:r>
      <w:r w:rsidRPr="00FE2E46">
        <w:t xml:space="preserve">7:00am until 9:00am Canberra time on </w:t>
      </w:r>
      <w:r w:rsidR="0038791E" w:rsidRPr="00FE2E46">
        <w:t xml:space="preserve">the first and third </w:t>
      </w:r>
      <w:r w:rsidRPr="00FE2E46">
        <w:t>Thursday</w:t>
      </w:r>
      <w:r w:rsidR="0038791E" w:rsidRPr="00FE2E46">
        <w:t xml:space="preserve"> of each month</w:t>
      </w:r>
      <w:r w:rsidRPr="00465C70">
        <w:t>,</w:t>
      </w:r>
      <w:r>
        <w:t xml:space="preserve"> during which there may be disruptions to service. If the system must be offline for any additional maintenance period(s) then the ARC will </w:t>
      </w:r>
      <w:r>
        <w:lastRenderedPageBreak/>
        <w:t>advise participating</w:t>
      </w:r>
      <w:r w:rsidRPr="00785776">
        <w:t xml:space="preserve"> </w:t>
      </w:r>
      <w:r>
        <w:t>institutions with 24 hours’ notice. Unfortunately, unscheduled maintenance is sometimes required to</w:t>
      </w:r>
      <w:r w:rsidRPr="00785776">
        <w:t xml:space="preserve"> </w:t>
      </w:r>
      <w:r>
        <w:t>address unforeseen issues. In such cases, the ARC will advise participating institutions as soon as</w:t>
      </w:r>
      <w:r w:rsidRPr="00785776">
        <w:t xml:space="preserve"> </w:t>
      </w:r>
      <w:r>
        <w:t>possible.</w:t>
      </w:r>
    </w:p>
    <w:p w14:paraId="158EADB1" w14:textId="49454C30" w:rsidR="00654E16" w:rsidRDefault="00654E16" w:rsidP="00590FA5">
      <w:pPr>
        <w:pStyle w:val="Heading3"/>
      </w:pPr>
      <w:bookmarkStart w:id="67" w:name="_Toc69475810"/>
      <w:bookmarkStart w:id="68" w:name="_Toc89686457"/>
      <w:r>
        <w:t>2.6.2 ERA</w:t>
      </w:r>
      <w:r w:rsidRPr="00785776">
        <w:t xml:space="preserve"> </w:t>
      </w:r>
      <w:r>
        <w:t>Helpdesk</w:t>
      </w:r>
      <w:bookmarkEnd w:id="67"/>
      <w:bookmarkEnd w:id="68"/>
    </w:p>
    <w:p w14:paraId="1DAA14F4" w14:textId="783345DA" w:rsidR="00654E16" w:rsidRDefault="00654E16" w:rsidP="00590FA5">
      <w:r>
        <w:t>The ARC will provide helpdesk support for participating institutions before and during the ERA</w:t>
      </w:r>
      <w:r w:rsidRPr="00785776">
        <w:t xml:space="preserve"> </w:t>
      </w:r>
      <w:r>
        <w:t>submission period during normal Canberra business hours. Institutions should direct queries</w:t>
      </w:r>
      <w:r w:rsidRPr="00785776">
        <w:t xml:space="preserve"> </w:t>
      </w:r>
      <w:r>
        <w:t>regarding</w:t>
      </w:r>
      <w:r w:rsidRPr="00785776">
        <w:t xml:space="preserve"> </w:t>
      </w:r>
      <w:r>
        <w:t>SEER</w:t>
      </w:r>
      <w:r w:rsidRPr="00785776">
        <w:t xml:space="preserve"> </w:t>
      </w:r>
      <w:r>
        <w:t>to</w:t>
      </w:r>
      <w:r w:rsidRPr="00785776">
        <w:t xml:space="preserve"> </w:t>
      </w:r>
      <w:r>
        <w:t>the</w:t>
      </w:r>
      <w:r w:rsidRPr="00785776">
        <w:t xml:space="preserve"> </w:t>
      </w:r>
      <w:r>
        <w:t>ERA</w:t>
      </w:r>
      <w:r w:rsidRPr="00785776">
        <w:t xml:space="preserve"> </w:t>
      </w:r>
      <w:r>
        <w:t>Helpdesk on</w:t>
      </w:r>
      <w:r w:rsidRPr="00785776">
        <w:t xml:space="preserve"> </w:t>
      </w:r>
      <w:r>
        <w:t>(02)</w:t>
      </w:r>
      <w:r w:rsidRPr="00785776">
        <w:t xml:space="preserve"> </w:t>
      </w:r>
      <w:r>
        <w:t>6287</w:t>
      </w:r>
      <w:r w:rsidRPr="00785776">
        <w:t xml:space="preserve"> </w:t>
      </w:r>
      <w:r>
        <w:t>6755</w:t>
      </w:r>
      <w:r w:rsidRPr="00785776">
        <w:t xml:space="preserve"> </w:t>
      </w:r>
      <w:r>
        <w:t>or</w:t>
      </w:r>
      <w:r w:rsidRPr="00785776">
        <w:t xml:space="preserve"> </w:t>
      </w:r>
      <w:r>
        <w:t>email</w:t>
      </w:r>
      <w:r w:rsidRPr="00785776">
        <w:t xml:space="preserve"> </w:t>
      </w:r>
      <w:hyperlink r:id="rId44" w:history="1">
        <w:r w:rsidRPr="0031555F">
          <w:rPr>
            <w:rStyle w:val="Hyperlink"/>
          </w:rPr>
          <w:t>era@arc.gov.au</w:t>
        </w:r>
      </w:hyperlink>
      <w:r w:rsidRPr="00177A12">
        <w:rPr>
          <w:color w:val="0000FF"/>
        </w:rPr>
        <w:t xml:space="preserve"> </w:t>
      </w:r>
    </w:p>
    <w:p w14:paraId="20F28A37" w14:textId="77777777" w:rsidR="00654E16" w:rsidRPr="00785776" w:rsidRDefault="00654E16" w:rsidP="00590FA5">
      <w:pPr>
        <w:pStyle w:val="Heading3"/>
        <w:rPr>
          <w:sz w:val="22"/>
        </w:rPr>
      </w:pPr>
      <w:bookmarkStart w:id="69" w:name="_Toc69475811"/>
      <w:bookmarkStart w:id="70" w:name="_Toc89686458"/>
      <w:r>
        <w:t>2.6.3 Institutional</w:t>
      </w:r>
      <w:r w:rsidRPr="00785776">
        <w:t xml:space="preserve"> </w:t>
      </w:r>
      <w:r>
        <w:t>contact</w:t>
      </w:r>
      <w:r w:rsidRPr="00785776">
        <w:t xml:space="preserve"> </w:t>
      </w:r>
      <w:r>
        <w:t>officers</w:t>
      </w:r>
      <w:r w:rsidRPr="00785776">
        <w:t xml:space="preserve"> </w:t>
      </w:r>
      <w:r>
        <w:t>(ERA</w:t>
      </w:r>
      <w:r w:rsidRPr="00785776">
        <w:t xml:space="preserve"> </w:t>
      </w:r>
      <w:r>
        <w:t>submission and</w:t>
      </w:r>
      <w:r w:rsidRPr="00785776">
        <w:t xml:space="preserve"> </w:t>
      </w:r>
      <w:r>
        <w:t>repository)</w:t>
      </w:r>
      <w:bookmarkEnd w:id="69"/>
      <w:bookmarkEnd w:id="70"/>
    </w:p>
    <w:p w14:paraId="13AD34F4" w14:textId="4A55B935" w:rsidR="00654E16" w:rsidRDefault="00654E16" w:rsidP="00590FA5">
      <w:r>
        <w:t xml:space="preserve">Institutions are required to provide the </w:t>
      </w:r>
      <w:proofErr w:type="gramStart"/>
      <w:r w:rsidR="00A6438F">
        <w:t>contact</w:t>
      </w:r>
      <w:proofErr w:type="gramEnd"/>
      <w:r>
        <w:t xml:space="preserve"> name and details of the Institution Repository</w:t>
      </w:r>
      <w:r w:rsidRPr="00785776">
        <w:t xml:space="preserve"> </w:t>
      </w:r>
      <w:r>
        <w:t>Administrator with whom the ARC can speak regarding the institutionally supported repository</w:t>
      </w:r>
      <w:r w:rsidR="00BC1AD1">
        <w:t>,</w:t>
      </w:r>
      <w:r>
        <w:t xml:space="preserve"> or the</w:t>
      </w:r>
      <w:r w:rsidRPr="00785776">
        <w:t xml:space="preserve"> </w:t>
      </w:r>
      <w:r>
        <w:t>ERA peer review nominated research outputs within it. The ARC will liaise with the Institution</w:t>
      </w:r>
      <w:r w:rsidRPr="00785776">
        <w:t xml:space="preserve"> </w:t>
      </w:r>
      <w:r>
        <w:t>Repository Administrator to resolve issues relating to access to research outputs during the following</w:t>
      </w:r>
      <w:r w:rsidRPr="00785776">
        <w:t xml:space="preserve"> </w:t>
      </w:r>
      <w:r>
        <w:t>periods:</w:t>
      </w:r>
    </w:p>
    <w:p w14:paraId="76D5275D" w14:textId="77777777" w:rsidR="00654E16" w:rsidRPr="00785776" w:rsidRDefault="00654E16" w:rsidP="00590FA5">
      <w:pPr>
        <w:rPr>
          <w:rStyle w:val="Strong"/>
        </w:rPr>
      </w:pPr>
      <w:r w:rsidRPr="00785776">
        <w:rPr>
          <w:rStyle w:val="Strong"/>
        </w:rPr>
        <w:t>During the submission period:</w:t>
      </w:r>
    </w:p>
    <w:p w14:paraId="6A5419DC" w14:textId="77777777" w:rsidR="00654E16" w:rsidRDefault="00654E16" w:rsidP="00BD26EB">
      <w:pPr>
        <w:pStyle w:val="ListParagraph"/>
      </w:pPr>
      <w:r>
        <w:t>SEER may verify the accessibility of a research item within institutionally supported</w:t>
      </w:r>
      <w:r w:rsidRPr="00785776">
        <w:t xml:space="preserve"> </w:t>
      </w:r>
      <w:r>
        <w:t xml:space="preserve">repositories via the </w:t>
      </w:r>
      <w:r w:rsidRPr="00BD26EB">
        <w:t>individual</w:t>
      </w:r>
      <w:r>
        <w:t xml:space="preserve"> links provided in the institution’s submission as they appear in</w:t>
      </w:r>
      <w:r w:rsidRPr="00785776">
        <w:t xml:space="preserve"> </w:t>
      </w:r>
      <w:r>
        <w:t>the</w:t>
      </w:r>
      <w:r w:rsidRPr="00785776">
        <w:t xml:space="preserve"> </w:t>
      </w:r>
      <w:r>
        <w:t>SEER user</w:t>
      </w:r>
      <w:r w:rsidRPr="00785776">
        <w:t xml:space="preserve"> </w:t>
      </w:r>
      <w:r>
        <w:t>interface</w:t>
      </w:r>
    </w:p>
    <w:p w14:paraId="37710F86" w14:textId="77777777" w:rsidR="00654E16" w:rsidRDefault="00654E16" w:rsidP="00BD26EB">
      <w:pPr>
        <w:pStyle w:val="ListParagraph"/>
      </w:pPr>
      <w:r>
        <w:t>The</w:t>
      </w:r>
      <w:r w:rsidRPr="00785776">
        <w:t xml:space="preserve"> </w:t>
      </w:r>
      <w:r>
        <w:t>institution</w:t>
      </w:r>
      <w:r w:rsidRPr="00785776">
        <w:t xml:space="preserve"> </w:t>
      </w:r>
      <w:r>
        <w:t>should</w:t>
      </w:r>
      <w:r w:rsidRPr="00785776">
        <w:t xml:space="preserve"> </w:t>
      </w:r>
      <w:r>
        <w:t>resolve</w:t>
      </w:r>
      <w:r w:rsidRPr="00785776">
        <w:t xml:space="preserve"> </w:t>
      </w:r>
      <w:r>
        <w:t>any</w:t>
      </w:r>
      <w:r w:rsidRPr="00785776">
        <w:t xml:space="preserve"> </w:t>
      </w:r>
      <w:r w:rsidRPr="00BD26EB">
        <w:t>reported</w:t>
      </w:r>
      <w:r w:rsidRPr="00785776">
        <w:t xml:space="preserve"> </w:t>
      </w:r>
      <w:r>
        <w:t>access</w:t>
      </w:r>
      <w:r w:rsidRPr="00785776">
        <w:t xml:space="preserve"> </w:t>
      </w:r>
      <w:r>
        <w:t>problems</w:t>
      </w:r>
      <w:r w:rsidRPr="00785776">
        <w:t xml:space="preserve"> </w:t>
      </w:r>
      <w:r>
        <w:t>within</w:t>
      </w:r>
      <w:r w:rsidRPr="00785776">
        <w:t xml:space="preserve"> </w:t>
      </w:r>
      <w:r>
        <w:t>48</w:t>
      </w:r>
      <w:r w:rsidRPr="00785776">
        <w:t xml:space="preserve"> </w:t>
      </w:r>
      <w:r>
        <w:t>hours.</w:t>
      </w:r>
    </w:p>
    <w:p w14:paraId="07F5B781" w14:textId="49073369" w:rsidR="00654E16" w:rsidRPr="00785776" w:rsidRDefault="00654E16" w:rsidP="00590FA5">
      <w:pPr>
        <w:rPr>
          <w:rStyle w:val="Strong"/>
        </w:rPr>
      </w:pPr>
      <w:r w:rsidRPr="00785776">
        <w:rPr>
          <w:rStyle w:val="Strong"/>
        </w:rPr>
        <w:t>Following the submission period:</w:t>
      </w:r>
    </w:p>
    <w:p w14:paraId="788D83B6" w14:textId="0CE452F4" w:rsidR="00654E16" w:rsidRPr="00BD26EB" w:rsidRDefault="00654E16" w:rsidP="00BD26EB">
      <w:pPr>
        <w:pStyle w:val="ListParagraph"/>
      </w:pPr>
      <w:r w:rsidRPr="00BD26EB">
        <w:t>The institution will be required to ensure that research outputs nominated for ERA peer review are accessible through SEER, in accordance with how they appeared in the institution’s ERA submission</w:t>
      </w:r>
    </w:p>
    <w:p w14:paraId="6802D1A1" w14:textId="77777777" w:rsidR="00654E16" w:rsidRPr="00BD26EB" w:rsidRDefault="00654E16" w:rsidP="00BD26EB">
      <w:pPr>
        <w:pStyle w:val="ListParagraph"/>
      </w:pPr>
      <w:r w:rsidRPr="00BD26EB">
        <w:t>The institution will be required to make its repository/</w:t>
      </w:r>
      <w:proofErr w:type="spellStart"/>
      <w:r w:rsidRPr="00BD26EB">
        <w:t>ies</w:t>
      </w:r>
      <w:proofErr w:type="spellEnd"/>
      <w:r w:rsidRPr="00BD26EB">
        <w:t xml:space="preserve"> accessible to SEER to assist with evaluation processes.</w:t>
      </w:r>
    </w:p>
    <w:p w14:paraId="045DF729" w14:textId="69E8781F" w:rsidR="00076174" w:rsidRDefault="00654E16" w:rsidP="001358A1">
      <w:pPr>
        <w:pStyle w:val="Heading2"/>
      </w:pPr>
      <w:bookmarkStart w:id="71" w:name="_Toc69475812"/>
      <w:bookmarkStart w:id="72" w:name="_Toc89686459"/>
      <w:r>
        <w:t>2.7 Supported</w:t>
      </w:r>
      <w:r w:rsidRPr="00785776">
        <w:t xml:space="preserve"> </w:t>
      </w:r>
      <w:r>
        <w:t>browsers</w:t>
      </w:r>
      <w:bookmarkEnd w:id="71"/>
      <w:bookmarkEnd w:id="72"/>
      <w:r>
        <w:t xml:space="preserve"> </w:t>
      </w:r>
    </w:p>
    <w:tbl>
      <w:tblPr>
        <w:tblW w:w="8955" w:type="dxa"/>
        <w:tblInd w:w="25"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supported browsers"/>
        <w:tblDescription w:val="Table lists browsers that support SEER"/>
      </w:tblPr>
      <w:tblGrid>
        <w:gridCol w:w="1950"/>
        <w:gridCol w:w="2370"/>
        <w:gridCol w:w="3165"/>
        <w:gridCol w:w="1470"/>
      </w:tblGrid>
      <w:tr w:rsidR="00A53952" w:rsidRPr="00F810D1" w14:paraId="4D000348" w14:textId="77777777" w:rsidTr="002F0A70">
        <w:trPr>
          <w:trHeight w:val="660"/>
          <w:tblHeader/>
        </w:trPr>
        <w:tc>
          <w:tcPr>
            <w:tcW w:w="1950" w:type="dxa"/>
            <w:tcBorders>
              <w:top w:val="nil"/>
              <w:left w:val="nil"/>
              <w:bottom w:val="single" w:sz="7" w:space="0" w:color="000000"/>
              <w:right w:val="single" w:sz="7" w:space="0" w:color="000000"/>
            </w:tcBorders>
            <w:shd w:val="clear" w:color="auto" w:fill="FFFFFF"/>
            <w:tcMar>
              <w:top w:w="0" w:type="dxa"/>
              <w:left w:w="100" w:type="dxa"/>
              <w:bottom w:w="20" w:type="dxa"/>
              <w:right w:w="60" w:type="dxa"/>
            </w:tcMar>
          </w:tcPr>
          <w:p w14:paraId="497F2876" w14:textId="77777777" w:rsidR="00654E16" w:rsidRPr="00F810D1" w:rsidRDefault="00654E16" w:rsidP="00590FA5">
            <w:pPr>
              <w:rPr>
                <w:rStyle w:val="Strong"/>
                <w:sz w:val="20"/>
                <w:szCs w:val="20"/>
              </w:rPr>
            </w:pPr>
            <w:r w:rsidRPr="00F810D1">
              <w:rPr>
                <w:rStyle w:val="Strong"/>
                <w:sz w:val="20"/>
                <w:szCs w:val="20"/>
              </w:rPr>
              <w:t>Browser</w:t>
            </w:r>
          </w:p>
        </w:tc>
        <w:tc>
          <w:tcPr>
            <w:tcW w:w="2370" w:type="dxa"/>
            <w:tcBorders>
              <w:top w:val="nil"/>
              <w:left w:val="nil"/>
              <w:bottom w:val="single" w:sz="7" w:space="0" w:color="000000"/>
              <w:right w:val="single" w:sz="7" w:space="0" w:color="000000"/>
            </w:tcBorders>
            <w:shd w:val="clear" w:color="auto" w:fill="FFFFFF"/>
            <w:tcMar>
              <w:top w:w="0" w:type="dxa"/>
              <w:left w:w="100" w:type="dxa"/>
              <w:bottom w:w="20" w:type="dxa"/>
              <w:right w:w="60" w:type="dxa"/>
            </w:tcMar>
          </w:tcPr>
          <w:p w14:paraId="2E400F49" w14:textId="77777777" w:rsidR="00654E16" w:rsidRPr="00F810D1" w:rsidRDefault="00654E16" w:rsidP="00590FA5">
            <w:pPr>
              <w:rPr>
                <w:rStyle w:val="Strong"/>
                <w:sz w:val="20"/>
                <w:szCs w:val="20"/>
              </w:rPr>
            </w:pPr>
            <w:r w:rsidRPr="00F810D1">
              <w:rPr>
                <w:rStyle w:val="Strong"/>
                <w:sz w:val="20"/>
                <w:szCs w:val="20"/>
              </w:rPr>
              <w:t>Version</w:t>
            </w:r>
          </w:p>
        </w:tc>
        <w:tc>
          <w:tcPr>
            <w:tcW w:w="3165" w:type="dxa"/>
            <w:tcBorders>
              <w:top w:val="nil"/>
              <w:left w:val="nil"/>
              <w:bottom w:val="single" w:sz="7" w:space="0" w:color="000000"/>
              <w:right w:val="single" w:sz="7" w:space="0" w:color="000000"/>
            </w:tcBorders>
            <w:shd w:val="clear" w:color="auto" w:fill="FFFFFF"/>
            <w:tcMar>
              <w:top w:w="0" w:type="dxa"/>
              <w:left w:w="100" w:type="dxa"/>
              <w:bottom w:w="20" w:type="dxa"/>
              <w:right w:w="60" w:type="dxa"/>
            </w:tcMar>
          </w:tcPr>
          <w:p w14:paraId="6A9723E1" w14:textId="77777777" w:rsidR="00654E16" w:rsidRPr="00F810D1" w:rsidRDefault="00654E16" w:rsidP="00590FA5">
            <w:pPr>
              <w:rPr>
                <w:rStyle w:val="Strong"/>
                <w:sz w:val="20"/>
                <w:szCs w:val="20"/>
              </w:rPr>
            </w:pPr>
            <w:r w:rsidRPr="00F810D1">
              <w:rPr>
                <w:rStyle w:val="Strong"/>
                <w:sz w:val="20"/>
                <w:szCs w:val="20"/>
              </w:rPr>
              <w:t>Platform</w:t>
            </w:r>
          </w:p>
        </w:tc>
        <w:tc>
          <w:tcPr>
            <w:tcW w:w="1470" w:type="dxa"/>
            <w:tcBorders>
              <w:top w:val="nil"/>
              <w:left w:val="nil"/>
              <w:bottom w:val="single" w:sz="7" w:space="0" w:color="000000"/>
              <w:right w:val="nil"/>
            </w:tcBorders>
            <w:shd w:val="clear" w:color="auto" w:fill="FFFFFF"/>
            <w:tcMar>
              <w:top w:w="0" w:type="dxa"/>
              <w:left w:w="100" w:type="dxa"/>
              <w:bottom w:w="20" w:type="dxa"/>
              <w:right w:w="60" w:type="dxa"/>
            </w:tcMar>
          </w:tcPr>
          <w:p w14:paraId="43487011" w14:textId="77777777" w:rsidR="00654E16" w:rsidRPr="00F810D1" w:rsidRDefault="00654E16" w:rsidP="00590FA5">
            <w:pPr>
              <w:rPr>
                <w:rStyle w:val="Strong"/>
                <w:sz w:val="20"/>
                <w:szCs w:val="20"/>
              </w:rPr>
            </w:pPr>
            <w:r w:rsidRPr="00F810D1">
              <w:rPr>
                <w:rStyle w:val="Strong"/>
                <w:sz w:val="20"/>
                <w:szCs w:val="20"/>
              </w:rPr>
              <w:t>Level of Support</w:t>
            </w:r>
          </w:p>
        </w:tc>
      </w:tr>
      <w:tr w:rsidR="00A53952" w:rsidRPr="00F810D1" w14:paraId="7D75F018" w14:textId="77777777" w:rsidTr="002F0A70">
        <w:trPr>
          <w:trHeight w:val="940"/>
        </w:trPr>
        <w:tc>
          <w:tcPr>
            <w:tcW w:w="1950" w:type="dxa"/>
            <w:tcBorders>
              <w:top w:val="nil"/>
              <w:left w:val="nil"/>
              <w:bottom w:val="nil"/>
              <w:right w:val="single" w:sz="7" w:space="0" w:color="000000"/>
            </w:tcBorders>
            <w:tcMar>
              <w:top w:w="0" w:type="dxa"/>
              <w:left w:w="100" w:type="dxa"/>
              <w:bottom w:w="20" w:type="dxa"/>
              <w:right w:w="60" w:type="dxa"/>
            </w:tcMar>
          </w:tcPr>
          <w:p w14:paraId="148AC976" w14:textId="08A50D18" w:rsidR="00654E16" w:rsidRPr="00F810D1" w:rsidRDefault="00FF3851" w:rsidP="00590FA5">
            <w:pPr>
              <w:rPr>
                <w:sz w:val="20"/>
                <w:szCs w:val="20"/>
              </w:rPr>
            </w:pPr>
            <w:r w:rsidRPr="00F810D1">
              <w:rPr>
                <w:sz w:val="20"/>
                <w:szCs w:val="20"/>
              </w:rPr>
              <w:t>Microsoft Edge</w:t>
            </w:r>
          </w:p>
        </w:tc>
        <w:tc>
          <w:tcPr>
            <w:tcW w:w="2370" w:type="dxa"/>
            <w:tcBorders>
              <w:top w:val="nil"/>
              <w:left w:val="nil"/>
              <w:bottom w:val="nil"/>
              <w:right w:val="single" w:sz="7" w:space="0" w:color="000000"/>
            </w:tcBorders>
            <w:tcMar>
              <w:top w:w="0" w:type="dxa"/>
              <w:left w:w="100" w:type="dxa"/>
              <w:bottom w:w="20" w:type="dxa"/>
              <w:right w:w="60" w:type="dxa"/>
            </w:tcMar>
          </w:tcPr>
          <w:p w14:paraId="2B5F615A" w14:textId="77777777" w:rsidR="00654E16" w:rsidRPr="00F810D1" w:rsidRDefault="00654E16" w:rsidP="00590FA5">
            <w:pPr>
              <w:rPr>
                <w:sz w:val="20"/>
                <w:szCs w:val="20"/>
              </w:rPr>
            </w:pPr>
            <w:r w:rsidRPr="00F810D1">
              <w:rPr>
                <w:sz w:val="20"/>
                <w:szCs w:val="20"/>
              </w:rPr>
              <w:t>Current release.</w:t>
            </w:r>
          </w:p>
        </w:tc>
        <w:tc>
          <w:tcPr>
            <w:tcW w:w="3165" w:type="dxa"/>
            <w:tcBorders>
              <w:top w:val="nil"/>
              <w:left w:val="nil"/>
              <w:bottom w:val="nil"/>
              <w:right w:val="single" w:sz="7" w:space="0" w:color="000000"/>
            </w:tcBorders>
            <w:tcMar>
              <w:top w:w="0" w:type="dxa"/>
              <w:left w:w="100" w:type="dxa"/>
              <w:bottom w:w="20" w:type="dxa"/>
              <w:right w:w="60" w:type="dxa"/>
            </w:tcMar>
          </w:tcPr>
          <w:p w14:paraId="052676FE" w14:textId="53CFE4DD" w:rsidR="00654E16" w:rsidRPr="00F810D1" w:rsidRDefault="00654E16" w:rsidP="00590FA5">
            <w:pPr>
              <w:rPr>
                <w:sz w:val="20"/>
                <w:szCs w:val="20"/>
              </w:rPr>
            </w:pPr>
            <w:r w:rsidRPr="00F810D1">
              <w:rPr>
                <w:sz w:val="20"/>
                <w:szCs w:val="20"/>
              </w:rPr>
              <w:t xml:space="preserve">Any version of Windows the stated </w:t>
            </w:r>
            <w:r w:rsidR="00C93142" w:rsidRPr="00F810D1">
              <w:rPr>
                <w:sz w:val="20"/>
                <w:szCs w:val="20"/>
              </w:rPr>
              <w:t>Microsoft Edge</w:t>
            </w:r>
            <w:r w:rsidRPr="00F810D1">
              <w:rPr>
                <w:sz w:val="20"/>
                <w:szCs w:val="20"/>
              </w:rPr>
              <w:t xml:space="preserve"> versions are compatible with.</w:t>
            </w:r>
          </w:p>
        </w:tc>
        <w:tc>
          <w:tcPr>
            <w:tcW w:w="1470" w:type="dxa"/>
            <w:tcBorders>
              <w:top w:val="nil"/>
              <w:left w:val="nil"/>
              <w:bottom w:val="nil"/>
              <w:right w:val="nil"/>
            </w:tcBorders>
            <w:tcMar>
              <w:top w:w="0" w:type="dxa"/>
              <w:left w:w="100" w:type="dxa"/>
              <w:bottom w:w="20" w:type="dxa"/>
              <w:right w:w="60" w:type="dxa"/>
            </w:tcMar>
          </w:tcPr>
          <w:p w14:paraId="2FAF91B7" w14:textId="77777777" w:rsidR="00654E16" w:rsidRPr="00F810D1" w:rsidRDefault="00654E16" w:rsidP="00590FA5">
            <w:pPr>
              <w:rPr>
                <w:sz w:val="20"/>
                <w:szCs w:val="20"/>
              </w:rPr>
            </w:pPr>
            <w:r w:rsidRPr="00F810D1">
              <w:rPr>
                <w:sz w:val="20"/>
                <w:szCs w:val="20"/>
              </w:rPr>
              <w:t>Fully Supported</w:t>
            </w:r>
          </w:p>
        </w:tc>
      </w:tr>
      <w:tr w:rsidR="00A53952" w:rsidRPr="00F810D1" w14:paraId="30198325" w14:textId="77777777" w:rsidTr="002F0A70">
        <w:trPr>
          <w:trHeight w:val="1200"/>
        </w:trPr>
        <w:tc>
          <w:tcPr>
            <w:tcW w:w="1950" w:type="dxa"/>
            <w:tcBorders>
              <w:top w:val="nil"/>
              <w:left w:val="nil"/>
              <w:bottom w:val="single" w:sz="7" w:space="0" w:color="000000"/>
              <w:right w:val="single" w:sz="7" w:space="0" w:color="000000"/>
            </w:tcBorders>
            <w:tcMar>
              <w:top w:w="0" w:type="dxa"/>
              <w:left w:w="100" w:type="dxa"/>
              <w:bottom w:w="20" w:type="dxa"/>
              <w:right w:w="60" w:type="dxa"/>
            </w:tcMar>
          </w:tcPr>
          <w:p w14:paraId="3088C806" w14:textId="6AE5FA86" w:rsidR="00654E16" w:rsidRPr="00F810D1" w:rsidRDefault="00654E16" w:rsidP="00590FA5">
            <w:pPr>
              <w:rPr>
                <w:sz w:val="20"/>
                <w:szCs w:val="20"/>
              </w:rPr>
            </w:pPr>
            <w:r w:rsidRPr="00F810D1">
              <w:rPr>
                <w:sz w:val="20"/>
                <w:szCs w:val="20"/>
              </w:rPr>
              <w:t>Google Chrome</w:t>
            </w:r>
          </w:p>
        </w:tc>
        <w:tc>
          <w:tcPr>
            <w:tcW w:w="2370" w:type="dxa"/>
            <w:tcBorders>
              <w:top w:val="nil"/>
              <w:left w:val="nil"/>
              <w:bottom w:val="single" w:sz="7" w:space="0" w:color="000000"/>
              <w:right w:val="single" w:sz="7" w:space="0" w:color="000000"/>
            </w:tcBorders>
            <w:tcMar>
              <w:top w:w="0" w:type="dxa"/>
              <w:left w:w="100" w:type="dxa"/>
              <w:bottom w:w="20" w:type="dxa"/>
              <w:right w:w="60" w:type="dxa"/>
            </w:tcMar>
          </w:tcPr>
          <w:p w14:paraId="0A6E5909" w14:textId="022001D9" w:rsidR="00654E16" w:rsidRPr="00F810D1" w:rsidRDefault="00654E16" w:rsidP="00590FA5">
            <w:pPr>
              <w:rPr>
                <w:sz w:val="20"/>
                <w:szCs w:val="20"/>
              </w:rPr>
            </w:pPr>
            <w:r w:rsidRPr="00F810D1">
              <w:rPr>
                <w:sz w:val="20"/>
                <w:szCs w:val="20"/>
              </w:rPr>
              <w:t>Current release</w:t>
            </w:r>
            <w:r w:rsidR="004018B9" w:rsidRPr="00F810D1">
              <w:rPr>
                <w:sz w:val="20"/>
                <w:szCs w:val="20"/>
              </w:rPr>
              <w:t>.</w:t>
            </w:r>
          </w:p>
        </w:tc>
        <w:tc>
          <w:tcPr>
            <w:tcW w:w="3165" w:type="dxa"/>
            <w:tcBorders>
              <w:top w:val="nil"/>
              <w:left w:val="nil"/>
              <w:bottom w:val="single" w:sz="7" w:space="0" w:color="000000"/>
              <w:right w:val="single" w:sz="7" w:space="0" w:color="000000"/>
            </w:tcBorders>
            <w:tcMar>
              <w:top w:w="0" w:type="dxa"/>
              <w:left w:w="100" w:type="dxa"/>
              <w:bottom w:w="20" w:type="dxa"/>
              <w:right w:w="60" w:type="dxa"/>
            </w:tcMar>
          </w:tcPr>
          <w:p w14:paraId="465A735A" w14:textId="77777777" w:rsidR="00654E16" w:rsidRPr="00F810D1" w:rsidRDefault="00654E16" w:rsidP="00590FA5">
            <w:pPr>
              <w:rPr>
                <w:sz w:val="20"/>
                <w:szCs w:val="20"/>
              </w:rPr>
            </w:pPr>
            <w:r w:rsidRPr="00F810D1">
              <w:rPr>
                <w:sz w:val="20"/>
                <w:szCs w:val="20"/>
              </w:rPr>
              <w:t>Any operating system Chrome is compatible with.</w:t>
            </w:r>
          </w:p>
        </w:tc>
        <w:tc>
          <w:tcPr>
            <w:tcW w:w="1470" w:type="dxa"/>
            <w:tcBorders>
              <w:top w:val="nil"/>
              <w:left w:val="nil"/>
              <w:bottom w:val="single" w:sz="7" w:space="0" w:color="000000"/>
              <w:right w:val="nil"/>
            </w:tcBorders>
            <w:tcMar>
              <w:top w:w="0" w:type="dxa"/>
              <w:left w:w="100" w:type="dxa"/>
              <w:bottom w:w="20" w:type="dxa"/>
              <w:right w:w="60" w:type="dxa"/>
            </w:tcMar>
          </w:tcPr>
          <w:p w14:paraId="17082FAB" w14:textId="77777777" w:rsidR="00654E16" w:rsidRPr="00F810D1" w:rsidRDefault="00654E16" w:rsidP="00590FA5">
            <w:pPr>
              <w:rPr>
                <w:sz w:val="20"/>
                <w:szCs w:val="20"/>
              </w:rPr>
            </w:pPr>
            <w:r w:rsidRPr="00F810D1">
              <w:rPr>
                <w:sz w:val="20"/>
                <w:szCs w:val="20"/>
              </w:rPr>
              <w:t>Fully Supported</w:t>
            </w:r>
          </w:p>
        </w:tc>
      </w:tr>
      <w:tr w:rsidR="00A53952" w:rsidRPr="00F810D1" w14:paraId="438221D8" w14:textId="77777777" w:rsidTr="002F0A70">
        <w:trPr>
          <w:trHeight w:val="1200"/>
        </w:trPr>
        <w:tc>
          <w:tcPr>
            <w:tcW w:w="1950" w:type="dxa"/>
            <w:tcBorders>
              <w:top w:val="nil"/>
              <w:left w:val="nil"/>
              <w:bottom w:val="nil"/>
              <w:right w:val="single" w:sz="7" w:space="0" w:color="000000"/>
            </w:tcBorders>
            <w:tcMar>
              <w:top w:w="0" w:type="dxa"/>
              <w:left w:w="100" w:type="dxa"/>
              <w:bottom w:w="20" w:type="dxa"/>
              <w:right w:w="60" w:type="dxa"/>
            </w:tcMar>
          </w:tcPr>
          <w:p w14:paraId="5DC8FBFB" w14:textId="77777777" w:rsidR="00654E16" w:rsidRPr="00F810D1" w:rsidRDefault="00654E16" w:rsidP="00590FA5">
            <w:pPr>
              <w:rPr>
                <w:sz w:val="20"/>
                <w:szCs w:val="20"/>
              </w:rPr>
            </w:pPr>
            <w:r w:rsidRPr="00F810D1">
              <w:rPr>
                <w:sz w:val="20"/>
                <w:szCs w:val="20"/>
              </w:rPr>
              <w:t>All other browsers and versions</w:t>
            </w:r>
          </w:p>
        </w:tc>
        <w:tc>
          <w:tcPr>
            <w:tcW w:w="7005" w:type="dxa"/>
            <w:gridSpan w:val="3"/>
            <w:tcBorders>
              <w:top w:val="nil"/>
              <w:left w:val="nil"/>
              <w:bottom w:val="nil"/>
              <w:right w:val="nil"/>
            </w:tcBorders>
            <w:tcMar>
              <w:top w:w="0" w:type="dxa"/>
              <w:left w:w="100" w:type="dxa"/>
              <w:bottom w:w="20" w:type="dxa"/>
              <w:right w:w="60" w:type="dxa"/>
            </w:tcMar>
          </w:tcPr>
          <w:p w14:paraId="0277A859" w14:textId="77777777" w:rsidR="00654E16" w:rsidRPr="00F810D1" w:rsidRDefault="00654E16" w:rsidP="00590FA5">
            <w:pPr>
              <w:rPr>
                <w:sz w:val="20"/>
                <w:szCs w:val="20"/>
              </w:rPr>
            </w:pPr>
            <w:r w:rsidRPr="00F810D1">
              <w:rPr>
                <w:sz w:val="20"/>
                <w:szCs w:val="20"/>
              </w:rPr>
              <w:t>ARC applications should work in any browser or version not fully supported, however as testing is restricted to those above, they will not be guaranteed to function.</w:t>
            </w:r>
          </w:p>
        </w:tc>
      </w:tr>
      <w:tr w:rsidR="00A53952" w:rsidRPr="00F810D1" w14:paraId="6C7BD07B" w14:textId="77777777" w:rsidTr="002F0A70">
        <w:trPr>
          <w:trHeight w:val="1780"/>
        </w:trPr>
        <w:tc>
          <w:tcPr>
            <w:tcW w:w="1950" w:type="dxa"/>
            <w:tcBorders>
              <w:top w:val="nil"/>
              <w:left w:val="nil"/>
              <w:bottom w:val="nil"/>
              <w:right w:val="single" w:sz="7" w:space="0" w:color="000000"/>
            </w:tcBorders>
            <w:shd w:val="clear" w:color="auto" w:fill="auto"/>
            <w:tcMar>
              <w:top w:w="0" w:type="dxa"/>
              <w:left w:w="100" w:type="dxa"/>
              <w:bottom w:w="20" w:type="dxa"/>
              <w:right w:w="60" w:type="dxa"/>
            </w:tcMar>
          </w:tcPr>
          <w:p w14:paraId="72592832" w14:textId="77777777" w:rsidR="00654E16" w:rsidRPr="00F810D1" w:rsidRDefault="00654E16" w:rsidP="00590FA5">
            <w:pPr>
              <w:rPr>
                <w:sz w:val="20"/>
                <w:szCs w:val="20"/>
              </w:rPr>
            </w:pPr>
            <w:r w:rsidRPr="00F810D1">
              <w:rPr>
                <w:sz w:val="20"/>
                <w:szCs w:val="20"/>
              </w:rPr>
              <w:lastRenderedPageBreak/>
              <w:t>Mobile Devices (tablets, mobile phones, etc.)</w:t>
            </w:r>
          </w:p>
        </w:tc>
        <w:tc>
          <w:tcPr>
            <w:tcW w:w="7005" w:type="dxa"/>
            <w:gridSpan w:val="3"/>
            <w:tcBorders>
              <w:top w:val="nil"/>
              <w:left w:val="nil"/>
              <w:bottom w:val="nil"/>
              <w:right w:val="nil"/>
            </w:tcBorders>
            <w:shd w:val="clear" w:color="auto" w:fill="auto"/>
            <w:tcMar>
              <w:top w:w="0" w:type="dxa"/>
              <w:left w:w="100" w:type="dxa"/>
              <w:bottom w:w="20" w:type="dxa"/>
              <w:right w:w="60" w:type="dxa"/>
            </w:tcMar>
          </w:tcPr>
          <w:p w14:paraId="6167F701" w14:textId="1C6F25DD" w:rsidR="00654E16" w:rsidRPr="00F810D1" w:rsidRDefault="00654E16" w:rsidP="00590FA5">
            <w:pPr>
              <w:rPr>
                <w:sz w:val="20"/>
                <w:szCs w:val="20"/>
              </w:rPr>
            </w:pPr>
            <w:r w:rsidRPr="00F810D1">
              <w:rPr>
                <w:sz w:val="20"/>
                <w:szCs w:val="20"/>
              </w:rPr>
              <w:t xml:space="preserve">While ARC applications are not specifically designed for mobile devices, they should work if the device has internet connectivity and can run a browser. </w:t>
            </w:r>
          </w:p>
        </w:tc>
      </w:tr>
    </w:tbl>
    <w:p w14:paraId="64F9E6D5" w14:textId="13C8D7D3" w:rsidR="00654E16" w:rsidRDefault="00654E16" w:rsidP="00590FA5">
      <w:r>
        <w:t>Institutions must configure web browsers to enable JavaScript, cookies and pop-up windows when</w:t>
      </w:r>
      <w:r w:rsidRPr="00785776">
        <w:t xml:space="preserve"> </w:t>
      </w:r>
      <w:r>
        <w:t>accessing</w:t>
      </w:r>
      <w:r w:rsidRPr="00785776">
        <w:t xml:space="preserve"> </w:t>
      </w:r>
      <w:r>
        <w:t>SEER.</w:t>
      </w:r>
      <w:bookmarkStart w:id="73" w:name="_rwrgarrpwahr" w:colFirst="0" w:colLast="0"/>
      <w:bookmarkStart w:id="74" w:name="_5y87ukoxnkjr" w:colFirst="0" w:colLast="0"/>
      <w:bookmarkEnd w:id="73"/>
      <w:bookmarkEnd w:id="74"/>
      <w:r>
        <w:br w:type="page"/>
      </w:r>
    </w:p>
    <w:p w14:paraId="621965CC" w14:textId="77777777" w:rsidR="00654E16" w:rsidRDefault="00654E16" w:rsidP="00590FA5">
      <w:pPr>
        <w:pStyle w:val="Heading1"/>
      </w:pPr>
      <w:bookmarkStart w:id="75" w:name="_3._SUBMISSION_DATA"/>
      <w:bookmarkStart w:id="76" w:name="_Toc69475813"/>
      <w:bookmarkStart w:id="77" w:name="_Toc89686460"/>
      <w:bookmarkEnd w:id="75"/>
      <w:r>
        <w:lastRenderedPageBreak/>
        <w:t>3. SUBMISSION</w:t>
      </w:r>
      <w:r w:rsidRPr="00785776">
        <w:t xml:space="preserve"> </w:t>
      </w:r>
      <w:r>
        <w:t>DATA</w:t>
      </w:r>
      <w:r w:rsidRPr="00785776">
        <w:t xml:space="preserve"> </w:t>
      </w:r>
      <w:r>
        <w:t>STRUCTURE</w:t>
      </w:r>
      <w:bookmarkEnd w:id="76"/>
      <w:bookmarkEnd w:id="77"/>
    </w:p>
    <w:p w14:paraId="03633CF2" w14:textId="77777777" w:rsidR="00654E16" w:rsidRDefault="00654E16" w:rsidP="00590FA5">
      <w:r>
        <w:t>This is a conceptual description of the submission data structures, the corresponding elements and</w:t>
      </w:r>
      <w:r w:rsidRPr="00785776">
        <w:t xml:space="preserve"> </w:t>
      </w:r>
      <w:r>
        <w:t>attributes in</w:t>
      </w:r>
      <w:r w:rsidRPr="00785776">
        <w:t xml:space="preserve"> </w:t>
      </w:r>
      <w:r>
        <w:t>the</w:t>
      </w:r>
      <w:r w:rsidRPr="00785776">
        <w:t xml:space="preserve"> </w:t>
      </w:r>
      <w:r>
        <w:t>ERA–SEER submission</w:t>
      </w:r>
      <w:r w:rsidRPr="00785776">
        <w:t xml:space="preserve"> </w:t>
      </w:r>
      <w:r>
        <w:t>XML</w:t>
      </w:r>
      <w:r w:rsidRPr="00785776">
        <w:t xml:space="preserve"> </w:t>
      </w:r>
      <w:r>
        <w:t>schema.</w:t>
      </w:r>
    </w:p>
    <w:p w14:paraId="1125D0BB" w14:textId="68CB6D07" w:rsidR="00654E16" w:rsidRDefault="00654E16" w:rsidP="00590FA5">
      <w:r>
        <w:t>Institutions must use an XML formatted document for packaging and submitting an ERA submission.</w:t>
      </w:r>
      <w:r w:rsidRPr="00785776">
        <w:t xml:space="preserve"> </w:t>
      </w:r>
      <w:r>
        <w:t>The XML document must conform to the relevant ERA–SEER submission XML schema</w:t>
      </w:r>
      <w:r w:rsidRPr="00785776">
        <w:t xml:space="preserve"> </w:t>
      </w:r>
      <w:r>
        <w:t xml:space="preserve">accompanying these Technical Specifications. XML schemas are available via ‘.xsd’ files in the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rsidRPr="00785776">
        <w:t xml:space="preserve"> </w:t>
      </w:r>
      <w:r>
        <w:t>as outlined in</w:t>
      </w:r>
      <w:r w:rsidRPr="00785776">
        <w:t xml:space="preserve"> </w:t>
      </w:r>
      <w:hyperlink w:anchor="_Appendix_A:_ERA–SEER" w:history="1">
        <w:r w:rsidRPr="00F66A4F">
          <w:rPr>
            <w:rStyle w:val="Hyperlink"/>
            <w:b/>
          </w:rPr>
          <w:t>Appendix A</w:t>
        </w:r>
      </w:hyperlink>
      <w:r>
        <w:t>.</w:t>
      </w:r>
    </w:p>
    <w:p w14:paraId="72C54DFA" w14:textId="1DE36B3C" w:rsidR="00654E16" w:rsidRDefault="00654E16" w:rsidP="00590FA5">
      <w:r>
        <w:t>Please note that the concepts ‘Mandatory’ and ’Optional’ outlined below relate to the technical</w:t>
      </w:r>
      <w:r w:rsidRPr="00785776">
        <w:t xml:space="preserve"> </w:t>
      </w:r>
      <w:r>
        <w:t xml:space="preserve">requirements of the XML schema structure. Please refer to the </w:t>
      </w:r>
      <w:r>
        <w:rPr>
          <w:i/>
        </w:rPr>
        <w:t>ERA 2023 Submission Guidelines</w:t>
      </w:r>
      <w:r w:rsidRPr="00785776">
        <w:t xml:space="preserve"> </w:t>
      </w:r>
      <w:r>
        <w:t>for</w:t>
      </w:r>
      <w:r w:rsidRPr="00785776">
        <w:t xml:space="preserve"> </w:t>
      </w:r>
      <w:r>
        <w:t>the</w:t>
      </w:r>
      <w:r w:rsidRPr="00785776">
        <w:t xml:space="preserve"> </w:t>
      </w:r>
      <w:r>
        <w:t>policy</w:t>
      </w:r>
      <w:r w:rsidRPr="00785776">
        <w:t xml:space="preserve"> </w:t>
      </w:r>
      <w:r>
        <w:t>requirements</w:t>
      </w:r>
      <w:r w:rsidRPr="00785776">
        <w:t xml:space="preserve"> </w:t>
      </w:r>
      <w:r>
        <w:t>related to</w:t>
      </w:r>
      <w:r w:rsidRPr="00785776">
        <w:t xml:space="preserve"> </w:t>
      </w:r>
      <w:r>
        <w:t>the</w:t>
      </w:r>
      <w:r w:rsidRPr="00785776">
        <w:t xml:space="preserve"> </w:t>
      </w:r>
      <w:r>
        <w:t>submission</w:t>
      </w:r>
      <w:r w:rsidRPr="00785776">
        <w:t xml:space="preserve"> </w:t>
      </w:r>
      <w:r>
        <w:t>of</w:t>
      </w:r>
      <w:r w:rsidRPr="00785776">
        <w:t xml:space="preserve"> </w:t>
      </w:r>
      <w:r>
        <w:t>mandatory</w:t>
      </w:r>
      <w:r w:rsidRPr="00785776">
        <w:t xml:space="preserve"> </w:t>
      </w:r>
      <w:r>
        <w:t>or</w:t>
      </w:r>
      <w:r w:rsidRPr="00785776">
        <w:t xml:space="preserve"> </w:t>
      </w:r>
      <w:r>
        <w:t>optional</w:t>
      </w:r>
      <w:r w:rsidRPr="00785776">
        <w:t xml:space="preserve"> </w:t>
      </w:r>
      <w:r>
        <w:t>data.</w:t>
      </w:r>
    </w:p>
    <w:p w14:paraId="164D6AEE" w14:textId="77777777" w:rsidR="00654E16" w:rsidRDefault="00654E16" w:rsidP="00590FA5">
      <w:pPr>
        <w:pStyle w:val="Heading2"/>
      </w:pPr>
      <w:bookmarkStart w:id="78" w:name="_Toc69475814"/>
      <w:bookmarkStart w:id="79" w:name="_Toc89686461"/>
      <w:r>
        <w:t>3.1 Institution</w:t>
      </w:r>
      <w:r w:rsidRPr="00785776">
        <w:t xml:space="preserve"> </w:t>
      </w:r>
      <w:r>
        <w:t>submission</w:t>
      </w:r>
      <w:bookmarkEnd w:id="78"/>
      <w:bookmarkEnd w:id="79"/>
    </w:p>
    <w:p w14:paraId="330BF0B9" w14:textId="07D08798" w:rsidR="00654E16" w:rsidRDefault="00654E16" w:rsidP="00590FA5">
      <w:r>
        <w:t>As</w:t>
      </w:r>
      <w:r w:rsidRPr="00785776">
        <w:t xml:space="preserve"> </w:t>
      </w:r>
      <w:r>
        <w:t>outlined</w:t>
      </w:r>
      <w:r w:rsidRPr="00785776">
        <w:t xml:space="preserve"> </w:t>
      </w:r>
      <w:r>
        <w:t>in</w:t>
      </w:r>
      <w:r w:rsidRPr="00785776">
        <w:t xml:space="preserve"> </w:t>
      </w:r>
      <w:r>
        <w:fldChar w:fldCharType="begin" w:fldLock="1"/>
      </w:r>
      <w:r>
        <w:instrText xml:space="preserve"> REF _Ref493495554 \h </w:instrText>
      </w:r>
      <w:r>
        <w:fldChar w:fldCharType="separate"/>
      </w:r>
      <w:r w:rsidR="00FF099C" w:rsidRPr="00A53952">
        <w:t>Figure</w:t>
      </w:r>
      <w:r w:rsidR="00FF099C" w:rsidRPr="00785776">
        <w:t xml:space="preserve"> </w:t>
      </w:r>
      <w:r w:rsidR="00FF099C">
        <w:rPr>
          <w:noProof/>
        </w:rPr>
        <w:t>3</w:t>
      </w:r>
      <w:r>
        <w:fldChar w:fldCharType="end"/>
      </w:r>
      <w:r w:rsidRPr="00F66A4F">
        <w:t>,</w:t>
      </w:r>
      <w:r w:rsidRPr="00785776">
        <w:t xml:space="preserve"> </w:t>
      </w:r>
      <w:r>
        <w:t>the</w:t>
      </w:r>
      <w:r w:rsidRPr="00785776">
        <w:t xml:space="preserve"> </w:t>
      </w:r>
      <w:r>
        <w:t>ERA</w:t>
      </w:r>
      <w:r w:rsidRPr="00785776">
        <w:t xml:space="preserve"> </w:t>
      </w:r>
      <w:r>
        <w:t>submission</w:t>
      </w:r>
      <w:r w:rsidRPr="00785776">
        <w:t xml:space="preserve"> </w:t>
      </w:r>
      <w:r>
        <w:t>data</w:t>
      </w:r>
      <w:r w:rsidRPr="00785776">
        <w:t xml:space="preserve"> </w:t>
      </w:r>
      <w:r>
        <w:t>structure</w:t>
      </w:r>
      <w:r w:rsidRPr="00785776">
        <w:t xml:space="preserve"> </w:t>
      </w:r>
      <w:r>
        <w:t>is</w:t>
      </w:r>
      <w:r w:rsidRPr="00785776">
        <w:t xml:space="preserve"> </w:t>
      </w:r>
      <w:r>
        <w:t>broadly</w:t>
      </w:r>
      <w:r w:rsidRPr="00785776">
        <w:t xml:space="preserve"> </w:t>
      </w:r>
      <w:r>
        <w:t>composed</w:t>
      </w:r>
      <w:r w:rsidRPr="00785776">
        <w:t xml:space="preserve"> </w:t>
      </w:r>
      <w:r>
        <w:t>of:</w:t>
      </w:r>
    </w:p>
    <w:p w14:paraId="6C1EAEE3" w14:textId="77777777" w:rsidR="00654E16" w:rsidRDefault="00654E16" w:rsidP="006871A6">
      <w:pPr>
        <w:pStyle w:val="ListParagraph"/>
      </w:pPr>
      <w:r w:rsidRPr="00785776">
        <w:rPr>
          <w:rStyle w:val="Emphasis"/>
        </w:rPr>
        <w:t>Researchers</w:t>
      </w:r>
      <w:r>
        <w:t>—metadata records about eligible researchers that the institution has identified</w:t>
      </w:r>
      <w:r w:rsidRPr="00785776">
        <w:t xml:space="preserve"> </w:t>
      </w:r>
      <w:r>
        <w:t>as affiliated</w:t>
      </w:r>
      <w:r w:rsidRPr="00785776">
        <w:t xml:space="preserve"> </w:t>
      </w:r>
      <w:r>
        <w:t>at</w:t>
      </w:r>
      <w:r w:rsidRPr="00785776">
        <w:t xml:space="preserve"> </w:t>
      </w:r>
      <w:r>
        <w:t>the</w:t>
      </w:r>
      <w:r w:rsidRPr="00785776">
        <w:t xml:space="preserve"> </w:t>
      </w:r>
      <w:r>
        <w:t>staff</w:t>
      </w:r>
      <w:r w:rsidRPr="00785776">
        <w:t xml:space="preserve"> </w:t>
      </w:r>
      <w:r>
        <w:t>census</w:t>
      </w:r>
      <w:r w:rsidRPr="00785776">
        <w:t xml:space="preserve"> </w:t>
      </w:r>
      <w:r>
        <w:t>date.</w:t>
      </w:r>
    </w:p>
    <w:p w14:paraId="702837D1" w14:textId="031A234A" w:rsidR="00654E16" w:rsidRDefault="00654E16" w:rsidP="006871A6">
      <w:pPr>
        <w:pStyle w:val="ListParagraph"/>
      </w:pPr>
      <w:r w:rsidRPr="00785776">
        <w:rPr>
          <w:rStyle w:val="Emphasis"/>
        </w:rPr>
        <w:t>Research outputs</w:t>
      </w:r>
      <w:r>
        <w:t>—metadata records for all submitted research outputs. That includes</w:t>
      </w:r>
      <w:r w:rsidRPr="00785776">
        <w:t xml:space="preserve"> </w:t>
      </w:r>
      <w:r>
        <w:t>books, book chapters, journal articles, conference publications, original creative works, live</w:t>
      </w:r>
      <w:r w:rsidRPr="00785776">
        <w:t xml:space="preserve"> </w:t>
      </w:r>
      <w:r>
        <w:t xml:space="preserve">performance of </w:t>
      </w:r>
      <w:r w:rsidRPr="006871A6">
        <w:t>creative</w:t>
      </w:r>
      <w:r>
        <w:t xml:space="preserve"> works, recorded or rendered creative works, curated or produced</w:t>
      </w:r>
      <w:r w:rsidRPr="00785776">
        <w:t xml:space="preserve"> </w:t>
      </w:r>
      <w:r>
        <w:t>substantial</w:t>
      </w:r>
      <w:r w:rsidRPr="00785776">
        <w:t xml:space="preserve"> </w:t>
      </w:r>
      <w:r>
        <w:t>public</w:t>
      </w:r>
      <w:r w:rsidRPr="00785776">
        <w:t xml:space="preserve"> </w:t>
      </w:r>
      <w:r>
        <w:t>exhibitions</w:t>
      </w:r>
      <w:r w:rsidRPr="00785776">
        <w:t xml:space="preserve"> </w:t>
      </w:r>
      <w:r>
        <w:t>and</w:t>
      </w:r>
      <w:r w:rsidRPr="00785776">
        <w:t xml:space="preserve"> </w:t>
      </w:r>
      <w:r>
        <w:t>events,</w:t>
      </w:r>
      <w:r w:rsidRPr="00785776">
        <w:t xml:space="preserve"> </w:t>
      </w:r>
      <w:r>
        <w:t>research</w:t>
      </w:r>
      <w:r w:rsidRPr="00785776">
        <w:t xml:space="preserve"> </w:t>
      </w:r>
      <w:r>
        <w:t>reports</w:t>
      </w:r>
      <w:r w:rsidRPr="00785776">
        <w:t xml:space="preserve"> </w:t>
      </w:r>
      <w:r>
        <w:t>for</w:t>
      </w:r>
      <w:r w:rsidRPr="00785776">
        <w:t xml:space="preserve"> </w:t>
      </w:r>
      <w:r>
        <w:t>external</w:t>
      </w:r>
      <w:r w:rsidRPr="00785776">
        <w:t xml:space="preserve"> </w:t>
      </w:r>
      <w:r>
        <w:t>bodies,</w:t>
      </w:r>
      <w:r w:rsidRPr="00785776">
        <w:t xml:space="preserve"> </w:t>
      </w:r>
      <w:r>
        <w:t>and</w:t>
      </w:r>
      <w:r w:rsidRPr="00785776">
        <w:t xml:space="preserve"> </w:t>
      </w:r>
      <w:r>
        <w:t>portfolios.</w:t>
      </w:r>
    </w:p>
    <w:p w14:paraId="7273AC67" w14:textId="2521C659" w:rsidR="00E33CAD" w:rsidRPr="000213C3" w:rsidRDefault="00101165" w:rsidP="000213C3">
      <w:pPr>
        <w:spacing w:before="0" w:after="0"/>
        <w:ind w:left="720"/>
        <w:textAlignment w:val="baseline"/>
        <w:rPr>
          <w:rFonts w:ascii="Segoe UI" w:hAnsi="Segoe UI" w:cs="Segoe UI"/>
          <w:sz w:val="18"/>
          <w:szCs w:val="18"/>
          <w:lang w:eastAsia="en-AU"/>
        </w:rPr>
      </w:pPr>
      <w:r w:rsidRPr="00101165">
        <w:rPr>
          <w:rFonts w:cs="Segoe UI"/>
          <w:lang w:eastAsia="en-AU"/>
        </w:rPr>
        <w:t>Institutions are not required to include evidence with their submission data; however, the institution must provide the ARC with the evidence</w:t>
      </w:r>
      <w:r w:rsidR="000213C3">
        <w:rPr>
          <w:rFonts w:cs="Segoe UI"/>
          <w:lang w:eastAsia="en-AU"/>
        </w:rPr>
        <w:t xml:space="preserve"> </w:t>
      </w:r>
      <w:r w:rsidRPr="00101165">
        <w:rPr>
          <w:rFonts w:cs="Segoe UI"/>
          <w:lang w:eastAsia="en-AU"/>
        </w:rPr>
        <w:t>when</w:t>
      </w:r>
      <w:r w:rsidR="000213C3">
        <w:rPr>
          <w:rFonts w:cs="Segoe UI"/>
          <w:lang w:eastAsia="en-AU"/>
        </w:rPr>
        <w:t xml:space="preserve"> </w:t>
      </w:r>
      <w:r w:rsidRPr="00101165">
        <w:rPr>
          <w:rFonts w:cs="Segoe UI"/>
          <w:lang w:eastAsia="en-AU"/>
        </w:rPr>
        <w:t>asked</w:t>
      </w:r>
      <w:r w:rsidR="000213C3">
        <w:rPr>
          <w:rFonts w:cs="Segoe UI"/>
          <w:lang w:eastAsia="en-AU"/>
        </w:rPr>
        <w:t>.</w:t>
      </w:r>
    </w:p>
    <w:p w14:paraId="51F248C8" w14:textId="77777777" w:rsidR="00654E16" w:rsidRDefault="00654E16" w:rsidP="006871A6">
      <w:pPr>
        <w:pStyle w:val="ListParagraph"/>
      </w:pPr>
      <w:r w:rsidRPr="00785776">
        <w:rPr>
          <w:rStyle w:val="Emphasis"/>
        </w:rPr>
        <w:t>Research income</w:t>
      </w:r>
      <w:r>
        <w:t>—</w:t>
      </w:r>
      <w:r w:rsidRPr="006871A6">
        <w:t>metadata</w:t>
      </w:r>
      <w:r w:rsidRPr="00785776">
        <w:t xml:space="preserve"> </w:t>
      </w:r>
      <w:r>
        <w:t>records</w:t>
      </w:r>
      <w:r w:rsidRPr="00785776">
        <w:t xml:space="preserve"> </w:t>
      </w:r>
      <w:r>
        <w:t>for</w:t>
      </w:r>
      <w:r w:rsidRPr="00785776">
        <w:t xml:space="preserve"> </w:t>
      </w:r>
      <w:r>
        <w:t>all</w:t>
      </w:r>
      <w:r w:rsidRPr="00785776">
        <w:t xml:space="preserve"> </w:t>
      </w:r>
      <w:r>
        <w:t>submitted</w:t>
      </w:r>
      <w:r w:rsidRPr="00785776">
        <w:t xml:space="preserve"> </w:t>
      </w:r>
      <w:r>
        <w:t>research</w:t>
      </w:r>
      <w:r w:rsidRPr="00785776">
        <w:t xml:space="preserve"> </w:t>
      </w:r>
      <w:r>
        <w:t>income</w:t>
      </w:r>
      <w:r w:rsidRPr="00785776">
        <w:t xml:space="preserve"> </w:t>
      </w:r>
      <w:r>
        <w:t>items.</w:t>
      </w:r>
      <w:r w:rsidRPr="00785776">
        <w:t xml:space="preserve"> </w:t>
      </w:r>
      <w:r>
        <w:t>That</w:t>
      </w:r>
      <w:r w:rsidRPr="00785776">
        <w:t xml:space="preserve"> </w:t>
      </w:r>
      <w:r>
        <w:t>includes:</w:t>
      </w:r>
    </w:p>
    <w:p w14:paraId="0FE147A6" w14:textId="65CB71C6" w:rsidR="00330C24" w:rsidRDefault="00023A5F" w:rsidP="00571246">
      <w:pPr>
        <w:pStyle w:val="ListParagraph"/>
        <w:numPr>
          <w:ilvl w:val="2"/>
          <w:numId w:val="3"/>
        </w:numPr>
        <w:ind w:left="1134" w:hanging="425"/>
      </w:pPr>
      <w:r>
        <w:t>Australian Competitive Grants (Category 1)</w:t>
      </w:r>
    </w:p>
    <w:p w14:paraId="3B48FF68" w14:textId="3BC7B018" w:rsidR="00330C24" w:rsidRDefault="00654E16" w:rsidP="00571246">
      <w:pPr>
        <w:pStyle w:val="ListParagraph"/>
        <w:numPr>
          <w:ilvl w:val="2"/>
          <w:numId w:val="3"/>
        </w:numPr>
        <w:ind w:left="1134" w:hanging="425"/>
      </w:pPr>
      <w:r>
        <w:t>Other Public Sector Research</w:t>
      </w:r>
      <w:r w:rsidRPr="00785776">
        <w:t xml:space="preserve"> </w:t>
      </w:r>
      <w:r>
        <w:t>Income</w:t>
      </w:r>
      <w:r w:rsidR="00BA7A01">
        <w:t xml:space="preserve"> </w:t>
      </w:r>
      <w:r>
        <w:t>(Category 2)</w:t>
      </w:r>
    </w:p>
    <w:p w14:paraId="5CC003DE" w14:textId="461114C0" w:rsidR="00330C24" w:rsidRDefault="00654E16" w:rsidP="00571246">
      <w:pPr>
        <w:pStyle w:val="ListParagraph"/>
        <w:numPr>
          <w:ilvl w:val="2"/>
          <w:numId w:val="3"/>
        </w:numPr>
        <w:ind w:left="1134" w:hanging="425"/>
      </w:pPr>
      <w:r>
        <w:t>Industry and Other Research Income (Category 3</w:t>
      </w:r>
      <w:r w:rsidR="00BA7A01">
        <w:t>)</w:t>
      </w:r>
    </w:p>
    <w:p w14:paraId="44B25AFF" w14:textId="7A7B06C7" w:rsidR="00654E16" w:rsidRDefault="00654E16" w:rsidP="00571246">
      <w:pPr>
        <w:pStyle w:val="ListParagraph"/>
        <w:numPr>
          <w:ilvl w:val="2"/>
          <w:numId w:val="3"/>
        </w:numPr>
        <w:ind w:left="1134" w:hanging="425"/>
      </w:pPr>
      <w:r>
        <w:t>Cooperative</w:t>
      </w:r>
      <w:r w:rsidRPr="00785776">
        <w:t xml:space="preserve"> </w:t>
      </w:r>
      <w:r>
        <w:t>Research</w:t>
      </w:r>
      <w:r w:rsidRPr="00785776">
        <w:t xml:space="preserve"> </w:t>
      </w:r>
      <w:r>
        <w:t>Centre</w:t>
      </w:r>
      <w:r w:rsidRPr="00785776">
        <w:t xml:space="preserve"> </w:t>
      </w:r>
      <w:r>
        <w:t>Research</w:t>
      </w:r>
      <w:r w:rsidRPr="00785776">
        <w:t xml:space="preserve"> </w:t>
      </w:r>
      <w:r>
        <w:t>Income</w:t>
      </w:r>
      <w:r w:rsidRPr="00785776">
        <w:t xml:space="preserve"> </w:t>
      </w:r>
      <w:r>
        <w:t>(Category</w:t>
      </w:r>
      <w:r w:rsidRPr="00785776">
        <w:t xml:space="preserve"> </w:t>
      </w:r>
      <w:r>
        <w:t>4).</w:t>
      </w:r>
    </w:p>
    <w:p w14:paraId="0959C361" w14:textId="77777777" w:rsidR="00654E16" w:rsidRDefault="00654E16" w:rsidP="00590FA5">
      <w:r>
        <w:br w:type="page"/>
      </w:r>
    </w:p>
    <w:p w14:paraId="53A91270" w14:textId="77777777" w:rsidR="00654E16" w:rsidRDefault="00654E16" w:rsidP="00E15ACE">
      <w:pPr>
        <w:jc w:val="center"/>
      </w:pPr>
      <w:r>
        <w:rPr>
          <w:noProof/>
        </w:rPr>
        <w:lastRenderedPageBreak/>
        <w:drawing>
          <wp:inline distT="0" distB="0" distL="0" distR="0" wp14:anchorId="2C70CD14" wp14:editId="702CE3AD">
            <wp:extent cx="6272530" cy="5501382"/>
            <wp:effectExtent l="0" t="0" r="0" b="4445"/>
            <wp:docPr id="56" name="Picture 56" descr="XML schematic of submission dat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XML schematic of submission data structur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272530" cy="5501382"/>
                    </a:xfrm>
                    <a:prstGeom prst="rect">
                      <a:avLst/>
                    </a:prstGeom>
                  </pic:spPr>
                </pic:pic>
              </a:graphicData>
            </a:graphic>
          </wp:inline>
        </w:drawing>
      </w:r>
    </w:p>
    <w:p w14:paraId="1835475B" w14:textId="427397D9" w:rsidR="00654E16" w:rsidRPr="001C287B" w:rsidRDefault="00654E16" w:rsidP="006D6415">
      <w:pPr>
        <w:pStyle w:val="Caption"/>
      </w:pPr>
      <w:bookmarkStart w:id="80" w:name="_bookmark33"/>
      <w:bookmarkStart w:id="81" w:name="_Ref493495554"/>
      <w:bookmarkStart w:id="82" w:name="_Toc69392246"/>
      <w:bookmarkEnd w:id="80"/>
      <w:r w:rsidRPr="00A53952">
        <w:t>Figure</w:t>
      </w:r>
      <w:r w:rsidRPr="00785776">
        <w:t xml:space="preserve"> </w:t>
      </w:r>
      <w:fldSimple w:instr=" SEQ Figure \* ARABIC ">
        <w:r w:rsidR="00571246">
          <w:rPr>
            <w:noProof/>
          </w:rPr>
          <w:t>3</w:t>
        </w:r>
      </w:fldSimple>
      <w:bookmarkEnd w:id="81"/>
      <w:r w:rsidRPr="00785776">
        <w:t xml:space="preserve"> </w:t>
      </w:r>
      <w:r w:rsidRPr="00A53952">
        <w:t>Overview</w:t>
      </w:r>
      <w:r w:rsidRPr="00785776">
        <w:t xml:space="preserve"> </w:t>
      </w:r>
      <w:r w:rsidRPr="00A53952">
        <w:t>of</w:t>
      </w:r>
      <w:r w:rsidRPr="00785776">
        <w:t xml:space="preserve"> </w:t>
      </w:r>
      <w:r w:rsidRPr="00A53952">
        <w:t>Submission</w:t>
      </w:r>
      <w:r w:rsidRPr="00785776">
        <w:t xml:space="preserve"> </w:t>
      </w:r>
      <w:r w:rsidRPr="00A53952">
        <w:t>Data</w:t>
      </w:r>
      <w:r w:rsidRPr="00785776">
        <w:t xml:space="preserve"> </w:t>
      </w:r>
      <w:r w:rsidRPr="00A53952">
        <w:t>Structure</w:t>
      </w:r>
      <w:bookmarkStart w:id="83" w:name="_ea3iwwbbe9w" w:colFirst="0" w:colLast="0"/>
      <w:bookmarkStart w:id="84" w:name="_m6whas4wbj77" w:colFirst="0" w:colLast="0"/>
      <w:bookmarkEnd w:id="82"/>
      <w:bookmarkEnd w:id="83"/>
      <w:bookmarkEnd w:id="84"/>
      <w:r>
        <w:br w:type="page"/>
      </w:r>
    </w:p>
    <w:p w14:paraId="4EFF1A6A" w14:textId="77777777" w:rsidR="00654E16" w:rsidRDefault="00654E16" w:rsidP="00590FA5">
      <w:pPr>
        <w:pStyle w:val="Heading2"/>
      </w:pPr>
      <w:bookmarkStart w:id="85" w:name="_Toc69475815"/>
      <w:bookmarkStart w:id="86" w:name="_Toc89686462"/>
      <w:r>
        <w:lastRenderedPageBreak/>
        <w:t>3.2 Researchers</w:t>
      </w:r>
      <w:bookmarkEnd w:id="85"/>
      <w:bookmarkEnd w:id="86"/>
    </w:p>
    <w:p w14:paraId="2BA542BB" w14:textId="5438C757" w:rsidR="00654E16" w:rsidRDefault="00654E16" w:rsidP="00590FA5">
      <w:r>
        <w:t>The following data descriptions apply to the submission of all eligible researchers for the purposes of</w:t>
      </w:r>
      <w:r w:rsidRPr="00785776">
        <w:t xml:space="preserve"> </w:t>
      </w:r>
      <w:r>
        <w:t>ERA. To determine the eligibility of a researcher for inclusion in ERA, please refer to section 4.3.1 of</w:t>
      </w:r>
      <w:r w:rsidRPr="00785776">
        <w:t xml:space="preserve"> </w:t>
      </w:r>
      <w:r>
        <w:t xml:space="preserve">the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w:t>
      </w:r>
    </w:p>
    <w:p w14:paraId="7DFDBAD3" w14:textId="4E2E2253" w:rsidR="00654E16" w:rsidRDefault="00654E16" w:rsidP="00590FA5">
      <w:r>
        <w:fldChar w:fldCharType="begin" w:fldLock="1"/>
      </w:r>
      <w:r>
        <w:rPr>
          <w:i/>
        </w:rPr>
        <w:instrText xml:space="preserve"> REF _Ref493495601 \h </w:instrText>
      </w:r>
      <w:r>
        <w:fldChar w:fldCharType="separate"/>
      </w:r>
      <w:r w:rsidR="00FF099C" w:rsidRPr="00A53952">
        <w:t>Figure</w:t>
      </w:r>
      <w:r w:rsidR="00FF099C" w:rsidRPr="00785776">
        <w:t xml:space="preserve"> </w:t>
      </w:r>
      <w:r w:rsidR="00FF099C">
        <w:rPr>
          <w:noProof/>
        </w:rPr>
        <w:t>4</w:t>
      </w:r>
      <w:r>
        <w:fldChar w:fldCharType="end"/>
      </w:r>
      <w:r>
        <w:t xml:space="preserve"> shows how the staff reference attribute provided for each eligible researcher corresponds to</w:t>
      </w:r>
      <w:r w:rsidRPr="00785776">
        <w:t xml:space="preserve"> </w:t>
      </w:r>
      <w:r>
        <w:t>the same attribute provided for all the research outputs associated with that</w:t>
      </w:r>
      <w:r w:rsidRPr="00785776">
        <w:t xml:space="preserve"> </w:t>
      </w:r>
      <w:r>
        <w:t>eligible</w:t>
      </w:r>
      <w:r w:rsidRPr="00785776">
        <w:t xml:space="preserve"> </w:t>
      </w:r>
      <w:r>
        <w:t>researcher.</w:t>
      </w:r>
      <w:bookmarkStart w:id="87" w:name="_d5kckjl98zxg" w:colFirst="0" w:colLast="0"/>
      <w:bookmarkEnd w:id="87"/>
    </w:p>
    <w:p w14:paraId="09F52804" w14:textId="77777777" w:rsidR="00654E16" w:rsidRDefault="00654E16" w:rsidP="00C31C9D">
      <w:pPr>
        <w:jc w:val="center"/>
      </w:pPr>
      <w:r>
        <w:rPr>
          <w:noProof/>
        </w:rPr>
        <w:drawing>
          <wp:inline distT="0" distB="0" distL="0" distR="0" wp14:anchorId="6806F215" wp14:editId="6EF635F2">
            <wp:extent cx="6272530" cy="3729435"/>
            <wp:effectExtent l="0" t="0" r="0" b="4445"/>
            <wp:docPr id="57" name="Picture 57" descr="XML schematic of researcher dat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XML schematic of researcher data structur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272530" cy="3729435"/>
                    </a:xfrm>
                    <a:prstGeom prst="rect">
                      <a:avLst/>
                    </a:prstGeom>
                  </pic:spPr>
                </pic:pic>
              </a:graphicData>
            </a:graphic>
          </wp:inline>
        </w:drawing>
      </w:r>
    </w:p>
    <w:p w14:paraId="1D0CE291" w14:textId="0AEA6CF2" w:rsidR="00654E16" w:rsidRDefault="00654E16" w:rsidP="006D6415">
      <w:pPr>
        <w:pStyle w:val="Caption"/>
      </w:pPr>
      <w:bookmarkStart w:id="88" w:name="_bookmark35"/>
      <w:bookmarkStart w:id="89" w:name="_Ref493495601"/>
      <w:bookmarkStart w:id="90" w:name="_Toc69392247"/>
      <w:bookmarkEnd w:id="88"/>
      <w:r w:rsidRPr="00A53952">
        <w:t>Figure</w:t>
      </w:r>
      <w:r w:rsidRPr="00785776">
        <w:t xml:space="preserve"> </w:t>
      </w:r>
      <w:fldSimple w:instr=" SEQ Figure \* ARABIC ">
        <w:r w:rsidR="00571246">
          <w:rPr>
            <w:noProof/>
          </w:rPr>
          <w:t>4</w:t>
        </w:r>
      </w:fldSimple>
      <w:bookmarkEnd w:id="89"/>
      <w:r w:rsidRPr="00785776">
        <w:t xml:space="preserve"> </w:t>
      </w:r>
      <w:r w:rsidRPr="00A53952">
        <w:t>Researchers</w:t>
      </w:r>
      <w:r w:rsidRPr="00785776">
        <w:t xml:space="preserve"> </w:t>
      </w:r>
      <w:r w:rsidRPr="00A53952">
        <w:t>Data</w:t>
      </w:r>
      <w:r w:rsidRPr="00785776">
        <w:t xml:space="preserve"> </w:t>
      </w:r>
      <w:r w:rsidRPr="00A53952">
        <w:t>Structure</w:t>
      </w:r>
      <w:bookmarkEnd w:id="90"/>
      <w:r>
        <w:br w:type="page"/>
      </w:r>
    </w:p>
    <w:p w14:paraId="5B20D8D7" w14:textId="12A5D053" w:rsidR="001B2357" w:rsidRDefault="0043270F" w:rsidP="00590FA5">
      <w:pPr>
        <w:pStyle w:val="Heading3"/>
      </w:pPr>
      <w:bookmarkStart w:id="91" w:name="_Toc89686463"/>
      <w:r>
        <w:lastRenderedPageBreak/>
        <w:t xml:space="preserve">3.2.1 </w:t>
      </w:r>
      <w:r w:rsidR="000F2D49">
        <w:t>Researcher</w:t>
      </w:r>
      <w:bookmarkEnd w:id="91"/>
    </w:p>
    <w:p w14:paraId="542F54FC" w14:textId="03A3F81B" w:rsidR="00263D21" w:rsidRDefault="0090290C" w:rsidP="001358A1">
      <w:r>
        <w:t>The following data items lie within the eligible researcher element of the ERA XML submission</w:t>
      </w:r>
      <w:r w:rsidRPr="00DF47C7">
        <w:t xml:space="preserve"> </w:t>
      </w:r>
      <w:r>
        <w:t>schema. Specific detail related to each data item, such as the field length, are in the ERA XML</w:t>
      </w:r>
      <w:r w:rsidRPr="00DF47C7">
        <w:t xml:space="preserve"> </w:t>
      </w:r>
      <w:r>
        <w:t>submission</w:t>
      </w:r>
      <w:r w:rsidRPr="00DF47C7">
        <w:t xml:space="preserve"> </w:t>
      </w:r>
      <w:r>
        <w:t>schema.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984"/>
        <w:gridCol w:w="4266"/>
      </w:tblGrid>
      <w:tr w:rsidR="00257943" w:rsidRPr="00257943" w14:paraId="31CA5A08" w14:textId="77777777" w:rsidTr="00331FBC">
        <w:trPr>
          <w:tblHeader/>
        </w:trPr>
        <w:tc>
          <w:tcPr>
            <w:tcW w:w="1843" w:type="dxa"/>
            <w:tcBorders>
              <w:bottom w:val="single" w:sz="4" w:space="0" w:color="auto"/>
              <w:right w:val="single" w:sz="4" w:space="0" w:color="auto"/>
            </w:tcBorders>
          </w:tcPr>
          <w:p w14:paraId="611C0749" w14:textId="77777777" w:rsidR="00257943" w:rsidRPr="00F810D1" w:rsidRDefault="00257943" w:rsidP="00257943">
            <w:pPr>
              <w:rPr>
                <w:rStyle w:val="Strong"/>
                <w:rFonts w:ascii="Solitaire MVB Pro" w:hAnsi="Solitaire MVB Pro"/>
                <w:sz w:val="20"/>
                <w:szCs w:val="20"/>
              </w:rPr>
            </w:pPr>
            <w:r w:rsidRPr="00F810D1">
              <w:rPr>
                <w:rStyle w:val="Strong"/>
                <w:rFonts w:ascii="Solitaire MVB Pro" w:hAnsi="Solitaire MVB Pro"/>
                <w:sz w:val="20"/>
                <w:szCs w:val="20"/>
              </w:rPr>
              <w:t>Concept Key</w:t>
            </w:r>
          </w:p>
        </w:tc>
        <w:tc>
          <w:tcPr>
            <w:tcW w:w="3119" w:type="dxa"/>
            <w:tcBorders>
              <w:left w:val="single" w:sz="4" w:space="0" w:color="auto"/>
              <w:bottom w:val="single" w:sz="4" w:space="0" w:color="auto"/>
              <w:right w:val="single" w:sz="4" w:space="0" w:color="auto"/>
            </w:tcBorders>
          </w:tcPr>
          <w:p w14:paraId="0B5056C9" w14:textId="77777777" w:rsidR="00257943" w:rsidRPr="00F810D1" w:rsidRDefault="00257943" w:rsidP="00257943">
            <w:pPr>
              <w:rPr>
                <w:rStyle w:val="Strong"/>
                <w:rFonts w:ascii="Solitaire MVB Pro" w:hAnsi="Solitaire MVB Pro"/>
                <w:sz w:val="20"/>
                <w:szCs w:val="20"/>
              </w:rPr>
            </w:pPr>
            <w:r w:rsidRPr="00F810D1">
              <w:rPr>
                <w:rStyle w:val="Strong"/>
                <w:rFonts w:ascii="Solitaire MVB Pro" w:hAnsi="Solitaire MVB Pro"/>
                <w:sz w:val="20"/>
                <w:szCs w:val="20"/>
              </w:rPr>
              <w:t>XML Schema Data Item</w:t>
            </w:r>
          </w:p>
        </w:tc>
        <w:tc>
          <w:tcPr>
            <w:tcW w:w="4398" w:type="dxa"/>
            <w:tcBorders>
              <w:left w:val="single" w:sz="4" w:space="0" w:color="auto"/>
              <w:bottom w:val="single" w:sz="4" w:space="0" w:color="auto"/>
            </w:tcBorders>
          </w:tcPr>
          <w:p w14:paraId="241E19A3" w14:textId="4CD725BA" w:rsidR="00257943" w:rsidRPr="00F810D1" w:rsidRDefault="00257943" w:rsidP="00257943">
            <w:pPr>
              <w:rPr>
                <w:rStyle w:val="Strong"/>
                <w:rFonts w:ascii="Solitaire MVB Pro" w:hAnsi="Solitaire MVB Pro"/>
                <w:sz w:val="20"/>
                <w:szCs w:val="20"/>
              </w:rPr>
            </w:pPr>
            <w:r w:rsidRPr="00F810D1">
              <w:rPr>
                <w:rStyle w:val="Strong"/>
                <w:rFonts w:ascii="Solitaire MVB Pro" w:hAnsi="Solitaire MVB Pro"/>
                <w:sz w:val="20"/>
                <w:szCs w:val="20"/>
              </w:rPr>
              <w:t>Description</w:t>
            </w:r>
          </w:p>
        </w:tc>
      </w:tr>
      <w:tr w:rsidR="00257943" w14:paraId="1871F510" w14:textId="77777777" w:rsidTr="00331FBC">
        <w:tc>
          <w:tcPr>
            <w:tcW w:w="1843" w:type="dxa"/>
            <w:tcBorders>
              <w:top w:val="single" w:sz="4" w:space="0" w:color="auto"/>
              <w:right w:val="single" w:sz="4" w:space="0" w:color="auto"/>
            </w:tcBorders>
          </w:tcPr>
          <w:p w14:paraId="3AECBA40"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Staff Reference</w:t>
            </w:r>
          </w:p>
        </w:tc>
        <w:tc>
          <w:tcPr>
            <w:tcW w:w="3119" w:type="dxa"/>
            <w:tcBorders>
              <w:top w:val="single" w:sz="4" w:space="0" w:color="auto"/>
              <w:left w:val="single" w:sz="4" w:space="0" w:color="auto"/>
              <w:right w:val="single" w:sz="4" w:space="0" w:color="auto"/>
            </w:tcBorders>
          </w:tcPr>
          <w:p w14:paraId="26B1FED2"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 xml:space="preserve">staffReference </w:t>
            </w:r>
            <w:r w:rsidRPr="00F810D1">
              <w:rPr>
                <w:rStyle w:val="Strong"/>
                <w:rFonts w:ascii="Solitaire MVB Pro" w:hAnsi="Solitaire MVB Pro"/>
                <w:sz w:val="20"/>
                <w:szCs w:val="20"/>
              </w:rPr>
              <w:t>[Mandatory]</w:t>
            </w:r>
          </w:p>
        </w:tc>
        <w:tc>
          <w:tcPr>
            <w:tcW w:w="4398" w:type="dxa"/>
            <w:tcBorders>
              <w:top w:val="single" w:sz="4" w:space="0" w:color="auto"/>
              <w:left w:val="single" w:sz="4" w:space="0" w:color="auto"/>
            </w:tcBorders>
          </w:tcPr>
          <w:p w14:paraId="15898267"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A unique reference given by the institution for each eligible researcher.</w:t>
            </w:r>
          </w:p>
        </w:tc>
      </w:tr>
      <w:tr w:rsidR="0068186A" w14:paraId="6967E2D8" w14:textId="77777777" w:rsidTr="00C53902">
        <w:tc>
          <w:tcPr>
            <w:tcW w:w="1843" w:type="dxa"/>
            <w:tcBorders>
              <w:right w:val="single" w:sz="4" w:space="0" w:color="auto"/>
            </w:tcBorders>
          </w:tcPr>
          <w:p w14:paraId="47E53799" w14:textId="77777777" w:rsidR="0068186A" w:rsidRPr="00F810D1" w:rsidRDefault="0068186A" w:rsidP="00C53902">
            <w:pPr>
              <w:rPr>
                <w:rFonts w:ascii="Solitaire MVB Pro" w:hAnsi="Solitaire MVB Pro"/>
                <w:sz w:val="20"/>
                <w:szCs w:val="20"/>
              </w:rPr>
            </w:pPr>
            <w:r w:rsidRPr="00F810D1">
              <w:rPr>
                <w:rFonts w:ascii="Solitaire MVB Pro" w:hAnsi="Solitaire MVB Pro"/>
                <w:sz w:val="20"/>
                <w:szCs w:val="20"/>
              </w:rPr>
              <w:t>Honorific</w:t>
            </w:r>
          </w:p>
        </w:tc>
        <w:tc>
          <w:tcPr>
            <w:tcW w:w="3119" w:type="dxa"/>
            <w:tcBorders>
              <w:left w:val="single" w:sz="4" w:space="0" w:color="auto"/>
              <w:right w:val="single" w:sz="4" w:space="0" w:color="auto"/>
            </w:tcBorders>
          </w:tcPr>
          <w:p w14:paraId="3F92C9D7" w14:textId="77777777" w:rsidR="0068186A" w:rsidRPr="00F810D1" w:rsidRDefault="0068186A" w:rsidP="00C53902">
            <w:pPr>
              <w:rPr>
                <w:rFonts w:ascii="Solitaire MVB Pro" w:hAnsi="Solitaire MVB Pro"/>
                <w:sz w:val="20"/>
                <w:szCs w:val="20"/>
              </w:rPr>
            </w:pPr>
            <w:r w:rsidRPr="00F810D1">
              <w:rPr>
                <w:rFonts w:ascii="Solitaire MVB Pro" w:hAnsi="Solitaire MVB Pro"/>
                <w:sz w:val="20"/>
                <w:szCs w:val="20"/>
              </w:rPr>
              <w:t>honorific [Optional]</w:t>
            </w:r>
          </w:p>
        </w:tc>
        <w:tc>
          <w:tcPr>
            <w:tcW w:w="4398" w:type="dxa"/>
            <w:tcBorders>
              <w:left w:val="single" w:sz="4" w:space="0" w:color="auto"/>
            </w:tcBorders>
          </w:tcPr>
          <w:p w14:paraId="7D560E19" w14:textId="2A37B765" w:rsidR="0068186A" w:rsidRPr="00F810D1" w:rsidRDefault="0068186A" w:rsidP="00C53902">
            <w:pPr>
              <w:rPr>
                <w:rFonts w:ascii="Solitaire MVB Pro" w:hAnsi="Solitaire MVB Pro"/>
                <w:sz w:val="20"/>
                <w:szCs w:val="20"/>
              </w:rPr>
            </w:pPr>
            <w:r w:rsidRPr="00F810D1">
              <w:rPr>
                <w:rFonts w:ascii="Solitaire MVB Pro" w:hAnsi="Solitaire MVB Pro"/>
                <w:sz w:val="20"/>
                <w:szCs w:val="20"/>
              </w:rPr>
              <w:t>The preferred title of a researcher (</w:t>
            </w:r>
            <w:proofErr w:type="gramStart"/>
            <w:r w:rsidRPr="00F810D1">
              <w:rPr>
                <w:rFonts w:ascii="Solitaire MVB Pro" w:hAnsi="Solitaire MVB Pro"/>
                <w:sz w:val="20"/>
                <w:szCs w:val="20"/>
              </w:rPr>
              <w:t>e.g.</w:t>
            </w:r>
            <w:proofErr w:type="gramEnd"/>
            <w:r w:rsidRPr="00F810D1">
              <w:rPr>
                <w:rFonts w:ascii="Solitaire MVB Pro" w:hAnsi="Solitaire MVB Pro"/>
                <w:sz w:val="20"/>
                <w:szCs w:val="20"/>
              </w:rPr>
              <w:t xml:space="preserve"> Dr, Professor, etc.).</w:t>
            </w:r>
          </w:p>
        </w:tc>
      </w:tr>
      <w:tr w:rsidR="009C5175" w14:paraId="1D0C3CC4" w14:textId="77777777" w:rsidTr="00331FBC">
        <w:tc>
          <w:tcPr>
            <w:tcW w:w="1843" w:type="dxa"/>
            <w:tcBorders>
              <w:right w:val="single" w:sz="4" w:space="0" w:color="auto"/>
            </w:tcBorders>
          </w:tcPr>
          <w:p w14:paraId="0E08677F"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First Name</w:t>
            </w:r>
          </w:p>
        </w:tc>
        <w:tc>
          <w:tcPr>
            <w:tcW w:w="3119" w:type="dxa"/>
            <w:tcBorders>
              <w:left w:val="single" w:sz="4" w:space="0" w:color="auto"/>
              <w:right w:val="single" w:sz="4" w:space="0" w:color="auto"/>
            </w:tcBorders>
          </w:tcPr>
          <w:p w14:paraId="73772171" w14:textId="77777777" w:rsidR="00257943" w:rsidRPr="00F810D1" w:rsidRDefault="00257943" w:rsidP="00257943">
            <w:pPr>
              <w:rPr>
                <w:rFonts w:ascii="Solitaire MVB Pro" w:hAnsi="Solitaire MVB Pro"/>
                <w:sz w:val="20"/>
                <w:szCs w:val="20"/>
              </w:rPr>
            </w:pPr>
            <w:proofErr w:type="spellStart"/>
            <w:r w:rsidRPr="00F810D1">
              <w:rPr>
                <w:rFonts w:ascii="Solitaire MVB Pro" w:hAnsi="Solitaire MVB Pro"/>
                <w:sz w:val="20"/>
                <w:szCs w:val="20"/>
              </w:rPr>
              <w:t>firstName</w:t>
            </w:r>
            <w:proofErr w:type="spellEnd"/>
            <w:r w:rsidRPr="00F810D1">
              <w:rPr>
                <w:rFonts w:ascii="Solitaire MVB Pro" w:hAnsi="Solitaire MVB Pro"/>
                <w:sz w:val="20"/>
                <w:szCs w:val="20"/>
              </w:rPr>
              <w:t xml:space="preserve"> [Optional]</w:t>
            </w:r>
          </w:p>
        </w:tc>
        <w:tc>
          <w:tcPr>
            <w:tcW w:w="4398" w:type="dxa"/>
            <w:tcBorders>
              <w:left w:val="single" w:sz="4" w:space="0" w:color="auto"/>
            </w:tcBorders>
          </w:tcPr>
          <w:p w14:paraId="3C4ACFA2"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The first or given name of a researcher.</w:t>
            </w:r>
          </w:p>
        </w:tc>
      </w:tr>
      <w:tr w:rsidR="0068186A" w14:paraId="5BF79C9C" w14:textId="77777777" w:rsidTr="00C53902">
        <w:tc>
          <w:tcPr>
            <w:tcW w:w="1843" w:type="dxa"/>
            <w:tcBorders>
              <w:right w:val="single" w:sz="4" w:space="0" w:color="auto"/>
            </w:tcBorders>
          </w:tcPr>
          <w:p w14:paraId="0E50FA9C" w14:textId="77777777" w:rsidR="0068186A" w:rsidRPr="00F810D1" w:rsidRDefault="0068186A" w:rsidP="00C53902">
            <w:pPr>
              <w:rPr>
                <w:rFonts w:ascii="Solitaire MVB Pro" w:hAnsi="Solitaire MVB Pro"/>
                <w:sz w:val="20"/>
                <w:szCs w:val="20"/>
              </w:rPr>
            </w:pPr>
            <w:r w:rsidRPr="00F810D1">
              <w:rPr>
                <w:rFonts w:ascii="Solitaire MVB Pro" w:hAnsi="Solitaire MVB Pro"/>
                <w:sz w:val="20"/>
                <w:szCs w:val="20"/>
              </w:rPr>
              <w:t>Middle Name</w:t>
            </w:r>
          </w:p>
        </w:tc>
        <w:tc>
          <w:tcPr>
            <w:tcW w:w="3119" w:type="dxa"/>
            <w:tcBorders>
              <w:left w:val="single" w:sz="4" w:space="0" w:color="auto"/>
              <w:right w:val="single" w:sz="4" w:space="0" w:color="auto"/>
            </w:tcBorders>
          </w:tcPr>
          <w:p w14:paraId="53AAF967" w14:textId="77777777" w:rsidR="0068186A" w:rsidRPr="00F810D1" w:rsidRDefault="0068186A" w:rsidP="00C53902">
            <w:pPr>
              <w:rPr>
                <w:rFonts w:ascii="Solitaire MVB Pro" w:hAnsi="Solitaire MVB Pro"/>
                <w:sz w:val="20"/>
                <w:szCs w:val="20"/>
              </w:rPr>
            </w:pPr>
            <w:proofErr w:type="spellStart"/>
            <w:r w:rsidRPr="00F810D1">
              <w:rPr>
                <w:rFonts w:ascii="Solitaire MVB Pro" w:hAnsi="Solitaire MVB Pro"/>
                <w:sz w:val="20"/>
                <w:szCs w:val="20"/>
              </w:rPr>
              <w:t>middleName</w:t>
            </w:r>
            <w:proofErr w:type="spellEnd"/>
            <w:r w:rsidRPr="00F810D1">
              <w:rPr>
                <w:rFonts w:ascii="Solitaire MVB Pro" w:hAnsi="Solitaire MVB Pro"/>
                <w:sz w:val="20"/>
                <w:szCs w:val="20"/>
              </w:rPr>
              <w:t xml:space="preserve"> [Optional]</w:t>
            </w:r>
          </w:p>
        </w:tc>
        <w:tc>
          <w:tcPr>
            <w:tcW w:w="4398" w:type="dxa"/>
            <w:tcBorders>
              <w:left w:val="single" w:sz="4" w:space="0" w:color="auto"/>
            </w:tcBorders>
          </w:tcPr>
          <w:p w14:paraId="612ED03D" w14:textId="3683658C" w:rsidR="0068186A" w:rsidRPr="00F810D1" w:rsidRDefault="0068186A" w:rsidP="00C53902">
            <w:pPr>
              <w:rPr>
                <w:rFonts w:ascii="Solitaire MVB Pro" w:hAnsi="Solitaire MVB Pro"/>
                <w:sz w:val="20"/>
                <w:szCs w:val="20"/>
              </w:rPr>
            </w:pPr>
            <w:r w:rsidRPr="00F810D1">
              <w:rPr>
                <w:rFonts w:ascii="Solitaire MVB Pro" w:hAnsi="Solitaire MVB Pro"/>
                <w:sz w:val="20"/>
                <w:szCs w:val="20"/>
              </w:rPr>
              <w:t>Any other given name(s) of a researcher that is not the researcher’s first name.</w:t>
            </w:r>
          </w:p>
        </w:tc>
      </w:tr>
      <w:tr w:rsidR="009C5175" w14:paraId="4A4D5396" w14:textId="77777777" w:rsidTr="00331FBC">
        <w:tc>
          <w:tcPr>
            <w:tcW w:w="1843" w:type="dxa"/>
            <w:tcBorders>
              <w:right w:val="single" w:sz="4" w:space="0" w:color="auto"/>
            </w:tcBorders>
          </w:tcPr>
          <w:p w14:paraId="0693DC64"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Last Name</w:t>
            </w:r>
          </w:p>
        </w:tc>
        <w:tc>
          <w:tcPr>
            <w:tcW w:w="3119" w:type="dxa"/>
            <w:tcBorders>
              <w:left w:val="single" w:sz="4" w:space="0" w:color="auto"/>
              <w:right w:val="single" w:sz="4" w:space="0" w:color="auto"/>
            </w:tcBorders>
          </w:tcPr>
          <w:p w14:paraId="717AA578" w14:textId="77777777" w:rsidR="00257943" w:rsidRPr="00F810D1" w:rsidRDefault="00257943" w:rsidP="00257943">
            <w:pPr>
              <w:rPr>
                <w:rFonts w:ascii="Solitaire MVB Pro" w:hAnsi="Solitaire MVB Pro"/>
                <w:sz w:val="20"/>
                <w:szCs w:val="20"/>
              </w:rPr>
            </w:pPr>
            <w:proofErr w:type="spellStart"/>
            <w:r w:rsidRPr="00F810D1">
              <w:rPr>
                <w:rFonts w:ascii="Solitaire MVB Pro" w:hAnsi="Solitaire MVB Pro"/>
                <w:sz w:val="20"/>
                <w:szCs w:val="20"/>
              </w:rPr>
              <w:t>lastName</w:t>
            </w:r>
            <w:proofErr w:type="spellEnd"/>
            <w:r w:rsidRPr="00F810D1">
              <w:rPr>
                <w:rFonts w:ascii="Solitaire MVB Pro" w:hAnsi="Solitaire MVB Pro"/>
                <w:sz w:val="20"/>
                <w:szCs w:val="20"/>
              </w:rPr>
              <w:t xml:space="preserve"> </w:t>
            </w:r>
            <w:r w:rsidRPr="00F810D1">
              <w:rPr>
                <w:rStyle w:val="Strong"/>
                <w:rFonts w:ascii="Solitaire MVB Pro" w:hAnsi="Solitaire MVB Pro"/>
                <w:sz w:val="20"/>
                <w:szCs w:val="20"/>
              </w:rPr>
              <w:t>[Mandatory]</w:t>
            </w:r>
          </w:p>
        </w:tc>
        <w:tc>
          <w:tcPr>
            <w:tcW w:w="4398" w:type="dxa"/>
            <w:tcBorders>
              <w:left w:val="single" w:sz="4" w:space="0" w:color="auto"/>
            </w:tcBorders>
          </w:tcPr>
          <w:p w14:paraId="092ACED4"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The last name, family name or surname of a researcher.</w:t>
            </w:r>
          </w:p>
        </w:tc>
      </w:tr>
      <w:tr w:rsidR="00257943" w14:paraId="67615BCA" w14:textId="77777777" w:rsidTr="00331FBC">
        <w:tc>
          <w:tcPr>
            <w:tcW w:w="1843" w:type="dxa"/>
            <w:tcBorders>
              <w:right w:val="single" w:sz="4" w:space="0" w:color="auto"/>
            </w:tcBorders>
          </w:tcPr>
          <w:p w14:paraId="7F5FED4A"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Other Names</w:t>
            </w:r>
          </w:p>
        </w:tc>
        <w:tc>
          <w:tcPr>
            <w:tcW w:w="3119" w:type="dxa"/>
            <w:tcBorders>
              <w:left w:val="single" w:sz="4" w:space="0" w:color="auto"/>
              <w:right w:val="single" w:sz="4" w:space="0" w:color="auto"/>
            </w:tcBorders>
          </w:tcPr>
          <w:p w14:paraId="1E1F1D0E" w14:textId="77777777" w:rsidR="00257943" w:rsidRPr="00F810D1" w:rsidRDefault="00257943" w:rsidP="00257943">
            <w:pPr>
              <w:rPr>
                <w:rFonts w:ascii="Solitaire MVB Pro" w:hAnsi="Solitaire MVB Pro"/>
                <w:sz w:val="20"/>
                <w:szCs w:val="20"/>
              </w:rPr>
            </w:pPr>
            <w:proofErr w:type="spellStart"/>
            <w:r w:rsidRPr="00F810D1">
              <w:rPr>
                <w:rFonts w:ascii="Solitaire MVB Pro" w:hAnsi="Solitaire MVB Pro"/>
                <w:sz w:val="20"/>
                <w:szCs w:val="20"/>
              </w:rPr>
              <w:t>otherNames</w:t>
            </w:r>
            <w:proofErr w:type="spellEnd"/>
            <w:r w:rsidRPr="00F810D1">
              <w:rPr>
                <w:rFonts w:ascii="Solitaire MVB Pro" w:hAnsi="Solitaire MVB Pro"/>
                <w:sz w:val="20"/>
                <w:szCs w:val="20"/>
              </w:rPr>
              <w:t xml:space="preserve"> [Optional]</w:t>
            </w:r>
          </w:p>
        </w:tc>
        <w:tc>
          <w:tcPr>
            <w:tcW w:w="4398" w:type="dxa"/>
            <w:tcBorders>
              <w:left w:val="single" w:sz="4" w:space="0" w:color="auto"/>
            </w:tcBorders>
          </w:tcPr>
          <w:p w14:paraId="2AAA6E97"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Any other names under which the researcher has published research outputs.</w:t>
            </w:r>
          </w:p>
        </w:tc>
      </w:tr>
      <w:tr w:rsidR="00257943" w14:paraId="580C62C6" w14:textId="77777777" w:rsidTr="00331FBC">
        <w:tc>
          <w:tcPr>
            <w:tcW w:w="1843" w:type="dxa"/>
            <w:tcBorders>
              <w:right w:val="single" w:sz="4" w:space="0" w:color="auto"/>
            </w:tcBorders>
          </w:tcPr>
          <w:p w14:paraId="1D0B326C"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Employment Status</w:t>
            </w:r>
          </w:p>
        </w:tc>
        <w:tc>
          <w:tcPr>
            <w:tcW w:w="3119" w:type="dxa"/>
            <w:tcBorders>
              <w:left w:val="single" w:sz="4" w:space="0" w:color="auto"/>
              <w:right w:val="single" w:sz="4" w:space="0" w:color="auto"/>
            </w:tcBorders>
          </w:tcPr>
          <w:p w14:paraId="519A0B23" w14:textId="6D251FE5" w:rsidR="00257943" w:rsidRPr="00F810D1" w:rsidRDefault="00257943" w:rsidP="00257943">
            <w:pPr>
              <w:rPr>
                <w:rFonts w:ascii="Solitaire MVB Pro" w:hAnsi="Solitaire MVB Pro"/>
                <w:sz w:val="20"/>
                <w:szCs w:val="20"/>
              </w:rPr>
            </w:pPr>
            <w:proofErr w:type="spellStart"/>
            <w:r w:rsidRPr="00F810D1">
              <w:rPr>
                <w:rFonts w:ascii="Solitaire MVB Pro" w:hAnsi="Solitaire MVB Pro"/>
                <w:sz w:val="20"/>
                <w:szCs w:val="20"/>
              </w:rPr>
              <w:t>employmentStatus</w:t>
            </w:r>
            <w:proofErr w:type="spellEnd"/>
            <w:r w:rsidRPr="00F810D1">
              <w:rPr>
                <w:rFonts w:ascii="Solitaire MVB Pro" w:hAnsi="Solitaire MVB Pro"/>
                <w:sz w:val="20"/>
                <w:szCs w:val="20"/>
              </w:rPr>
              <w:t xml:space="preserve"> </w:t>
            </w:r>
            <w:r w:rsidRPr="00F810D1">
              <w:rPr>
                <w:rStyle w:val="Strong"/>
                <w:rFonts w:ascii="Solitaire MVB Pro" w:hAnsi="Solitaire MVB Pro"/>
                <w:sz w:val="20"/>
                <w:szCs w:val="20"/>
              </w:rPr>
              <w:t>[Mandatory]</w:t>
            </w:r>
          </w:p>
        </w:tc>
        <w:tc>
          <w:tcPr>
            <w:tcW w:w="4398" w:type="dxa"/>
            <w:tcBorders>
              <w:left w:val="single" w:sz="4" w:space="0" w:color="auto"/>
            </w:tcBorders>
          </w:tcPr>
          <w:p w14:paraId="1DAA1682" w14:textId="77777777" w:rsidR="00257943" w:rsidRPr="002B34C5" w:rsidRDefault="00257943" w:rsidP="00257943">
            <w:pPr>
              <w:rPr>
                <w:rFonts w:ascii="Solitaire MVB Pro" w:hAnsi="Solitaire MVB Pro"/>
                <w:sz w:val="20"/>
                <w:szCs w:val="20"/>
              </w:rPr>
            </w:pPr>
            <w:r w:rsidRPr="00FF6AFF">
              <w:rPr>
                <w:rFonts w:ascii="Solitaire MVB Pro" w:hAnsi="Solitaire MVB Pro"/>
                <w:sz w:val="20"/>
                <w:szCs w:val="20"/>
              </w:rPr>
              <w:t>The basis on which the researcher is affiliated to the institution.</w:t>
            </w:r>
          </w:p>
          <w:p w14:paraId="212E3612" w14:textId="77777777" w:rsidR="00257943" w:rsidRPr="00A7470A" w:rsidRDefault="00257943" w:rsidP="00257943">
            <w:pPr>
              <w:rPr>
                <w:rFonts w:ascii="Solitaire MVB Pro" w:hAnsi="Solitaire MVB Pro"/>
                <w:sz w:val="20"/>
                <w:szCs w:val="20"/>
              </w:rPr>
            </w:pPr>
            <w:r w:rsidRPr="002B34C5">
              <w:rPr>
                <w:rFonts w:ascii="Solitaire MVB Pro" w:hAnsi="Solitaire MVB Pro"/>
                <w:sz w:val="20"/>
                <w:szCs w:val="20"/>
              </w:rPr>
              <w:t>Allowed values are:</w:t>
            </w:r>
          </w:p>
          <w:p w14:paraId="04DD16E7" w14:textId="77777777" w:rsidR="00257943" w:rsidRPr="008738F9" w:rsidRDefault="00257943" w:rsidP="006577AD">
            <w:pPr>
              <w:rPr>
                <w:sz w:val="20"/>
                <w:szCs w:val="20"/>
              </w:rPr>
            </w:pPr>
            <w:r w:rsidRPr="008738F9">
              <w:rPr>
                <w:sz w:val="20"/>
                <w:szCs w:val="20"/>
              </w:rPr>
              <w:t>1 = Employed</w:t>
            </w:r>
          </w:p>
          <w:p w14:paraId="30C43E89" w14:textId="77777777" w:rsidR="00257943" w:rsidRPr="008738F9" w:rsidRDefault="00257943" w:rsidP="006577AD">
            <w:pPr>
              <w:rPr>
                <w:sz w:val="20"/>
                <w:szCs w:val="20"/>
              </w:rPr>
            </w:pPr>
            <w:r w:rsidRPr="008738F9">
              <w:rPr>
                <w:sz w:val="20"/>
                <w:szCs w:val="20"/>
              </w:rPr>
              <w:t>2 = Employed on a Casual Basis</w:t>
            </w:r>
          </w:p>
          <w:p w14:paraId="739FE475" w14:textId="77777777" w:rsidR="00257943" w:rsidRPr="008738F9" w:rsidRDefault="00257943" w:rsidP="006577AD">
            <w:pPr>
              <w:rPr>
                <w:sz w:val="20"/>
                <w:szCs w:val="20"/>
              </w:rPr>
            </w:pPr>
            <w:r w:rsidRPr="008738F9">
              <w:rPr>
                <w:sz w:val="20"/>
                <w:szCs w:val="20"/>
              </w:rPr>
              <w:t>3 = Other Employed</w:t>
            </w:r>
          </w:p>
        </w:tc>
      </w:tr>
      <w:tr w:rsidR="00257943" w14:paraId="3F021C0A" w14:textId="77777777" w:rsidTr="00331FBC">
        <w:tc>
          <w:tcPr>
            <w:tcW w:w="1843" w:type="dxa"/>
            <w:tcBorders>
              <w:right w:val="single" w:sz="4" w:space="0" w:color="auto"/>
            </w:tcBorders>
          </w:tcPr>
          <w:p w14:paraId="6E3632F3"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Employment Level</w:t>
            </w:r>
          </w:p>
        </w:tc>
        <w:tc>
          <w:tcPr>
            <w:tcW w:w="3119" w:type="dxa"/>
            <w:tcBorders>
              <w:left w:val="single" w:sz="4" w:space="0" w:color="auto"/>
              <w:right w:val="single" w:sz="4" w:space="0" w:color="auto"/>
            </w:tcBorders>
          </w:tcPr>
          <w:p w14:paraId="304D7922" w14:textId="77777777" w:rsidR="00257943" w:rsidRPr="00F810D1" w:rsidRDefault="00257943" w:rsidP="00257943">
            <w:pPr>
              <w:rPr>
                <w:rFonts w:ascii="Solitaire MVB Pro" w:hAnsi="Solitaire MVB Pro"/>
                <w:sz w:val="20"/>
                <w:szCs w:val="20"/>
              </w:rPr>
            </w:pPr>
            <w:proofErr w:type="spellStart"/>
            <w:r w:rsidRPr="00F810D1">
              <w:rPr>
                <w:rFonts w:ascii="Solitaire MVB Pro" w:hAnsi="Solitaire MVB Pro"/>
                <w:sz w:val="20"/>
                <w:szCs w:val="20"/>
              </w:rPr>
              <w:t>employmentLevel</w:t>
            </w:r>
            <w:proofErr w:type="spellEnd"/>
            <w:r w:rsidRPr="00F810D1">
              <w:rPr>
                <w:rFonts w:ascii="Solitaire MVB Pro" w:hAnsi="Solitaire MVB Pro"/>
                <w:sz w:val="20"/>
                <w:szCs w:val="20"/>
              </w:rPr>
              <w:t xml:space="preserve"> [Mandatory]</w:t>
            </w:r>
          </w:p>
        </w:tc>
        <w:tc>
          <w:tcPr>
            <w:tcW w:w="4398" w:type="dxa"/>
            <w:tcBorders>
              <w:left w:val="single" w:sz="4" w:space="0" w:color="auto"/>
            </w:tcBorders>
          </w:tcPr>
          <w:p w14:paraId="272CD3B6" w14:textId="36CE8A28" w:rsidR="00257943" w:rsidRDefault="00257943" w:rsidP="00257943">
            <w:pPr>
              <w:rPr>
                <w:rFonts w:ascii="Solitaire MVB Pro" w:hAnsi="Solitaire MVB Pro"/>
                <w:sz w:val="20"/>
                <w:szCs w:val="20"/>
              </w:rPr>
            </w:pPr>
            <w:r w:rsidRPr="00F810D1">
              <w:rPr>
                <w:rFonts w:ascii="Solitaire MVB Pro" w:hAnsi="Solitaire MVB Pro"/>
                <w:sz w:val="20"/>
                <w:szCs w:val="20"/>
              </w:rPr>
              <w:t>This is based on the Higher Education Staff Data Collection Element 408</w:t>
            </w:r>
            <w:r w:rsidR="00B04849">
              <w:rPr>
                <w:rFonts w:ascii="Solitaire MVB Pro" w:hAnsi="Solitaire MVB Pro"/>
                <w:sz w:val="20"/>
                <w:szCs w:val="20"/>
              </w:rPr>
              <w:t>:</w:t>
            </w:r>
          </w:p>
          <w:p w14:paraId="2C96F7D3" w14:textId="0DD9E2D2" w:rsidR="00B04849" w:rsidRPr="00F810D1" w:rsidRDefault="00B04849" w:rsidP="00257943">
            <w:pPr>
              <w:rPr>
                <w:rFonts w:ascii="Solitaire MVB Pro" w:hAnsi="Solitaire MVB Pro"/>
                <w:sz w:val="20"/>
                <w:szCs w:val="20"/>
              </w:rPr>
            </w:pPr>
            <w:r>
              <w:rPr>
                <w:rFonts w:ascii="Solitaire MVB Pro" w:hAnsi="Solitaire MVB Pro"/>
                <w:sz w:val="20"/>
                <w:szCs w:val="20"/>
              </w:rPr>
              <w:t>Allowed values are:</w:t>
            </w:r>
          </w:p>
          <w:p w14:paraId="7DC2B618" w14:textId="77777777" w:rsidR="00257943" w:rsidRPr="008738F9" w:rsidRDefault="00257943" w:rsidP="006577AD">
            <w:pPr>
              <w:rPr>
                <w:sz w:val="20"/>
                <w:szCs w:val="20"/>
              </w:rPr>
            </w:pPr>
            <w:r w:rsidRPr="008738F9">
              <w:rPr>
                <w:sz w:val="20"/>
                <w:szCs w:val="20"/>
              </w:rPr>
              <w:t>013 Level E</w:t>
            </w:r>
          </w:p>
          <w:p w14:paraId="31D0B3C6" w14:textId="77777777" w:rsidR="00257943" w:rsidRPr="008738F9" w:rsidRDefault="00257943" w:rsidP="006577AD">
            <w:pPr>
              <w:rPr>
                <w:sz w:val="20"/>
                <w:szCs w:val="20"/>
              </w:rPr>
            </w:pPr>
            <w:r w:rsidRPr="008738F9">
              <w:rPr>
                <w:sz w:val="20"/>
                <w:szCs w:val="20"/>
              </w:rPr>
              <w:t>014 Level D</w:t>
            </w:r>
          </w:p>
          <w:p w14:paraId="2E8D92EA" w14:textId="77777777" w:rsidR="00257943" w:rsidRPr="008738F9" w:rsidRDefault="00257943" w:rsidP="006577AD">
            <w:pPr>
              <w:rPr>
                <w:sz w:val="20"/>
                <w:szCs w:val="20"/>
              </w:rPr>
            </w:pPr>
            <w:r w:rsidRPr="008738F9">
              <w:rPr>
                <w:sz w:val="20"/>
                <w:szCs w:val="20"/>
              </w:rPr>
              <w:t>042 Level C</w:t>
            </w:r>
          </w:p>
          <w:p w14:paraId="0849E8A3" w14:textId="77777777" w:rsidR="00257943" w:rsidRPr="008738F9" w:rsidRDefault="00257943" w:rsidP="006577AD">
            <w:pPr>
              <w:rPr>
                <w:sz w:val="20"/>
                <w:szCs w:val="20"/>
              </w:rPr>
            </w:pPr>
            <w:r w:rsidRPr="008738F9">
              <w:rPr>
                <w:sz w:val="20"/>
                <w:szCs w:val="20"/>
              </w:rPr>
              <w:t>066 Level B</w:t>
            </w:r>
          </w:p>
          <w:p w14:paraId="166E6F96" w14:textId="77777777" w:rsidR="00257943" w:rsidRPr="008738F9" w:rsidRDefault="00257943" w:rsidP="006577AD">
            <w:pPr>
              <w:rPr>
                <w:sz w:val="20"/>
                <w:szCs w:val="20"/>
              </w:rPr>
            </w:pPr>
            <w:r w:rsidRPr="008738F9">
              <w:rPr>
                <w:sz w:val="20"/>
                <w:szCs w:val="20"/>
              </w:rPr>
              <w:t>100 Level A</w:t>
            </w:r>
          </w:p>
          <w:p w14:paraId="25BB9414" w14:textId="77777777" w:rsidR="00257943" w:rsidRPr="008738F9" w:rsidRDefault="00257943" w:rsidP="006577AD">
            <w:pPr>
              <w:rPr>
                <w:sz w:val="20"/>
                <w:szCs w:val="20"/>
              </w:rPr>
            </w:pPr>
            <w:r w:rsidRPr="008738F9">
              <w:rPr>
                <w:sz w:val="20"/>
                <w:szCs w:val="20"/>
              </w:rPr>
              <w:t>001 ‘Vice-Chancellor’</w:t>
            </w:r>
          </w:p>
          <w:p w14:paraId="282C7ACA" w14:textId="77777777" w:rsidR="00257943" w:rsidRPr="008738F9" w:rsidRDefault="00257943" w:rsidP="006577AD">
            <w:pPr>
              <w:rPr>
                <w:sz w:val="20"/>
                <w:szCs w:val="20"/>
              </w:rPr>
            </w:pPr>
            <w:r w:rsidRPr="008738F9">
              <w:rPr>
                <w:sz w:val="20"/>
                <w:szCs w:val="20"/>
              </w:rPr>
              <w:t>005 ‘Deputy Vice-Chancellor’</w:t>
            </w:r>
          </w:p>
          <w:p w14:paraId="4D6F61B6" w14:textId="77777777" w:rsidR="00257943" w:rsidRPr="008738F9" w:rsidRDefault="00257943" w:rsidP="006577AD">
            <w:pPr>
              <w:rPr>
                <w:sz w:val="20"/>
                <w:szCs w:val="20"/>
              </w:rPr>
            </w:pPr>
            <w:r w:rsidRPr="008738F9">
              <w:rPr>
                <w:sz w:val="20"/>
                <w:szCs w:val="20"/>
              </w:rPr>
              <w:t>220 ‘Non-academic staff – senior executive’</w:t>
            </w:r>
          </w:p>
          <w:p w14:paraId="45046426" w14:textId="77777777" w:rsidR="00257943" w:rsidRPr="008738F9" w:rsidRDefault="00257943" w:rsidP="006577AD">
            <w:pPr>
              <w:rPr>
                <w:sz w:val="20"/>
                <w:szCs w:val="20"/>
              </w:rPr>
            </w:pPr>
            <w:r w:rsidRPr="008738F9">
              <w:rPr>
                <w:sz w:val="20"/>
                <w:szCs w:val="20"/>
              </w:rPr>
              <w:t>201 ‘Level 1’</w:t>
            </w:r>
          </w:p>
          <w:p w14:paraId="5482E842" w14:textId="77777777" w:rsidR="00257943" w:rsidRPr="008738F9" w:rsidRDefault="00257943" w:rsidP="006577AD">
            <w:pPr>
              <w:rPr>
                <w:sz w:val="20"/>
                <w:szCs w:val="20"/>
              </w:rPr>
            </w:pPr>
            <w:r w:rsidRPr="008738F9">
              <w:rPr>
                <w:sz w:val="20"/>
                <w:szCs w:val="20"/>
              </w:rPr>
              <w:t>202 ‘Level 2’</w:t>
            </w:r>
          </w:p>
          <w:p w14:paraId="3D151FBE" w14:textId="77777777" w:rsidR="00257943" w:rsidRPr="008738F9" w:rsidRDefault="00257943" w:rsidP="006577AD">
            <w:pPr>
              <w:rPr>
                <w:sz w:val="20"/>
                <w:szCs w:val="20"/>
              </w:rPr>
            </w:pPr>
            <w:r w:rsidRPr="008738F9">
              <w:rPr>
                <w:sz w:val="20"/>
                <w:szCs w:val="20"/>
              </w:rPr>
              <w:t>203 ‘Level 3’</w:t>
            </w:r>
          </w:p>
          <w:p w14:paraId="6E6F87D9" w14:textId="77777777" w:rsidR="00257943" w:rsidRPr="008738F9" w:rsidRDefault="00257943" w:rsidP="006577AD">
            <w:pPr>
              <w:rPr>
                <w:sz w:val="20"/>
                <w:szCs w:val="20"/>
              </w:rPr>
            </w:pPr>
            <w:r w:rsidRPr="008738F9">
              <w:rPr>
                <w:sz w:val="20"/>
                <w:szCs w:val="20"/>
              </w:rPr>
              <w:t>204 ‘Level 4’</w:t>
            </w:r>
          </w:p>
          <w:p w14:paraId="47BB8924" w14:textId="77777777" w:rsidR="00257943" w:rsidRPr="008738F9" w:rsidRDefault="00257943" w:rsidP="006577AD">
            <w:pPr>
              <w:rPr>
                <w:sz w:val="20"/>
                <w:szCs w:val="20"/>
              </w:rPr>
            </w:pPr>
            <w:r w:rsidRPr="008738F9">
              <w:rPr>
                <w:sz w:val="20"/>
                <w:szCs w:val="20"/>
              </w:rPr>
              <w:t>205 ‘Level 5’</w:t>
            </w:r>
          </w:p>
          <w:p w14:paraId="008906EB" w14:textId="77777777" w:rsidR="00257943" w:rsidRPr="008738F9" w:rsidRDefault="00257943" w:rsidP="006577AD">
            <w:pPr>
              <w:rPr>
                <w:sz w:val="20"/>
                <w:szCs w:val="20"/>
              </w:rPr>
            </w:pPr>
            <w:r w:rsidRPr="008738F9">
              <w:rPr>
                <w:sz w:val="20"/>
                <w:szCs w:val="20"/>
              </w:rPr>
              <w:lastRenderedPageBreak/>
              <w:t>206 ‘Level 6’</w:t>
            </w:r>
          </w:p>
          <w:p w14:paraId="23DB1ADF" w14:textId="77777777" w:rsidR="00257943" w:rsidRPr="008738F9" w:rsidRDefault="00257943" w:rsidP="006577AD">
            <w:pPr>
              <w:rPr>
                <w:sz w:val="20"/>
                <w:szCs w:val="20"/>
              </w:rPr>
            </w:pPr>
            <w:r w:rsidRPr="008738F9">
              <w:rPr>
                <w:sz w:val="20"/>
                <w:szCs w:val="20"/>
              </w:rPr>
              <w:t>207 ‘Level 7’</w:t>
            </w:r>
          </w:p>
          <w:p w14:paraId="27A2AB04" w14:textId="77777777" w:rsidR="00257943" w:rsidRPr="008738F9" w:rsidRDefault="00257943" w:rsidP="006577AD">
            <w:pPr>
              <w:rPr>
                <w:sz w:val="20"/>
                <w:szCs w:val="20"/>
              </w:rPr>
            </w:pPr>
            <w:r w:rsidRPr="008738F9">
              <w:rPr>
                <w:sz w:val="20"/>
                <w:szCs w:val="20"/>
              </w:rPr>
              <w:t>208 ‘Level 8’</w:t>
            </w:r>
          </w:p>
          <w:p w14:paraId="26877ACE" w14:textId="77777777" w:rsidR="00257943" w:rsidRPr="008738F9" w:rsidRDefault="00257943" w:rsidP="006577AD">
            <w:pPr>
              <w:rPr>
                <w:sz w:val="20"/>
                <w:szCs w:val="20"/>
              </w:rPr>
            </w:pPr>
            <w:r w:rsidRPr="008738F9">
              <w:rPr>
                <w:sz w:val="20"/>
                <w:szCs w:val="20"/>
              </w:rPr>
              <w:t>209 ‘Level 9’</w:t>
            </w:r>
          </w:p>
          <w:p w14:paraId="367EF176" w14:textId="77777777" w:rsidR="00257943" w:rsidRPr="006577AD" w:rsidRDefault="00257943" w:rsidP="006577AD">
            <w:pPr>
              <w:rPr>
                <w:rFonts w:ascii="Solitaire MVB Pro" w:hAnsi="Solitaire MVB Pro"/>
                <w:sz w:val="20"/>
                <w:szCs w:val="20"/>
              </w:rPr>
            </w:pPr>
            <w:r w:rsidRPr="008738F9">
              <w:rPr>
                <w:sz w:val="20"/>
                <w:szCs w:val="20"/>
              </w:rPr>
              <w:t>210 ‘Level 10’</w:t>
            </w:r>
          </w:p>
        </w:tc>
      </w:tr>
      <w:tr w:rsidR="00257943" w14:paraId="5F54C932" w14:textId="77777777" w:rsidTr="00331FBC">
        <w:tc>
          <w:tcPr>
            <w:tcW w:w="1843" w:type="dxa"/>
            <w:tcBorders>
              <w:right w:val="single" w:sz="4" w:space="0" w:color="auto"/>
            </w:tcBorders>
          </w:tcPr>
          <w:p w14:paraId="4EFA7776"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lastRenderedPageBreak/>
              <w:t>FTE</w:t>
            </w:r>
          </w:p>
        </w:tc>
        <w:tc>
          <w:tcPr>
            <w:tcW w:w="3119" w:type="dxa"/>
            <w:tcBorders>
              <w:left w:val="single" w:sz="4" w:space="0" w:color="auto"/>
              <w:right w:val="single" w:sz="4" w:space="0" w:color="auto"/>
            </w:tcBorders>
          </w:tcPr>
          <w:p w14:paraId="79C5BCCF"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FTE [Optional]</w:t>
            </w:r>
          </w:p>
        </w:tc>
        <w:tc>
          <w:tcPr>
            <w:tcW w:w="4398" w:type="dxa"/>
            <w:tcBorders>
              <w:left w:val="single" w:sz="4" w:space="0" w:color="auto"/>
            </w:tcBorders>
          </w:tcPr>
          <w:p w14:paraId="31E95453" w14:textId="6B827DF6"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The total FTE of a researcher within the institution.  If the employment status is set to ‘Employed’, then SEER enforces this attribute.</w:t>
            </w:r>
          </w:p>
        </w:tc>
      </w:tr>
      <w:tr w:rsidR="00257943" w14:paraId="14D001E4" w14:textId="77777777" w:rsidTr="00331FBC">
        <w:tc>
          <w:tcPr>
            <w:tcW w:w="1843" w:type="dxa"/>
            <w:tcBorders>
              <w:right w:val="single" w:sz="4" w:space="0" w:color="auto"/>
            </w:tcBorders>
          </w:tcPr>
          <w:p w14:paraId="52B76339"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Researcher Function</w:t>
            </w:r>
          </w:p>
        </w:tc>
        <w:tc>
          <w:tcPr>
            <w:tcW w:w="3119" w:type="dxa"/>
            <w:tcBorders>
              <w:left w:val="single" w:sz="4" w:space="0" w:color="auto"/>
              <w:right w:val="single" w:sz="4" w:space="0" w:color="auto"/>
            </w:tcBorders>
          </w:tcPr>
          <w:p w14:paraId="6066564D" w14:textId="77777777" w:rsidR="00257943" w:rsidRPr="00F810D1" w:rsidRDefault="00257943" w:rsidP="00257943">
            <w:pPr>
              <w:rPr>
                <w:rFonts w:ascii="Solitaire MVB Pro" w:hAnsi="Solitaire MVB Pro"/>
                <w:sz w:val="20"/>
                <w:szCs w:val="20"/>
              </w:rPr>
            </w:pPr>
            <w:proofErr w:type="spellStart"/>
            <w:r w:rsidRPr="00F810D1">
              <w:rPr>
                <w:rFonts w:ascii="Solitaire MVB Pro" w:hAnsi="Solitaire MVB Pro"/>
                <w:sz w:val="20"/>
                <w:szCs w:val="20"/>
              </w:rPr>
              <w:t>researcherFunction</w:t>
            </w:r>
            <w:proofErr w:type="spellEnd"/>
            <w:r w:rsidRPr="00F810D1">
              <w:rPr>
                <w:rFonts w:ascii="Solitaire MVB Pro" w:hAnsi="Solitaire MVB Pro"/>
                <w:sz w:val="20"/>
                <w:szCs w:val="20"/>
              </w:rPr>
              <w:t xml:space="preserve"> [Mandatory]</w:t>
            </w:r>
          </w:p>
        </w:tc>
        <w:tc>
          <w:tcPr>
            <w:tcW w:w="4398" w:type="dxa"/>
            <w:tcBorders>
              <w:left w:val="single" w:sz="4" w:space="0" w:color="auto"/>
            </w:tcBorders>
          </w:tcPr>
          <w:p w14:paraId="5109A495" w14:textId="1B0C77EC"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The employment status of the researcher, derived from Higher Education Staff Data Collection Element 412.</w:t>
            </w:r>
          </w:p>
          <w:p w14:paraId="79FBD572"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Allowed values are:</w:t>
            </w:r>
          </w:p>
          <w:p w14:paraId="4D387724" w14:textId="77777777" w:rsidR="00257943" w:rsidRPr="008738F9" w:rsidRDefault="00257943" w:rsidP="006577AD">
            <w:pPr>
              <w:rPr>
                <w:sz w:val="20"/>
                <w:szCs w:val="20"/>
              </w:rPr>
            </w:pPr>
            <w:r w:rsidRPr="008738F9">
              <w:rPr>
                <w:sz w:val="20"/>
                <w:szCs w:val="20"/>
              </w:rPr>
              <w:t>A. = Research only</w:t>
            </w:r>
          </w:p>
          <w:p w14:paraId="0A3F7C52" w14:textId="77777777" w:rsidR="00257943" w:rsidRPr="008738F9" w:rsidRDefault="00257943" w:rsidP="006577AD">
            <w:pPr>
              <w:rPr>
                <w:sz w:val="20"/>
                <w:szCs w:val="20"/>
              </w:rPr>
            </w:pPr>
            <w:r w:rsidRPr="008738F9">
              <w:rPr>
                <w:sz w:val="20"/>
                <w:szCs w:val="20"/>
              </w:rPr>
              <w:t>B. = Teaching and Research</w:t>
            </w:r>
          </w:p>
          <w:p w14:paraId="4090F9E8" w14:textId="77777777" w:rsidR="00257943" w:rsidRPr="006577AD" w:rsidRDefault="00257943" w:rsidP="006577AD">
            <w:pPr>
              <w:rPr>
                <w:rFonts w:ascii="Solitaire MVB Pro" w:hAnsi="Solitaire MVB Pro"/>
                <w:sz w:val="20"/>
                <w:szCs w:val="20"/>
              </w:rPr>
            </w:pPr>
            <w:r w:rsidRPr="008738F9">
              <w:rPr>
                <w:sz w:val="20"/>
                <w:szCs w:val="20"/>
              </w:rPr>
              <w:t>C.= Other Function</w:t>
            </w:r>
          </w:p>
        </w:tc>
      </w:tr>
      <w:tr w:rsidR="00257943" w14:paraId="18597D6C" w14:textId="77777777" w:rsidTr="00331FBC">
        <w:tc>
          <w:tcPr>
            <w:tcW w:w="1843" w:type="dxa"/>
            <w:tcBorders>
              <w:right w:val="single" w:sz="4" w:space="0" w:color="auto"/>
            </w:tcBorders>
          </w:tcPr>
          <w:p w14:paraId="0AE53BAF"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Gender</w:t>
            </w:r>
          </w:p>
        </w:tc>
        <w:tc>
          <w:tcPr>
            <w:tcW w:w="3119" w:type="dxa"/>
            <w:tcBorders>
              <w:left w:val="single" w:sz="4" w:space="0" w:color="auto"/>
              <w:right w:val="single" w:sz="4" w:space="0" w:color="auto"/>
            </w:tcBorders>
          </w:tcPr>
          <w:p w14:paraId="172F505D"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gender [Mandatory]</w:t>
            </w:r>
          </w:p>
        </w:tc>
        <w:tc>
          <w:tcPr>
            <w:tcW w:w="4398" w:type="dxa"/>
            <w:tcBorders>
              <w:left w:val="single" w:sz="4" w:space="0" w:color="auto"/>
            </w:tcBorders>
          </w:tcPr>
          <w:p w14:paraId="0D2AC493"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The gender of a researcher.</w:t>
            </w:r>
          </w:p>
          <w:p w14:paraId="3CC3E523"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Allowed values are:</w:t>
            </w:r>
          </w:p>
          <w:p w14:paraId="423A5039" w14:textId="77777777" w:rsidR="00257943" w:rsidRPr="008738F9" w:rsidRDefault="00257943" w:rsidP="009A07AF">
            <w:pPr>
              <w:rPr>
                <w:sz w:val="20"/>
                <w:szCs w:val="20"/>
              </w:rPr>
            </w:pPr>
            <w:r w:rsidRPr="008738F9">
              <w:rPr>
                <w:sz w:val="20"/>
                <w:szCs w:val="20"/>
              </w:rPr>
              <w:t>Male</w:t>
            </w:r>
          </w:p>
          <w:p w14:paraId="522472BF" w14:textId="77777777" w:rsidR="00257943" w:rsidRPr="008738F9" w:rsidRDefault="00257943" w:rsidP="009A07AF">
            <w:pPr>
              <w:rPr>
                <w:sz w:val="20"/>
                <w:szCs w:val="20"/>
              </w:rPr>
            </w:pPr>
            <w:r w:rsidRPr="008738F9">
              <w:rPr>
                <w:sz w:val="20"/>
                <w:szCs w:val="20"/>
              </w:rPr>
              <w:t>Female</w:t>
            </w:r>
          </w:p>
          <w:p w14:paraId="5B52F3A2" w14:textId="77777777" w:rsidR="00257943" w:rsidRPr="009A07AF" w:rsidRDefault="00257943" w:rsidP="009A07AF">
            <w:pPr>
              <w:rPr>
                <w:rFonts w:ascii="Solitaire MVB Pro" w:hAnsi="Solitaire MVB Pro"/>
                <w:sz w:val="20"/>
                <w:szCs w:val="20"/>
              </w:rPr>
            </w:pPr>
            <w:r w:rsidRPr="008738F9">
              <w:rPr>
                <w:sz w:val="20"/>
                <w:szCs w:val="20"/>
              </w:rPr>
              <w:t>X (indeterminate/intersex/unspecified</w:t>
            </w:r>
            <w:r w:rsidRPr="008738F9">
              <w:rPr>
                <w:rFonts w:ascii="Solitaire MVB Pro" w:hAnsi="Solitaire MVB Pro"/>
                <w:sz w:val="18"/>
                <w:szCs w:val="18"/>
              </w:rPr>
              <w:t>)</w:t>
            </w:r>
          </w:p>
        </w:tc>
      </w:tr>
      <w:tr w:rsidR="00257943" w14:paraId="428A83FB" w14:textId="77777777" w:rsidTr="00331FBC">
        <w:tc>
          <w:tcPr>
            <w:tcW w:w="1843" w:type="dxa"/>
            <w:tcBorders>
              <w:right w:val="single" w:sz="4" w:space="0" w:color="auto"/>
            </w:tcBorders>
          </w:tcPr>
          <w:p w14:paraId="3C2D5D78"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Indigenous</w:t>
            </w:r>
          </w:p>
        </w:tc>
        <w:tc>
          <w:tcPr>
            <w:tcW w:w="3119" w:type="dxa"/>
            <w:tcBorders>
              <w:left w:val="single" w:sz="4" w:space="0" w:color="auto"/>
              <w:right w:val="single" w:sz="4" w:space="0" w:color="auto"/>
            </w:tcBorders>
          </w:tcPr>
          <w:p w14:paraId="33679824" w14:textId="3F002DEA" w:rsidR="00257943" w:rsidRPr="00F810D1" w:rsidRDefault="009C5175" w:rsidP="00257943">
            <w:pPr>
              <w:rPr>
                <w:rFonts w:ascii="Solitaire MVB Pro" w:hAnsi="Solitaire MVB Pro"/>
                <w:sz w:val="20"/>
                <w:szCs w:val="20"/>
              </w:rPr>
            </w:pPr>
            <w:proofErr w:type="spellStart"/>
            <w:r w:rsidRPr="00F810D1">
              <w:rPr>
                <w:rFonts w:ascii="Solitaire MVB Pro" w:hAnsi="Solitaire MVB Pro"/>
                <w:sz w:val="20"/>
                <w:szCs w:val="20"/>
              </w:rPr>
              <w:t>i</w:t>
            </w:r>
            <w:r w:rsidR="00257943" w:rsidRPr="00F810D1">
              <w:rPr>
                <w:rFonts w:ascii="Solitaire MVB Pro" w:hAnsi="Solitaire MVB Pro"/>
                <w:sz w:val="20"/>
                <w:szCs w:val="20"/>
              </w:rPr>
              <w:t>ndigenousStatus</w:t>
            </w:r>
            <w:proofErr w:type="spellEnd"/>
            <w:r w:rsidR="00257943" w:rsidRPr="00F810D1">
              <w:rPr>
                <w:rFonts w:ascii="Solitaire MVB Pro" w:hAnsi="Solitaire MVB Pro"/>
                <w:sz w:val="20"/>
                <w:szCs w:val="20"/>
              </w:rPr>
              <w:t xml:space="preserve"> [Optional]</w:t>
            </w:r>
          </w:p>
        </w:tc>
        <w:tc>
          <w:tcPr>
            <w:tcW w:w="4398" w:type="dxa"/>
            <w:tcBorders>
              <w:left w:val="single" w:sz="4" w:space="0" w:color="auto"/>
            </w:tcBorders>
          </w:tcPr>
          <w:p w14:paraId="284464DC" w14:textId="77777777" w:rsidR="00257943" w:rsidRPr="00FF6AFF" w:rsidRDefault="00257943" w:rsidP="00257943">
            <w:pPr>
              <w:rPr>
                <w:rFonts w:ascii="Solitaire MVB Pro" w:hAnsi="Solitaire MVB Pro"/>
                <w:sz w:val="20"/>
                <w:szCs w:val="20"/>
              </w:rPr>
            </w:pPr>
            <w:r w:rsidRPr="00FF6AFF">
              <w:rPr>
                <w:rFonts w:ascii="Solitaire MVB Pro" w:hAnsi="Solitaire MVB Pro"/>
                <w:sz w:val="20"/>
                <w:szCs w:val="20"/>
              </w:rPr>
              <w:t>Allowed values are:</w:t>
            </w:r>
          </w:p>
          <w:p w14:paraId="62DE2635" w14:textId="48614A09" w:rsidR="00257943" w:rsidRPr="00A7470A" w:rsidRDefault="009637A3" w:rsidP="000D3352">
            <w:pPr>
              <w:rPr>
                <w:sz w:val="20"/>
                <w:szCs w:val="20"/>
              </w:rPr>
            </w:pPr>
            <w:r w:rsidRPr="00CA2C22">
              <w:rPr>
                <w:sz w:val="20"/>
                <w:szCs w:val="20"/>
              </w:rPr>
              <w:t xml:space="preserve">2. </w:t>
            </w:r>
            <w:r w:rsidR="00257943" w:rsidRPr="00A7470A">
              <w:rPr>
                <w:sz w:val="20"/>
                <w:szCs w:val="20"/>
              </w:rPr>
              <w:t>Non-Indigenous – neither Aboriginal nor Torres Strait Islander origin</w:t>
            </w:r>
          </w:p>
          <w:p w14:paraId="7F6CBABB" w14:textId="424A72E8" w:rsidR="00257943" w:rsidRPr="00A7470A" w:rsidRDefault="009637A3" w:rsidP="000D3352">
            <w:pPr>
              <w:rPr>
                <w:sz w:val="20"/>
                <w:szCs w:val="20"/>
              </w:rPr>
            </w:pPr>
            <w:r w:rsidRPr="00A7470A">
              <w:rPr>
                <w:sz w:val="20"/>
                <w:szCs w:val="20"/>
              </w:rPr>
              <w:t xml:space="preserve">3. </w:t>
            </w:r>
            <w:r w:rsidR="00257943" w:rsidRPr="00A7470A">
              <w:rPr>
                <w:sz w:val="20"/>
                <w:szCs w:val="20"/>
              </w:rPr>
              <w:t>Of Aboriginal origin but not Torres Strait Islander</w:t>
            </w:r>
          </w:p>
          <w:p w14:paraId="0944A554" w14:textId="11D2EB9F" w:rsidR="00257943" w:rsidRPr="00A7470A" w:rsidRDefault="009637A3" w:rsidP="000D3352">
            <w:pPr>
              <w:rPr>
                <w:sz w:val="20"/>
                <w:szCs w:val="20"/>
              </w:rPr>
            </w:pPr>
            <w:r w:rsidRPr="00A7470A">
              <w:rPr>
                <w:sz w:val="20"/>
                <w:szCs w:val="20"/>
              </w:rPr>
              <w:t xml:space="preserve">4. </w:t>
            </w:r>
            <w:r w:rsidR="00257943" w:rsidRPr="00A7470A">
              <w:rPr>
                <w:sz w:val="20"/>
                <w:szCs w:val="20"/>
              </w:rPr>
              <w:t>Of Torres Strait Islander but not Aboriginal</w:t>
            </w:r>
          </w:p>
          <w:p w14:paraId="70242833" w14:textId="55356191" w:rsidR="00257943" w:rsidRPr="00A7470A" w:rsidRDefault="009637A3" w:rsidP="000D3352">
            <w:pPr>
              <w:rPr>
                <w:rFonts w:ascii="Solitaire MVB Pro" w:hAnsi="Solitaire MVB Pro"/>
                <w:sz w:val="20"/>
                <w:szCs w:val="20"/>
              </w:rPr>
            </w:pPr>
            <w:r w:rsidRPr="00A7470A">
              <w:rPr>
                <w:sz w:val="20"/>
                <w:szCs w:val="20"/>
              </w:rPr>
              <w:t xml:space="preserve">5. </w:t>
            </w:r>
            <w:r w:rsidR="00257943" w:rsidRPr="00A7470A">
              <w:rPr>
                <w:sz w:val="20"/>
                <w:szCs w:val="20"/>
              </w:rPr>
              <w:t>Both Aboriginal and Torres Strait islander Origin</w:t>
            </w:r>
          </w:p>
          <w:p w14:paraId="298731B4" w14:textId="51671F67" w:rsidR="001A759F" w:rsidRPr="00FF6AFF" w:rsidRDefault="009637A3" w:rsidP="000D3352">
            <w:pPr>
              <w:rPr>
                <w:rFonts w:ascii="Solitaire MVB Pro" w:hAnsi="Solitaire MVB Pro"/>
                <w:sz w:val="20"/>
                <w:szCs w:val="20"/>
              </w:rPr>
            </w:pPr>
            <w:r w:rsidRPr="00A7470A">
              <w:rPr>
                <w:sz w:val="20"/>
                <w:szCs w:val="20"/>
              </w:rPr>
              <w:t xml:space="preserve">9. </w:t>
            </w:r>
            <w:r w:rsidR="00FF2DBB" w:rsidRPr="00A7470A">
              <w:rPr>
                <w:sz w:val="20"/>
                <w:szCs w:val="20"/>
              </w:rPr>
              <w:t>No information</w:t>
            </w:r>
          </w:p>
        </w:tc>
      </w:tr>
      <w:tr w:rsidR="00257943" w14:paraId="23FBB1C2" w14:textId="77777777" w:rsidTr="00331FBC">
        <w:tc>
          <w:tcPr>
            <w:tcW w:w="1843" w:type="dxa"/>
            <w:tcBorders>
              <w:right w:val="single" w:sz="4" w:space="0" w:color="auto"/>
            </w:tcBorders>
          </w:tcPr>
          <w:p w14:paraId="56F619DC"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ORCID</w:t>
            </w:r>
          </w:p>
        </w:tc>
        <w:tc>
          <w:tcPr>
            <w:tcW w:w="3119" w:type="dxa"/>
            <w:tcBorders>
              <w:left w:val="single" w:sz="4" w:space="0" w:color="auto"/>
              <w:right w:val="single" w:sz="4" w:space="0" w:color="auto"/>
            </w:tcBorders>
          </w:tcPr>
          <w:p w14:paraId="3A4AF96B" w14:textId="77777777" w:rsidR="00257943" w:rsidRPr="00F810D1" w:rsidRDefault="00257943" w:rsidP="00257943">
            <w:pPr>
              <w:rPr>
                <w:rFonts w:ascii="Solitaire MVB Pro" w:hAnsi="Solitaire MVB Pro"/>
                <w:sz w:val="20"/>
                <w:szCs w:val="20"/>
              </w:rPr>
            </w:pPr>
            <w:proofErr w:type="spellStart"/>
            <w:r w:rsidRPr="00F810D1">
              <w:rPr>
                <w:rFonts w:ascii="Solitaire MVB Pro" w:hAnsi="Solitaire MVB Pro"/>
                <w:sz w:val="20"/>
                <w:szCs w:val="20"/>
              </w:rPr>
              <w:t>orcid</w:t>
            </w:r>
            <w:proofErr w:type="spellEnd"/>
            <w:r w:rsidRPr="00F810D1">
              <w:rPr>
                <w:rFonts w:ascii="Solitaire MVB Pro" w:hAnsi="Solitaire MVB Pro"/>
                <w:sz w:val="20"/>
                <w:szCs w:val="20"/>
              </w:rPr>
              <w:t xml:space="preserve"> [Optional]</w:t>
            </w:r>
          </w:p>
        </w:tc>
        <w:tc>
          <w:tcPr>
            <w:tcW w:w="4398" w:type="dxa"/>
            <w:tcBorders>
              <w:left w:val="single" w:sz="4" w:space="0" w:color="auto"/>
            </w:tcBorders>
          </w:tcPr>
          <w:p w14:paraId="694F584F"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 xml:space="preserve">A Unique Digital identifier for each researcher issue by </w:t>
            </w:r>
            <w:r w:rsidRPr="00F810D1">
              <w:rPr>
                <w:rFonts w:ascii="Solitaire MVB Pro" w:hAnsi="Solitaire MVB Pro"/>
                <w:color w:val="494A4C"/>
                <w:sz w:val="20"/>
                <w:szCs w:val="20"/>
                <w:highlight w:val="white"/>
              </w:rPr>
              <w:t>ORCID</w:t>
            </w:r>
          </w:p>
        </w:tc>
      </w:tr>
      <w:tr w:rsidR="00257943" w14:paraId="371FE7C0" w14:textId="77777777" w:rsidTr="00331FBC">
        <w:tc>
          <w:tcPr>
            <w:tcW w:w="1843" w:type="dxa"/>
            <w:tcBorders>
              <w:right w:val="single" w:sz="4" w:space="0" w:color="auto"/>
            </w:tcBorders>
          </w:tcPr>
          <w:p w14:paraId="09DF17E7"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Discipline Assignment</w:t>
            </w:r>
          </w:p>
        </w:tc>
        <w:tc>
          <w:tcPr>
            <w:tcW w:w="3119" w:type="dxa"/>
            <w:tcBorders>
              <w:left w:val="single" w:sz="4" w:space="0" w:color="auto"/>
              <w:right w:val="single" w:sz="4" w:space="0" w:color="auto"/>
            </w:tcBorders>
          </w:tcPr>
          <w:p w14:paraId="4EA4A3C7"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disciplineAssignment [Mandatory]</w:t>
            </w:r>
          </w:p>
        </w:tc>
        <w:tc>
          <w:tcPr>
            <w:tcW w:w="4398" w:type="dxa"/>
            <w:tcBorders>
              <w:left w:val="single" w:sz="4" w:space="0" w:color="auto"/>
            </w:tcBorders>
          </w:tcPr>
          <w:p w14:paraId="1D2BDF3D" w14:textId="77777777" w:rsidR="00257943" w:rsidRPr="00F810D1" w:rsidRDefault="00257943" w:rsidP="00257943">
            <w:pPr>
              <w:rPr>
                <w:rFonts w:ascii="Solitaire MVB Pro" w:hAnsi="Solitaire MVB Pro"/>
                <w:sz w:val="20"/>
                <w:szCs w:val="20"/>
              </w:rPr>
            </w:pPr>
            <w:r w:rsidRPr="00F810D1">
              <w:rPr>
                <w:rFonts w:ascii="Solitaire MVB Pro" w:hAnsi="Solitaire MVB Pro"/>
                <w:sz w:val="20"/>
                <w:szCs w:val="20"/>
              </w:rPr>
              <w:t>A collection of researcher FoRs with corresponding apportionment (see Discipline Assignment table below).</w:t>
            </w:r>
          </w:p>
        </w:tc>
      </w:tr>
    </w:tbl>
    <w:p w14:paraId="6EE1702F" w14:textId="77777777" w:rsidR="002A02CA" w:rsidRPr="002A02CA" w:rsidRDefault="002A02CA" w:rsidP="002A02CA">
      <w:bookmarkStart w:id="92" w:name="_Toc69475817"/>
      <w:bookmarkStart w:id="93" w:name="_Toc89686464"/>
      <w:r w:rsidRPr="002A02CA">
        <w:br w:type="page"/>
      </w:r>
    </w:p>
    <w:p w14:paraId="746E8A22" w14:textId="018BE51E" w:rsidR="00654E16" w:rsidRDefault="00654E16" w:rsidP="00590FA5">
      <w:pPr>
        <w:pStyle w:val="Heading3"/>
      </w:pPr>
      <w:r>
        <w:lastRenderedPageBreak/>
        <w:t>3.2.2 Discipline</w:t>
      </w:r>
      <w:r w:rsidRPr="00785776">
        <w:t xml:space="preserve"> </w:t>
      </w:r>
      <w:r>
        <w:t>assignment</w:t>
      </w:r>
      <w:bookmarkEnd w:id="92"/>
      <w:bookmarkEnd w:id="93"/>
    </w:p>
    <w:p w14:paraId="31BBC638" w14:textId="70DB95EB" w:rsidR="00672F89" w:rsidRDefault="00654E16" w:rsidP="001358A1">
      <w:r>
        <w:t>The following attributes lie within the discipline assignment element. No fewer than one and up to</w:t>
      </w:r>
      <w:r w:rsidRPr="00785776">
        <w:t xml:space="preserve"> </w:t>
      </w:r>
      <w:r>
        <w:t>three</w:t>
      </w:r>
      <w:r w:rsidRPr="00785776">
        <w:t xml:space="preserve"> </w:t>
      </w:r>
      <w:r>
        <w:t>four-digit</w:t>
      </w:r>
      <w:r w:rsidRPr="00785776">
        <w:t xml:space="preserve"> </w:t>
      </w:r>
      <w:r>
        <w:t>FoR</w:t>
      </w:r>
      <w:r w:rsidRPr="00785776">
        <w:t xml:space="preserve"> </w:t>
      </w:r>
      <w:r>
        <w:t>codes must be assigned</w:t>
      </w:r>
      <w:r w:rsidRPr="00785776">
        <w:t xml:space="preserve"> </w:t>
      </w:r>
      <w:r>
        <w:t>to</w:t>
      </w:r>
      <w:r w:rsidRPr="00785776">
        <w:t xml:space="preserve"> </w:t>
      </w:r>
      <w:r>
        <w:t>an</w:t>
      </w:r>
      <w:r w:rsidRPr="00785776">
        <w:t xml:space="preserve"> </w:t>
      </w:r>
      <w:r>
        <w:t>eligible</w:t>
      </w:r>
      <w:r w:rsidRPr="00785776">
        <w:t xml:space="preserve"> </w:t>
      </w:r>
      <w:r>
        <w:t>researcher.</w:t>
      </w:r>
    </w:p>
    <w:tbl>
      <w:tblPr>
        <w:tblW w:w="954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discipline assignment"/>
        <w:tblDescription w:val="attributes for the discipline assignment element"/>
      </w:tblPr>
      <w:tblGrid>
        <w:gridCol w:w="1701"/>
        <w:gridCol w:w="3260"/>
        <w:gridCol w:w="4579"/>
      </w:tblGrid>
      <w:tr w:rsidR="00A53952" w:rsidRPr="00F810D1" w14:paraId="50837B08"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1B281FD3" w14:textId="77777777" w:rsidR="00654E16" w:rsidRPr="00F810D1" w:rsidRDefault="00654E16" w:rsidP="008738F9">
            <w:pPr>
              <w:ind w:left="142"/>
              <w:rPr>
                <w:rStyle w:val="Strong"/>
                <w:sz w:val="20"/>
                <w:szCs w:val="20"/>
              </w:rPr>
            </w:pPr>
            <w:r w:rsidRPr="00F810D1">
              <w:rPr>
                <w:rStyle w:val="Strong"/>
                <w:sz w:val="20"/>
                <w:szCs w:val="20"/>
              </w:rPr>
              <w:t>Concept Key</w:t>
            </w:r>
          </w:p>
        </w:tc>
        <w:tc>
          <w:tcPr>
            <w:tcW w:w="3260" w:type="dxa"/>
            <w:tcBorders>
              <w:top w:val="nil"/>
              <w:left w:val="nil"/>
              <w:bottom w:val="single" w:sz="7" w:space="0" w:color="000000"/>
              <w:right w:val="single" w:sz="7" w:space="0" w:color="000000"/>
            </w:tcBorders>
            <w:tcMar>
              <w:top w:w="0" w:type="dxa"/>
              <w:left w:w="0" w:type="dxa"/>
              <w:bottom w:w="100" w:type="dxa"/>
              <w:right w:w="100" w:type="dxa"/>
            </w:tcMar>
          </w:tcPr>
          <w:p w14:paraId="6D5997C0" w14:textId="77777777" w:rsidR="00654E16" w:rsidRPr="00F810D1" w:rsidRDefault="00654E16" w:rsidP="008738F9">
            <w:pPr>
              <w:ind w:left="142"/>
              <w:rPr>
                <w:rStyle w:val="Strong"/>
                <w:sz w:val="20"/>
                <w:szCs w:val="20"/>
              </w:rPr>
            </w:pPr>
            <w:r w:rsidRPr="00F810D1">
              <w:rPr>
                <w:rStyle w:val="Strong"/>
                <w:sz w:val="20"/>
                <w:szCs w:val="20"/>
              </w:rPr>
              <w:t>XML Schema Attribute</w:t>
            </w:r>
          </w:p>
        </w:tc>
        <w:tc>
          <w:tcPr>
            <w:tcW w:w="4579" w:type="dxa"/>
            <w:tcBorders>
              <w:top w:val="nil"/>
              <w:left w:val="nil"/>
              <w:bottom w:val="single" w:sz="7" w:space="0" w:color="000000"/>
              <w:right w:val="nil"/>
            </w:tcBorders>
            <w:tcMar>
              <w:top w:w="0" w:type="dxa"/>
              <w:left w:w="0" w:type="dxa"/>
              <w:bottom w:w="100" w:type="dxa"/>
              <w:right w:w="100" w:type="dxa"/>
            </w:tcMar>
          </w:tcPr>
          <w:p w14:paraId="211F8023" w14:textId="77777777" w:rsidR="00654E16" w:rsidRPr="00F810D1" w:rsidRDefault="00654E16" w:rsidP="008738F9">
            <w:pPr>
              <w:ind w:left="140"/>
              <w:rPr>
                <w:rStyle w:val="Strong"/>
                <w:sz w:val="20"/>
                <w:szCs w:val="20"/>
              </w:rPr>
            </w:pPr>
            <w:r w:rsidRPr="00F810D1">
              <w:rPr>
                <w:rStyle w:val="Strong"/>
                <w:sz w:val="20"/>
                <w:szCs w:val="20"/>
              </w:rPr>
              <w:t>Description</w:t>
            </w:r>
          </w:p>
        </w:tc>
      </w:tr>
      <w:tr w:rsidR="00A53952" w:rsidRPr="00F810D1" w14:paraId="4359853E" w14:textId="77777777" w:rsidTr="002F0A70">
        <w:trPr>
          <w:trHeight w:val="760"/>
        </w:trPr>
        <w:tc>
          <w:tcPr>
            <w:tcW w:w="1701" w:type="dxa"/>
            <w:tcBorders>
              <w:top w:val="nil"/>
              <w:left w:val="nil"/>
              <w:bottom w:val="nil"/>
              <w:right w:val="single" w:sz="7" w:space="0" w:color="000000"/>
            </w:tcBorders>
            <w:tcMar>
              <w:top w:w="0" w:type="dxa"/>
              <w:left w:w="0" w:type="dxa"/>
              <w:bottom w:w="100" w:type="dxa"/>
              <w:right w:w="60" w:type="dxa"/>
            </w:tcMar>
          </w:tcPr>
          <w:p w14:paraId="5F13C436" w14:textId="77777777" w:rsidR="00654E16" w:rsidRPr="00F810D1" w:rsidRDefault="00654E16" w:rsidP="008738F9">
            <w:pPr>
              <w:ind w:left="142"/>
              <w:rPr>
                <w:sz w:val="20"/>
                <w:szCs w:val="20"/>
              </w:rPr>
            </w:pPr>
            <w:r w:rsidRPr="00F810D1">
              <w:rPr>
                <w:sz w:val="20"/>
                <w:szCs w:val="20"/>
              </w:rPr>
              <w:t xml:space="preserve">FoR Group </w:t>
            </w:r>
            <w:r w:rsidRPr="00526CA3">
              <w:rPr>
                <w:rFonts w:ascii="Solitaire MVB Pro" w:hAnsi="Solitaire MVB Pro"/>
                <w:sz w:val="20"/>
                <w:szCs w:val="20"/>
              </w:rPr>
              <w:t>Code</w:t>
            </w:r>
          </w:p>
        </w:tc>
        <w:tc>
          <w:tcPr>
            <w:tcW w:w="3260" w:type="dxa"/>
            <w:tcBorders>
              <w:top w:val="nil"/>
              <w:left w:val="nil"/>
              <w:bottom w:val="nil"/>
              <w:right w:val="single" w:sz="7" w:space="0" w:color="000000"/>
            </w:tcBorders>
            <w:tcMar>
              <w:top w:w="0" w:type="dxa"/>
              <w:left w:w="0" w:type="dxa"/>
              <w:bottom w:w="100" w:type="dxa"/>
              <w:right w:w="60" w:type="dxa"/>
            </w:tcMar>
          </w:tcPr>
          <w:p w14:paraId="145B3173" w14:textId="77777777" w:rsidR="00654E16" w:rsidRPr="00F810D1" w:rsidRDefault="00654E16" w:rsidP="008738F9">
            <w:pPr>
              <w:ind w:left="142"/>
              <w:rPr>
                <w:b/>
                <w:sz w:val="20"/>
                <w:szCs w:val="20"/>
              </w:rPr>
            </w:pPr>
            <w:r w:rsidRPr="00F810D1">
              <w:rPr>
                <w:sz w:val="20"/>
                <w:szCs w:val="20"/>
              </w:rPr>
              <w:t xml:space="preserve">forGroupCode </w:t>
            </w:r>
            <w:r w:rsidRPr="00F810D1">
              <w:rPr>
                <w:rStyle w:val="Strong"/>
                <w:sz w:val="20"/>
                <w:szCs w:val="20"/>
              </w:rPr>
              <w:t>[Mandatory]</w:t>
            </w:r>
          </w:p>
        </w:tc>
        <w:tc>
          <w:tcPr>
            <w:tcW w:w="4579" w:type="dxa"/>
            <w:tcBorders>
              <w:top w:val="nil"/>
              <w:left w:val="nil"/>
              <w:bottom w:val="nil"/>
              <w:right w:val="nil"/>
            </w:tcBorders>
            <w:tcMar>
              <w:top w:w="0" w:type="dxa"/>
              <w:left w:w="0" w:type="dxa"/>
              <w:bottom w:w="100" w:type="dxa"/>
              <w:right w:w="60" w:type="dxa"/>
            </w:tcMar>
          </w:tcPr>
          <w:p w14:paraId="0984B67D" w14:textId="77777777" w:rsidR="00654E16" w:rsidRPr="00F810D1" w:rsidRDefault="00654E16" w:rsidP="008738F9">
            <w:pPr>
              <w:ind w:left="140"/>
              <w:rPr>
                <w:sz w:val="20"/>
                <w:szCs w:val="20"/>
              </w:rPr>
            </w:pPr>
            <w:r w:rsidRPr="00F810D1">
              <w:rPr>
                <w:sz w:val="20"/>
                <w:szCs w:val="20"/>
              </w:rPr>
              <w:t>The ANZSRC four-digit FoR code(s) (up to three) assigned to the researcher.</w:t>
            </w:r>
          </w:p>
        </w:tc>
      </w:tr>
      <w:tr w:rsidR="00A53952" w:rsidRPr="00F810D1" w14:paraId="55E9D989" w14:textId="77777777" w:rsidTr="002F0A70">
        <w:trPr>
          <w:trHeight w:val="1020"/>
        </w:trPr>
        <w:tc>
          <w:tcPr>
            <w:tcW w:w="1701" w:type="dxa"/>
            <w:tcBorders>
              <w:top w:val="nil"/>
              <w:left w:val="nil"/>
              <w:bottom w:val="nil"/>
              <w:right w:val="single" w:sz="7" w:space="0" w:color="000000"/>
            </w:tcBorders>
            <w:tcMar>
              <w:top w:w="0" w:type="dxa"/>
              <w:left w:w="0" w:type="dxa"/>
              <w:bottom w:w="100" w:type="dxa"/>
              <w:right w:w="60" w:type="dxa"/>
            </w:tcMar>
          </w:tcPr>
          <w:p w14:paraId="5C597F54" w14:textId="77777777" w:rsidR="00654E16" w:rsidRPr="00F810D1" w:rsidRDefault="00654E16" w:rsidP="008738F9">
            <w:pPr>
              <w:ind w:left="142"/>
              <w:rPr>
                <w:sz w:val="20"/>
                <w:szCs w:val="20"/>
              </w:rPr>
            </w:pPr>
            <w:r w:rsidRPr="00F810D1">
              <w:rPr>
                <w:sz w:val="20"/>
                <w:szCs w:val="20"/>
              </w:rPr>
              <w:t>FoR Group % Apportionment</w:t>
            </w:r>
          </w:p>
        </w:tc>
        <w:tc>
          <w:tcPr>
            <w:tcW w:w="3260" w:type="dxa"/>
            <w:tcBorders>
              <w:top w:val="nil"/>
              <w:left w:val="nil"/>
              <w:bottom w:val="nil"/>
              <w:right w:val="single" w:sz="7" w:space="0" w:color="000000"/>
            </w:tcBorders>
            <w:tcMar>
              <w:top w:w="0" w:type="dxa"/>
              <w:left w:w="0" w:type="dxa"/>
              <w:bottom w:w="100" w:type="dxa"/>
              <w:right w:w="60" w:type="dxa"/>
            </w:tcMar>
          </w:tcPr>
          <w:p w14:paraId="70769141" w14:textId="77777777" w:rsidR="00654E16" w:rsidRPr="00F810D1" w:rsidRDefault="00654E16" w:rsidP="008738F9">
            <w:pPr>
              <w:ind w:left="142"/>
              <w:rPr>
                <w:b/>
                <w:sz w:val="20"/>
                <w:szCs w:val="20"/>
              </w:rPr>
            </w:pPr>
            <w:r w:rsidRPr="00F810D1">
              <w:rPr>
                <w:sz w:val="20"/>
                <w:szCs w:val="20"/>
              </w:rPr>
              <w:t xml:space="preserve">apportionment </w:t>
            </w:r>
            <w:r w:rsidRPr="00F810D1">
              <w:rPr>
                <w:rStyle w:val="Strong"/>
                <w:sz w:val="20"/>
                <w:szCs w:val="20"/>
              </w:rPr>
              <w:t>[Mandatory]</w:t>
            </w:r>
          </w:p>
        </w:tc>
        <w:tc>
          <w:tcPr>
            <w:tcW w:w="4579" w:type="dxa"/>
            <w:tcBorders>
              <w:top w:val="nil"/>
              <w:left w:val="nil"/>
              <w:bottom w:val="nil"/>
              <w:right w:val="nil"/>
            </w:tcBorders>
            <w:tcMar>
              <w:top w:w="0" w:type="dxa"/>
              <w:left w:w="0" w:type="dxa"/>
              <w:bottom w:w="100" w:type="dxa"/>
              <w:right w:w="60" w:type="dxa"/>
            </w:tcMar>
          </w:tcPr>
          <w:p w14:paraId="0FAF5F5B" w14:textId="77777777" w:rsidR="00654E16" w:rsidRPr="00F810D1" w:rsidRDefault="00654E16" w:rsidP="008738F9">
            <w:pPr>
              <w:ind w:left="140"/>
              <w:rPr>
                <w:sz w:val="20"/>
                <w:szCs w:val="20"/>
              </w:rPr>
            </w:pPr>
            <w:r w:rsidRPr="00F810D1">
              <w:rPr>
                <w:sz w:val="20"/>
                <w:szCs w:val="20"/>
              </w:rPr>
              <w:t>The percentage of the researcher’s affiliation to each FoR assigned to that researcher. The percentage of all FoR codes must equal 100.</w:t>
            </w:r>
          </w:p>
        </w:tc>
      </w:tr>
    </w:tbl>
    <w:p w14:paraId="074B2E72" w14:textId="2763F154" w:rsidR="00654E16" w:rsidRDefault="00654E16" w:rsidP="00590FA5">
      <w:pPr>
        <w:pStyle w:val="Heading2"/>
      </w:pPr>
      <w:bookmarkStart w:id="94" w:name="_Toc69475818"/>
      <w:bookmarkStart w:id="95" w:name="_Toc89686465"/>
      <w:r>
        <w:t>3.3 Research</w:t>
      </w:r>
      <w:r w:rsidRPr="00785776">
        <w:t xml:space="preserve"> </w:t>
      </w:r>
      <w:r>
        <w:t>outputs</w:t>
      </w:r>
      <w:bookmarkEnd w:id="94"/>
      <w:bookmarkEnd w:id="95"/>
    </w:p>
    <w:p w14:paraId="6A417E70" w14:textId="4D5AACE7" w:rsidR="00654E16" w:rsidRDefault="00654E16" w:rsidP="00590FA5">
      <w:r>
        <w:t xml:space="preserve">The data items in </w:t>
      </w:r>
      <w:r>
        <w:fldChar w:fldCharType="begin" w:fldLock="1"/>
      </w:r>
      <w:r>
        <w:instrText xml:space="preserve"> REF _Ref493495716 \h </w:instrText>
      </w:r>
      <w:r>
        <w:fldChar w:fldCharType="separate"/>
      </w:r>
      <w:r w:rsidR="00FF099C" w:rsidRPr="00A53952">
        <w:t>Figure</w:t>
      </w:r>
      <w:r w:rsidR="00FF099C" w:rsidRPr="00785776">
        <w:t xml:space="preserve"> </w:t>
      </w:r>
      <w:r w:rsidR="00FF099C">
        <w:rPr>
          <w:noProof/>
        </w:rPr>
        <w:t>5</w:t>
      </w:r>
      <w:r>
        <w:fldChar w:fldCharType="end"/>
      </w:r>
      <w:r>
        <w:t xml:space="preserve"> below apply to the submission of all eligible research outputs for the</w:t>
      </w:r>
      <w:r w:rsidRPr="00785776">
        <w:t xml:space="preserve"> </w:t>
      </w:r>
      <w:r>
        <w:t>purposes of ERA. To determine the eligibility of a research output for inclusion in ERA, please refer</w:t>
      </w:r>
      <w:r w:rsidRPr="00785776">
        <w:t xml:space="preserve"> </w:t>
      </w:r>
      <w:r>
        <w:t>to</w:t>
      </w:r>
      <w:r w:rsidRPr="00785776">
        <w:t xml:space="preserve"> </w:t>
      </w:r>
      <w:r>
        <w:t>section 4.4 of</w:t>
      </w:r>
      <w:r w:rsidRPr="00785776">
        <w:t xml:space="preserve"> </w:t>
      </w:r>
      <w:r>
        <w:t>the</w:t>
      </w:r>
      <w:r w:rsidRPr="00785776">
        <w:rPr>
          <w:i/>
        </w:rPr>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w:t>
      </w:r>
    </w:p>
    <w:p w14:paraId="6D9C8346" w14:textId="7AADA307" w:rsidR="00654E16" w:rsidRDefault="00654E16" w:rsidP="00590FA5">
      <w:r w:rsidRPr="00785776">
        <w:rPr>
          <w:rStyle w:val="Strong"/>
        </w:rPr>
        <w:t>NOTE</w:t>
      </w:r>
      <w:r w:rsidR="005842EB">
        <w:t xml:space="preserve"> – </w:t>
      </w:r>
      <w:r>
        <w:t>For each research output across all types, the institution must provide the list of all creators</w:t>
      </w:r>
      <w:r w:rsidRPr="00785776">
        <w:t xml:space="preserve"> </w:t>
      </w:r>
      <w:r>
        <w:t>named in the research output. However, where the research output consists of many</w:t>
      </w:r>
      <w:r w:rsidRPr="00785776">
        <w:t xml:space="preserve"> </w:t>
      </w:r>
      <w:r>
        <w:t xml:space="preserve">creators, the institution must provide a list of all creators in the order that </w:t>
      </w:r>
      <w:r w:rsidR="0007546F">
        <w:t>they</w:t>
      </w:r>
      <w:r>
        <w:t xml:space="preserve"> appear on the publication,</w:t>
      </w:r>
      <w:r w:rsidRPr="00785776">
        <w:t xml:space="preserve"> </w:t>
      </w:r>
      <w:r>
        <w:t>up to the last staff creator claimed by the institution. For example, if the research output has a</w:t>
      </w:r>
      <w:r w:rsidRPr="00785776">
        <w:t xml:space="preserve"> </w:t>
      </w:r>
      <w:r>
        <w:t>thousand creators and the last staff creator submitted by the institution appears as creator number</w:t>
      </w:r>
      <w:r w:rsidRPr="00785776">
        <w:t xml:space="preserve"> </w:t>
      </w:r>
      <w:r>
        <w:t>250, the institution must provide the creator list showing 250 creators in the order that they appear on</w:t>
      </w:r>
      <w:r w:rsidRPr="00785776">
        <w:t xml:space="preserve"> </w:t>
      </w:r>
      <w:r>
        <w:t>the</w:t>
      </w:r>
      <w:r w:rsidRPr="00785776">
        <w:t xml:space="preserve"> </w:t>
      </w:r>
      <w:r>
        <w:t>publication.</w:t>
      </w:r>
      <w:r>
        <w:br w:type="page"/>
      </w:r>
    </w:p>
    <w:p w14:paraId="2865068C" w14:textId="77777777" w:rsidR="00654E16" w:rsidRPr="00B165E4" w:rsidRDefault="00654E16" w:rsidP="00E15ACE">
      <w:pPr>
        <w:jc w:val="center"/>
      </w:pPr>
      <w:r w:rsidRPr="00B165E4">
        <w:rPr>
          <w:noProof/>
        </w:rPr>
        <w:lastRenderedPageBreak/>
        <w:drawing>
          <wp:inline distT="0" distB="0" distL="0" distR="0" wp14:anchorId="307B3D80" wp14:editId="1D7D69FF">
            <wp:extent cx="3596640" cy="8191500"/>
            <wp:effectExtent l="0" t="0" r="3810" b="0"/>
            <wp:docPr id="67" name="Picture 67" descr="XML schematic of research output dat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XML schematic of research output data structure"/>
                    <pic:cNvPicPr/>
                  </pic:nvPicPr>
                  <pic:blipFill>
                    <a:blip r:embed="rId49" cstate="print">
                      <a:extLst>
                        <a:ext uri="{28A0092B-C50C-407E-A947-70E740481C1C}">
                          <a14:useLocalDpi xmlns:a14="http://schemas.microsoft.com/office/drawing/2010/main" val="0"/>
                        </a:ext>
                      </a:extLst>
                    </a:blip>
                    <a:srcRect t="236" b="236"/>
                    <a:stretch>
                      <a:fillRect/>
                    </a:stretch>
                  </pic:blipFill>
                  <pic:spPr bwMode="auto">
                    <a:xfrm>
                      <a:off x="0" y="0"/>
                      <a:ext cx="3596640" cy="8191500"/>
                    </a:xfrm>
                    <a:prstGeom prst="rect">
                      <a:avLst/>
                    </a:prstGeom>
                    <a:ln>
                      <a:noFill/>
                    </a:ln>
                    <a:extLst>
                      <a:ext uri="{53640926-AAD7-44D8-BBD7-CCE9431645EC}">
                        <a14:shadowObscured xmlns:a14="http://schemas.microsoft.com/office/drawing/2010/main"/>
                      </a:ext>
                    </a:extLst>
                  </pic:spPr>
                </pic:pic>
              </a:graphicData>
            </a:graphic>
          </wp:inline>
        </w:drawing>
      </w:r>
    </w:p>
    <w:p w14:paraId="46B8F4E9" w14:textId="499E3DC5" w:rsidR="00654E16" w:rsidRPr="00A53952" w:rsidRDefault="00654E16" w:rsidP="006D6415">
      <w:pPr>
        <w:pStyle w:val="Caption"/>
      </w:pPr>
      <w:bookmarkStart w:id="96" w:name="_bookmark39"/>
      <w:bookmarkStart w:id="97" w:name="_Ref493495716"/>
      <w:bookmarkStart w:id="98" w:name="_Toc69392248"/>
      <w:bookmarkEnd w:id="96"/>
      <w:r w:rsidRPr="00A53952">
        <w:t>Figure</w:t>
      </w:r>
      <w:r w:rsidRPr="00785776">
        <w:t xml:space="preserve"> </w:t>
      </w:r>
      <w:fldSimple w:instr=" SEQ Figure \* ARABIC ">
        <w:r w:rsidR="00571246">
          <w:rPr>
            <w:noProof/>
          </w:rPr>
          <w:t>5</w:t>
        </w:r>
      </w:fldSimple>
      <w:bookmarkEnd w:id="97"/>
      <w:r w:rsidRPr="00785776">
        <w:t xml:space="preserve"> </w:t>
      </w:r>
      <w:r w:rsidRPr="00A53952">
        <w:t>Research</w:t>
      </w:r>
      <w:r w:rsidRPr="00785776">
        <w:t xml:space="preserve"> </w:t>
      </w:r>
      <w:r w:rsidRPr="00A53952">
        <w:t>Outputs</w:t>
      </w:r>
      <w:r w:rsidRPr="00785776">
        <w:t xml:space="preserve"> </w:t>
      </w:r>
      <w:r w:rsidRPr="00A53952">
        <w:t>Data</w:t>
      </w:r>
      <w:r w:rsidRPr="00785776">
        <w:t xml:space="preserve"> </w:t>
      </w:r>
      <w:r w:rsidRPr="00A53952">
        <w:t>Structure</w:t>
      </w:r>
      <w:bookmarkEnd w:id="98"/>
    </w:p>
    <w:p w14:paraId="4098767F" w14:textId="77777777" w:rsidR="00654E16" w:rsidRDefault="00654E16" w:rsidP="00590FA5">
      <w:pPr>
        <w:pStyle w:val="Heading3"/>
      </w:pPr>
      <w:bookmarkStart w:id="99" w:name="_Toc69475819"/>
      <w:bookmarkStart w:id="100" w:name="_Toc89686466"/>
      <w:r>
        <w:lastRenderedPageBreak/>
        <w:t>3.3.1 Traditional</w:t>
      </w:r>
      <w:r w:rsidRPr="00785776">
        <w:t xml:space="preserve"> </w:t>
      </w:r>
      <w:r>
        <w:t>research</w:t>
      </w:r>
      <w:r w:rsidRPr="00785776">
        <w:t xml:space="preserve"> </w:t>
      </w:r>
      <w:r>
        <w:t>outputs (general)</w:t>
      </w:r>
      <w:bookmarkEnd w:id="99"/>
      <w:bookmarkEnd w:id="100"/>
    </w:p>
    <w:p w14:paraId="3406B689" w14:textId="12B45C9F" w:rsidR="00654E16" w:rsidRDefault="00654E16" w:rsidP="00590FA5">
      <w:r>
        <w:t xml:space="preserve">The data structure in </w:t>
      </w:r>
      <w:r>
        <w:rPr>
          <w:i/>
        </w:rPr>
        <w:fldChar w:fldCharType="begin" w:fldLock="1"/>
      </w:r>
      <w:r>
        <w:instrText xml:space="preserve"> REF _Ref493495837 \h </w:instrText>
      </w:r>
      <w:r>
        <w:rPr>
          <w:i/>
        </w:rPr>
      </w:r>
      <w:r>
        <w:rPr>
          <w:i/>
        </w:rPr>
        <w:fldChar w:fldCharType="separate"/>
      </w:r>
      <w:r w:rsidR="00FF099C" w:rsidRPr="00A53952">
        <w:t>Figure</w:t>
      </w:r>
      <w:r w:rsidR="00FF099C" w:rsidRPr="00785776">
        <w:t xml:space="preserve"> </w:t>
      </w:r>
      <w:r w:rsidR="00FF099C">
        <w:rPr>
          <w:noProof/>
        </w:rPr>
        <w:t>6</w:t>
      </w:r>
      <w:r>
        <w:rPr>
          <w:i/>
        </w:rPr>
        <w:fldChar w:fldCharType="end"/>
      </w:r>
      <w:r>
        <w:t xml:space="preserve"> below applies to each eligible research output, irrespective of the</w:t>
      </w:r>
      <w:r w:rsidRPr="00785776">
        <w:t xml:space="preserve"> </w:t>
      </w:r>
      <w:r>
        <w:t>research output type (</w:t>
      </w:r>
      <w:proofErr w:type="gramStart"/>
      <w:r>
        <w:t>i.e.</w:t>
      </w:r>
      <w:proofErr w:type="gramEnd"/>
      <w:r>
        <w:t xml:space="preserve"> book, book chapter, journal article, conference publication</w:t>
      </w:r>
      <w:r w:rsidR="00460129">
        <w:t xml:space="preserve"> – </w:t>
      </w:r>
      <w:r>
        <w:t>full paper</w:t>
      </w:r>
      <w:r w:rsidRPr="00785776">
        <w:t xml:space="preserve"> </w:t>
      </w:r>
      <w:r>
        <w:t>refereed).</w:t>
      </w:r>
    </w:p>
    <w:p w14:paraId="00957BCB" w14:textId="77777777" w:rsidR="00654E16" w:rsidRDefault="00654E16" w:rsidP="00E15ACE">
      <w:pPr>
        <w:jc w:val="center"/>
      </w:pPr>
      <w:r>
        <w:rPr>
          <w:noProof/>
        </w:rPr>
        <w:drawing>
          <wp:inline distT="0" distB="0" distL="0" distR="0" wp14:anchorId="47AA1D6A" wp14:editId="70E112DD">
            <wp:extent cx="5249521" cy="6477279"/>
            <wp:effectExtent l="0" t="0" r="8890" b="0"/>
            <wp:docPr id="38" name="Picture 38" descr="XML schematic of traditional research outpu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XML schematic of traditional research output structur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249521" cy="6477279"/>
                    </a:xfrm>
                    <a:prstGeom prst="rect">
                      <a:avLst/>
                    </a:prstGeom>
                  </pic:spPr>
                </pic:pic>
              </a:graphicData>
            </a:graphic>
          </wp:inline>
        </w:drawing>
      </w:r>
    </w:p>
    <w:p w14:paraId="01BABBF2" w14:textId="406E4DA9" w:rsidR="00654E16" w:rsidRPr="00A53952" w:rsidRDefault="00654E16" w:rsidP="006D6415">
      <w:pPr>
        <w:pStyle w:val="Caption"/>
      </w:pPr>
      <w:bookmarkStart w:id="101" w:name="_bookmark41"/>
      <w:bookmarkStart w:id="102" w:name="_Ref493495837"/>
      <w:bookmarkStart w:id="103" w:name="_Toc69392249"/>
      <w:bookmarkEnd w:id="101"/>
      <w:r w:rsidRPr="00A53952">
        <w:t>Figure</w:t>
      </w:r>
      <w:r w:rsidRPr="00785776">
        <w:t xml:space="preserve"> </w:t>
      </w:r>
      <w:fldSimple w:instr=" SEQ Figure \* ARABIC ">
        <w:r w:rsidR="00571246">
          <w:rPr>
            <w:noProof/>
          </w:rPr>
          <w:t>6</w:t>
        </w:r>
      </w:fldSimple>
      <w:bookmarkEnd w:id="102"/>
      <w:r w:rsidRPr="00785776">
        <w:t xml:space="preserve"> </w:t>
      </w:r>
      <w:r w:rsidRPr="00A53952">
        <w:t>Generic</w:t>
      </w:r>
      <w:r w:rsidRPr="00785776">
        <w:t xml:space="preserve"> </w:t>
      </w:r>
      <w:r w:rsidRPr="00A53952">
        <w:t>Traditional</w:t>
      </w:r>
      <w:r w:rsidRPr="00785776">
        <w:t xml:space="preserve"> </w:t>
      </w:r>
      <w:r w:rsidRPr="00A53952">
        <w:t>Research</w:t>
      </w:r>
      <w:r w:rsidRPr="00785776">
        <w:t xml:space="preserve"> </w:t>
      </w:r>
      <w:r w:rsidRPr="00A53952">
        <w:t>Output</w:t>
      </w:r>
      <w:r w:rsidRPr="00785776">
        <w:t xml:space="preserve"> </w:t>
      </w:r>
      <w:r w:rsidRPr="00A53952">
        <w:t>Data</w:t>
      </w:r>
      <w:r w:rsidRPr="00785776">
        <w:t xml:space="preserve"> </w:t>
      </w:r>
      <w:r w:rsidRPr="00A53952">
        <w:t>Structure</w:t>
      </w:r>
      <w:bookmarkEnd w:id="103"/>
    </w:p>
    <w:p w14:paraId="73C8D1EF" w14:textId="5533CABC" w:rsidR="00654E16" w:rsidRDefault="00654E16" w:rsidP="00590FA5">
      <w:r w:rsidRPr="00785776">
        <w:rPr>
          <w:rStyle w:val="Strong"/>
        </w:rPr>
        <w:t>NOTE</w:t>
      </w:r>
      <w:r w:rsidR="00067069">
        <w:t xml:space="preserve"> – </w:t>
      </w:r>
      <w:r>
        <w:t>For each research output across all types, the institution must provide the list of all creators</w:t>
      </w:r>
      <w:r w:rsidRPr="00785776">
        <w:t xml:space="preserve"> </w:t>
      </w:r>
      <w:r>
        <w:t xml:space="preserve">named in the research output. However, where the research output consists of </w:t>
      </w:r>
      <w:proofErr w:type="gramStart"/>
      <w:r>
        <w:t>a large number of</w:t>
      </w:r>
      <w:proofErr w:type="gramEnd"/>
      <w:r w:rsidRPr="00785776">
        <w:t xml:space="preserve"> </w:t>
      </w:r>
      <w:r>
        <w:t xml:space="preserve">creators, the institution must provide a list of all creators in </w:t>
      </w:r>
      <w:r w:rsidR="001E7087">
        <w:t xml:space="preserve">the </w:t>
      </w:r>
      <w:r>
        <w:t xml:space="preserve">order that </w:t>
      </w:r>
      <w:r w:rsidR="001E7087">
        <w:t xml:space="preserve">they </w:t>
      </w:r>
      <w:r>
        <w:t>appear on the publication, up to</w:t>
      </w:r>
      <w:r w:rsidRPr="00785776">
        <w:t xml:space="preserve"> </w:t>
      </w:r>
      <w:r>
        <w:t>the last staff creator claimed by the institution. For example, if the research output has a thousand</w:t>
      </w:r>
      <w:r w:rsidRPr="00785776">
        <w:t xml:space="preserve"> </w:t>
      </w:r>
      <w:r>
        <w:t>creators</w:t>
      </w:r>
      <w:r w:rsidRPr="00785776">
        <w:t xml:space="preserve"> </w:t>
      </w:r>
      <w:r>
        <w:t>and</w:t>
      </w:r>
      <w:r w:rsidRPr="00785776">
        <w:t xml:space="preserve"> </w:t>
      </w:r>
      <w:r>
        <w:t>the</w:t>
      </w:r>
      <w:r w:rsidRPr="00785776">
        <w:t xml:space="preserve"> </w:t>
      </w:r>
      <w:r>
        <w:t>last</w:t>
      </w:r>
      <w:r w:rsidRPr="00785776">
        <w:t xml:space="preserve"> </w:t>
      </w:r>
      <w:r>
        <w:t>staff creator</w:t>
      </w:r>
      <w:r w:rsidRPr="00785776">
        <w:t xml:space="preserve"> </w:t>
      </w:r>
      <w:r>
        <w:t>submitted</w:t>
      </w:r>
      <w:r w:rsidRPr="00785776">
        <w:t xml:space="preserve"> </w:t>
      </w:r>
      <w:r>
        <w:t>by</w:t>
      </w:r>
      <w:r w:rsidRPr="00785776">
        <w:t xml:space="preserve"> </w:t>
      </w:r>
      <w:r>
        <w:t>the</w:t>
      </w:r>
      <w:r w:rsidRPr="00785776">
        <w:t xml:space="preserve"> </w:t>
      </w:r>
      <w:r>
        <w:t>institution</w:t>
      </w:r>
      <w:r w:rsidRPr="00785776">
        <w:t xml:space="preserve"> </w:t>
      </w:r>
      <w:r>
        <w:t>appears</w:t>
      </w:r>
      <w:r w:rsidRPr="00785776">
        <w:t xml:space="preserve"> </w:t>
      </w:r>
      <w:r>
        <w:t>as</w:t>
      </w:r>
      <w:r w:rsidRPr="00785776">
        <w:t xml:space="preserve"> </w:t>
      </w:r>
      <w:r>
        <w:t>creator number</w:t>
      </w:r>
      <w:r w:rsidRPr="00785776">
        <w:t xml:space="preserve"> </w:t>
      </w:r>
      <w:r>
        <w:t>250,</w:t>
      </w:r>
      <w:r w:rsidRPr="00785776">
        <w:t xml:space="preserve"> </w:t>
      </w:r>
      <w:r>
        <w:t>the institution must provide the creator list showing 250 creators in the order that they appear on the publication.</w:t>
      </w:r>
    </w:p>
    <w:p w14:paraId="51E77E6C" w14:textId="6078FEDA" w:rsidR="00654E16" w:rsidRDefault="00654E16" w:rsidP="00F66C51">
      <w:pPr>
        <w:pStyle w:val="Heading4"/>
      </w:pPr>
      <w:bookmarkStart w:id="104" w:name="_Toc69475820"/>
      <w:r>
        <w:lastRenderedPageBreak/>
        <w:t>3.3.1.1 Generic</w:t>
      </w:r>
      <w:r w:rsidRPr="00785776">
        <w:t xml:space="preserve"> </w:t>
      </w:r>
      <w:r>
        <w:t>traditional</w:t>
      </w:r>
      <w:r w:rsidRPr="00785776">
        <w:t xml:space="preserve"> </w:t>
      </w:r>
      <w:r>
        <w:t>research</w:t>
      </w:r>
      <w:r w:rsidRPr="00785776">
        <w:t xml:space="preserve"> </w:t>
      </w:r>
      <w:r>
        <w:t>output</w:t>
      </w:r>
      <w:r w:rsidRPr="00785776">
        <w:t xml:space="preserve"> </w:t>
      </w:r>
      <w:r>
        <w:t>element</w:t>
      </w:r>
      <w:bookmarkEnd w:id="104"/>
    </w:p>
    <w:p w14:paraId="1CD5C950" w14:textId="683C2305" w:rsidR="005A1D2C" w:rsidRPr="005A1D2C" w:rsidRDefault="005A1D2C" w:rsidP="00C31C9D">
      <w:r>
        <w:t>The following data items lie within the generic traditional research output element. In addition to these</w:t>
      </w:r>
      <w:r w:rsidRPr="00785776">
        <w:t xml:space="preserve"> </w:t>
      </w:r>
      <w:r>
        <w:t>generic</w:t>
      </w:r>
      <w:r w:rsidRPr="00785776">
        <w:t xml:space="preserve"> </w:t>
      </w:r>
      <w:r>
        <w:t>data</w:t>
      </w:r>
      <w:r w:rsidRPr="00785776">
        <w:t xml:space="preserve"> </w:t>
      </w:r>
      <w:r>
        <w:t>items,</w:t>
      </w:r>
      <w:r w:rsidRPr="00785776">
        <w:t xml:space="preserve"> </w:t>
      </w:r>
      <w:r>
        <w:t>each</w:t>
      </w:r>
      <w:r w:rsidRPr="00785776">
        <w:t xml:space="preserve"> </w:t>
      </w:r>
      <w:r>
        <w:t>traditional</w:t>
      </w:r>
      <w:r w:rsidRPr="00785776">
        <w:t xml:space="preserve"> </w:t>
      </w:r>
      <w:r>
        <w:t>research</w:t>
      </w:r>
      <w:r w:rsidRPr="00785776">
        <w:t xml:space="preserve"> </w:t>
      </w:r>
      <w:r>
        <w:t>output</w:t>
      </w:r>
      <w:r w:rsidRPr="00785776">
        <w:t xml:space="preserve"> </w:t>
      </w:r>
      <w:r>
        <w:t>type</w:t>
      </w:r>
      <w:r w:rsidRPr="00785776">
        <w:t xml:space="preserve"> </w:t>
      </w:r>
      <w:r>
        <w:t>will</w:t>
      </w:r>
      <w:r w:rsidRPr="00785776">
        <w:t xml:space="preserve"> </w:t>
      </w:r>
      <w:r>
        <w:t>have</w:t>
      </w:r>
      <w:r w:rsidRPr="00785776">
        <w:t xml:space="preserve"> </w:t>
      </w:r>
      <w:r>
        <w:t>its</w:t>
      </w:r>
      <w:r w:rsidRPr="00785776">
        <w:t xml:space="preserve"> </w:t>
      </w:r>
      <w:r>
        <w:t>own</w:t>
      </w:r>
      <w:r w:rsidRPr="00785776">
        <w:t xml:space="preserve"> </w:t>
      </w:r>
      <w:r>
        <w:t>specific</w:t>
      </w:r>
      <w:r w:rsidRPr="00785776">
        <w:t xml:space="preserve"> </w:t>
      </w:r>
      <w:r>
        <w:t>data</w:t>
      </w:r>
      <w:r w:rsidRPr="00785776">
        <w:t xml:space="preserve"> </w:t>
      </w:r>
      <w:r>
        <w:t xml:space="preserve">requirements. </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traditional research output element"/>
        <w:tblDescription w:val="data items within generic traditional research output element"/>
      </w:tblPr>
      <w:tblGrid>
        <w:gridCol w:w="1701"/>
        <w:gridCol w:w="2835"/>
        <w:gridCol w:w="5034"/>
      </w:tblGrid>
      <w:tr w:rsidR="00654E16" w:rsidRPr="00067069" w14:paraId="538171AA" w14:textId="77777777" w:rsidTr="00E8775F">
        <w:trPr>
          <w:trHeight w:val="227"/>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38E9CA21"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Concept Key</w:t>
            </w:r>
          </w:p>
        </w:tc>
        <w:tc>
          <w:tcPr>
            <w:tcW w:w="2835" w:type="dxa"/>
            <w:tcBorders>
              <w:top w:val="nil"/>
              <w:left w:val="nil"/>
              <w:bottom w:val="single" w:sz="7" w:space="0" w:color="000000"/>
              <w:right w:val="single" w:sz="7" w:space="0" w:color="000000"/>
            </w:tcBorders>
            <w:tcMar>
              <w:top w:w="0" w:type="dxa"/>
              <w:left w:w="0" w:type="dxa"/>
              <w:bottom w:w="100" w:type="dxa"/>
              <w:right w:w="100" w:type="dxa"/>
            </w:tcMar>
          </w:tcPr>
          <w:p w14:paraId="7BFC261B"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XML Schema Data Item</w:t>
            </w:r>
          </w:p>
        </w:tc>
        <w:tc>
          <w:tcPr>
            <w:tcW w:w="5034" w:type="dxa"/>
            <w:tcBorders>
              <w:top w:val="nil"/>
              <w:left w:val="nil"/>
              <w:bottom w:val="single" w:sz="7" w:space="0" w:color="000000"/>
              <w:right w:val="nil"/>
            </w:tcBorders>
            <w:tcMar>
              <w:top w:w="0" w:type="dxa"/>
              <w:left w:w="0" w:type="dxa"/>
              <w:bottom w:w="100" w:type="dxa"/>
              <w:right w:w="100" w:type="dxa"/>
            </w:tcMar>
          </w:tcPr>
          <w:p w14:paraId="134EDD03"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Description</w:t>
            </w:r>
          </w:p>
        </w:tc>
      </w:tr>
      <w:tr w:rsidR="00654E16" w14:paraId="6D1B4968" w14:textId="77777777" w:rsidTr="00E8775F">
        <w:trPr>
          <w:trHeight w:val="721"/>
        </w:trPr>
        <w:tc>
          <w:tcPr>
            <w:tcW w:w="1701" w:type="dxa"/>
            <w:tcBorders>
              <w:top w:val="nil"/>
              <w:left w:val="nil"/>
              <w:bottom w:val="nil"/>
              <w:right w:val="single" w:sz="7" w:space="0" w:color="000000"/>
            </w:tcBorders>
            <w:tcMar>
              <w:top w:w="0" w:type="dxa"/>
              <w:left w:w="0" w:type="dxa"/>
              <w:bottom w:w="100" w:type="dxa"/>
              <w:right w:w="100" w:type="dxa"/>
            </w:tcMar>
          </w:tcPr>
          <w:p w14:paraId="27F25BBA"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Title</w:t>
            </w:r>
          </w:p>
        </w:tc>
        <w:tc>
          <w:tcPr>
            <w:tcW w:w="2835" w:type="dxa"/>
            <w:tcBorders>
              <w:top w:val="nil"/>
              <w:left w:val="nil"/>
              <w:bottom w:val="nil"/>
              <w:right w:val="single" w:sz="7" w:space="0" w:color="000000"/>
            </w:tcBorders>
            <w:tcMar>
              <w:top w:w="0" w:type="dxa"/>
              <w:left w:w="0" w:type="dxa"/>
              <w:bottom w:w="100" w:type="dxa"/>
              <w:right w:w="100" w:type="dxa"/>
            </w:tcMar>
          </w:tcPr>
          <w:p w14:paraId="17B5C7AA"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title</w:t>
            </w:r>
            <w:r w:rsidRPr="00E8775F">
              <w:rPr>
                <w:rStyle w:val="Strong"/>
                <w:rFonts w:ascii="Solitaire MVB Pro" w:hAnsi="Solitaire MVB Pro"/>
                <w:sz w:val="20"/>
                <w:szCs w:val="20"/>
              </w:rPr>
              <w:t xml:space="preserve"> [Mandatory]</w:t>
            </w:r>
          </w:p>
        </w:tc>
        <w:tc>
          <w:tcPr>
            <w:tcW w:w="5034" w:type="dxa"/>
            <w:tcBorders>
              <w:top w:val="nil"/>
              <w:left w:val="nil"/>
              <w:bottom w:val="nil"/>
              <w:right w:val="nil"/>
            </w:tcBorders>
            <w:tcMar>
              <w:top w:w="0" w:type="dxa"/>
              <w:left w:w="0" w:type="dxa"/>
              <w:bottom w:w="100" w:type="dxa"/>
              <w:right w:w="100" w:type="dxa"/>
            </w:tcMar>
          </w:tcPr>
          <w:p w14:paraId="33B9771C"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title of the research output using complex format as specified in the Artifact Title.</w:t>
            </w:r>
          </w:p>
        </w:tc>
      </w:tr>
      <w:tr w:rsidR="00654E16" w14:paraId="07B33CE4"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4ADC0B9F"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Discipline Assignment</w:t>
            </w:r>
          </w:p>
        </w:tc>
        <w:tc>
          <w:tcPr>
            <w:tcW w:w="2835" w:type="dxa"/>
            <w:tcBorders>
              <w:top w:val="nil"/>
              <w:left w:val="nil"/>
              <w:bottom w:val="nil"/>
              <w:right w:val="single" w:sz="7" w:space="0" w:color="000000"/>
            </w:tcBorders>
            <w:tcMar>
              <w:top w:w="0" w:type="dxa"/>
              <w:left w:w="0" w:type="dxa"/>
              <w:bottom w:w="100" w:type="dxa"/>
              <w:right w:w="100" w:type="dxa"/>
            </w:tcMar>
          </w:tcPr>
          <w:p w14:paraId="76B6C1E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disciplineAssignment </w:t>
            </w:r>
            <w:r w:rsidRPr="00E8775F">
              <w:rPr>
                <w:rStyle w:val="Strong"/>
                <w:rFonts w:ascii="Solitaire MVB Pro" w:hAnsi="Solitaire MVB Pro"/>
                <w:sz w:val="20"/>
                <w:szCs w:val="20"/>
              </w:rPr>
              <w:t>[Mandatory]</w:t>
            </w:r>
          </w:p>
        </w:tc>
        <w:tc>
          <w:tcPr>
            <w:tcW w:w="5034" w:type="dxa"/>
            <w:tcBorders>
              <w:top w:val="nil"/>
              <w:left w:val="nil"/>
              <w:bottom w:val="nil"/>
              <w:right w:val="nil"/>
            </w:tcBorders>
            <w:tcMar>
              <w:top w:w="0" w:type="dxa"/>
              <w:left w:w="0" w:type="dxa"/>
              <w:bottom w:w="100" w:type="dxa"/>
              <w:right w:w="100" w:type="dxa"/>
            </w:tcMar>
          </w:tcPr>
          <w:p w14:paraId="5C38BCE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A collection of FoRs with corresponding apportionment of research output.  </w:t>
            </w:r>
          </w:p>
        </w:tc>
      </w:tr>
      <w:tr w:rsidR="00785776" w14:paraId="24927EE6"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5A2AC3F0" w14:textId="77777777" w:rsidR="00785776" w:rsidRPr="00E8775F" w:rsidRDefault="00785776" w:rsidP="008738F9">
            <w:pPr>
              <w:ind w:left="142"/>
              <w:rPr>
                <w:rFonts w:ascii="Solitaire MVB Pro" w:hAnsi="Solitaire MVB Pro"/>
                <w:sz w:val="20"/>
                <w:szCs w:val="20"/>
              </w:rPr>
            </w:pPr>
            <w:r w:rsidRPr="00E8775F">
              <w:rPr>
                <w:rFonts w:ascii="Solitaire MVB Pro" w:hAnsi="Solitaire MVB Pro"/>
                <w:sz w:val="20"/>
                <w:szCs w:val="20"/>
              </w:rPr>
              <w:t>Creator(s)</w:t>
            </w:r>
          </w:p>
        </w:tc>
        <w:tc>
          <w:tcPr>
            <w:tcW w:w="2835" w:type="dxa"/>
            <w:tcBorders>
              <w:top w:val="nil"/>
              <w:left w:val="nil"/>
              <w:bottom w:val="nil"/>
              <w:right w:val="single" w:sz="7" w:space="0" w:color="000000"/>
            </w:tcBorders>
            <w:tcMar>
              <w:top w:w="0" w:type="dxa"/>
              <w:left w:w="0" w:type="dxa"/>
              <w:bottom w:w="100" w:type="dxa"/>
              <w:right w:w="100" w:type="dxa"/>
            </w:tcMar>
          </w:tcPr>
          <w:p w14:paraId="35ABBE48" w14:textId="77777777" w:rsidR="00785776" w:rsidRPr="00E8775F" w:rsidRDefault="00785776" w:rsidP="008738F9">
            <w:pPr>
              <w:ind w:left="142"/>
              <w:rPr>
                <w:rFonts w:ascii="Solitaire MVB Pro" w:hAnsi="Solitaire MVB Pro"/>
                <w:sz w:val="20"/>
                <w:szCs w:val="20"/>
              </w:rPr>
            </w:pPr>
            <w:r w:rsidRPr="00E8775F">
              <w:rPr>
                <w:rFonts w:ascii="Solitaire MVB Pro" w:hAnsi="Solitaire MVB Pro"/>
                <w:sz w:val="20"/>
                <w:szCs w:val="20"/>
              </w:rPr>
              <w:t>creators</w:t>
            </w:r>
            <w:r w:rsidRPr="00E8775F">
              <w:rPr>
                <w:rStyle w:val="Strong"/>
                <w:rFonts w:ascii="Solitaire MVB Pro" w:hAnsi="Solitaire MVB Pro"/>
                <w:sz w:val="20"/>
                <w:szCs w:val="20"/>
              </w:rPr>
              <w:t xml:space="preserve"> [Mandatory]</w:t>
            </w:r>
          </w:p>
        </w:tc>
        <w:tc>
          <w:tcPr>
            <w:tcW w:w="5034" w:type="dxa"/>
            <w:tcBorders>
              <w:top w:val="nil"/>
              <w:left w:val="nil"/>
              <w:bottom w:val="nil"/>
              <w:right w:val="nil"/>
            </w:tcBorders>
            <w:tcMar>
              <w:top w:w="0" w:type="dxa"/>
              <w:left w:w="0" w:type="dxa"/>
              <w:bottom w:w="100" w:type="dxa"/>
              <w:right w:w="100" w:type="dxa"/>
            </w:tcMar>
          </w:tcPr>
          <w:p w14:paraId="18AF9FCF" w14:textId="77777777" w:rsidR="00785776" w:rsidRPr="00E8775F" w:rsidRDefault="00785776" w:rsidP="008738F9">
            <w:pPr>
              <w:ind w:left="142"/>
              <w:rPr>
                <w:rFonts w:ascii="Solitaire MVB Pro" w:hAnsi="Solitaire MVB Pro"/>
                <w:sz w:val="20"/>
                <w:szCs w:val="20"/>
              </w:rPr>
            </w:pPr>
            <w:r w:rsidRPr="00E8775F">
              <w:rPr>
                <w:rFonts w:ascii="Solitaire MVB Pro" w:hAnsi="Solitaire MVB Pro"/>
                <w:sz w:val="20"/>
                <w:szCs w:val="20"/>
              </w:rPr>
              <w:t xml:space="preserve">The author(s) of the research output. The information details required for each Creator are specified in the Creator table.  </w:t>
            </w:r>
          </w:p>
        </w:tc>
      </w:tr>
      <w:tr w:rsidR="00654E16" w14:paraId="256913A0"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46D2B04F"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Staff Creator(s)</w:t>
            </w:r>
          </w:p>
        </w:tc>
        <w:tc>
          <w:tcPr>
            <w:tcW w:w="2835" w:type="dxa"/>
            <w:tcBorders>
              <w:top w:val="nil"/>
              <w:left w:val="nil"/>
              <w:bottom w:val="nil"/>
              <w:right w:val="single" w:sz="7" w:space="0" w:color="000000"/>
            </w:tcBorders>
            <w:tcMar>
              <w:top w:w="0" w:type="dxa"/>
              <w:left w:w="0" w:type="dxa"/>
              <w:bottom w:w="100" w:type="dxa"/>
              <w:right w:w="100" w:type="dxa"/>
            </w:tcMar>
          </w:tcPr>
          <w:p w14:paraId="1BC2AC9B"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staffCreators </w:t>
            </w:r>
            <w:r w:rsidRPr="00E8775F">
              <w:rPr>
                <w:rStyle w:val="Strong"/>
                <w:rFonts w:ascii="Solitaire MVB Pro" w:hAnsi="Solitaire MVB Pro"/>
                <w:sz w:val="20"/>
                <w:szCs w:val="20"/>
              </w:rPr>
              <w:t>[Mandatory]</w:t>
            </w:r>
          </w:p>
        </w:tc>
        <w:tc>
          <w:tcPr>
            <w:tcW w:w="5034" w:type="dxa"/>
            <w:tcBorders>
              <w:top w:val="nil"/>
              <w:left w:val="nil"/>
              <w:bottom w:val="nil"/>
              <w:right w:val="nil"/>
            </w:tcBorders>
            <w:tcMar>
              <w:top w:w="0" w:type="dxa"/>
              <w:left w:w="0" w:type="dxa"/>
              <w:bottom w:w="100" w:type="dxa"/>
              <w:right w:w="100" w:type="dxa"/>
            </w:tcMar>
          </w:tcPr>
          <w:p w14:paraId="16646AFC"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staff Reference(s) associated with the research output.</w:t>
            </w:r>
          </w:p>
        </w:tc>
      </w:tr>
      <w:tr w:rsidR="00654E16" w14:paraId="4C03AE97"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4B229EF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Extent</w:t>
            </w:r>
          </w:p>
        </w:tc>
        <w:tc>
          <w:tcPr>
            <w:tcW w:w="2835" w:type="dxa"/>
            <w:tcBorders>
              <w:top w:val="nil"/>
              <w:left w:val="nil"/>
              <w:bottom w:val="nil"/>
              <w:right w:val="single" w:sz="7" w:space="0" w:color="000000"/>
            </w:tcBorders>
            <w:tcMar>
              <w:top w:w="0" w:type="dxa"/>
              <w:left w:w="0" w:type="dxa"/>
              <w:bottom w:w="100" w:type="dxa"/>
              <w:right w:w="100" w:type="dxa"/>
            </w:tcMar>
          </w:tcPr>
          <w:p w14:paraId="0A3857C6" w14:textId="77777777" w:rsidR="00654E16" w:rsidRPr="00E8775F" w:rsidRDefault="00654E16" w:rsidP="008738F9">
            <w:pPr>
              <w:ind w:left="142"/>
              <w:rPr>
                <w:rFonts w:ascii="Solitaire MVB Pro" w:hAnsi="Solitaire MVB Pro"/>
                <w:b/>
                <w:sz w:val="20"/>
                <w:szCs w:val="20"/>
              </w:rPr>
            </w:pPr>
            <w:r w:rsidRPr="00E8775F">
              <w:rPr>
                <w:rFonts w:ascii="Solitaire MVB Pro" w:hAnsi="Solitaire MVB Pro"/>
                <w:sz w:val="20"/>
                <w:szCs w:val="20"/>
              </w:rPr>
              <w:t>extent [Optional]</w:t>
            </w:r>
          </w:p>
        </w:tc>
        <w:tc>
          <w:tcPr>
            <w:tcW w:w="5034" w:type="dxa"/>
            <w:tcBorders>
              <w:top w:val="nil"/>
              <w:left w:val="nil"/>
              <w:bottom w:val="nil"/>
              <w:right w:val="nil"/>
            </w:tcBorders>
            <w:tcMar>
              <w:top w:w="0" w:type="dxa"/>
              <w:left w:w="0" w:type="dxa"/>
              <w:bottom w:w="100" w:type="dxa"/>
              <w:right w:w="100" w:type="dxa"/>
            </w:tcMar>
          </w:tcPr>
          <w:p w14:paraId="2E8C00B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size or duration of the resource.</w:t>
            </w:r>
          </w:p>
        </w:tc>
      </w:tr>
      <w:tr w:rsidR="00654E16" w14:paraId="1D151B81"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444DAF59"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Year Published</w:t>
            </w:r>
          </w:p>
        </w:tc>
        <w:tc>
          <w:tcPr>
            <w:tcW w:w="2835" w:type="dxa"/>
            <w:tcBorders>
              <w:top w:val="nil"/>
              <w:left w:val="nil"/>
              <w:bottom w:val="nil"/>
              <w:right w:val="single" w:sz="7" w:space="0" w:color="000000"/>
            </w:tcBorders>
            <w:tcMar>
              <w:top w:w="0" w:type="dxa"/>
              <w:left w:w="0" w:type="dxa"/>
              <w:bottom w:w="100" w:type="dxa"/>
              <w:right w:w="100" w:type="dxa"/>
            </w:tcMar>
          </w:tcPr>
          <w:p w14:paraId="734CB0A9"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yearPublished </w:t>
            </w:r>
            <w:r w:rsidRPr="00E8775F">
              <w:rPr>
                <w:rStyle w:val="Strong"/>
                <w:rFonts w:ascii="Solitaire MVB Pro" w:hAnsi="Solitaire MVB Pro"/>
                <w:sz w:val="20"/>
                <w:szCs w:val="20"/>
              </w:rPr>
              <w:t>[Mandatory]</w:t>
            </w:r>
          </w:p>
        </w:tc>
        <w:tc>
          <w:tcPr>
            <w:tcW w:w="5034" w:type="dxa"/>
            <w:tcBorders>
              <w:top w:val="nil"/>
              <w:left w:val="nil"/>
              <w:bottom w:val="nil"/>
              <w:right w:val="nil"/>
            </w:tcBorders>
            <w:tcMar>
              <w:top w:w="0" w:type="dxa"/>
              <w:left w:w="0" w:type="dxa"/>
              <w:bottom w:w="100" w:type="dxa"/>
              <w:right w:w="100" w:type="dxa"/>
            </w:tcMar>
          </w:tcPr>
          <w:p w14:paraId="60224099"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four-digit calendar year in which the research output was published.</w:t>
            </w:r>
          </w:p>
        </w:tc>
      </w:tr>
      <w:tr w:rsidR="00654E16" w14:paraId="7DBD2EFD"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4DCCE93F"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Available in Open Access Repository</w:t>
            </w:r>
          </w:p>
        </w:tc>
        <w:tc>
          <w:tcPr>
            <w:tcW w:w="2835" w:type="dxa"/>
            <w:tcBorders>
              <w:top w:val="nil"/>
              <w:left w:val="nil"/>
              <w:bottom w:val="nil"/>
              <w:right w:val="single" w:sz="7" w:space="0" w:color="000000"/>
            </w:tcBorders>
            <w:tcMar>
              <w:top w:w="0" w:type="dxa"/>
              <w:left w:w="0" w:type="dxa"/>
              <w:bottom w:w="100" w:type="dxa"/>
              <w:right w:w="100" w:type="dxa"/>
            </w:tcMar>
          </w:tcPr>
          <w:p w14:paraId="491CF75E"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availableInOpenAccessRepository</w:t>
            </w:r>
          </w:p>
          <w:p w14:paraId="774AB70C"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[Mandatory]</w:t>
            </w:r>
          </w:p>
        </w:tc>
        <w:tc>
          <w:tcPr>
            <w:tcW w:w="5034" w:type="dxa"/>
            <w:tcBorders>
              <w:top w:val="nil"/>
              <w:left w:val="nil"/>
              <w:bottom w:val="nil"/>
              <w:right w:val="nil"/>
            </w:tcBorders>
            <w:tcMar>
              <w:top w:w="0" w:type="dxa"/>
              <w:left w:w="0" w:type="dxa"/>
              <w:bottom w:w="100" w:type="dxa"/>
              <w:right w:w="100" w:type="dxa"/>
            </w:tcMar>
          </w:tcPr>
          <w:p w14:paraId="085D48C4"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Indicates whether the research output is available in an open access institutional repository in line with the ARC Open Access Policy.</w:t>
            </w:r>
          </w:p>
        </w:tc>
      </w:tr>
      <w:tr w:rsidR="00654E16" w14:paraId="39B6CEF9"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5DC08B0E"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Translated</w:t>
            </w:r>
          </w:p>
        </w:tc>
        <w:tc>
          <w:tcPr>
            <w:tcW w:w="2835" w:type="dxa"/>
            <w:tcBorders>
              <w:top w:val="nil"/>
              <w:left w:val="nil"/>
              <w:bottom w:val="nil"/>
              <w:right w:val="single" w:sz="7" w:space="0" w:color="000000"/>
            </w:tcBorders>
            <w:tcMar>
              <w:top w:w="0" w:type="dxa"/>
              <w:left w:w="0" w:type="dxa"/>
              <w:bottom w:w="100" w:type="dxa"/>
              <w:right w:w="100" w:type="dxa"/>
            </w:tcMar>
          </w:tcPr>
          <w:p w14:paraId="3EA38EB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isTranslated [Optional]</w:t>
            </w:r>
          </w:p>
        </w:tc>
        <w:tc>
          <w:tcPr>
            <w:tcW w:w="5034" w:type="dxa"/>
            <w:tcBorders>
              <w:top w:val="nil"/>
              <w:left w:val="nil"/>
              <w:bottom w:val="nil"/>
              <w:right w:val="nil"/>
            </w:tcBorders>
            <w:tcMar>
              <w:top w:w="0" w:type="dxa"/>
              <w:left w:w="0" w:type="dxa"/>
              <w:bottom w:w="100" w:type="dxa"/>
              <w:right w:w="100" w:type="dxa"/>
            </w:tcMar>
          </w:tcPr>
          <w:p w14:paraId="23A6311C"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Indicates that the research output submitted is a scholarly translation.</w:t>
            </w:r>
          </w:p>
        </w:tc>
      </w:tr>
      <w:tr w:rsidR="00654E16" w14:paraId="419AF3B4"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352EEB18"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Nominated Peer Review Disciplines</w:t>
            </w:r>
          </w:p>
        </w:tc>
        <w:tc>
          <w:tcPr>
            <w:tcW w:w="2835" w:type="dxa"/>
            <w:tcBorders>
              <w:top w:val="nil"/>
              <w:left w:val="nil"/>
              <w:bottom w:val="nil"/>
              <w:right w:val="single" w:sz="7" w:space="0" w:color="000000"/>
            </w:tcBorders>
            <w:tcMar>
              <w:top w:w="0" w:type="dxa"/>
              <w:left w:w="0" w:type="dxa"/>
              <w:bottom w:w="100" w:type="dxa"/>
              <w:right w:w="100" w:type="dxa"/>
            </w:tcMar>
          </w:tcPr>
          <w:p w14:paraId="63FDB9E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nominatedPRDiscipline [Optional]</w:t>
            </w:r>
          </w:p>
        </w:tc>
        <w:tc>
          <w:tcPr>
            <w:tcW w:w="5034" w:type="dxa"/>
            <w:tcBorders>
              <w:top w:val="nil"/>
              <w:left w:val="nil"/>
              <w:bottom w:val="nil"/>
              <w:right w:val="nil"/>
            </w:tcBorders>
            <w:tcMar>
              <w:top w:w="0" w:type="dxa"/>
              <w:left w:w="0" w:type="dxa"/>
              <w:bottom w:w="100" w:type="dxa"/>
              <w:right w:w="100" w:type="dxa"/>
            </w:tcMar>
          </w:tcPr>
          <w:p w14:paraId="17D0D57E"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FoR code(s) under which this research output should be peer reviewed.</w:t>
            </w:r>
          </w:p>
        </w:tc>
      </w:tr>
      <w:tr w:rsidR="00A53952" w14:paraId="56DA7553"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70840B51" w14:textId="5A42E02E"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Electronic Location(s)</w:t>
            </w:r>
          </w:p>
        </w:tc>
        <w:tc>
          <w:tcPr>
            <w:tcW w:w="2835" w:type="dxa"/>
            <w:tcBorders>
              <w:top w:val="nil"/>
              <w:left w:val="nil"/>
              <w:bottom w:val="nil"/>
              <w:right w:val="single" w:sz="7" w:space="0" w:color="000000"/>
            </w:tcBorders>
            <w:tcMar>
              <w:top w:w="0" w:type="dxa"/>
              <w:left w:w="0" w:type="dxa"/>
              <w:bottom w:w="100" w:type="dxa"/>
              <w:right w:w="100" w:type="dxa"/>
            </w:tcMar>
          </w:tcPr>
          <w:p w14:paraId="14B314D8" w14:textId="17A83742"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electronicLocations [Optional]</w:t>
            </w:r>
          </w:p>
        </w:tc>
        <w:tc>
          <w:tcPr>
            <w:tcW w:w="5034" w:type="dxa"/>
            <w:tcBorders>
              <w:top w:val="nil"/>
              <w:left w:val="nil"/>
              <w:bottom w:val="nil"/>
              <w:right w:val="nil"/>
            </w:tcBorders>
            <w:tcMar>
              <w:top w:w="0" w:type="dxa"/>
              <w:left w:w="0" w:type="dxa"/>
              <w:bottom w:w="100" w:type="dxa"/>
              <w:right w:w="100" w:type="dxa"/>
            </w:tcMar>
          </w:tcPr>
          <w:p w14:paraId="35336408" w14:textId="7DFA3F2D"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electronic location(s) of each research output. If the research output is marked as being available in the repository, then SEER enforces this attribute.</w:t>
            </w:r>
          </w:p>
          <w:p w14:paraId="0F915E47" w14:textId="6246F431"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Required if nominated for ERA peer review.</w:t>
            </w:r>
          </w:p>
        </w:tc>
      </w:tr>
      <w:tr w:rsidR="00654E16" w14:paraId="75A22A10"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15D3DF73" w14:textId="1C992E5F" w:rsidR="00654E16" w:rsidRPr="00E8775F" w:rsidRDefault="00E21BE8" w:rsidP="00590FA5">
            <w:pPr>
              <w:rPr>
                <w:rFonts w:ascii="Solitaire MVB Pro" w:hAnsi="Solitaire MVB Pro"/>
                <w:sz w:val="20"/>
                <w:szCs w:val="20"/>
              </w:rPr>
            </w:pPr>
            <w:r w:rsidRPr="00E8775F">
              <w:rPr>
                <w:rFonts w:ascii="Solitaire MVB Pro" w:hAnsi="Solitaire MVB Pro"/>
                <w:sz w:val="20"/>
                <w:szCs w:val="20"/>
              </w:rPr>
              <w:t>Contains Sensitive Content</w:t>
            </w:r>
          </w:p>
        </w:tc>
        <w:tc>
          <w:tcPr>
            <w:tcW w:w="2835" w:type="dxa"/>
            <w:tcBorders>
              <w:top w:val="nil"/>
              <w:left w:val="nil"/>
              <w:bottom w:val="nil"/>
              <w:right w:val="single" w:sz="7" w:space="0" w:color="000000"/>
            </w:tcBorders>
            <w:tcMar>
              <w:top w:w="0" w:type="dxa"/>
              <w:left w:w="0" w:type="dxa"/>
              <w:bottom w:w="100" w:type="dxa"/>
              <w:right w:w="100" w:type="dxa"/>
            </w:tcMar>
          </w:tcPr>
          <w:p w14:paraId="7C3000A3" w14:textId="53EC8756" w:rsidR="00654E16" w:rsidRPr="00E8775F" w:rsidRDefault="00E21BE8" w:rsidP="00590FA5">
            <w:pPr>
              <w:rPr>
                <w:rFonts w:ascii="Solitaire MVB Pro" w:hAnsi="Solitaire MVB Pro"/>
                <w:sz w:val="20"/>
                <w:szCs w:val="20"/>
              </w:rPr>
            </w:pPr>
            <w:r w:rsidRPr="00E8775F">
              <w:rPr>
                <w:rFonts w:ascii="Solitaire MVB Pro" w:hAnsi="Solitaire MVB Pro"/>
                <w:sz w:val="20"/>
                <w:szCs w:val="20"/>
              </w:rPr>
              <w:t xml:space="preserve">containsSensitiveContent </w:t>
            </w:r>
            <w:r w:rsidR="00654E16" w:rsidRPr="00E8775F">
              <w:rPr>
                <w:rFonts w:ascii="Solitaire MVB Pro" w:hAnsi="Solitaire MVB Pro"/>
                <w:sz w:val="20"/>
                <w:szCs w:val="20"/>
              </w:rPr>
              <w:t>[Optional]</w:t>
            </w:r>
          </w:p>
        </w:tc>
        <w:tc>
          <w:tcPr>
            <w:tcW w:w="5034" w:type="dxa"/>
            <w:tcBorders>
              <w:top w:val="nil"/>
              <w:left w:val="nil"/>
              <w:bottom w:val="nil"/>
              <w:right w:val="nil"/>
            </w:tcBorders>
            <w:tcMar>
              <w:top w:w="0" w:type="dxa"/>
              <w:left w:w="0" w:type="dxa"/>
              <w:bottom w:w="100" w:type="dxa"/>
              <w:right w:w="100" w:type="dxa"/>
            </w:tcMar>
          </w:tcPr>
          <w:p w14:paraId="58956074" w14:textId="77777777" w:rsidR="00654E16" w:rsidRPr="00E8775F" w:rsidRDefault="00654E16" w:rsidP="00590FA5">
            <w:pPr>
              <w:rPr>
                <w:rFonts w:ascii="Solitaire MVB Pro" w:hAnsi="Solitaire MVB Pro"/>
                <w:sz w:val="20"/>
                <w:szCs w:val="20"/>
              </w:rPr>
            </w:pPr>
            <w:r w:rsidRPr="00E8775F">
              <w:rPr>
                <w:rFonts w:ascii="Solitaire MVB Pro" w:hAnsi="Solitaire MVB Pro"/>
                <w:sz w:val="20"/>
                <w:szCs w:val="20"/>
              </w:rPr>
              <w:t>Indicates that the research output requires special handling in the ERA peer review process because of the content.</w:t>
            </w:r>
          </w:p>
        </w:tc>
      </w:tr>
      <w:tr w:rsidR="00654E16" w14:paraId="4247F331"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6934A58A" w14:textId="77777777" w:rsidR="00654E16" w:rsidRPr="00E8775F" w:rsidRDefault="00654E16" w:rsidP="00526CA3">
            <w:pPr>
              <w:ind w:left="142"/>
              <w:rPr>
                <w:rFonts w:ascii="Solitaire MVB Pro" w:hAnsi="Solitaire MVB Pro"/>
                <w:sz w:val="20"/>
                <w:szCs w:val="20"/>
              </w:rPr>
            </w:pPr>
            <w:r w:rsidRPr="00E8775F">
              <w:rPr>
                <w:rFonts w:ascii="Solitaire MVB Pro" w:hAnsi="Solitaire MVB Pro"/>
                <w:sz w:val="20"/>
                <w:szCs w:val="20"/>
              </w:rPr>
              <w:t>Sensitive Handling Note</w:t>
            </w:r>
          </w:p>
        </w:tc>
        <w:tc>
          <w:tcPr>
            <w:tcW w:w="2835" w:type="dxa"/>
            <w:tcBorders>
              <w:top w:val="nil"/>
              <w:left w:val="nil"/>
              <w:bottom w:val="nil"/>
              <w:right w:val="single" w:sz="7" w:space="0" w:color="000000"/>
            </w:tcBorders>
            <w:tcMar>
              <w:top w:w="0" w:type="dxa"/>
              <w:left w:w="0" w:type="dxa"/>
              <w:bottom w:w="100" w:type="dxa"/>
              <w:right w:w="100" w:type="dxa"/>
            </w:tcMar>
          </w:tcPr>
          <w:p w14:paraId="23BF978B" w14:textId="4CF985AF" w:rsidR="00654E16" w:rsidRPr="00E8775F" w:rsidRDefault="00991250" w:rsidP="00526CA3">
            <w:pPr>
              <w:ind w:left="142"/>
              <w:rPr>
                <w:rFonts w:ascii="Solitaire MVB Pro" w:hAnsi="Solitaire MVB Pro"/>
                <w:sz w:val="20"/>
                <w:szCs w:val="20"/>
              </w:rPr>
            </w:pPr>
            <w:r>
              <w:rPr>
                <w:rFonts w:ascii="Solitaire MVB Pro" w:hAnsi="Solitaire MVB Pro"/>
                <w:sz w:val="20"/>
                <w:szCs w:val="20"/>
              </w:rPr>
              <w:t>sensitiveNote</w:t>
            </w:r>
            <w:r w:rsidR="00654E16" w:rsidRPr="00E8775F">
              <w:rPr>
                <w:rFonts w:ascii="Solitaire MVB Pro" w:hAnsi="Solitaire MVB Pro"/>
                <w:sz w:val="20"/>
                <w:szCs w:val="20"/>
              </w:rPr>
              <w:t xml:space="preserve"> [Optional]</w:t>
            </w:r>
          </w:p>
        </w:tc>
        <w:tc>
          <w:tcPr>
            <w:tcW w:w="5034" w:type="dxa"/>
            <w:tcBorders>
              <w:top w:val="nil"/>
              <w:left w:val="nil"/>
              <w:bottom w:val="nil"/>
              <w:right w:val="nil"/>
            </w:tcBorders>
            <w:tcMar>
              <w:top w:w="0" w:type="dxa"/>
              <w:left w:w="0" w:type="dxa"/>
              <w:bottom w:w="100" w:type="dxa"/>
              <w:right w:w="100" w:type="dxa"/>
            </w:tcMar>
          </w:tcPr>
          <w:p w14:paraId="0825855E" w14:textId="77777777" w:rsidR="00654E16" w:rsidRPr="00E8775F" w:rsidRDefault="00654E16" w:rsidP="008738F9">
            <w:pPr>
              <w:ind w:left="141"/>
              <w:rPr>
                <w:rFonts w:ascii="Solitaire MVB Pro" w:hAnsi="Solitaire MVB Pro"/>
                <w:sz w:val="20"/>
                <w:szCs w:val="20"/>
              </w:rPr>
            </w:pPr>
            <w:r w:rsidRPr="00E8775F">
              <w:rPr>
                <w:rFonts w:ascii="Solitaire MVB Pro" w:hAnsi="Solitaire MVB Pro"/>
                <w:sz w:val="20"/>
                <w:szCs w:val="20"/>
              </w:rPr>
              <w:t xml:space="preserve">The sensitive note outlines the appropriate handling of the sensitive research output(s).  </w:t>
            </w:r>
          </w:p>
          <w:p w14:paraId="03375F7D" w14:textId="15E1AB83" w:rsidR="00654E16" w:rsidRPr="00E8775F" w:rsidRDefault="00654E16" w:rsidP="008738F9">
            <w:pPr>
              <w:ind w:left="141"/>
              <w:rPr>
                <w:rFonts w:ascii="Solitaire MVB Pro" w:hAnsi="Solitaire MVB Pro"/>
                <w:sz w:val="20"/>
                <w:szCs w:val="20"/>
              </w:rPr>
            </w:pPr>
            <w:r w:rsidRPr="00E8775F">
              <w:rPr>
                <w:rFonts w:ascii="Solitaire MVB Pro" w:hAnsi="Solitaire MVB Pro"/>
                <w:sz w:val="20"/>
                <w:szCs w:val="20"/>
              </w:rPr>
              <w:t xml:space="preserve">If the research output has been marked as </w:t>
            </w:r>
            <w:r w:rsidR="00446EB8" w:rsidRPr="00E8775F">
              <w:rPr>
                <w:rFonts w:ascii="Solitaire MVB Pro" w:hAnsi="Solitaire MVB Pro"/>
                <w:sz w:val="20"/>
                <w:szCs w:val="20"/>
              </w:rPr>
              <w:t>Contains Sensitive Content</w:t>
            </w:r>
            <w:r w:rsidRPr="00E8775F">
              <w:rPr>
                <w:rFonts w:ascii="Solitaire MVB Pro" w:hAnsi="Solitaire MVB Pro"/>
                <w:sz w:val="20"/>
                <w:szCs w:val="20"/>
              </w:rPr>
              <w:t>, then SEER enforces this attribute.</w:t>
            </w:r>
          </w:p>
          <w:p w14:paraId="4DF69AFA" w14:textId="58FA64D4" w:rsidR="00ED4C7D" w:rsidRPr="00E8775F" w:rsidRDefault="00ED4C7D" w:rsidP="008738F9">
            <w:pPr>
              <w:ind w:left="141"/>
              <w:rPr>
                <w:rFonts w:ascii="Solitaire MVB Pro" w:hAnsi="Solitaire MVB Pro"/>
                <w:sz w:val="20"/>
                <w:szCs w:val="20"/>
              </w:rPr>
            </w:pPr>
            <w:r w:rsidRPr="00E8775F">
              <w:rPr>
                <w:rFonts w:ascii="Solitaire MVB Pro" w:hAnsi="Solitaire MVB Pro"/>
                <w:sz w:val="20"/>
                <w:szCs w:val="20"/>
              </w:rPr>
              <w:t>Allowed attributes are:</w:t>
            </w:r>
          </w:p>
          <w:p w14:paraId="77673C10" w14:textId="2A352783" w:rsidR="0014652E" w:rsidRPr="00E8775F" w:rsidRDefault="0014652E" w:rsidP="00571246">
            <w:pPr>
              <w:pStyle w:val="ListParagraph"/>
              <w:numPr>
                <w:ilvl w:val="0"/>
                <w:numId w:val="8"/>
              </w:numPr>
              <w:rPr>
                <w:rFonts w:ascii="Solitaire MVB Pro" w:hAnsi="Solitaire MVB Pro"/>
                <w:sz w:val="20"/>
                <w:szCs w:val="20"/>
              </w:rPr>
            </w:pPr>
            <w:r w:rsidRPr="00E8775F">
              <w:rPr>
                <w:rFonts w:ascii="Solitaire MVB Pro" w:hAnsi="Solitaire MVB Pro"/>
                <w:sz w:val="20"/>
                <w:szCs w:val="20"/>
              </w:rPr>
              <w:lastRenderedPageBreak/>
              <w:t>Indigenous/First Nations people should be aware that this output contains images, voices and/or names of deceased persons.</w:t>
            </w:r>
          </w:p>
          <w:p w14:paraId="44ECFDF0" w14:textId="77777777" w:rsidR="00D375FE" w:rsidRPr="007D60DA" w:rsidRDefault="00D375FE" w:rsidP="00571246">
            <w:pPr>
              <w:pStyle w:val="ListParagraph"/>
              <w:numPr>
                <w:ilvl w:val="0"/>
                <w:numId w:val="8"/>
              </w:numPr>
              <w:rPr>
                <w:rFonts w:ascii="Solitaire MVB Pro" w:hAnsi="Solitaire MVB Pro"/>
                <w:sz w:val="20"/>
                <w:szCs w:val="20"/>
              </w:rPr>
            </w:pPr>
            <w:r w:rsidRPr="007D60DA">
              <w:rPr>
                <w:rFonts w:ascii="Solitaire MVB Pro" w:hAnsi="Solitaire MVB Pro"/>
                <w:sz w:val="20"/>
                <w:szCs w:val="20"/>
              </w:rPr>
              <w:t>Indigenous/First Nations people should be aware that this output is about women’s business.</w:t>
            </w:r>
          </w:p>
          <w:p w14:paraId="7B714EE7" w14:textId="483F0199" w:rsidR="00D375FE" w:rsidRPr="002B4FF8" w:rsidRDefault="00D375FE" w:rsidP="00571246">
            <w:pPr>
              <w:pStyle w:val="ListParagraph"/>
              <w:numPr>
                <w:ilvl w:val="0"/>
                <w:numId w:val="8"/>
              </w:numPr>
              <w:rPr>
                <w:rFonts w:ascii="Solitaire MVB Pro" w:hAnsi="Solitaire MVB Pro"/>
                <w:sz w:val="20"/>
                <w:szCs w:val="20"/>
              </w:rPr>
            </w:pPr>
            <w:r w:rsidRPr="00D375FE">
              <w:rPr>
                <w:rFonts w:ascii="Solitaire MVB Pro" w:hAnsi="Solitaire MVB Pro"/>
                <w:sz w:val="20"/>
                <w:szCs w:val="20"/>
              </w:rPr>
              <w:t xml:space="preserve">Indigenous/First Nations people should be aware </w:t>
            </w:r>
            <w:r w:rsidRPr="002B4FF8">
              <w:rPr>
                <w:rFonts w:ascii="Solitaire MVB Pro" w:hAnsi="Solitaire MVB Pro"/>
                <w:sz w:val="20"/>
                <w:szCs w:val="20"/>
              </w:rPr>
              <w:t>that this output is about men’s business.</w:t>
            </w:r>
          </w:p>
          <w:p w14:paraId="222A90FA" w14:textId="59BD4383" w:rsidR="0014652E" w:rsidRPr="00E8775F" w:rsidRDefault="0014652E" w:rsidP="00571246">
            <w:pPr>
              <w:pStyle w:val="ListParagraph"/>
              <w:numPr>
                <w:ilvl w:val="0"/>
                <w:numId w:val="8"/>
              </w:numPr>
              <w:rPr>
                <w:rFonts w:ascii="Solitaire MVB Pro" w:hAnsi="Solitaire MVB Pro"/>
                <w:sz w:val="20"/>
                <w:szCs w:val="20"/>
              </w:rPr>
            </w:pPr>
            <w:r w:rsidRPr="00E8775F">
              <w:rPr>
                <w:rFonts w:ascii="Solitaire MVB Pro" w:hAnsi="Solitaire MVB Pro"/>
                <w:sz w:val="20"/>
                <w:szCs w:val="20"/>
              </w:rPr>
              <w:t xml:space="preserve">Assessors should be aware that this output contains content related to any of the following: violence, </w:t>
            </w:r>
            <w:r w:rsidR="00A163AE" w:rsidRPr="00E8775F">
              <w:rPr>
                <w:rFonts w:ascii="Solitaire MVB Pro" w:hAnsi="Solitaire MVB Pro"/>
                <w:sz w:val="20"/>
                <w:szCs w:val="20"/>
              </w:rPr>
              <w:t xml:space="preserve">family </w:t>
            </w:r>
            <w:r w:rsidR="00C02E1A" w:rsidRPr="00E8775F">
              <w:rPr>
                <w:rFonts w:ascii="Solitaire MVB Pro" w:hAnsi="Solitaire MVB Pro"/>
                <w:sz w:val="20"/>
                <w:szCs w:val="20"/>
              </w:rPr>
              <w:t>or</w:t>
            </w:r>
            <w:r w:rsidR="00A163AE" w:rsidRPr="00E8775F">
              <w:rPr>
                <w:rFonts w:ascii="Solitaire MVB Pro" w:hAnsi="Solitaire MVB Pro"/>
                <w:sz w:val="20"/>
                <w:szCs w:val="20"/>
              </w:rPr>
              <w:t xml:space="preserve"> domestic violence, </w:t>
            </w:r>
            <w:r w:rsidRPr="00E8775F">
              <w:rPr>
                <w:rFonts w:ascii="Solitaire MVB Pro" w:hAnsi="Solitaire MVB Pro"/>
                <w:sz w:val="20"/>
                <w:szCs w:val="20"/>
              </w:rPr>
              <w:t>self-harm, sexual assault, suicide, family child removal, refugee experiences, war survivor experiences or other traumatic experiences that may be distressing or harmful to some people.</w:t>
            </w:r>
          </w:p>
          <w:p w14:paraId="227A20C5" w14:textId="1855D1D5" w:rsidR="00CE1D4F" w:rsidRPr="00E8775F" w:rsidRDefault="0014652E" w:rsidP="00571246">
            <w:pPr>
              <w:pStyle w:val="ListParagraph"/>
              <w:numPr>
                <w:ilvl w:val="0"/>
                <w:numId w:val="8"/>
              </w:numPr>
              <w:rPr>
                <w:rFonts w:ascii="Solitaire MVB Pro" w:hAnsi="Solitaire MVB Pro"/>
                <w:sz w:val="20"/>
                <w:szCs w:val="20"/>
              </w:rPr>
            </w:pPr>
            <w:r w:rsidRPr="00E8775F">
              <w:rPr>
                <w:rFonts w:ascii="Solitaire MVB Pro" w:hAnsi="Solitaire MVB Pro"/>
                <w:sz w:val="20"/>
                <w:szCs w:val="20"/>
              </w:rPr>
              <w:t>Assessors should be aware that this output contains content with explicit language, hate speech, nudity or sexuality, or drug use which may be confronting and potentially distressing to some people.</w:t>
            </w:r>
          </w:p>
        </w:tc>
      </w:tr>
      <w:tr w:rsidR="00F41CE3" w14:paraId="312EBAEF"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271721FD" w14:textId="4D1D2E3F" w:rsidR="00F41CE3" w:rsidRPr="00E8775F" w:rsidRDefault="001070C8" w:rsidP="008738F9">
            <w:pPr>
              <w:ind w:left="142"/>
              <w:rPr>
                <w:rFonts w:ascii="Solitaire MVB Pro" w:hAnsi="Solitaire MVB Pro"/>
                <w:sz w:val="20"/>
                <w:szCs w:val="20"/>
              </w:rPr>
            </w:pPr>
            <w:bookmarkStart w:id="105" w:name="_Hlk81564240"/>
            <w:r w:rsidRPr="00E8775F">
              <w:rPr>
                <w:rFonts w:ascii="Solitaire MVB Pro" w:hAnsi="Solitaire MVB Pro"/>
                <w:sz w:val="20"/>
                <w:szCs w:val="20"/>
              </w:rPr>
              <w:lastRenderedPageBreak/>
              <w:t>Sensitive Handling Note Other</w:t>
            </w:r>
          </w:p>
        </w:tc>
        <w:tc>
          <w:tcPr>
            <w:tcW w:w="2835" w:type="dxa"/>
            <w:tcBorders>
              <w:top w:val="nil"/>
              <w:left w:val="nil"/>
              <w:bottom w:val="nil"/>
              <w:right w:val="single" w:sz="7" w:space="0" w:color="000000"/>
            </w:tcBorders>
            <w:tcMar>
              <w:top w:w="0" w:type="dxa"/>
              <w:left w:w="0" w:type="dxa"/>
              <w:bottom w:w="100" w:type="dxa"/>
              <w:right w:w="100" w:type="dxa"/>
            </w:tcMar>
          </w:tcPr>
          <w:p w14:paraId="3D7FB642" w14:textId="0F8B12AC" w:rsidR="00F41CE3" w:rsidRPr="00E8775F" w:rsidRDefault="001070C8" w:rsidP="008738F9">
            <w:pPr>
              <w:ind w:left="142"/>
              <w:rPr>
                <w:rFonts w:ascii="Solitaire MVB Pro" w:hAnsi="Solitaire MVB Pro"/>
                <w:sz w:val="20"/>
                <w:szCs w:val="20"/>
              </w:rPr>
            </w:pPr>
            <w:r w:rsidRPr="00E8775F">
              <w:rPr>
                <w:rFonts w:ascii="Solitaire MVB Pro" w:hAnsi="Solitaire MVB Pro"/>
                <w:sz w:val="20"/>
                <w:szCs w:val="20"/>
              </w:rPr>
              <w:t>sensitiveNoteOther [O</w:t>
            </w:r>
            <w:r w:rsidR="00861886" w:rsidRPr="00E8775F">
              <w:rPr>
                <w:rFonts w:ascii="Solitaire MVB Pro" w:hAnsi="Solitaire MVB Pro"/>
                <w:sz w:val="20"/>
                <w:szCs w:val="20"/>
              </w:rPr>
              <w:t>ptional</w:t>
            </w:r>
            <w:r w:rsidRPr="00E8775F">
              <w:rPr>
                <w:rFonts w:ascii="Solitaire MVB Pro" w:hAnsi="Solitaire MVB Pro"/>
                <w:sz w:val="20"/>
                <w:szCs w:val="20"/>
              </w:rPr>
              <w:t>]</w:t>
            </w:r>
          </w:p>
        </w:tc>
        <w:tc>
          <w:tcPr>
            <w:tcW w:w="5034" w:type="dxa"/>
            <w:tcBorders>
              <w:top w:val="nil"/>
              <w:left w:val="nil"/>
              <w:bottom w:val="nil"/>
              <w:right w:val="nil"/>
            </w:tcBorders>
            <w:tcMar>
              <w:top w:w="0" w:type="dxa"/>
              <w:left w:w="0" w:type="dxa"/>
              <w:bottom w:w="100" w:type="dxa"/>
              <w:right w:w="100" w:type="dxa"/>
            </w:tcMar>
          </w:tcPr>
          <w:p w14:paraId="677FE986" w14:textId="2F3FA192" w:rsidR="00F41CE3" w:rsidRPr="00E8775F" w:rsidRDefault="00325B74" w:rsidP="008738F9">
            <w:pPr>
              <w:ind w:left="142"/>
              <w:rPr>
                <w:rFonts w:ascii="Solitaire MVB Pro" w:hAnsi="Solitaire MVB Pro"/>
                <w:sz w:val="20"/>
                <w:szCs w:val="20"/>
              </w:rPr>
            </w:pPr>
            <w:r w:rsidRPr="00E8775F">
              <w:rPr>
                <w:rFonts w:ascii="Solitaire MVB Pro" w:hAnsi="Solitaire MVB Pro"/>
                <w:sz w:val="20"/>
                <w:szCs w:val="20"/>
              </w:rPr>
              <w:t xml:space="preserve">Sensitivity </w:t>
            </w:r>
            <w:proofErr w:type="gramStart"/>
            <w:r w:rsidRPr="00E8775F">
              <w:rPr>
                <w:rFonts w:ascii="Solitaire MVB Pro" w:hAnsi="Solitaire MVB Pro"/>
                <w:sz w:val="20"/>
                <w:szCs w:val="20"/>
              </w:rPr>
              <w:t>note</w:t>
            </w:r>
            <w:proofErr w:type="gramEnd"/>
            <w:r w:rsidRPr="00E8775F">
              <w:rPr>
                <w:rFonts w:ascii="Solitaire MVB Pro" w:hAnsi="Solitaire MVB Pro"/>
                <w:sz w:val="20"/>
                <w:szCs w:val="20"/>
              </w:rPr>
              <w:t xml:space="preserve"> free text when predetermined answer </w:t>
            </w:r>
            <w:r w:rsidR="0014652E" w:rsidRPr="00E8775F">
              <w:rPr>
                <w:rFonts w:ascii="Solitaire MVB Pro" w:hAnsi="Solitaire MVB Pro"/>
                <w:sz w:val="20"/>
                <w:szCs w:val="20"/>
              </w:rPr>
              <w:t>is not suitable.</w:t>
            </w:r>
          </w:p>
        </w:tc>
      </w:tr>
      <w:tr w:rsidR="00B35168" w14:paraId="0D44FC59"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0ABA48D3" w14:textId="77777777" w:rsidR="00B35168" w:rsidRPr="00E8775F" w:rsidRDefault="00B35168" w:rsidP="008738F9">
            <w:pPr>
              <w:ind w:left="142"/>
              <w:rPr>
                <w:rFonts w:ascii="Solitaire MVB Pro" w:hAnsi="Solitaire MVB Pro"/>
                <w:sz w:val="20"/>
                <w:szCs w:val="20"/>
              </w:rPr>
            </w:pPr>
            <w:bookmarkStart w:id="106" w:name="_Toc69475821"/>
            <w:bookmarkEnd w:id="105"/>
            <w:r w:rsidRPr="00E8775F">
              <w:rPr>
                <w:rFonts w:ascii="Solitaire MVB Pro" w:hAnsi="Solitaire MVB Pro"/>
                <w:sz w:val="20"/>
                <w:szCs w:val="20"/>
              </w:rPr>
              <w:t>Institutional Submission Notes</w:t>
            </w:r>
          </w:p>
        </w:tc>
        <w:tc>
          <w:tcPr>
            <w:tcW w:w="2835" w:type="dxa"/>
            <w:tcBorders>
              <w:top w:val="nil"/>
              <w:left w:val="nil"/>
              <w:bottom w:val="nil"/>
              <w:right w:val="single" w:sz="7" w:space="0" w:color="000000"/>
            </w:tcBorders>
            <w:tcMar>
              <w:top w:w="0" w:type="dxa"/>
              <w:left w:w="0" w:type="dxa"/>
              <w:bottom w:w="100" w:type="dxa"/>
              <w:right w:w="100" w:type="dxa"/>
            </w:tcMar>
          </w:tcPr>
          <w:p w14:paraId="278875A2" w14:textId="77777777" w:rsidR="00B35168" w:rsidRPr="00E8775F" w:rsidRDefault="00B35168" w:rsidP="008738F9">
            <w:pPr>
              <w:ind w:left="142"/>
              <w:rPr>
                <w:rFonts w:ascii="Solitaire MVB Pro" w:hAnsi="Solitaire MVB Pro"/>
                <w:sz w:val="20"/>
                <w:szCs w:val="20"/>
              </w:rPr>
            </w:pPr>
            <w:r w:rsidRPr="00E8775F">
              <w:rPr>
                <w:rFonts w:ascii="Solitaire MVB Pro" w:hAnsi="Solitaire MVB Pro"/>
                <w:sz w:val="20"/>
                <w:szCs w:val="20"/>
              </w:rPr>
              <w:t>institutionalNotes [Optional]</w:t>
            </w:r>
          </w:p>
        </w:tc>
        <w:tc>
          <w:tcPr>
            <w:tcW w:w="5034" w:type="dxa"/>
            <w:tcBorders>
              <w:top w:val="nil"/>
              <w:left w:val="nil"/>
              <w:bottom w:val="nil"/>
              <w:right w:val="nil"/>
            </w:tcBorders>
            <w:tcMar>
              <w:top w:w="0" w:type="dxa"/>
              <w:left w:w="0" w:type="dxa"/>
              <w:bottom w:w="100" w:type="dxa"/>
              <w:right w:w="100" w:type="dxa"/>
            </w:tcMar>
          </w:tcPr>
          <w:p w14:paraId="39159D6C" w14:textId="77777777" w:rsidR="00B35168" w:rsidRPr="00E8775F" w:rsidRDefault="00B35168" w:rsidP="008738F9">
            <w:pPr>
              <w:ind w:left="142"/>
              <w:rPr>
                <w:rFonts w:ascii="Solitaire MVB Pro" w:hAnsi="Solitaire MVB Pro"/>
                <w:sz w:val="20"/>
                <w:szCs w:val="20"/>
              </w:rPr>
            </w:pPr>
            <w:r w:rsidRPr="00E8775F">
              <w:rPr>
                <w:rFonts w:ascii="Solitaire MVB Pro" w:hAnsi="Solitaire MVB Pro"/>
                <w:sz w:val="20"/>
                <w:szCs w:val="20"/>
              </w:rPr>
              <w:t>The Institutional Notes associated with the research output.</w:t>
            </w:r>
          </w:p>
        </w:tc>
      </w:tr>
      <w:tr w:rsidR="00B35168" w14:paraId="0A1CB8E1" w14:textId="77777777" w:rsidTr="00E8775F">
        <w:trPr>
          <w:trHeight w:val="227"/>
        </w:trPr>
        <w:tc>
          <w:tcPr>
            <w:tcW w:w="1701" w:type="dxa"/>
            <w:tcBorders>
              <w:top w:val="nil"/>
              <w:left w:val="nil"/>
              <w:bottom w:val="nil"/>
              <w:right w:val="single" w:sz="7" w:space="0" w:color="000000"/>
            </w:tcBorders>
            <w:tcMar>
              <w:top w:w="0" w:type="dxa"/>
              <w:left w:w="0" w:type="dxa"/>
              <w:bottom w:w="100" w:type="dxa"/>
              <w:right w:w="100" w:type="dxa"/>
            </w:tcMar>
          </w:tcPr>
          <w:p w14:paraId="77A5D9B9" w14:textId="77777777" w:rsidR="00B35168" w:rsidRPr="00E8775F" w:rsidRDefault="00B35168" w:rsidP="008738F9">
            <w:pPr>
              <w:ind w:left="142"/>
              <w:rPr>
                <w:rFonts w:ascii="Solitaire MVB Pro" w:hAnsi="Solitaire MVB Pro"/>
                <w:sz w:val="20"/>
                <w:szCs w:val="20"/>
              </w:rPr>
            </w:pPr>
            <w:r w:rsidRPr="00E8775F">
              <w:rPr>
                <w:rFonts w:ascii="Solitaire MVB Pro" w:hAnsi="Solitaire MVB Pro"/>
                <w:sz w:val="20"/>
                <w:szCs w:val="20"/>
              </w:rPr>
              <w:t>DOI</w:t>
            </w:r>
          </w:p>
        </w:tc>
        <w:tc>
          <w:tcPr>
            <w:tcW w:w="2835" w:type="dxa"/>
            <w:tcBorders>
              <w:top w:val="nil"/>
              <w:left w:val="nil"/>
              <w:bottom w:val="nil"/>
              <w:right w:val="single" w:sz="7" w:space="0" w:color="000000"/>
            </w:tcBorders>
            <w:tcMar>
              <w:top w:w="0" w:type="dxa"/>
              <w:left w:w="0" w:type="dxa"/>
              <w:bottom w:w="100" w:type="dxa"/>
              <w:right w:w="100" w:type="dxa"/>
            </w:tcMar>
          </w:tcPr>
          <w:p w14:paraId="309E8F4F" w14:textId="77777777" w:rsidR="00B35168" w:rsidRPr="00E8775F" w:rsidRDefault="00B35168" w:rsidP="008738F9">
            <w:pPr>
              <w:ind w:left="142"/>
              <w:rPr>
                <w:rFonts w:ascii="Solitaire MVB Pro" w:hAnsi="Solitaire MVB Pro"/>
                <w:sz w:val="20"/>
                <w:szCs w:val="20"/>
              </w:rPr>
            </w:pPr>
            <w:r w:rsidRPr="00E8775F">
              <w:rPr>
                <w:rFonts w:ascii="Solitaire MVB Pro" w:hAnsi="Solitaire MVB Pro"/>
                <w:sz w:val="20"/>
                <w:szCs w:val="20"/>
              </w:rPr>
              <w:t>doi [Optional]</w:t>
            </w:r>
          </w:p>
        </w:tc>
        <w:tc>
          <w:tcPr>
            <w:tcW w:w="5034" w:type="dxa"/>
            <w:tcBorders>
              <w:top w:val="nil"/>
              <w:left w:val="nil"/>
              <w:bottom w:val="nil"/>
              <w:right w:val="nil"/>
            </w:tcBorders>
            <w:tcMar>
              <w:top w:w="0" w:type="dxa"/>
              <w:left w:w="0" w:type="dxa"/>
              <w:bottom w:w="100" w:type="dxa"/>
              <w:right w:w="100" w:type="dxa"/>
            </w:tcMar>
          </w:tcPr>
          <w:p w14:paraId="4DECA257" w14:textId="77777777" w:rsidR="00B35168" w:rsidRPr="00E8775F" w:rsidRDefault="00B35168" w:rsidP="008738F9">
            <w:pPr>
              <w:ind w:left="142"/>
              <w:rPr>
                <w:rFonts w:ascii="Solitaire MVB Pro" w:hAnsi="Solitaire MVB Pro"/>
                <w:sz w:val="20"/>
                <w:szCs w:val="20"/>
              </w:rPr>
            </w:pPr>
            <w:r w:rsidRPr="00E8775F">
              <w:rPr>
                <w:rFonts w:ascii="Solitaire MVB Pro" w:hAnsi="Solitaire MVB Pro"/>
                <w:sz w:val="20"/>
                <w:szCs w:val="20"/>
              </w:rPr>
              <w:t>Identifier to uniquely identify objects.</w:t>
            </w:r>
          </w:p>
        </w:tc>
      </w:tr>
    </w:tbl>
    <w:p w14:paraId="6E68EC0B" w14:textId="1A4040E3" w:rsidR="00654E16" w:rsidRDefault="00654E16" w:rsidP="00F66C51">
      <w:pPr>
        <w:pStyle w:val="Heading4"/>
      </w:pPr>
      <w:r>
        <w:t>3.3.1.2 Traditional</w:t>
      </w:r>
      <w:r w:rsidRPr="00785776">
        <w:t xml:space="preserve"> </w:t>
      </w:r>
      <w:r>
        <w:t>research</w:t>
      </w:r>
      <w:r w:rsidRPr="00785776">
        <w:t xml:space="preserve"> </w:t>
      </w:r>
      <w:r>
        <w:t>output</w:t>
      </w:r>
      <w:r w:rsidRPr="00785776">
        <w:t xml:space="preserve"> </w:t>
      </w:r>
      <w:r>
        <w:t>discipline</w:t>
      </w:r>
      <w:r w:rsidRPr="00785776">
        <w:t xml:space="preserve"> </w:t>
      </w:r>
      <w:r>
        <w:t>assignment</w:t>
      </w:r>
      <w:bookmarkEnd w:id="106"/>
    </w:p>
    <w:p w14:paraId="4A344FEA" w14:textId="77777777" w:rsidR="00654E16" w:rsidRDefault="00654E16" w:rsidP="00590FA5">
      <w:r>
        <w:t>The following attributes lie within the discipline assignment element. No fewer than one and up to</w:t>
      </w:r>
      <w:r w:rsidRPr="00785776">
        <w:t xml:space="preserve"> </w:t>
      </w:r>
      <w:r>
        <w:t>three</w:t>
      </w:r>
      <w:r w:rsidRPr="00785776">
        <w:t xml:space="preserve"> </w:t>
      </w:r>
      <w:r>
        <w:t>four-digit</w:t>
      </w:r>
      <w:r w:rsidRPr="00785776">
        <w:t xml:space="preserve"> </w:t>
      </w:r>
      <w:r>
        <w:t>FoR</w:t>
      </w:r>
      <w:r w:rsidRPr="00785776">
        <w:t xml:space="preserve"> </w:t>
      </w:r>
      <w:r>
        <w:t>codes must be</w:t>
      </w:r>
      <w:r w:rsidRPr="00785776">
        <w:t xml:space="preserve"> </w:t>
      </w:r>
      <w:r>
        <w:t>assigned</w:t>
      </w:r>
      <w:r w:rsidRPr="00785776">
        <w:t xml:space="preserve"> </w:t>
      </w:r>
      <w:r>
        <w:t>to</w:t>
      </w:r>
      <w:r w:rsidRPr="00785776">
        <w:t xml:space="preserve"> </w:t>
      </w:r>
      <w:r>
        <w:t>an</w:t>
      </w:r>
      <w:r w:rsidRPr="00785776">
        <w:t xml:space="preserve"> </w:t>
      </w:r>
      <w:r>
        <w:t>eligible research</w:t>
      </w:r>
      <w:r w:rsidRPr="00785776">
        <w:t xml:space="preserve"> </w:t>
      </w:r>
      <w:r>
        <w:t>output.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Traditional research output discipline assignment"/>
        <w:tblDescription w:val="Describes attributes within the Traditional research output discipline assignment"/>
      </w:tblPr>
      <w:tblGrid>
        <w:gridCol w:w="1701"/>
        <w:gridCol w:w="2835"/>
        <w:gridCol w:w="5034"/>
      </w:tblGrid>
      <w:tr w:rsidR="00A53952" w:rsidRPr="00E8775F" w14:paraId="227A0994" w14:textId="77777777" w:rsidTr="00FE2E46">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53EAAFD4"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835" w:type="dxa"/>
            <w:tcBorders>
              <w:top w:val="nil"/>
              <w:left w:val="nil"/>
              <w:bottom w:val="single" w:sz="7" w:space="0" w:color="000000"/>
              <w:right w:val="single" w:sz="7" w:space="0" w:color="000000"/>
            </w:tcBorders>
            <w:tcMar>
              <w:top w:w="0" w:type="dxa"/>
              <w:left w:w="0" w:type="dxa"/>
              <w:bottom w:w="100" w:type="dxa"/>
              <w:right w:w="100" w:type="dxa"/>
            </w:tcMar>
          </w:tcPr>
          <w:p w14:paraId="6D684077"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5034" w:type="dxa"/>
            <w:tcBorders>
              <w:top w:val="nil"/>
              <w:left w:val="nil"/>
              <w:bottom w:val="single" w:sz="7" w:space="0" w:color="000000"/>
              <w:right w:val="nil"/>
            </w:tcBorders>
            <w:tcMar>
              <w:top w:w="0" w:type="dxa"/>
              <w:left w:w="0" w:type="dxa"/>
              <w:bottom w:w="100" w:type="dxa"/>
              <w:right w:w="100" w:type="dxa"/>
            </w:tcMar>
          </w:tcPr>
          <w:p w14:paraId="537DF703"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35B80C1F" w14:textId="77777777" w:rsidTr="00FE2E46">
        <w:trPr>
          <w:trHeight w:val="571"/>
        </w:trPr>
        <w:tc>
          <w:tcPr>
            <w:tcW w:w="1701" w:type="dxa"/>
            <w:tcBorders>
              <w:top w:val="nil"/>
              <w:left w:val="nil"/>
              <w:bottom w:val="nil"/>
              <w:right w:val="single" w:sz="7" w:space="0" w:color="000000"/>
            </w:tcBorders>
            <w:tcMar>
              <w:top w:w="0" w:type="dxa"/>
              <w:left w:w="0" w:type="dxa"/>
              <w:bottom w:w="100" w:type="dxa"/>
              <w:right w:w="40" w:type="dxa"/>
            </w:tcMar>
          </w:tcPr>
          <w:p w14:paraId="3ECE444A" w14:textId="77777777" w:rsidR="00654E16" w:rsidRPr="00E8775F" w:rsidRDefault="00654E16" w:rsidP="008738F9">
            <w:pPr>
              <w:ind w:left="142"/>
              <w:rPr>
                <w:sz w:val="20"/>
                <w:szCs w:val="20"/>
              </w:rPr>
            </w:pPr>
            <w:r w:rsidRPr="00E8775F">
              <w:rPr>
                <w:sz w:val="20"/>
                <w:szCs w:val="20"/>
              </w:rPr>
              <w:t>FoR Group Code</w:t>
            </w:r>
          </w:p>
        </w:tc>
        <w:tc>
          <w:tcPr>
            <w:tcW w:w="2835" w:type="dxa"/>
            <w:tcBorders>
              <w:top w:val="nil"/>
              <w:left w:val="nil"/>
              <w:bottom w:val="nil"/>
              <w:right w:val="single" w:sz="7" w:space="0" w:color="000000"/>
            </w:tcBorders>
            <w:tcMar>
              <w:top w:w="0" w:type="dxa"/>
              <w:left w:w="0" w:type="dxa"/>
              <w:bottom w:w="100" w:type="dxa"/>
              <w:right w:w="40" w:type="dxa"/>
            </w:tcMar>
          </w:tcPr>
          <w:p w14:paraId="0A1E9657" w14:textId="77777777" w:rsidR="00654E16" w:rsidRPr="00E8775F" w:rsidRDefault="00654E16" w:rsidP="008738F9">
            <w:pPr>
              <w:ind w:left="142"/>
              <w:rPr>
                <w:b/>
                <w:sz w:val="20"/>
                <w:szCs w:val="20"/>
              </w:rPr>
            </w:pPr>
            <w:r w:rsidRPr="00E8775F">
              <w:rPr>
                <w:sz w:val="20"/>
                <w:szCs w:val="20"/>
              </w:rPr>
              <w:t xml:space="preserve">forGroupCode </w:t>
            </w:r>
            <w:r w:rsidRPr="00E8775F">
              <w:rPr>
                <w:rStyle w:val="Strong"/>
                <w:sz w:val="20"/>
                <w:szCs w:val="20"/>
              </w:rPr>
              <w:t>[Mandatory]</w:t>
            </w:r>
          </w:p>
        </w:tc>
        <w:tc>
          <w:tcPr>
            <w:tcW w:w="5034" w:type="dxa"/>
            <w:tcBorders>
              <w:top w:val="nil"/>
              <w:left w:val="nil"/>
              <w:bottom w:val="nil"/>
              <w:right w:val="nil"/>
            </w:tcBorders>
            <w:tcMar>
              <w:top w:w="0" w:type="dxa"/>
              <w:left w:w="0" w:type="dxa"/>
              <w:bottom w:w="100" w:type="dxa"/>
              <w:right w:w="40" w:type="dxa"/>
            </w:tcMar>
          </w:tcPr>
          <w:p w14:paraId="527A37B5" w14:textId="77777777" w:rsidR="00654E16" w:rsidRPr="00E8775F" w:rsidRDefault="00654E16" w:rsidP="008738F9">
            <w:pPr>
              <w:ind w:left="142"/>
              <w:rPr>
                <w:sz w:val="20"/>
                <w:szCs w:val="20"/>
              </w:rPr>
            </w:pPr>
            <w:r w:rsidRPr="00E8775F">
              <w:rPr>
                <w:sz w:val="20"/>
                <w:szCs w:val="20"/>
              </w:rPr>
              <w:t>The ANZSRC four-digit FoR code(s) (up to three) assigned to the research output.</w:t>
            </w:r>
          </w:p>
        </w:tc>
      </w:tr>
      <w:tr w:rsidR="00654E16" w:rsidRPr="00E8775F" w14:paraId="3F373087" w14:textId="77777777" w:rsidTr="00FE2E46">
        <w:trPr>
          <w:trHeight w:val="845"/>
        </w:trPr>
        <w:tc>
          <w:tcPr>
            <w:tcW w:w="1701" w:type="dxa"/>
            <w:tcBorders>
              <w:top w:val="nil"/>
              <w:left w:val="nil"/>
              <w:bottom w:val="nil"/>
              <w:right w:val="single" w:sz="7" w:space="0" w:color="000000"/>
            </w:tcBorders>
            <w:tcMar>
              <w:top w:w="0" w:type="dxa"/>
              <w:left w:w="0" w:type="dxa"/>
              <w:bottom w:w="100" w:type="dxa"/>
              <w:right w:w="40" w:type="dxa"/>
            </w:tcMar>
          </w:tcPr>
          <w:p w14:paraId="70B5D448" w14:textId="77777777" w:rsidR="00654E16" w:rsidRPr="00E8775F" w:rsidRDefault="00654E16" w:rsidP="008738F9">
            <w:pPr>
              <w:ind w:left="142"/>
              <w:rPr>
                <w:sz w:val="20"/>
                <w:szCs w:val="20"/>
              </w:rPr>
            </w:pPr>
            <w:r w:rsidRPr="00E8775F">
              <w:rPr>
                <w:sz w:val="20"/>
                <w:szCs w:val="20"/>
              </w:rPr>
              <w:t>FoR Group % Apportionment</w:t>
            </w:r>
          </w:p>
        </w:tc>
        <w:tc>
          <w:tcPr>
            <w:tcW w:w="2835" w:type="dxa"/>
            <w:tcBorders>
              <w:top w:val="nil"/>
              <w:left w:val="nil"/>
              <w:bottom w:val="nil"/>
              <w:right w:val="single" w:sz="7" w:space="0" w:color="000000"/>
            </w:tcBorders>
            <w:tcMar>
              <w:top w:w="0" w:type="dxa"/>
              <w:left w:w="0" w:type="dxa"/>
              <w:bottom w:w="100" w:type="dxa"/>
              <w:right w:w="40" w:type="dxa"/>
            </w:tcMar>
          </w:tcPr>
          <w:p w14:paraId="0A9DB1E4" w14:textId="77777777" w:rsidR="00654E16" w:rsidRPr="00E8775F" w:rsidRDefault="00654E16" w:rsidP="008738F9">
            <w:pPr>
              <w:ind w:left="142"/>
              <w:rPr>
                <w:b/>
                <w:sz w:val="20"/>
                <w:szCs w:val="20"/>
              </w:rPr>
            </w:pPr>
            <w:r w:rsidRPr="00E8775F">
              <w:rPr>
                <w:sz w:val="20"/>
                <w:szCs w:val="20"/>
              </w:rPr>
              <w:t xml:space="preserve">apportionment </w:t>
            </w:r>
            <w:r w:rsidRPr="00E8775F">
              <w:rPr>
                <w:rStyle w:val="Strong"/>
                <w:sz w:val="20"/>
                <w:szCs w:val="20"/>
              </w:rPr>
              <w:t>[Mandatory]</w:t>
            </w:r>
          </w:p>
        </w:tc>
        <w:tc>
          <w:tcPr>
            <w:tcW w:w="5034" w:type="dxa"/>
            <w:tcBorders>
              <w:top w:val="nil"/>
              <w:left w:val="nil"/>
              <w:bottom w:val="nil"/>
              <w:right w:val="nil"/>
            </w:tcBorders>
            <w:tcMar>
              <w:top w:w="0" w:type="dxa"/>
              <w:left w:w="0" w:type="dxa"/>
              <w:bottom w:w="100" w:type="dxa"/>
              <w:right w:w="40" w:type="dxa"/>
            </w:tcMar>
          </w:tcPr>
          <w:p w14:paraId="5EBE2250" w14:textId="6673A259" w:rsidR="00654E16" w:rsidRPr="00E8775F" w:rsidRDefault="00654E16" w:rsidP="008738F9">
            <w:pPr>
              <w:ind w:left="142"/>
              <w:rPr>
                <w:sz w:val="20"/>
                <w:szCs w:val="20"/>
              </w:rPr>
            </w:pPr>
            <w:r w:rsidRPr="00E8775F">
              <w:rPr>
                <w:sz w:val="20"/>
                <w:szCs w:val="20"/>
              </w:rPr>
              <w:t>The percentage of the research output’s affiliation to each FoR assigned to that research output. The percentage of all FoR codes must equal 100.</w:t>
            </w:r>
          </w:p>
        </w:tc>
      </w:tr>
    </w:tbl>
    <w:p w14:paraId="3387ACF4" w14:textId="77777777" w:rsidR="00744308" w:rsidRPr="007129F1" w:rsidRDefault="00744308" w:rsidP="007129F1">
      <w:pPr>
        <w:rPr>
          <w:rFonts w:eastAsiaTheme="minorEastAsia"/>
        </w:rPr>
      </w:pPr>
      <w:bookmarkStart w:id="107" w:name="_Toc69475822"/>
      <w:r>
        <w:br w:type="page"/>
      </w:r>
    </w:p>
    <w:p w14:paraId="434D803D" w14:textId="747E7CD3" w:rsidR="00654E16" w:rsidRDefault="00654E16" w:rsidP="00F66C51">
      <w:pPr>
        <w:pStyle w:val="Heading4"/>
      </w:pPr>
      <w:r>
        <w:lastRenderedPageBreak/>
        <w:t>3.3.1.3 Traditional</w:t>
      </w:r>
      <w:r w:rsidRPr="00785776">
        <w:t xml:space="preserve"> </w:t>
      </w:r>
      <w:r>
        <w:t>research</w:t>
      </w:r>
      <w:r w:rsidRPr="00785776">
        <w:t xml:space="preserve"> </w:t>
      </w:r>
      <w:r>
        <w:t>output</w:t>
      </w:r>
      <w:r w:rsidRPr="00785776">
        <w:t xml:space="preserve"> </w:t>
      </w:r>
      <w:r>
        <w:t>title</w:t>
      </w:r>
      <w:r w:rsidRPr="00785776">
        <w:t xml:space="preserve"> </w:t>
      </w:r>
      <w:r>
        <w:t>(Artifact</w:t>
      </w:r>
      <w:r w:rsidRPr="00785776">
        <w:t xml:space="preserve"> </w:t>
      </w:r>
      <w:r>
        <w:t>title)</w:t>
      </w:r>
      <w:bookmarkEnd w:id="107"/>
    </w:p>
    <w:p w14:paraId="0F3D6BCB" w14:textId="77777777" w:rsidR="00654E16" w:rsidRDefault="00654E16" w:rsidP="00590FA5">
      <w:r>
        <w:t>The</w:t>
      </w:r>
      <w:r w:rsidRPr="00785776">
        <w:t xml:space="preserve"> </w:t>
      </w:r>
      <w:r>
        <w:t>following</w:t>
      </w:r>
      <w:r w:rsidRPr="00785776">
        <w:t xml:space="preserve"> </w:t>
      </w:r>
      <w:r>
        <w:t>attributes</w:t>
      </w:r>
      <w:r w:rsidRPr="00785776">
        <w:t xml:space="preserve"> </w:t>
      </w:r>
      <w:r>
        <w:t>lie</w:t>
      </w:r>
      <w:r w:rsidRPr="00785776">
        <w:t xml:space="preserve"> </w:t>
      </w:r>
      <w:r>
        <w:t>within</w:t>
      </w:r>
      <w:r w:rsidRPr="00785776">
        <w:t xml:space="preserve"> </w:t>
      </w:r>
      <w:r>
        <w:t>the</w:t>
      </w:r>
      <w:r w:rsidRPr="00785776">
        <w:t xml:space="preserve"> </w:t>
      </w:r>
      <w:r>
        <w:t>title</w:t>
      </w:r>
      <w:r w:rsidRPr="00785776">
        <w:t xml:space="preserve"> </w:t>
      </w:r>
      <w:r>
        <w:t>element</w:t>
      </w:r>
      <w:r w:rsidRPr="00785776">
        <w:t xml:space="preserve"> </w:t>
      </w:r>
      <w:r>
        <w:t>of</w:t>
      </w:r>
      <w:r w:rsidRPr="00785776">
        <w:t xml:space="preserve"> </w:t>
      </w:r>
      <w:r>
        <w:t>the</w:t>
      </w:r>
      <w:r w:rsidRPr="00785776">
        <w:t xml:space="preserve"> </w:t>
      </w:r>
      <w:r>
        <w:t>ERA</w:t>
      </w:r>
      <w:r w:rsidRPr="00785776">
        <w:t xml:space="preserve"> </w:t>
      </w:r>
      <w:r>
        <w:t>XML</w:t>
      </w:r>
      <w:r w:rsidRPr="00785776">
        <w:t xml:space="preserve"> </w:t>
      </w:r>
      <w:r>
        <w:t>submission</w:t>
      </w:r>
      <w:r w:rsidRPr="00785776">
        <w:t xml:space="preserve"> </w:t>
      </w:r>
      <w:r>
        <w:t>schema.</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traditional research output title"/>
        <w:tblDescription w:val="describes attributes within title element"/>
      </w:tblPr>
      <w:tblGrid>
        <w:gridCol w:w="6"/>
        <w:gridCol w:w="1526"/>
        <w:gridCol w:w="2937"/>
        <w:gridCol w:w="5029"/>
        <w:gridCol w:w="72"/>
      </w:tblGrid>
      <w:tr w:rsidR="00785776" w:rsidRPr="00E8775F" w14:paraId="358A39BC" w14:textId="77777777" w:rsidTr="00E47265">
        <w:trPr>
          <w:gridAfter w:val="1"/>
          <w:wAfter w:w="72" w:type="dxa"/>
          <w:trHeight w:val="601"/>
          <w:tblHeader/>
        </w:trPr>
        <w:tc>
          <w:tcPr>
            <w:tcW w:w="1532" w:type="dxa"/>
            <w:gridSpan w:val="2"/>
            <w:tcBorders>
              <w:top w:val="nil"/>
              <w:left w:val="nil"/>
              <w:bottom w:val="single" w:sz="7" w:space="0" w:color="000000"/>
              <w:right w:val="single" w:sz="7" w:space="0" w:color="000000"/>
            </w:tcBorders>
            <w:tcMar>
              <w:top w:w="0" w:type="dxa"/>
              <w:left w:w="0" w:type="dxa"/>
              <w:bottom w:w="100" w:type="dxa"/>
              <w:right w:w="100" w:type="dxa"/>
            </w:tcMar>
          </w:tcPr>
          <w:p w14:paraId="45191EBE" w14:textId="77777777" w:rsidR="00785776" w:rsidRPr="00E8775F" w:rsidRDefault="00785776" w:rsidP="008738F9">
            <w:pPr>
              <w:ind w:left="131"/>
              <w:rPr>
                <w:rStyle w:val="Strong"/>
                <w:sz w:val="20"/>
                <w:szCs w:val="20"/>
              </w:rPr>
            </w:pPr>
            <w:r w:rsidRPr="00E8775F">
              <w:rPr>
                <w:rStyle w:val="Strong"/>
                <w:sz w:val="20"/>
                <w:szCs w:val="20"/>
              </w:rPr>
              <w:t>Concept Key</w:t>
            </w:r>
          </w:p>
        </w:tc>
        <w:tc>
          <w:tcPr>
            <w:tcW w:w="2937" w:type="dxa"/>
            <w:tcBorders>
              <w:top w:val="nil"/>
              <w:left w:val="nil"/>
              <w:bottom w:val="single" w:sz="7" w:space="0" w:color="000000"/>
              <w:right w:val="single" w:sz="7" w:space="0" w:color="000000"/>
            </w:tcBorders>
            <w:tcMar>
              <w:top w:w="0" w:type="dxa"/>
              <w:left w:w="0" w:type="dxa"/>
              <w:bottom w:w="100" w:type="dxa"/>
              <w:right w:w="100" w:type="dxa"/>
            </w:tcMar>
          </w:tcPr>
          <w:p w14:paraId="6FBD35F0" w14:textId="77777777" w:rsidR="00785776" w:rsidRPr="00E8775F" w:rsidRDefault="00785776" w:rsidP="008738F9">
            <w:pPr>
              <w:ind w:left="131"/>
              <w:rPr>
                <w:rStyle w:val="Strong"/>
                <w:sz w:val="20"/>
                <w:szCs w:val="20"/>
              </w:rPr>
            </w:pPr>
            <w:r w:rsidRPr="00E8775F">
              <w:rPr>
                <w:rStyle w:val="Strong"/>
                <w:sz w:val="20"/>
                <w:szCs w:val="20"/>
              </w:rPr>
              <w:t>XML Schema Attribute</w:t>
            </w:r>
          </w:p>
        </w:tc>
        <w:tc>
          <w:tcPr>
            <w:tcW w:w="5029" w:type="dxa"/>
            <w:tcBorders>
              <w:top w:val="nil"/>
              <w:left w:val="nil"/>
              <w:bottom w:val="single" w:sz="7" w:space="0" w:color="000000"/>
              <w:right w:val="nil"/>
            </w:tcBorders>
            <w:tcMar>
              <w:top w:w="0" w:type="dxa"/>
              <w:left w:w="0" w:type="dxa"/>
              <w:bottom w:w="100" w:type="dxa"/>
              <w:right w:w="100" w:type="dxa"/>
            </w:tcMar>
          </w:tcPr>
          <w:p w14:paraId="48CB2D00" w14:textId="77777777" w:rsidR="00785776" w:rsidRPr="00E8775F" w:rsidRDefault="00785776" w:rsidP="008738F9">
            <w:pPr>
              <w:ind w:left="131"/>
              <w:rPr>
                <w:rStyle w:val="Strong"/>
                <w:sz w:val="20"/>
                <w:szCs w:val="20"/>
              </w:rPr>
            </w:pPr>
            <w:r w:rsidRPr="00E8775F">
              <w:rPr>
                <w:rStyle w:val="Strong"/>
                <w:sz w:val="20"/>
                <w:szCs w:val="20"/>
              </w:rPr>
              <w:t>Description</w:t>
            </w:r>
          </w:p>
        </w:tc>
      </w:tr>
      <w:tr w:rsidR="00A53952" w:rsidRPr="00E8775F" w14:paraId="13D8E18E" w14:textId="77777777" w:rsidTr="00E47265">
        <w:trPr>
          <w:gridAfter w:val="1"/>
          <w:wAfter w:w="72" w:type="dxa"/>
          <w:trHeight w:val="517"/>
        </w:trPr>
        <w:tc>
          <w:tcPr>
            <w:tcW w:w="1532" w:type="dxa"/>
            <w:gridSpan w:val="2"/>
            <w:tcBorders>
              <w:top w:val="nil"/>
              <w:left w:val="nil"/>
              <w:bottom w:val="nil"/>
              <w:right w:val="single" w:sz="7" w:space="0" w:color="000000"/>
            </w:tcBorders>
            <w:tcMar>
              <w:top w:w="0" w:type="dxa"/>
              <w:left w:w="0" w:type="dxa"/>
              <w:bottom w:w="100" w:type="dxa"/>
              <w:right w:w="100" w:type="dxa"/>
            </w:tcMar>
          </w:tcPr>
          <w:p w14:paraId="0CC018BE" w14:textId="77777777" w:rsidR="00654E16" w:rsidRPr="00E8775F" w:rsidRDefault="00654E16" w:rsidP="008738F9">
            <w:pPr>
              <w:ind w:left="131"/>
              <w:rPr>
                <w:sz w:val="20"/>
                <w:szCs w:val="20"/>
              </w:rPr>
            </w:pPr>
            <w:r w:rsidRPr="00E8775F">
              <w:rPr>
                <w:sz w:val="20"/>
                <w:szCs w:val="20"/>
              </w:rPr>
              <w:t>Native Script</w:t>
            </w:r>
          </w:p>
        </w:tc>
        <w:tc>
          <w:tcPr>
            <w:tcW w:w="2937" w:type="dxa"/>
            <w:tcBorders>
              <w:top w:val="nil"/>
              <w:left w:val="nil"/>
              <w:bottom w:val="nil"/>
              <w:right w:val="single" w:sz="7" w:space="0" w:color="000000"/>
            </w:tcBorders>
            <w:tcMar>
              <w:top w:w="0" w:type="dxa"/>
              <w:left w:w="0" w:type="dxa"/>
              <w:bottom w:w="100" w:type="dxa"/>
              <w:right w:w="100" w:type="dxa"/>
            </w:tcMar>
          </w:tcPr>
          <w:p w14:paraId="4081F0B6" w14:textId="77777777" w:rsidR="00654E16" w:rsidRPr="00E8775F" w:rsidRDefault="00654E16" w:rsidP="008738F9">
            <w:pPr>
              <w:ind w:left="131"/>
              <w:rPr>
                <w:sz w:val="20"/>
                <w:szCs w:val="20"/>
              </w:rPr>
            </w:pPr>
            <w:r w:rsidRPr="00E8775F">
              <w:rPr>
                <w:sz w:val="20"/>
                <w:szCs w:val="20"/>
              </w:rPr>
              <w:t xml:space="preserve">nativeScript </w:t>
            </w:r>
            <w:r w:rsidRPr="00E8775F">
              <w:rPr>
                <w:rStyle w:val="Strong"/>
                <w:sz w:val="20"/>
                <w:szCs w:val="20"/>
              </w:rPr>
              <w:t>[Mandatory]</w:t>
            </w:r>
          </w:p>
        </w:tc>
        <w:tc>
          <w:tcPr>
            <w:tcW w:w="5029" w:type="dxa"/>
            <w:tcBorders>
              <w:top w:val="nil"/>
              <w:left w:val="nil"/>
              <w:bottom w:val="nil"/>
              <w:right w:val="nil"/>
            </w:tcBorders>
            <w:tcMar>
              <w:top w:w="0" w:type="dxa"/>
              <w:left w:w="0" w:type="dxa"/>
              <w:bottom w:w="100" w:type="dxa"/>
              <w:right w:w="100" w:type="dxa"/>
            </w:tcMar>
          </w:tcPr>
          <w:p w14:paraId="53FC5F17" w14:textId="77777777" w:rsidR="00654E16" w:rsidRPr="00E8775F" w:rsidRDefault="00654E16" w:rsidP="008738F9">
            <w:pPr>
              <w:ind w:left="131"/>
              <w:rPr>
                <w:sz w:val="20"/>
                <w:szCs w:val="20"/>
              </w:rPr>
            </w:pPr>
            <w:r w:rsidRPr="00E8775F">
              <w:rPr>
                <w:sz w:val="20"/>
                <w:szCs w:val="20"/>
              </w:rPr>
              <w:t>The title of the research output.</w:t>
            </w:r>
          </w:p>
        </w:tc>
      </w:tr>
      <w:tr w:rsidR="00A53952" w:rsidRPr="00E8775F" w14:paraId="16E0C8EE" w14:textId="77777777" w:rsidTr="00E47265">
        <w:trPr>
          <w:gridAfter w:val="1"/>
          <w:wAfter w:w="72" w:type="dxa"/>
          <w:trHeight w:val="760"/>
        </w:trPr>
        <w:tc>
          <w:tcPr>
            <w:tcW w:w="1532" w:type="dxa"/>
            <w:gridSpan w:val="2"/>
            <w:tcBorders>
              <w:top w:val="nil"/>
              <w:left w:val="nil"/>
              <w:bottom w:val="nil"/>
              <w:right w:val="single" w:sz="7" w:space="0" w:color="000000"/>
            </w:tcBorders>
            <w:tcMar>
              <w:top w:w="0" w:type="dxa"/>
              <w:left w:w="0" w:type="dxa"/>
              <w:bottom w:w="100" w:type="dxa"/>
              <w:right w:w="100" w:type="dxa"/>
            </w:tcMar>
          </w:tcPr>
          <w:p w14:paraId="0251C328" w14:textId="77777777" w:rsidR="00654E16" w:rsidRPr="00E8775F" w:rsidRDefault="00654E16" w:rsidP="008738F9">
            <w:pPr>
              <w:ind w:left="131"/>
              <w:rPr>
                <w:sz w:val="20"/>
                <w:szCs w:val="20"/>
              </w:rPr>
            </w:pPr>
            <w:r w:rsidRPr="00E8775F">
              <w:rPr>
                <w:sz w:val="20"/>
                <w:szCs w:val="20"/>
              </w:rPr>
              <w:t>Language</w:t>
            </w:r>
          </w:p>
        </w:tc>
        <w:tc>
          <w:tcPr>
            <w:tcW w:w="2937" w:type="dxa"/>
            <w:tcBorders>
              <w:top w:val="nil"/>
              <w:left w:val="nil"/>
              <w:bottom w:val="nil"/>
              <w:right w:val="single" w:sz="7" w:space="0" w:color="000000"/>
            </w:tcBorders>
            <w:tcMar>
              <w:top w:w="0" w:type="dxa"/>
              <w:left w:w="0" w:type="dxa"/>
              <w:bottom w:w="100" w:type="dxa"/>
              <w:right w:w="100" w:type="dxa"/>
            </w:tcMar>
          </w:tcPr>
          <w:p w14:paraId="15B87C59" w14:textId="77777777" w:rsidR="00654E16" w:rsidRPr="00E8775F" w:rsidRDefault="00654E16" w:rsidP="008738F9">
            <w:pPr>
              <w:ind w:left="131"/>
              <w:rPr>
                <w:sz w:val="20"/>
                <w:szCs w:val="20"/>
              </w:rPr>
            </w:pPr>
            <w:r w:rsidRPr="00E8775F">
              <w:rPr>
                <w:sz w:val="20"/>
                <w:szCs w:val="20"/>
              </w:rPr>
              <w:t>language [Optional]</w:t>
            </w:r>
          </w:p>
        </w:tc>
        <w:tc>
          <w:tcPr>
            <w:tcW w:w="5029" w:type="dxa"/>
            <w:tcBorders>
              <w:top w:val="nil"/>
              <w:left w:val="nil"/>
              <w:bottom w:val="nil"/>
              <w:right w:val="nil"/>
            </w:tcBorders>
            <w:tcMar>
              <w:top w:w="0" w:type="dxa"/>
              <w:left w:w="0" w:type="dxa"/>
              <w:bottom w:w="100" w:type="dxa"/>
              <w:right w:w="100" w:type="dxa"/>
            </w:tcMar>
          </w:tcPr>
          <w:p w14:paraId="61871941" w14:textId="77777777" w:rsidR="00654E16" w:rsidRPr="00E8775F" w:rsidRDefault="00654E16" w:rsidP="008738F9">
            <w:pPr>
              <w:ind w:left="131"/>
              <w:rPr>
                <w:sz w:val="20"/>
                <w:szCs w:val="20"/>
              </w:rPr>
            </w:pPr>
            <w:r w:rsidRPr="00E8775F">
              <w:rPr>
                <w:sz w:val="20"/>
                <w:szCs w:val="20"/>
              </w:rPr>
              <w:t>If the title is in a language other than English, then the language code should be determined using ABS 1267.0.</w:t>
            </w:r>
          </w:p>
        </w:tc>
      </w:tr>
      <w:tr w:rsidR="00A53952" w:rsidRPr="00E8775F" w14:paraId="3263759F" w14:textId="77777777" w:rsidTr="00E47265">
        <w:trPr>
          <w:gridAfter w:val="1"/>
          <w:wAfter w:w="72" w:type="dxa"/>
          <w:trHeight w:val="858"/>
        </w:trPr>
        <w:tc>
          <w:tcPr>
            <w:tcW w:w="1532" w:type="dxa"/>
            <w:gridSpan w:val="2"/>
            <w:tcBorders>
              <w:top w:val="nil"/>
              <w:left w:val="nil"/>
              <w:bottom w:val="nil"/>
              <w:right w:val="single" w:sz="7" w:space="0" w:color="000000"/>
            </w:tcBorders>
            <w:tcMar>
              <w:top w:w="0" w:type="dxa"/>
              <w:left w:w="0" w:type="dxa"/>
              <w:bottom w:w="100" w:type="dxa"/>
              <w:right w:w="100" w:type="dxa"/>
            </w:tcMar>
          </w:tcPr>
          <w:p w14:paraId="4888FEAB" w14:textId="77777777" w:rsidR="00654E16" w:rsidRPr="00E8775F" w:rsidRDefault="00654E16" w:rsidP="008738F9">
            <w:pPr>
              <w:ind w:left="131"/>
              <w:rPr>
                <w:sz w:val="20"/>
                <w:szCs w:val="20"/>
              </w:rPr>
            </w:pPr>
            <w:r w:rsidRPr="00E8775F">
              <w:rPr>
                <w:sz w:val="20"/>
                <w:szCs w:val="20"/>
              </w:rPr>
              <w:t>Roman Script</w:t>
            </w:r>
          </w:p>
        </w:tc>
        <w:tc>
          <w:tcPr>
            <w:tcW w:w="2937" w:type="dxa"/>
            <w:tcBorders>
              <w:top w:val="nil"/>
              <w:left w:val="nil"/>
              <w:bottom w:val="nil"/>
              <w:right w:val="single" w:sz="7" w:space="0" w:color="000000"/>
            </w:tcBorders>
            <w:tcMar>
              <w:top w:w="0" w:type="dxa"/>
              <w:left w:w="0" w:type="dxa"/>
              <w:bottom w:w="100" w:type="dxa"/>
              <w:right w:w="100" w:type="dxa"/>
            </w:tcMar>
          </w:tcPr>
          <w:p w14:paraId="4A9EC667" w14:textId="77777777" w:rsidR="00654E16" w:rsidRPr="00E8775F" w:rsidRDefault="00654E16" w:rsidP="008738F9">
            <w:pPr>
              <w:ind w:left="131"/>
              <w:rPr>
                <w:sz w:val="20"/>
                <w:szCs w:val="20"/>
              </w:rPr>
            </w:pPr>
            <w:r w:rsidRPr="00E8775F">
              <w:rPr>
                <w:sz w:val="20"/>
                <w:szCs w:val="20"/>
              </w:rPr>
              <w:t>romanScript [Optional]</w:t>
            </w:r>
          </w:p>
        </w:tc>
        <w:tc>
          <w:tcPr>
            <w:tcW w:w="5029" w:type="dxa"/>
            <w:tcBorders>
              <w:top w:val="nil"/>
              <w:left w:val="nil"/>
              <w:bottom w:val="nil"/>
              <w:right w:val="nil"/>
            </w:tcBorders>
            <w:tcMar>
              <w:top w:w="0" w:type="dxa"/>
              <w:left w:w="0" w:type="dxa"/>
              <w:bottom w:w="100" w:type="dxa"/>
              <w:right w:w="100" w:type="dxa"/>
            </w:tcMar>
          </w:tcPr>
          <w:p w14:paraId="482E46EB" w14:textId="77777777" w:rsidR="00654E16" w:rsidRPr="00E8775F" w:rsidRDefault="00654E16" w:rsidP="008738F9">
            <w:pPr>
              <w:ind w:left="131"/>
              <w:rPr>
                <w:sz w:val="20"/>
                <w:szCs w:val="20"/>
              </w:rPr>
            </w:pPr>
            <w:r w:rsidRPr="00E8775F">
              <w:rPr>
                <w:sz w:val="20"/>
                <w:szCs w:val="20"/>
              </w:rPr>
              <w:t>Phonetic rendering of the full title in Roman characters, where the title of the output is in a foreign language, particularly if the title is in Non-roman characters.</w:t>
            </w:r>
          </w:p>
        </w:tc>
      </w:tr>
      <w:tr w:rsidR="00A53952" w:rsidRPr="00E8775F" w14:paraId="0D12348E" w14:textId="77777777" w:rsidTr="00E47265">
        <w:trPr>
          <w:gridBefore w:val="1"/>
          <w:wBefore w:w="6" w:type="dxa"/>
          <w:trHeight w:val="717"/>
        </w:trPr>
        <w:tc>
          <w:tcPr>
            <w:tcW w:w="1526" w:type="dxa"/>
            <w:tcBorders>
              <w:top w:val="nil"/>
              <w:left w:val="nil"/>
              <w:bottom w:val="nil"/>
              <w:right w:val="single" w:sz="7" w:space="0" w:color="000000"/>
            </w:tcBorders>
            <w:tcMar>
              <w:top w:w="0" w:type="dxa"/>
              <w:left w:w="0" w:type="dxa"/>
              <w:bottom w:w="100" w:type="dxa"/>
              <w:right w:w="100" w:type="dxa"/>
            </w:tcMar>
          </w:tcPr>
          <w:p w14:paraId="2CA41CD8" w14:textId="77777777" w:rsidR="00654E16" w:rsidRPr="00E8775F" w:rsidRDefault="00654E16" w:rsidP="008738F9">
            <w:pPr>
              <w:ind w:left="131"/>
              <w:rPr>
                <w:sz w:val="20"/>
                <w:szCs w:val="20"/>
              </w:rPr>
            </w:pPr>
            <w:r w:rsidRPr="00E8775F">
              <w:rPr>
                <w:sz w:val="20"/>
                <w:szCs w:val="20"/>
              </w:rPr>
              <w:t>Translated</w:t>
            </w:r>
          </w:p>
        </w:tc>
        <w:tc>
          <w:tcPr>
            <w:tcW w:w="2937" w:type="dxa"/>
            <w:tcBorders>
              <w:top w:val="nil"/>
              <w:left w:val="nil"/>
              <w:bottom w:val="nil"/>
              <w:right w:val="single" w:sz="7" w:space="0" w:color="000000"/>
            </w:tcBorders>
            <w:tcMar>
              <w:top w:w="0" w:type="dxa"/>
              <w:left w:w="0" w:type="dxa"/>
              <w:bottom w:w="100" w:type="dxa"/>
              <w:right w:w="100" w:type="dxa"/>
            </w:tcMar>
          </w:tcPr>
          <w:p w14:paraId="2EF35A45" w14:textId="77777777" w:rsidR="00654E16" w:rsidRPr="00E8775F" w:rsidRDefault="00654E16" w:rsidP="008738F9">
            <w:pPr>
              <w:ind w:left="131"/>
              <w:rPr>
                <w:sz w:val="20"/>
                <w:szCs w:val="20"/>
              </w:rPr>
            </w:pPr>
            <w:r w:rsidRPr="00E8775F">
              <w:rPr>
                <w:sz w:val="20"/>
                <w:szCs w:val="20"/>
              </w:rPr>
              <w:t>translated [Optional]</w:t>
            </w:r>
          </w:p>
        </w:tc>
        <w:tc>
          <w:tcPr>
            <w:tcW w:w="5101" w:type="dxa"/>
            <w:gridSpan w:val="2"/>
            <w:tcBorders>
              <w:top w:val="nil"/>
              <w:left w:val="nil"/>
              <w:bottom w:val="nil"/>
              <w:right w:val="nil"/>
            </w:tcBorders>
            <w:tcMar>
              <w:top w:w="0" w:type="dxa"/>
              <w:left w:w="0" w:type="dxa"/>
              <w:bottom w:w="100" w:type="dxa"/>
              <w:right w:w="100" w:type="dxa"/>
            </w:tcMar>
          </w:tcPr>
          <w:p w14:paraId="48DACDB3" w14:textId="77777777" w:rsidR="00654E16" w:rsidRPr="00E8775F" w:rsidRDefault="00654E16" w:rsidP="008738F9">
            <w:pPr>
              <w:ind w:left="131"/>
              <w:rPr>
                <w:sz w:val="20"/>
                <w:szCs w:val="20"/>
              </w:rPr>
            </w:pPr>
            <w:r w:rsidRPr="00E8775F">
              <w:rPr>
                <w:sz w:val="20"/>
                <w:szCs w:val="20"/>
              </w:rPr>
              <w:t>The English translation of a research output Title, where the title in nativeScript is in a language other than English.</w:t>
            </w:r>
          </w:p>
        </w:tc>
      </w:tr>
    </w:tbl>
    <w:p w14:paraId="0E76EDFA" w14:textId="77777777" w:rsidR="00654E16" w:rsidRDefault="00654E16" w:rsidP="00F66C51">
      <w:pPr>
        <w:pStyle w:val="Heading4"/>
      </w:pPr>
      <w:bookmarkStart w:id="108" w:name="_Toc69475823"/>
      <w:r>
        <w:t>3.3.1.4 Traditional</w:t>
      </w:r>
      <w:r w:rsidRPr="00785776">
        <w:t xml:space="preserve"> </w:t>
      </w:r>
      <w:r>
        <w:t>research</w:t>
      </w:r>
      <w:r w:rsidRPr="00785776">
        <w:t xml:space="preserve"> </w:t>
      </w:r>
      <w:r>
        <w:t>output</w:t>
      </w:r>
      <w:r w:rsidRPr="00785776">
        <w:t xml:space="preserve"> </w:t>
      </w:r>
      <w:r>
        <w:t>electronic</w:t>
      </w:r>
      <w:r w:rsidRPr="00785776">
        <w:t xml:space="preserve"> </w:t>
      </w:r>
      <w:r>
        <w:t>location</w:t>
      </w:r>
      <w:bookmarkEnd w:id="108"/>
    </w:p>
    <w:p w14:paraId="039440C1" w14:textId="5233C88F" w:rsidR="00654E16" w:rsidRDefault="00654E16" w:rsidP="00590FA5">
      <w:r>
        <w:t>The following attributes lie within the electronic location element and are for research outputs that</w:t>
      </w:r>
      <w:r w:rsidRPr="00785776">
        <w:t xml:space="preserve"> </w:t>
      </w:r>
      <w:r>
        <w:t>are</w:t>
      </w:r>
      <w:r w:rsidRPr="00785776">
        <w:t xml:space="preserve"> </w:t>
      </w:r>
      <w:r>
        <w:t>nominated</w:t>
      </w:r>
      <w:r w:rsidRPr="00785776">
        <w:t xml:space="preserve"> </w:t>
      </w:r>
      <w:r>
        <w:t>for</w:t>
      </w:r>
      <w:r w:rsidRPr="00785776">
        <w:t xml:space="preserve"> </w:t>
      </w:r>
      <w:r>
        <w:t>ERA</w:t>
      </w:r>
      <w:r w:rsidRPr="00785776">
        <w:t xml:space="preserve"> </w:t>
      </w:r>
      <w:r>
        <w:t>peer</w:t>
      </w:r>
      <w:r w:rsidRPr="00785776">
        <w:t xml:space="preserve"> </w:t>
      </w:r>
      <w:r>
        <w:t>review</w:t>
      </w:r>
      <w:r w:rsidRPr="00785776">
        <w:t xml:space="preserve"> </w:t>
      </w:r>
      <w:r>
        <w:t>and</w:t>
      </w:r>
      <w:r w:rsidRPr="00785776">
        <w:t xml:space="preserve"> </w:t>
      </w:r>
      <w:r>
        <w:t>available</w:t>
      </w:r>
      <w:r w:rsidRPr="00785776">
        <w:t xml:space="preserve"> </w:t>
      </w:r>
      <w:r>
        <w:t>in</w:t>
      </w:r>
      <w:r w:rsidRPr="00785776">
        <w:t xml:space="preserve"> </w:t>
      </w:r>
      <w:r>
        <w:t>an</w:t>
      </w:r>
      <w:r w:rsidRPr="00785776">
        <w:t xml:space="preserve"> </w:t>
      </w:r>
      <w:r>
        <w:t>institutionally</w:t>
      </w:r>
      <w:r w:rsidRPr="00785776">
        <w:t xml:space="preserve"> </w:t>
      </w:r>
      <w:r>
        <w:t>supported</w:t>
      </w:r>
      <w:r w:rsidRPr="00785776">
        <w:t xml:space="preserve"> </w:t>
      </w:r>
      <w:r>
        <w:t>repository.</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electronic location element"/>
        <w:tblDescription w:val="describes attributes that lie within the electronic location element"/>
      </w:tblPr>
      <w:tblGrid>
        <w:gridCol w:w="1701"/>
        <w:gridCol w:w="2835"/>
        <w:gridCol w:w="5034"/>
      </w:tblGrid>
      <w:tr w:rsidR="00A53952" w:rsidRPr="00E47265" w14:paraId="01963934"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6984D0AD"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835" w:type="dxa"/>
            <w:tcBorders>
              <w:top w:val="nil"/>
              <w:left w:val="nil"/>
              <w:bottom w:val="single" w:sz="7" w:space="0" w:color="000000"/>
              <w:right w:val="single" w:sz="7" w:space="0" w:color="000000"/>
            </w:tcBorders>
            <w:tcMar>
              <w:top w:w="0" w:type="dxa"/>
              <w:left w:w="0" w:type="dxa"/>
              <w:bottom w:w="100" w:type="dxa"/>
              <w:right w:w="100" w:type="dxa"/>
            </w:tcMar>
          </w:tcPr>
          <w:p w14:paraId="27466F44"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5034" w:type="dxa"/>
            <w:tcBorders>
              <w:top w:val="nil"/>
              <w:left w:val="nil"/>
              <w:bottom w:val="single" w:sz="7" w:space="0" w:color="000000"/>
              <w:right w:val="nil"/>
            </w:tcBorders>
            <w:tcMar>
              <w:top w:w="0" w:type="dxa"/>
              <w:left w:w="0" w:type="dxa"/>
              <w:bottom w:w="100" w:type="dxa"/>
              <w:right w:w="100" w:type="dxa"/>
            </w:tcMar>
          </w:tcPr>
          <w:p w14:paraId="54274531"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25E43E0D" w14:textId="77777777" w:rsidTr="00331FBC">
        <w:trPr>
          <w:trHeight w:val="750"/>
        </w:trPr>
        <w:tc>
          <w:tcPr>
            <w:tcW w:w="1701" w:type="dxa"/>
            <w:tcBorders>
              <w:top w:val="nil"/>
              <w:left w:val="nil"/>
              <w:bottom w:val="nil"/>
              <w:right w:val="single" w:sz="7" w:space="0" w:color="000000"/>
            </w:tcBorders>
            <w:tcMar>
              <w:top w:w="0" w:type="dxa"/>
              <w:left w:w="0" w:type="dxa"/>
              <w:bottom w:w="100" w:type="dxa"/>
              <w:right w:w="100" w:type="dxa"/>
            </w:tcMar>
          </w:tcPr>
          <w:p w14:paraId="7B1D2F8B" w14:textId="77777777" w:rsidR="00654E16" w:rsidRPr="00E8775F" w:rsidRDefault="00654E16" w:rsidP="008738F9">
            <w:pPr>
              <w:ind w:left="142"/>
              <w:rPr>
                <w:sz w:val="20"/>
                <w:szCs w:val="20"/>
              </w:rPr>
            </w:pPr>
            <w:r w:rsidRPr="00E8775F">
              <w:rPr>
                <w:sz w:val="20"/>
                <w:szCs w:val="20"/>
              </w:rPr>
              <w:t>Repository link</w:t>
            </w:r>
          </w:p>
        </w:tc>
        <w:tc>
          <w:tcPr>
            <w:tcW w:w="2835" w:type="dxa"/>
            <w:tcBorders>
              <w:top w:val="nil"/>
              <w:left w:val="nil"/>
              <w:bottom w:val="nil"/>
              <w:right w:val="single" w:sz="7" w:space="0" w:color="000000"/>
            </w:tcBorders>
            <w:tcMar>
              <w:top w:w="0" w:type="dxa"/>
              <w:left w:w="0" w:type="dxa"/>
              <w:bottom w:w="100" w:type="dxa"/>
              <w:right w:w="100" w:type="dxa"/>
            </w:tcMar>
          </w:tcPr>
          <w:p w14:paraId="29B5D56B" w14:textId="77777777" w:rsidR="00654E16" w:rsidRPr="00E8775F" w:rsidRDefault="00654E16" w:rsidP="008738F9">
            <w:pPr>
              <w:ind w:left="142"/>
              <w:rPr>
                <w:sz w:val="20"/>
                <w:szCs w:val="20"/>
              </w:rPr>
            </w:pPr>
            <w:r w:rsidRPr="00E8775F">
              <w:rPr>
                <w:sz w:val="20"/>
                <w:szCs w:val="20"/>
              </w:rPr>
              <w:t xml:space="preserve">repositoryLink </w:t>
            </w:r>
            <w:r w:rsidRPr="00E8775F">
              <w:rPr>
                <w:rStyle w:val="Strong"/>
                <w:sz w:val="20"/>
                <w:szCs w:val="20"/>
              </w:rPr>
              <w:t>[Mandatory]</w:t>
            </w:r>
          </w:p>
        </w:tc>
        <w:tc>
          <w:tcPr>
            <w:tcW w:w="5034" w:type="dxa"/>
            <w:tcBorders>
              <w:top w:val="nil"/>
              <w:left w:val="nil"/>
              <w:bottom w:val="nil"/>
              <w:right w:val="nil"/>
            </w:tcBorders>
            <w:tcMar>
              <w:top w:w="0" w:type="dxa"/>
              <w:left w:w="0" w:type="dxa"/>
              <w:bottom w:w="100" w:type="dxa"/>
              <w:right w:w="100" w:type="dxa"/>
            </w:tcMar>
          </w:tcPr>
          <w:p w14:paraId="3FC93ADE" w14:textId="77777777" w:rsidR="00654E16" w:rsidRPr="00E8775F" w:rsidRDefault="00654E16" w:rsidP="008738F9">
            <w:pPr>
              <w:ind w:left="142"/>
              <w:rPr>
                <w:sz w:val="20"/>
                <w:szCs w:val="20"/>
              </w:rPr>
            </w:pPr>
            <w:r w:rsidRPr="00E8775F">
              <w:rPr>
                <w:sz w:val="20"/>
                <w:szCs w:val="20"/>
              </w:rPr>
              <w:t>The Uniform Resource Identifier (</w:t>
            </w:r>
            <w:proofErr w:type="gramStart"/>
            <w:r w:rsidRPr="00E8775F">
              <w:rPr>
                <w:sz w:val="20"/>
                <w:szCs w:val="20"/>
              </w:rPr>
              <w:t>e.g.</w:t>
            </w:r>
            <w:proofErr w:type="gramEnd"/>
            <w:r w:rsidRPr="00E8775F">
              <w:rPr>
                <w:sz w:val="20"/>
                <w:szCs w:val="20"/>
              </w:rPr>
              <w:t xml:space="preserve"> URL, Handle, etc.) that links to the research output.</w:t>
            </w:r>
          </w:p>
        </w:tc>
      </w:tr>
      <w:tr w:rsidR="00654E16" w14:paraId="677BF2CB" w14:textId="77777777" w:rsidTr="00331FBC">
        <w:trPr>
          <w:trHeight w:val="1420"/>
        </w:trPr>
        <w:tc>
          <w:tcPr>
            <w:tcW w:w="1701" w:type="dxa"/>
            <w:tcBorders>
              <w:top w:val="nil"/>
              <w:left w:val="nil"/>
              <w:bottom w:val="nil"/>
              <w:right w:val="single" w:sz="7" w:space="0" w:color="000000"/>
            </w:tcBorders>
            <w:tcMar>
              <w:top w:w="0" w:type="dxa"/>
              <w:left w:w="0" w:type="dxa"/>
              <w:bottom w:w="100" w:type="dxa"/>
              <w:right w:w="100" w:type="dxa"/>
            </w:tcMar>
          </w:tcPr>
          <w:p w14:paraId="402D45AD" w14:textId="77777777" w:rsidR="00654E16" w:rsidRPr="00E8775F" w:rsidRDefault="00654E16" w:rsidP="008738F9">
            <w:pPr>
              <w:ind w:left="142"/>
              <w:rPr>
                <w:sz w:val="20"/>
                <w:szCs w:val="20"/>
              </w:rPr>
            </w:pPr>
            <w:r w:rsidRPr="00E8775F">
              <w:rPr>
                <w:sz w:val="20"/>
                <w:szCs w:val="20"/>
              </w:rPr>
              <w:t>Large Repository File</w:t>
            </w:r>
          </w:p>
        </w:tc>
        <w:tc>
          <w:tcPr>
            <w:tcW w:w="2835" w:type="dxa"/>
            <w:tcBorders>
              <w:top w:val="nil"/>
              <w:left w:val="nil"/>
              <w:bottom w:val="nil"/>
              <w:right w:val="single" w:sz="7" w:space="0" w:color="000000"/>
            </w:tcBorders>
            <w:tcMar>
              <w:top w:w="0" w:type="dxa"/>
              <w:left w:w="0" w:type="dxa"/>
              <w:bottom w:w="100" w:type="dxa"/>
              <w:right w:w="100" w:type="dxa"/>
            </w:tcMar>
          </w:tcPr>
          <w:p w14:paraId="23D6C63B" w14:textId="77777777" w:rsidR="00654E16" w:rsidRPr="00E8775F" w:rsidRDefault="00654E16" w:rsidP="008738F9">
            <w:pPr>
              <w:ind w:left="142"/>
              <w:rPr>
                <w:sz w:val="20"/>
                <w:szCs w:val="20"/>
              </w:rPr>
            </w:pPr>
            <w:r w:rsidRPr="00E8775F">
              <w:rPr>
                <w:sz w:val="20"/>
                <w:szCs w:val="20"/>
              </w:rPr>
              <w:t>isLargeRepositoryFile [Optional]</w:t>
            </w:r>
          </w:p>
        </w:tc>
        <w:tc>
          <w:tcPr>
            <w:tcW w:w="5034" w:type="dxa"/>
            <w:tcBorders>
              <w:top w:val="nil"/>
              <w:left w:val="nil"/>
              <w:bottom w:val="nil"/>
              <w:right w:val="nil"/>
            </w:tcBorders>
            <w:tcMar>
              <w:top w:w="0" w:type="dxa"/>
              <w:left w:w="0" w:type="dxa"/>
              <w:bottom w:w="100" w:type="dxa"/>
              <w:right w:w="100" w:type="dxa"/>
            </w:tcMar>
          </w:tcPr>
          <w:p w14:paraId="017F8ABF" w14:textId="1D01846C" w:rsidR="00654E16" w:rsidRPr="00E8775F" w:rsidRDefault="00654E16" w:rsidP="008738F9">
            <w:pPr>
              <w:ind w:left="142"/>
              <w:rPr>
                <w:sz w:val="20"/>
                <w:szCs w:val="20"/>
              </w:rPr>
            </w:pPr>
            <w:r w:rsidRPr="00E8775F">
              <w:rPr>
                <w:sz w:val="20"/>
                <w:szCs w:val="20"/>
              </w:rPr>
              <w:t xml:space="preserve">Indicates whether the research output at this electronic location exceeds the recommended maximum size. Refer to section </w:t>
            </w:r>
            <w:r w:rsidR="00446978" w:rsidRPr="00E8775F">
              <w:rPr>
                <w:sz w:val="20"/>
                <w:szCs w:val="20"/>
              </w:rPr>
              <w:t>4.1.1.</w:t>
            </w:r>
            <w:r w:rsidR="004D414C" w:rsidRPr="00E8775F">
              <w:rPr>
                <w:sz w:val="20"/>
                <w:szCs w:val="20"/>
              </w:rPr>
              <w:t>4 below</w:t>
            </w:r>
            <w:r w:rsidRPr="00E8775F">
              <w:rPr>
                <w:sz w:val="20"/>
                <w:szCs w:val="20"/>
              </w:rPr>
              <w:t xml:space="preserve"> for more details.</w:t>
            </w:r>
          </w:p>
          <w:p w14:paraId="14FA758A" w14:textId="77777777" w:rsidR="00654E16" w:rsidRPr="00E8775F" w:rsidRDefault="00654E16" w:rsidP="008738F9">
            <w:pPr>
              <w:ind w:left="142"/>
              <w:rPr>
                <w:sz w:val="20"/>
                <w:szCs w:val="20"/>
              </w:rPr>
            </w:pPr>
            <w:r w:rsidRPr="00E8775F">
              <w:rPr>
                <w:sz w:val="20"/>
                <w:szCs w:val="20"/>
              </w:rPr>
              <w:t xml:space="preserve">This value defaults </w:t>
            </w:r>
            <w:proofErr w:type="gramStart"/>
            <w:r w:rsidRPr="00E8775F">
              <w:rPr>
                <w:sz w:val="20"/>
                <w:szCs w:val="20"/>
              </w:rPr>
              <w:t>to</w:t>
            </w:r>
            <w:proofErr w:type="gramEnd"/>
            <w:r w:rsidRPr="00E8775F">
              <w:rPr>
                <w:sz w:val="20"/>
                <w:szCs w:val="20"/>
              </w:rPr>
              <w:t xml:space="preserve"> FALSE.</w:t>
            </w:r>
          </w:p>
        </w:tc>
      </w:tr>
    </w:tbl>
    <w:p w14:paraId="191E3BEA" w14:textId="793FFA9A" w:rsidR="00654E16" w:rsidRDefault="00654E16" w:rsidP="00F66C51">
      <w:pPr>
        <w:pStyle w:val="Heading4"/>
      </w:pPr>
      <w:bookmarkStart w:id="109" w:name="_Toc69475824"/>
      <w:r>
        <w:t>3.3.1.5 Traditional</w:t>
      </w:r>
      <w:r w:rsidRPr="00785776">
        <w:t xml:space="preserve"> </w:t>
      </w:r>
      <w:r>
        <w:t>research</w:t>
      </w:r>
      <w:r w:rsidRPr="00785776">
        <w:t xml:space="preserve"> </w:t>
      </w:r>
      <w:r>
        <w:t>output</w:t>
      </w:r>
      <w:r w:rsidRPr="00785776">
        <w:t xml:space="preserve"> </w:t>
      </w:r>
      <w:r>
        <w:t>creator</w:t>
      </w:r>
      <w:bookmarkEnd w:id="109"/>
    </w:p>
    <w:p w14:paraId="37ED39DA" w14:textId="54B67D44" w:rsidR="00654E16" w:rsidRDefault="00654E16" w:rsidP="00590FA5">
      <w:r>
        <w:t>The following attributes lie within the creator element and describe the data requirement for the</w:t>
      </w:r>
      <w:r w:rsidRPr="00785776">
        <w:t xml:space="preserve"> </w:t>
      </w:r>
      <w:r>
        <w:t>authors</w:t>
      </w:r>
      <w:r w:rsidRPr="00785776">
        <w:t xml:space="preserve"> </w:t>
      </w:r>
      <w:r>
        <w:t>of</w:t>
      </w:r>
      <w:r w:rsidRPr="00785776">
        <w:t xml:space="preserve"> </w:t>
      </w:r>
      <w:r>
        <w:t>the</w:t>
      </w:r>
      <w:r w:rsidRPr="00785776">
        <w:t xml:space="preserve"> </w:t>
      </w:r>
      <w:r>
        <w:t>submitted</w:t>
      </w:r>
      <w:r w:rsidRPr="00785776">
        <w:t xml:space="preserve"> </w:t>
      </w:r>
      <w:r>
        <w:t>research</w:t>
      </w:r>
      <w:r w:rsidRPr="00785776">
        <w:t xml:space="preserve"> </w:t>
      </w:r>
      <w:r>
        <w:t>output.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Traditional research output creator"/>
        <w:tblDescription w:val="attributes within the Traditional research output creator element"/>
      </w:tblPr>
      <w:tblGrid>
        <w:gridCol w:w="1701"/>
        <w:gridCol w:w="2694"/>
        <w:gridCol w:w="5175"/>
      </w:tblGrid>
      <w:tr w:rsidR="00A53952" w:rsidRPr="00E8775F" w14:paraId="3999BD4C"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2D142BA"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694" w:type="dxa"/>
            <w:tcBorders>
              <w:top w:val="nil"/>
              <w:left w:val="nil"/>
              <w:bottom w:val="single" w:sz="7" w:space="0" w:color="000000"/>
              <w:right w:val="single" w:sz="7" w:space="0" w:color="000000"/>
            </w:tcBorders>
            <w:tcMar>
              <w:top w:w="0" w:type="dxa"/>
              <w:left w:w="0" w:type="dxa"/>
              <w:bottom w:w="100" w:type="dxa"/>
              <w:right w:w="100" w:type="dxa"/>
            </w:tcMar>
          </w:tcPr>
          <w:p w14:paraId="50F9ADF0"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5175" w:type="dxa"/>
            <w:tcBorders>
              <w:top w:val="nil"/>
              <w:left w:val="nil"/>
              <w:bottom w:val="single" w:sz="7" w:space="0" w:color="000000"/>
              <w:right w:val="nil"/>
            </w:tcBorders>
            <w:tcMar>
              <w:top w:w="0" w:type="dxa"/>
              <w:left w:w="0" w:type="dxa"/>
              <w:bottom w:w="100" w:type="dxa"/>
              <w:right w:w="100" w:type="dxa"/>
            </w:tcMar>
          </w:tcPr>
          <w:p w14:paraId="1592BE43"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3E9D1239" w14:textId="77777777" w:rsidTr="00331FBC">
        <w:trPr>
          <w:trHeight w:val="750"/>
        </w:trPr>
        <w:tc>
          <w:tcPr>
            <w:tcW w:w="1701" w:type="dxa"/>
            <w:tcBorders>
              <w:top w:val="nil"/>
              <w:left w:val="nil"/>
              <w:bottom w:val="nil"/>
              <w:right w:val="single" w:sz="7" w:space="0" w:color="000000"/>
            </w:tcBorders>
            <w:tcMar>
              <w:top w:w="0" w:type="dxa"/>
              <w:left w:w="0" w:type="dxa"/>
              <w:bottom w:w="100" w:type="dxa"/>
              <w:right w:w="100" w:type="dxa"/>
            </w:tcMar>
          </w:tcPr>
          <w:p w14:paraId="59FFE5D9" w14:textId="77777777" w:rsidR="00654E16" w:rsidRPr="00E8775F" w:rsidRDefault="00654E16" w:rsidP="008738F9">
            <w:pPr>
              <w:ind w:left="142"/>
              <w:rPr>
                <w:sz w:val="20"/>
                <w:szCs w:val="20"/>
              </w:rPr>
            </w:pPr>
            <w:r w:rsidRPr="00E8775F">
              <w:rPr>
                <w:sz w:val="20"/>
                <w:szCs w:val="20"/>
              </w:rPr>
              <w:t>Order in the Output</w:t>
            </w:r>
          </w:p>
        </w:tc>
        <w:tc>
          <w:tcPr>
            <w:tcW w:w="2694" w:type="dxa"/>
            <w:tcBorders>
              <w:top w:val="nil"/>
              <w:left w:val="nil"/>
              <w:bottom w:val="nil"/>
              <w:right w:val="single" w:sz="7" w:space="0" w:color="000000"/>
            </w:tcBorders>
            <w:tcMar>
              <w:top w:w="0" w:type="dxa"/>
              <w:left w:w="0" w:type="dxa"/>
              <w:bottom w:w="100" w:type="dxa"/>
              <w:right w:w="100" w:type="dxa"/>
            </w:tcMar>
          </w:tcPr>
          <w:p w14:paraId="49219C7C" w14:textId="77777777" w:rsidR="00654E16" w:rsidRPr="00E8775F" w:rsidRDefault="00654E16" w:rsidP="008738F9">
            <w:pPr>
              <w:ind w:left="142"/>
              <w:rPr>
                <w:b/>
                <w:sz w:val="20"/>
                <w:szCs w:val="20"/>
              </w:rPr>
            </w:pPr>
            <w:r w:rsidRPr="00E8775F">
              <w:rPr>
                <w:sz w:val="20"/>
                <w:szCs w:val="20"/>
              </w:rPr>
              <w:t xml:space="preserve">orderInOutput </w:t>
            </w:r>
            <w:r w:rsidRPr="00E8775F">
              <w:rPr>
                <w:rStyle w:val="Strong"/>
                <w:sz w:val="20"/>
                <w:szCs w:val="20"/>
              </w:rPr>
              <w:t>[Mandatory]</w:t>
            </w:r>
          </w:p>
        </w:tc>
        <w:tc>
          <w:tcPr>
            <w:tcW w:w="5175" w:type="dxa"/>
            <w:tcBorders>
              <w:top w:val="nil"/>
              <w:left w:val="nil"/>
              <w:bottom w:val="nil"/>
              <w:right w:val="nil"/>
            </w:tcBorders>
            <w:tcMar>
              <w:top w:w="0" w:type="dxa"/>
              <w:left w:w="0" w:type="dxa"/>
              <w:bottom w:w="100" w:type="dxa"/>
              <w:right w:w="100" w:type="dxa"/>
            </w:tcMar>
          </w:tcPr>
          <w:p w14:paraId="297D150B" w14:textId="77777777" w:rsidR="00654E16" w:rsidRPr="00E8775F" w:rsidRDefault="00654E16" w:rsidP="008738F9">
            <w:pPr>
              <w:ind w:left="142"/>
              <w:rPr>
                <w:sz w:val="20"/>
                <w:szCs w:val="20"/>
              </w:rPr>
            </w:pPr>
            <w:r w:rsidRPr="00E8775F">
              <w:rPr>
                <w:sz w:val="20"/>
                <w:szCs w:val="20"/>
              </w:rPr>
              <w:t>The order in which the creator of the research output is listed on the research output.</w:t>
            </w:r>
          </w:p>
        </w:tc>
      </w:tr>
      <w:tr w:rsidR="00A53952" w:rsidRPr="00E8775F" w14:paraId="000E2A75" w14:textId="77777777" w:rsidTr="00331FBC">
        <w:trPr>
          <w:trHeight w:val="1020"/>
        </w:trPr>
        <w:tc>
          <w:tcPr>
            <w:tcW w:w="1701" w:type="dxa"/>
            <w:tcBorders>
              <w:top w:val="nil"/>
              <w:left w:val="nil"/>
              <w:bottom w:val="nil"/>
              <w:right w:val="single" w:sz="7" w:space="0" w:color="000000"/>
            </w:tcBorders>
            <w:tcMar>
              <w:top w:w="0" w:type="dxa"/>
              <w:left w:w="0" w:type="dxa"/>
              <w:bottom w:w="100" w:type="dxa"/>
              <w:right w:w="100" w:type="dxa"/>
            </w:tcMar>
          </w:tcPr>
          <w:p w14:paraId="2AD0FCA2" w14:textId="77777777" w:rsidR="00654E16" w:rsidRPr="00E8775F" w:rsidRDefault="00654E16" w:rsidP="008738F9">
            <w:pPr>
              <w:ind w:left="142"/>
              <w:rPr>
                <w:sz w:val="20"/>
                <w:szCs w:val="20"/>
              </w:rPr>
            </w:pPr>
            <w:r w:rsidRPr="00E8775F">
              <w:rPr>
                <w:sz w:val="20"/>
                <w:szCs w:val="20"/>
              </w:rPr>
              <w:t>Published name</w:t>
            </w:r>
          </w:p>
        </w:tc>
        <w:tc>
          <w:tcPr>
            <w:tcW w:w="2694" w:type="dxa"/>
            <w:tcBorders>
              <w:top w:val="nil"/>
              <w:left w:val="nil"/>
              <w:bottom w:val="nil"/>
              <w:right w:val="single" w:sz="7" w:space="0" w:color="000000"/>
            </w:tcBorders>
            <w:tcMar>
              <w:top w:w="0" w:type="dxa"/>
              <w:left w:w="0" w:type="dxa"/>
              <w:bottom w:w="100" w:type="dxa"/>
              <w:right w:w="100" w:type="dxa"/>
            </w:tcMar>
          </w:tcPr>
          <w:p w14:paraId="2E78AA38" w14:textId="77777777" w:rsidR="00654E16" w:rsidRPr="00E8775F" w:rsidRDefault="00654E16" w:rsidP="008738F9">
            <w:pPr>
              <w:ind w:left="142"/>
              <w:rPr>
                <w:b/>
                <w:sz w:val="20"/>
                <w:szCs w:val="20"/>
              </w:rPr>
            </w:pPr>
            <w:r w:rsidRPr="00E8775F">
              <w:rPr>
                <w:sz w:val="20"/>
                <w:szCs w:val="20"/>
              </w:rPr>
              <w:t xml:space="preserve">publishedName </w:t>
            </w:r>
            <w:r w:rsidRPr="00E8775F">
              <w:rPr>
                <w:rStyle w:val="Strong"/>
                <w:sz w:val="20"/>
                <w:szCs w:val="20"/>
              </w:rPr>
              <w:t>[Mandatory]</w:t>
            </w:r>
          </w:p>
        </w:tc>
        <w:tc>
          <w:tcPr>
            <w:tcW w:w="5175" w:type="dxa"/>
            <w:tcBorders>
              <w:top w:val="nil"/>
              <w:left w:val="nil"/>
              <w:bottom w:val="nil"/>
              <w:right w:val="nil"/>
            </w:tcBorders>
            <w:tcMar>
              <w:top w:w="0" w:type="dxa"/>
              <w:left w:w="0" w:type="dxa"/>
              <w:bottom w:w="100" w:type="dxa"/>
              <w:right w:w="100" w:type="dxa"/>
            </w:tcMar>
          </w:tcPr>
          <w:p w14:paraId="6626F83D" w14:textId="77777777" w:rsidR="00654E16" w:rsidRPr="00E8775F" w:rsidRDefault="00654E16" w:rsidP="008738F9">
            <w:pPr>
              <w:ind w:left="142"/>
              <w:rPr>
                <w:sz w:val="20"/>
                <w:szCs w:val="20"/>
              </w:rPr>
            </w:pPr>
            <w:r w:rsidRPr="00E8775F">
              <w:rPr>
                <w:sz w:val="20"/>
                <w:szCs w:val="20"/>
              </w:rPr>
              <w:t>The name (as published) of the creator, as listed on a research output (</w:t>
            </w:r>
            <w:proofErr w:type="gramStart"/>
            <w:r w:rsidRPr="00E8775F">
              <w:rPr>
                <w:sz w:val="20"/>
                <w:szCs w:val="20"/>
              </w:rPr>
              <w:t>e.g.</w:t>
            </w:r>
            <w:proofErr w:type="gramEnd"/>
            <w:r w:rsidRPr="00E8775F">
              <w:rPr>
                <w:sz w:val="20"/>
                <w:szCs w:val="20"/>
              </w:rPr>
              <w:t xml:space="preserve"> J. Block). All names on the output should be provided; not just those of staff researcher(s).</w:t>
            </w:r>
          </w:p>
        </w:tc>
      </w:tr>
    </w:tbl>
    <w:p w14:paraId="3A7F8C5E" w14:textId="60301959" w:rsidR="00654E16" w:rsidRDefault="00654E16" w:rsidP="00F66C51">
      <w:pPr>
        <w:pStyle w:val="Heading4"/>
      </w:pPr>
      <w:bookmarkStart w:id="110" w:name="_Toc69475825"/>
      <w:r>
        <w:lastRenderedPageBreak/>
        <w:t>3.3.1.6 Traditional</w:t>
      </w:r>
      <w:r w:rsidRPr="00785776">
        <w:t xml:space="preserve"> </w:t>
      </w:r>
      <w:r>
        <w:t>research</w:t>
      </w:r>
      <w:r w:rsidRPr="00785776">
        <w:t xml:space="preserve"> </w:t>
      </w:r>
      <w:r>
        <w:t>output</w:t>
      </w:r>
      <w:r w:rsidRPr="00785776">
        <w:t xml:space="preserve"> </w:t>
      </w:r>
      <w:r>
        <w:t>staff</w:t>
      </w:r>
      <w:r w:rsidRPr="00785776">
        <w:t xml:space="preserve"> </w:t>
      </w:r>
      <w:r>
        <w:t>creator</w:t>
      </w:r>
      <w:bookmarkEnd w:id="110"/>
    </w:p>
    <w:p w14:paraId="4A38BF07" w14:textId="77777777" w:rsidR="00654E16" w:rsidRDefault="00654E16" w:rsidP="00590FA5">
      <w:r>
        <w:t>The following attribute lies within the staff creator element. This staff reference attribute links the</w:t>
      </w:r>
      <w:r w:rsidRPr="00785776">
        <w:t xml:space="preserve"> </w:t>
      </w:r>
      <w:r>
        <w:t>research</w:t>
      </w:r>
      <w:r w:rsidRPr="00785776">
        <w:t xml:space="preserve"> </w:t>
      </w:r>
      <w:r>
        <w:t>output element</w:t>
      </w:r>
      <w:r w:rsidRPr="00785776">
        <w:t xml:space="preserve"> </w:t>
      </w:r>
      <w:r>
        <w:t>with the</w:t>
      </w:r>
      <w:r w:rsidRPr="00785776">
        <w:t xml:space="preserve"> </w:t>
      </w:r>
      <w:r>
        <w:t>researcher</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Caption w:val="Traditional research output staff creator"/>
        <w:tblDescription w:val="attributes that lie with traditional research output staff creator element"/>
      </w:tblPr>
      <w:tblGrid>
        <w:gridCol w:w="1701"/>
        <w:gridCol w:w="2694"/>
        <w:gridCol w:w="5175"/>
      </w:tblGrid>
      <w:tr w:rsidR="00A53952" w:rsidRPr="00E8775F" w14:paraId="267ADD0F"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E053E97"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694" w:type="dxa"/>
            <w:tcBorders>
              <w:top w:val="nil"/>
              <w:left w:val="nil"/>
              <w:bottom w:val="single" w:sz="7" w:space="0" w:color="000000"/>
              <w:right w:val="single" w:sz="7" w:space="0" w:color="000000"/>
            </w:tcBorders>
            <w:tcMar>
              <w:top w:w="0" w:type="dxa"/>
              <w:left w:w="0" w:type="dxa"/>
              <w:bottom w:w="100" w:type="dxa"/>
              <w:right w:w="100" w:type="dxa"/>
            </w:tcMar>
          </w:tcPr>
          <w:p w14:paraId="2A3F18E6"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5175" w:type="dxa"/>
            <w:tcBorders>
              <w:top w:val="nil"/>
              <w:left w:val="nil"/>
              <w:bottom w:val="single" w:sz="7" w:space="0" w:color="000000"/>
              <w:right w:val="nil"/>
            </w:tcBorders>
            <w:tcMar>
              <w:top w:w="0" w:type="dxa"/>
              <w:left w:w="0" w:type="dxa"/>
              <w:bottom w:w="100" w:type="dxa"/>
              <w:right w:w="100" w:type="dxa"/>
            </w:tcMar>
          </w:tcPr>
          <w:p w14:paraId="51AAF4B6"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0CFFB169" w14:textId="77777777" w:rsidTr="00331FBC">
        <w:trPr>
          <w:trHeight w:val="760"/>
        </w:trPr>
        <w:tc>
          <w:tcPr>
            <w:tcW w:w="1701" w:type="dxa"/>
            <w:tcBorders>
              <w:top w:val="nil"/>
              <w:left w:val="nil"/>
              <w:bottom w:val="nil"/>
              <w:right w:val="single" w:sz="7" w:space="0" w:color="000000"/>
            </w:tcBorders>
            <w:tcMar>
              <w:top w:w="0" w:type="dxa"/>
              <w:left w:w="0" w:type="dxa"/>
              <w:bottom w:w="100" w:type="dxa"/>
              <w:right w:w="120" w:type="dxa"/>
            </w:tcMar>
          </w:tcPr>
          <w:p w14:paraId="527F545A" w14:textId="77777777" w:rsidR="00654E16" w:rsidRPr="00E8775F" w:rsidRDefault="00654E16" w:rsidP="008738F9">
            <w:pPr>
              <w:ind w:left="142"/>
              <w:rPr>
                <w:sz w:val="20"/>
                <w:szCs w:val="20"/>
              </w:rPr>
            </w:pPr>
            <w:r w:rsidRPr="00E8775F">
              <w:rPr>
                <w:sz w:val="20"/>
                <w:szCs w:val="20"/>
              </w:rPr>
              <w:t>Staff Reference</w:t>
            </w:r>
          </w:p>
        </w:tc>
        <w:tc>
          <w:tcPr>
            <w:tcW w:w="2694" w:type="dxa"/>
            <w:tcBorders>
              <w:top w:val="nil"/>
              <w:left w:val="nil"/>
              <w:bottom w:val="nil"/>
              <w:right w:val="single" w:sz="7" w:space="0" w:color="000000"/>
            </w:tcBorders>
            <w:tcMar>
              <w:top w:w="0" w:type="dxa"/>
              <w:left w:w="0" w:type="dxa"/>
              <w:bottom w:w="100" w:type="dxa"/>
              <w:right w:w="120" w:type="dxa"/>
            </w:tcMar>
          </w:tcPr>
          <w:p w14:paraId="79D3DA9B" w14:textId="77777777" w:rsidR="00654E16" w:rsidRPr="00E8775F" w:rsidRDefault="00654E16" w:rsidP="008738F9">
            <w:pPr>
              <w:ind w:left="142"/>
              <w:rPr>
                <w:sz w:val="20"/>
                <w:szCs w:val="20"/>
              </w:rPr>
            </w:pPr>
            <w:r w:rsidRPr="00E8775F">
              <w:rPr>
                <w:sz w:val="20"/>
                <w:szCs w:val="20"/>
              </w:rPr>
              <w:t xml:space="preserve">staffReference </w:t>
            </w:r>
            <w:r w:rsidRPr="00E8775F">
              <w:rPr>
                <w:rStyle w:val="Strong"/>
                <w:sz w:val="20"/>
                <w:szCs w:val="20"/>
              </w:rPr>
              <w:t>[Mandatory]</w:t>
            </w:r>
          </w:p>
        </w:tc>
        <w:tc>
          <w:tcPr>
            <w:tcW w:w="5175" w:type="dxa"/>
            <w:tcBorders>
              <w:top w:val="nil"/>
              <w:left w:val="nil"/>
              <w:bottom w:val="nil"/>
              <w:right w:val="nil"/>
            </w:tcBorders>
            <w:tcMar>
              <w:top w:w="0" w:type="dxa"/>
              <w:left w:w="0" w:type="dxa"/>
              <w:bottom w:w="100" w:type="dxa"/>
              <w:right w:w="120" w:type="dxa"/>
            </w:tcMar>
          </w:tcPr>
          <w:p w14:paraId="4F766B50" w14:textId="77777777" w:rsidR="00654E16" w:rsidRPr="00E8775F" w:rsidRDefault="00654E16" w:rsidP="008738F9">
            <w:pPr>
              <w:ind w:left="142"/>
              <w:rPr>
                <w:sz w:val="20"/>
                <w:szCs w:val="20"/>
              </w:rPr>
            </w:pPr>
            <w:r w:rsidRPr="00E8775F">
              <w:rPr>
                <w:sz w:val="20"/>
                <w:szCs w:val="20"/>
              </w:rPr>
              <w:t>A unique reference given by the institution to each eligible researcher.</w:t>
            </w:r>
          </w:p>
        </w:tc>
      </w:tr>
    </w:tbl>
    <w:p w14:paraId="4845B859" w14:textId="77777777" w:rsidR="00654E16" w:rsidRDefault="00654E16" w:rsidP="00F66C51">
      <w:pPr>
        <w:pStyle w:val="Heading4"/>
      </w:pPr>
      <w:bookmarkStart w:id="111" w:name="_Toc69475826"/>
      <w:r>
        <w:t>3.3.1.7 Traditional</w:t>
      </w:r>
      <w:r w:rsidRPr="00785776">
        <w:t xml:space="preserve"> </w:t>
      </w:r>
      <w:r>
        <w:t>research</w:t>
      </w:r>
      <w:r w:rsidRPr="00785776">
        <w:t xml:space="preserve"> </w:t>
      </w:r>
      <w:r>
        <w:t>output</w:t>
      </w:r>
      <w:r w:rsidRPr="00785776">
        <w:t xml:space="preserve"> </w:t>
      </w:r>
      <w:r>
        <w:t>institutional</w:t>
      </w:r>
      <w:r w:rsidRPr="00785776">
        <w:t xml:space="preserve"> </w:t>
      </w:r>
      <w:r>
        <w:t>submission</w:t>
      </w:r>
      <w:r w:rsidRPr="00785776">
        <w:t xml:space="preserve"> </w:t>
      </w:r>
      <w:r>
        <w:t>notes</w:t>
      </w:r>
      <w:bookmarkEnd w:id="111"/>
    </w:p>
    <w:p w14:paraId="35BE18CE" w14:textId="06C22951" w:rsidR="00654E16" w:rsidRDefault="00654E16" w:rsidP="00590FA5">
      <w:r>
        <w:t>The following attribute lies within the institutional submission notes element. For each research</w:t>
      </w:r>
      <w:r w:rsidRPr="00785776">
        <w:t xml:space="preserve"> </w:t>
      </w:r>
      <w:r>
        <w:t>output, the institution may nominate up to two institutional submission notes. Where the research</w:t>
      </w:r>
      <w:r w:rsidRPr="00785776">
        <w:t xml:space="preserve"> </w:t>
      </w:r>
      <w:r>
        <w:t>output is associated with error or warning message</w:t>
      </w:r>
      <w:r w:rsidR="00CA2C22">
        <w:t>,</w:t>
      </w:r>
      <w:r>
        <w:t xml:space="preserve"> the Institution Submission notes will be included</w:t>
      </w:r>
      <w:r w:rsidRPr="00785776">
        <w:t xml:space="preserve"> </w:t>
      </w:r>
      <w:r>
        <w:t>in</w:t>
      </w:r>
      <w:r w:rsidRPr="00785776">
        <w:t xml:space="preserve"> </w:t>
      </w:r>
      <w:r>
        <w:t>the</w:t>
      </w:r>
      <w:r w:rsidRPr="00785776">
        <w:t xml:space="preserve"> </w:t>
      </w:r>
      <w:r>
        <w:t>XML snippet</w:t>
      </w:r>
      <w:r w:rsidRPr="00785776">
        <w:t xml:space="preserve"> </w:t>
      </w:r>
      <w:r>
        <w:t>as</w:t>
      </w:r>
      <w:r w:rsidRPr="00785776">
        <w:t xml:space="preserve"> </w:t>
      </w:r>
      <w:r>
        <w:t>part</w:t>
      </w:r>
      <w:r w:rsidRPr="00785776">
        <w:t xml:space="preserve"> </w:t>
      </w:r>
      <w:r>
        <w:t>of</w:t>
      </w:r>
      <w:r w:rsidRPr="00785776">
        <w:t xml:space="preserve"> </w:t>
      </w:r>
      <w:r>
        <w:t>the</w:t>
      </w:r>
      <w:r w:rsidRPr="00785776">
        <w:t xml:space="preserve"> </w:t>
      </w:r>
      <w:r>
        <w:t>error</w:t>
      </w:r>
      <w:r w:rsidRPr="00785776">
        <w:t xml:space="preserve"> </w:t>
      </w:r>
      <w:r>
        <w:t>and</w:t>
      </w:r>
      <w:r w:rsidRPr="00785776">
        <w:t xml:space="preserve"> </w:t>
      </w:r>
      <w:r>
        <w:t>warning report.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Traditional research output institutional submission notes"/>
        <w:tblDescription w:val="describes attributes within Traditional research output institutional submission notes element"/>
      </w:tblPr>
      <w:tblGrid>
        <w:gridCol w:w="1701"/>
        <w:gridCol w:w="2694"/>
        <w:gridCol w:w="5175"/>
      </w:tblGrid>
      <w:tr w:rsidR="00A53952" w:rsidRPr="00E8775F" w14:paraId="70BD7289"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58CA74F2"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694" w:type="dxa"/>
            <w:tcBorders>
              <w:top w:val="nil"/>
              <w:left w:val="nil"/>
              <w:bottom w:val="single" w:sz="7" w:space="0" w:color="000000"/>
              <w:right w:val="single" w:sz="7" w:space="0" w:color="000000"/>
            </w:tcBorders>
            <w:tcMar>
              <w:top w:w="0" w:type="dxa"/>
              <w:left w:w="0" w:type="dxa"/>
              <w:bottom w:w="100" w:type="dxa"/>
              <w:right w:w="100" w:type="dxa"/>
            </w:tcMar>
          </w:tcPr>
          <w:p w14:paraId="69F54725"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5175" w:type="dxa"/>
            <w:tcBorders>
              <w:top w:val="nil"/>
              <w:left w:val="nil"/>
              <w:bottom w:val="single" w:sz="7" w:space="0" w:color="000000"/>
              <w:right w:val="nil"/>
            </w:tcBorders>
            <w:tcMar>
              <w:top w:w="0" w:type="dxa"/>
              <w:left w:w="0" w:type="dxa"/>
              <w:bottom w:w="100" w:type="dxa"/>
              <w:right w:w="100" w:type="dxa"/>
            </w:tcMar>
          </w:tcPr>
          <w:p w14:paraId="01B7517A"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0A05B58B" w14:textId="77777777" w:rsidTr="00331FBC">
        <w:trPr>
          <w:trHeight w:val="880"/>
        </w:trPr>
        <w:tc>
          <w:tcPr>
            <w:tcW w:w="1701" w:type="dxa"/>
            <w:tcBorders>
              <w:top w:val="nil"/>
              <w:left w:val="nil"/>
              <w:bottom w:val="nil"/>
              <w:right w:val="single" w:sz="7" w:space="0" w:color="000000"/>
            </w:tcBorders>
            <w:tcMar>
              <w:top w:w="0" w:type="dxa"/>
              <w:left w:w="0" w:type="dxa"/>
              <w:bottom w:w="100" w:type="dxa"/>
              <w:right w:w="100" w:type="dxa"/>
            </w:tcMar>
          </w:tcPr>
          <w:p w14:paraId="2EDFDAF9" w14:textId="77777777" w:rsidR="00654E16" w:rsidRPr="00E8775F" w:rsidRDefault="00654E16" w:rsidP="008738F9">
            <w:pPr>
              <w:ind w:left="142"/>
              <w:rPr>
                <w:sz w:val="20"/>
                <w:szCs w:val="20"/>
              </w:rPr>
            </w:pPr>
            <w:r w:rsidRPr="00E8775F">
              <w:rPr>
                <w:sz w:val="20"/>
                <w:szCs w:val="20"/>
              </w:rPr>
              <w:t>Institutional Notes Description</w:t>
            </w:r>
          </w:p>
        </w:tc>
        <w:tc>
          <w:tcPr>
            <w:tcW w:w="2694" w:type="dxa"/>
            <w:tcBorders>
              <w:top w:val="nil"/>
              <w:left w:val="nil"/>
              <w:bottom w:val="nil"/>
              <w:right w:val="single" w:sz="7" w:space="0" w:color="000000"/>
            </w:tcBorders>
            <w:tcMar>
              <w:top w:w="0" w:type="dxa"/>
              <w:left w:w="0" w:type="dxa"/>
              <w:bottom w:w="100" w:type="dxa"/>
              <w:right w:w="100" w:type="dxa"/>
            </w:tcMar>
          </w:tcPr>
          <w:p w14:paraId="5CE04DE9" w14:textId="77777777" w:rsidR="00654E16" w:rsidRPr="00E8775F" w:rsidRDefault="00654E16" w:rsidP="008738F9">
            <w:pPr>
              <w:ind w:left="142"/>
              <w:rPr>
                <w:sz w:val="20"/>
                <w:szCs w:val="20"/>
              </w:rPr>
            </w:pPr>
            <w:r w:rsidRPr="00E8775F">
              <w:rPr>
                <w:sz w:val="20"/>
                <w:szCs w:val="20"/>
              </w:rPr>
              <w:t xml:space="preserve">description </w:t>
            </w:r>
            <w:r w:rsidRPr="00E8775F">
              <w:rPr>
                <w:rStyle w:val="Strong"/>
                <w:sz w:val="20"/>
                <w:szCs w:val="20"/>
              </w:rPr>
              <w:t>[Mandatory]</w:t>
            </w:r>
          </w:p>
        </w:tc>
        <w:tc>
          <w:tcPr>
            <w:tcW w:w="5175" w:type="dxa"/>
            <w:tcBorders>
              <w:top w:val="nil"/>
              <w:left w:val="nil"/>
              <w:bottom w:val="nil"/>
              <w:right w:val="nil"/>
            </w:tcBorders>
            <w:tcMar>
              <w:top w:w="0" w:type="dxa"/>
              <w:left w:w="0" w:type="dxa"/>
              <w:bottom w:w="100" w:type="dxa"/>
              <w:right w:w="100" w:type="dxa"/>
            </w:tcMar>
          </w:tcPr>
          <w:p w14:paraId="2419BA1D" w14:textId="0611D612" w:rsidR="00654E16" w:rsidRPr="00E8775F" w:rsidRDefault="00654E16" w:rsidP="008738F9">
            <w:pPr>
              <w:ind w:left="142"/>
              <w:rPr>
                <w:sz w:val="20"/>
                <w:szCs w:val="20"/>
              </w:rPr>
            </w:pPr>
            <w:r w:rsidRPr="00E8775F">
              <w:rPr>
                <w:sz w:val="20"/>
                <w:szCs w:val="20"/>
              </w:rPr>
              <w:t xml:space="preserve">The description of the institutional submission </w:t>
            </w:r>
            <w:proofErr w:type="gramStart"/>
            <w:r w:rsidRPr="00E8775F">
              <w:rPr>
                <w:sz w:val="20"/>
                <w:szCs w:val="20"/>
              </w:rPr>
              <w:t>note</w:t>
            </w:r>
            <w:proofErr w:type="gramEnd"/>
            <w:r w:rsidRPr="00E8775F">
              <w:rPr>
                <w:sz w:val="20"/>
                <w:szCs w:val="20"/>
              </w:rPr>
              <w:t xml:space="preserve"> within the institution that is associated </w:t>
            </w:r>
            <w:r w:rsidR="00761031">
              <w:rPr>
                <w:sz w:val="20"/>
                <w:szCs w:val="20"/>
              </w:rPr>
              <w:t>with</w:t>
            </w:r>
            <w:r w:rsidR="00761031" w:rsidRPr="00E8775F">
              <w:rPr>
                <w:sz w:val="20"/>
                <w:szCs w:val="20"/>
              </w:rPr>
              <w:t xml:space="preserve"> </w:t>
            </w:r>
            <w:r w:rsidRPr="00E8775F">
              <w:rPr>
                <w:sz w:val="20"/>
                <w:szCs w:val="20"/>
              </w:rPr>
              <w:t>the research.</w:t>
            </w:r>
          </w:p>
        </w:tc>
      </w:tr>
    </w:tbl>
    <w:p w14:paraId="63DED1A8" w14:textId="77777777" w:rsidR="00F46ADD" w:rsidRDefault="00F46ADD" w:rsidP="008738F9">
      <w:r>
        <w:br w:type="page"/>
      </w:r>
    </w:p>
    <w:p w14:paraId="67615E60" w14:textId="0CB0A379" w:rsidR="00A61882" w:rsidRDefault="00A61882" w:rsidP="00590FA5">
      <w:pPr>
        <w:pStyle w:val="Heading3"/>
      </w:pPr>
      <w:bookmarkStart w:id="112" w:name="_Toc89686467"/>
      <w:r>
        <w:lastRenderedPageBreak/>
        <w:t>3.3.2 Book</w:t>
      </w:r>
      <w:bookmarkEnd w:id="112"/>
    </w:p>
    <w:p w14:paraId="18124228" w14:textId="60CF02AC" w:rsidR="00654E16" w:rsidRPr="00785776" w:rsidRDefault="00654E16" w:rsidP="00590FA5">
      <w:pPr>
        <w:rPr>
          <w:rStyle w:val="Emphasis"/>
        </w:rPr>
      </w:pPr>
      <w:r>
        <w:t>The following data items lie within the book element of the ERA XML submission schema. To</w:t>
      </w:r>
      <w:r w:rsidRPr="00785776">
        <w:t xml:space="preserve"> </w:t>
      </w:r>
      <w:r>
        <w:t xml:space="preserve">determine the eligibility of a book for inclusion in ERA, please refer to section 4.4.8.1 of the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p>
    <w:p w14:paraId="0F80B5E7" w14:textId="77777777" w:rsidR="00654E16" w:rsidRDefault="00654E16" w:rsidP="006F3C84">
      <w:pPr>
        <w:jc w:val="center"/>
      </w:pPr>
      <w:r>
        <w:rPr>
          <w:noProof/>
        </w:rPr>
        <w:drawing>
          <wp:inline distT="0" distB="0" distL="0" distR="0" wp14:anchorId="37389256" wp14:editId="20031825">
            <wp:extent cx="1992630" cy="3048895"/>
            <wp:effectExtent l="0" t="0" r="7620" b="0"/>
            <wp:docPr id="34" name="image38.jpg" descr="XML schematic of book structure"/>
            <wp:cNvGraphicFramePr/>
            <a:graphic xmlns:a="http://schemas.openxmlformats.org/drawingml/2006/main">
              <a:graphicData uri="http://schemas.openxmlformats.org/drawingml/2006/picture">
                <pic:pic xmlns:pic="http://schemas.openxmlformats.org/drawingml/2006/picture">
                  <pic:nvPicPr>
                    <pic:cNvPr id="34" name="image38.jpg" descr="XML schematic of book structure"/>
                    <pic:cNvPicPr preferRelativeResize="0"/>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992630" cy="3048895"/>
                    </a:xfrm>
                    <a:prstGeom prst="rect">
                      <a:avLst/>
                    </a:prstGeom>
                  </pic:spPr>
                </pic:pic>
              </a:graphicData>
            </a:graphic>
          </wp:inline>
        </w:drawing>
      </w:r>
    </w:p>
    <w:p w14:paraId="57CF0954" w14:textId="6AF8571D" w:rsidR="00654E16" w:rsidRPr="00A53952" w:rsidRDefault="00654E16" w:rsidP="006F3C84">
      <w:pPr>
        <w:pStyle w:val="Caption"/>
      </w:pPr>
      <w:bookmarkStart w:id="113" w:name="_bookmark49"/>
      <w:bookmarkStart w:id="114" w:name="_Toc69392250"/>
      <w:bookmarkEnd w:id="113"/>
      <w:r w:rsidRPr="00A53952">
        <w:t>Figure</w:t>
      </w:r>
      <w:r w:rsidRPr="00785776">
        <w:t xml:space="preserve"> </w:t>
      </w:r>
      <w:fldSimple w:instr=" SEQ Figure \* ARABIC ">
        <w:r w:rsidR="00571246">
          <w:rPr>
            <w:noProof/>
          </w:rPr>
          <w:t>7</w:t>
        </w:r>
      </w:fldSimple>
      <w:r w:rsidRPr="00785776">
        <w:t xml:space="preserve"> </w:t>
      </w:r>
      <w:r w:rsidRPr="00A53952">
        <w:t>Book</w:t>
      </w:r>
      <w:r w:rsidRPr="00785776">
        <w:t xml:space="preserve"> </w:t>
      </w:r>
      <w:r w:rsidRPr="00A53952">
        <w:t>Data</w:t>
      </w:r>
      <w:r w:rsidRPr="00785776">
        <w:t xml:space="preserve"> </w:t>
      </w:r>
      <w:r w:rsidRPr="00A53952">
        <w:t>Structure</w:t>
      </w:r>
      <w:bookmarkEnd w:id="114"/>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book data structure"/>
        <w:tblDescription w:val="describes data for book data"/>
      </w:tblPr>
      <w:tblGrid>
        <w:gridCol w:w="1701"/>
        <w:gridCol w:w="2835"/>
        <w:gridCol w:w="5034"/>
      </w:tblGrid>
      <w:tr w:rsidR="00A53952" w:rsidRPr="00E8775F" w14:paraId="75E32A81"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60" w:type="dxa"/>
            </w:tcMar>
          </w:tcPr>
          <w:p w14:paraId="3CA5AE03"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835" w:type="dxa"/>
            <w:tcBorders>
              <w:top w:val="nil"/>
              <w:left w:val="nil"/>
              <w:bottom w:val="single" w:sz="7" w:space="0" w:color="000000"/>
              <w:right w:val="single" w:sz="7" w:space="0" w:color="000000"/>
            </w:tcBorders>
            <w:tcMar>
              <w:top w:w="0" w:type="dxa"/>
              <w:left w:w="0" w:type="dxa"/>
              <w:bottom w:w="100" w:type="dxa"/>
              <w:right w:w="60" w:type="dxa"/>
            </w:tcMar>
          </w:tcPr>
          <w:p w14:paraId="3B118268" w14:textId="77777777" w:rsidR="00654E16" w:rsidRPr="00E8775F" w:rsidRDefault="00654E16" w:rsidP="008738F9">
            <w:pPr>
              <w:ind w:left="142"/>
              <w:rPr>
                <w:rStyle w:val="Strong"/>
                <w:sz w:val="20"/>
                <w:szCs w:val="20"/>
              </w:rPr>
            </w:pPr>
            <w:r w:rsidRPr="00E8775F">
              <w:rPr>
                <w:rStyle w:val="Strong"/>
                <w:sz w:val="20"/>
                <w:szCs w:val="20"/>
              </w:rPr>
              <w:t>XML Schema Data Items</w:t>
            </w:r>
          </w:p>
        </w:tc>
        <w:tc>
          <w:tcPr>
            <w:tcW w:w="5034" w:type="dxa"/>
            <w:tcBorders>
              <w:top w:val="nil"/>
              <w:left w:val="nil"/>
              <w:bottom w:val="single" w:sz="7" w:space="0" w:color="000000"/>
              <w:right w:val="nil"/>
            </w:tcBorders>
            <w:tcMar>
              <w:top w:w="0" w:type="dxa"/>
              <w:left w:w="0" w:type="dxa"/>
              <w:bottom w:w="100" w:type="dxa"/>
              <w:right w:w="60" w:type="dxa"/>
            </w:tcMar>
          </w:tcPr>
          <w:p w14:paraId="29C4970A"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69455A4C" w14:textId="77777777" w:rsidTr="00331FBC">
        <w:trPr>
          <w:trHeight w:val="1040"/>
        </w:trPr>
        <w:tc>
          <w:tcPr>
            <w:tcW w:w="1701" w:type="dxa"/>
            <w:tcBorders>
              <w:top w:val="nil"/>
              <w:left w:val="nil"/>
              <w:bottom w:val="nil"/>
              <w:right w:val="single" w:sz="7" w:space="0" w:color="000000"/>
            </w:tcBorders>
            <w:tcMar>
              <w:top w:w="0" w:type="dxa"/>
              <w:left w:w="0" w:type="dxa"/>
              <w:bottom w:w="100" w:type="dxa"/>
              <w:right w:w="60" w:type="dxa"/>
            </w:tcMar>
          </w:tcPr>
          <w:p w14:paraId="26E288D5" w14:textId="77777777" w:rsidR="00654E16" w:rsidRPr="00E8775F" w:rsidRDefault="00654E16" w:rsidP="008738F9">
            <w:pPr>
              <w:ind w:left="142"/>
              <w:rPr>
                <w:sz w:val="20"/>
                <w:szCs w:val="20"/>
              </w:rPr>
            </w:pPr>
            <w:r w:rsidRPr="00E8775F">
              <w:rPr>
                <w:sz w:val="20"/>
                <w:szCs w:val="20"/>
              </w:rPr>
              <w:t>Is Revision</w:t>
            </w:r>
          </w:p>
        </w:tc>
        <w:tc>
          <w:tcPr>
            <w:tcW w:w="2835" w:type="dxa"/>
            <w:tcBorders>
              <w:top w:val="nil"/>
              <w:left w:val="nil"/>
              <w:bottom w:val="nil"/>
              <w:right w:val="single" w:sz="7" w:space="0" w:color="000000"/>
            </w:tcBorders>
            <w:tcMar>
              <w:top w:w="0" w:type="dxa"/>
              <w:left w:w="0" w:type="dxa"/>
              <w:bottom w:w="100" w:type="dxa"/>
              <w:right w:w="60" w:type="dxa"/>
            </w:tcMar>
          </w:tcPr>
          <w:p w14:paraId="5BA8117E" w14:textId="77777777" w:rsidR="00654E16" w:rsidRPr="00E8775F" w:rsidRDefault="00654E16" w:rsidP="008738F9">
            <w:pPr>
              <w:ind w:left="142"/>
              <w:rPr>
                <w:sz w:val="20"/>
                <w:szCs w:val="20"/>
              </w:rPr>
            </w:pPr>
            <w:r w:rsidRPr="00E8775F">
              <w:rPr>
                <w:sz w:val="20"/>
                <w:szCs w:val="20"/>
              </w:rPr>
              <w:t>isRevision [Optional]</w:t>
            </w:r>
          </w:p>
        </w:tc>
        <w:tc>
          <w:tcPr>
            <w:tcW w:w="5034" w:type="dxa"/>
            <w:tcBorders>
              <w:top w:val="nil"/>
              <w:left w:val="nil"/>
              <w:bottom w:val="nil"/>
              <w:right w:val="nil"/>
            </w:tcBorders>
            <w:tcMar>
              <w:top w:w="0" w:type="dxa"/>
              <w:left w:w="0" w:type="dxa"/>
              <w:bottom w:w="100" w:type="dxa"/>
              <w:right w:w="60" w:type="dxa"/>
            </w:tcMar>
          </w:tcPr>
          <w:p w14:paraId="59B3FEDD" w14:textId="77777777" w:rsidR="00654E16" w:rsidRPr="00E8775F" w:rsidRDefault="00654E16" w:rsidP="008738F9">
            <w:pPr>
              <w:ind w:left="142"/>
              <w:rPr>
                <w:sz w:val="20"/>
                <w:szCs w:val="20"/>
              </w:rPr>
            </w:pPr>
            <w:r w:rsidRPr="00E8775F">
              <w:rPr>
                <w:sz w:val="20"/>
                <w:szCs w:val="20"/>
              </w:rPr>
              <w:t xml:space="preserve">Distinguishes between the original and subsequent versions of a book submitted as a research output. This value defaults </w:t>
            </w:r>
            <w:proofErr w:type="gramStart"/>
            <w:r w:rsidRPr="00E8775F">
              <w:rPr>
                <w:sz w:val="20"/>
                <w:szCs w:val="20"/>
              </w:rPr>
              <w:t>to</w:t>
            </w:r>
            <w:proofErr w:type="gramEnd"/>
            <w:r w:rsidRPr="00E8775F">
              <w:rPr>
                <w:sz w:val="20"/>
                <w:szCs w:val="20"/>
              </w:rPr>
              <w:t xml:space="preserve"> FALSE.</w:t>
            </w:r>
          </w:p>
        </w:tc>
      </w:tr>
      <w:tr w:rsidR="00654E16" w:rsidRPr="00E8775F" w14:paraId="7E173990" w14:textId="77777777" w:rsidTr="00331FBC">
        <w:trPr>
          <w:trHeight w:val="552"/>
        </w:trPr>
        <w:tc>
          <w:tcPr>
            <w:tcW w:w="1701" w:type="dxa"/>
            <w:tcBorders>
              <w:top w:val="nil"/>
              <w:left w:val="nil"/>
              <w:bottom w:val="nil"/>
              <w:right w:val="single" w:sz="7" w:space="0" w:color="000000"/>
            </w:tcBorders>
            <w:tcMar>
              <w:top w:w="0" w:type="dxa"/>
              <w:left w:w="0" w:type="dxa"/>
              <w:bottom w:w="100" w:type="dxa"/>
              <w:right w:w="60" w:type="dxa"/>
            </w:tcMar>
          </w:tcPr>
          <w:p w14:paraId="24A5F2AC" w14:textId="77777777" w:rsidR="00654E16" w:rsidRPr="00E8775F" w:rsidRDefault="00654E16" w:rsidP="008738F9">
            <w:pPr>
              <w:ind w:left="142"/>
              <w:rPr>
                <w:sz w:val="20"/>
                <w:szCs w:val="20"/>
              </w:rPr>
            </w:pPr>
            <w:r w:rsidRPr="00E8775F">
              <w:rPr>
                <w:sz w:val="20"/>
                <w:szCs w:val="20"/>
              </w:rPr>
              <w:t>Edition</w:t>
            </w:r>
          </w:p>
        </w:tc>
        <w:tc>
          <w:tcPr>
            <w:tcW w:w="2835" w:type="dxa"/>
            <w:tcBorders>
              <w:top w:val="nil"/>
              <w:left w:val="nil"/>
              <w:bottom w:val="nil"/>
              <w:right w:val="single" w:sz="7" w:space="0" w:color="000000"/>
            </w:tcBorders>
            <w:tcMar>
              <w:top w:w="0" w:type="dxa"/>
              <w:left w:w="0" w:type="dxa"/>
              <w:bottom w:w="100" w:type="dxa"/>
              <w:right w:w="60" w:type="dxa"/>
            </w:tcMar>
          </w:tcPr>
          <w:p w14:paraId="0D5B7AE4" w14:textId="77777777" w:rsidR="00654E16" w:rsidRPr="00E8775F" w:rsidRDefault="00654E16" w:rsidP="008738F9">
            <w:pPr>
              <w:ind w:left="142"/>
              <w:rPr>
                <w:sz w:val="20"/>
                <w:szCs w:val="20"/>
              </w:rPr>
            </w:pPr>
            <w:r w:rsidRPr="00E8775F">
              <w:rPr>
                <w:sz w:val="20"/>
                <w:szCs w:val="20"/>
              </w:rPr>
              <w:t>edition [Optional]</w:t>
            </w:r>
          </w:p>
        </w:tc>
        <w:tc>
          <w:tcPr>
            <w:tcW w:w="5034" w:type="dxa"/>
            <w:tcBorders>
              <w:top w:val="nil"/>
              <w:left w:val="nil"/>
              <w:bottom w:val="nil"/>
              <w:right w:val="nil"/>
            </w:tcBorders>
            <w:tcMar>
              <w:top w:w="0" w:type="dxa"/>
              <w:left w:w="0" w:type="dxa"/>
              <w:bottom w:w="100" w:type="dxa"/>
              <w:right w:w="60" w:type="dxa"/>
            </w:tcMar>
          </w:tcPr>
          <w:p w14:paraId="09863E78" w14:textId="2599AF6B" w:rsidR="00654E16" w:rsidRPr="00E8775F" w:rsidRDefault="00654E16" w:rsidP="008738F9">
            <w:pPr>
              <w:ind w:left="142"/>
              <w:rPr>
                <w:sz w:val="20"/>
                <w:szCs w:val="20"/>
              </w:rPr>
            </w:pPr>
            <w:r w:rsidRPr="00E8775F">
              <w:rPr>
                <w:sz w:val="20"/>
                <w:szCs w:val="20"/>
              </w:rPr>
              <w:t>The edition of the book.</w:t>
            </w:r>
          </w:p>
        </w:tc>
      </w:tr>
      <w:tr w:rsidR="00654E16" w:rsidRPr="00E8775F" w14:paraId="2D202E51" w14:textId="77777777" w:rsidTr="00331FBC">
        <w:trPr>
          <w:trHeight w:val="603"/>
        </w:trPr>
        <w:tc>
          <w:tcPr>
            <w:tcW w:w="1701" w:type="dxa"/>
            <w:tcBorders>
              <w:top w:val="nil"/>
              <w:left w:val="nil"/>
              <w:bottom w:val="nil"/>
              <w:right w:val="single" w:sz="7" w:space="0" w:color="000000"/>
            </w:tcBorders>
            <w:tcMar>
              <w:top w:w="0" w:type="dxa"/>
              <w:left w:w="0" w:type="dxa"/>
              <w:bottom w:w="100" w:type="dxa"/>
              <w:right w:w="60" w:type="dxa"/>
            </w:tcMar>
          </w:tcPr>
          <w:p w14:paraId="5C083D73" w14:textId="77777777" w:rsidR="00654E16" w:rsidRPr="00E8775F" w:rsidRDefault="00654E16" w:rsidP="008738F9">
            <w:pPr>
              <w:ind w:left="142"/>
              <w:rPr>
                <w:sz w:val="20"/>
                <w:szCs w:val="20"/>
              </w:rPr>
            </w:pPr>
            <w:r w:rsidRPr="00E8775F">
              <w:rPr>
                <w:sz w:val="20"/>
                <w:szCs w:val="20"/>
              </w:rPr>
              <w:t>ISBN</w:t>
            </w:r>
          </w:p>
        </w:tc>
        <w:tc>
          <w:tcPr>
            <w:tcW w:w="2835" w:type="dxa"/>
            <w:tcBorders>
              <w:top w:val="nil"/>
              <w:left w:val="nil"/>
              <w:bottom w:val="nil"/>
              <w:right w:val="single" w:sz="7" w:space="0" w:color="000000"/>
            </w:tcBorders>
            <w:tcMar>
              <w:top w:w="0" w:type="dxa"/>
              <w:left w:w="0" w:type="dxa"/>
              <w:bottom w:w="100" w:type="dxa"/>
              <w:right w:w="60" w:type="dxa"/>
            </w:tcMar>
          </w:tcPr>
          <w:p w14:paraId="432A5399" w14:textId="77777777" w:rsidR="00654E16" w:rsidRPr="00E8775F" w:rsidRDefault="00654E16" w:rsidP="008738F9">
            <w:pPr>
              <w:ind w:left="142"/>
              <w:rPr>
                <w:sz w:val="20"/>
                <w:szCs w:val="20"/>
              </w:rPr>
            </w:pPr>
            <w:r w:rsidRPr="00E8775F">
              <w:rPr>
                <w:sz w:val="20"/>
                <w:szCs w:val="20"/>
              </w:rPr>
              <w:t>isbn [Mandatory]</w:t>
            </w:r>
          </w:p>
        </w:tc>
        <w:tc>
          <w:tcPr>
            <w:tcW w:w="5034" w:type="dxa"/>
            <w:tcBorders>
              <w:top w:val="nil"/>
              <w:left w:val="nil"/>
              <w:bottom w:val="nil"/>
              <w:right w:val="nil"/>
            </w:tcBorders>
            <w:tcMar>
              <w:top w:w="0" w:type="dxa"/>
              <w:left w:w="0" w:type="dxa"/>
              <w:bottom w:w="100" w:type="dxa"/>
              <w:right w:w="60" w:type="dxa"/>
            </w:tcMar>
          </w:tcPr>
          <w:p w14:paraId="49D5E0DC" w14:textId="65170FEC" w:rsidR="00654E16" w:rsidRPr="00E8775F" w:rsidRDefault="00654E16" w:rsidP="008738F9">
            <w:pPr>
              <w:ind w:left="142"/>
              <w:rPr>
                <w:sz w:val="20"/>
                <w:szCs w:val="20"/>
              </w:rPr>
            </w:pPr>
            <w:r w:rsidRPr="00E8775F">
              <w:rPr>
                <w:sz w:val="20"/>
                <w:szCs w:val="20"/>
              </w:rPr>
              <w:t>The unique International Standard Book Number of the book.</w:t>
            </w:r>
          </w:p>
        </w:tc>
      </w:tr>
      <w:tr w:rsidR="00654E16" w:rsidRPr="00E8775F" w14:paraId="1C9BB0ED" w14:textId="77777777" w:rsidTr="00331FBC">
        <w:trPr>
          <w:trHeight w:val="741"/>
        </w:trPr>
        <w:tc>
          <w:tcPr>
            <w:tcW w:w="1701" w:type="dxa"/>
            <w:tcBorders>
              <w:top w:val="nil"/>
              <w:left w:val="nil"/>
              <w:bottom w:val="nil"/>
              <w:right w:val="single" w:sz="7" w:space="0" w:color="000000"/>
            </w:tcBorders>
            <w:tcMar>
              <w:top w:w="0" w:type="dxa"/>
              <w:left w:w="0" w:type="dxa"/>
              <w:bottom w:w="100" w:type="dxa"/>
              <w:right w:w="60" w:type="dxa"/>
            </w:tcMar>
          </w:tcPr>
          <w:p w14:paraId="469D9D76" w14:textId="157C07F5" w:rsidR="00654E16" w:rsidRPr="00E8775F" w:rsidRDefault="00654E16" w:rsidP="008738F9">
            <w:pPr>
              <w:ind w:left="142"/>
              <w:rPr>
                <w:sz w:val="20"/>
                <w:szCs w:val="20"/>
              </w:rPr>
            </w:pPr>
            <w:r w:rsidRPr="00E8775F">
              <w:rPr>
                <w:sz w:val="20"/>
                <w:szCs w:val="20"/>
              </w:rPr>
              <w:t>ERA Publisher ID</w:t>
            </w:r>
          </w:p>
        </w:tc>
        <w:tc>
          <w:tcPr>
            <w:tcW w:w="2835" w:type="dxa"/>
            <w:tcBorders>
              <w:top w:val="nil"/>
              <w:left w:val="nil"/>
              <w:bottom w:val="nil"/>
              <w:right w:val="single" w:sz="7" w:space="0" w:color="000000"/>
            </w:tcBorders>
            <w:tcMar>
              <w:top w:w="0" w:type="dxa"/>
              <w:left w:w="0" w:type="dxa"/>
              <w:bottom w:w="100" w:type="dxa"/>
              <w:right w:w="60" w:type="dxa"/>
            </w:tcMar>
          </w:tcPr>
          <w:p w14:paraId="27AE8F03" w14:textId="77777777" w:rsidR="00654E16" w:rsidRPr="00E8775F" w:rsidRDefault="00654E16" w:rsidP="008738F9">
            <w:pPr>
              <w:ind w:left="142"/>
              <w:rPr>
                <w:b/>
                <w:sz w:val="20"/>
                <w:szCs w:val="20"/>
              </w:rPr>
            </w:pPr>
            <w:r w:rsidRPr="00E8775F">
              <w:rPr>
                <w:sz w:val="20"/>
                <w:szCs w:val="20"/>
              </w:rPr>
              <w:t xml:space="preserve">eraPublisherId </w:t>
            </w:r>
            <w:r w:rsidRPr="00E8775F">
              <w:rPr>
                <w:rStyle w:val="Strong"/>
                <w:sz w:val="20"/>
                <w:szCs w:val="20"/>
              </w:rPr>
              <w:t>[Mandatory]</w:t>
            </w:r>
          </w:p>
        </w:tc>
        <w:tc>
          <w:tcPr>
            <w:tcW w:w="5034" w:type="dxa"/>
            <w:tcBorders>
              <w:top w:val="nil"/>
              <w:left w:val="nil"/>
              <w:bottom w:val="nil"/>
              <w:right w:val="nil"/>
            </w:tcBorders>
            <w:tcMar>
              <w:top w:w="0" w:type="dxa"/>
              <w:left w:w="0" w:type="dxa"/>
              <w:bottom w:w="100" w:type="dxa"/>
              <w:right w:w="60" w:type="dxa"/>
            </w:tcMar>
          </w:tcPr>
          <w:p w14:paraId="6EB12314" w14:textId="77777777" w:rsidR="00654E16" w:rsidRPr="00E8775F" w:rsidRDefault="00654E16" w:rsidP="008738F9">
            <w:pPr>
              <w:ind w:left="142"/>
              <w:rPr>
                <w:sz w:val="20"/>
                <w:szCs w:val="20"/>
              </w:rPr>
            </w:pPr>
            <w:r w:rsidRPr="00E8775F">
              <w:rPr>
                <w:sz w:val="20"/>
                <w:szCs w:val="20"/>
              </w:rPr>
              <w:t>A unique identifier assigned by the ARC to a book publisher.</w:t>
            </w:r>
          </w:p>
        </w:tc>
      </w:tr>
      <w:tr w:rsidR="00654E16" w:rsidRPr="00E8775F" w14:paraId="05AC9D91" w14:textId="77777777" w:rsidTr="00331FBC">
        <w:trPr>
          <w:trHeight w:val="611"/>
        </w:trPr>
        <w:tc>
          <w:tcPr>
            <w:tcW w:w="1701" w:type="dxa"/>
            <w:tcBorders>
              <w:top w:val="nil"/>
              <w:left w:val="nil"/>
              <w:bottom w:val="nil"/>
              <w:right w:val="single" w:sz="7" w:space="0" w:color="000000"/>
            </w:tcBorders>
            <w:tcMar>
              <w:top w:w="0" w:type="dxa"/>
              <w:left w:w="0" w:type="dxa"/>
              <w:bottom w:w="100" w:type="dxa"/>
              <w:right w:w="60" w:type="dxa"/>
            </w:tcMar>
          </w:tcPr>
          <w:p w14:paraId="1BDF34EA" w14:textId="77777777" w:rsidR="00654E16" w:rsidRPr="00E8775F" w:rsidRDefault="00654E16" w:rsidP="008738F9">
            <w:pPr>
              <w:ind w:left="142"/>
              <w:rPr>
                <w:sz w:val="20"/>
                <w:szCs w:val="20"/>
              </w:rPr>
            </w:pPr>
            <w:r w:rsidRPr="00E8775F">
              <w:rPr>
                <w:sz w:val="20"/>
                <w:szCs w:val="20"/>
              </w:rPr>
              <w:t>Place of Publication</w:t>
            </w:r>
          </w:p>
        </w:tc>
        <w:tc>
          <w:tcPr>
            <w:tcW w:w="2835" w:type="dxa"/>
            <w:tcBorders>
              <w:top w:val="nil"/>
              <w:left w:val="nil"/>
              <w:bottom w:val="nil"/>
              <w:right w:val="single" w:sz="7" w:space="0" w:color="000000"/>
            </w:tcBorders>
            <w:tcMar>
              <w:top w:w="0" w:type="dxa"/>
              <w:left w:w="0" w:type="dxa"/>
              <w:bottom w:w="100" w:type="dxa"/>
              <w:right w:w="60" w:type="dxa"/>
            </w:tcMar>
          </w:tcPr>
          <w:p w14:paraId="5CFDAD0E" w14:textId="77777777" w:rsidR="00654E16" w:rsidRPr="00E8775F" w:rsidRDefault="00654E16" w:rsidP="008738F9">
            <w:pPr>
              <w:ind w:left="142"/>
              <w:rPr>
                <w:sz w:val="20"/>
                <w:szCs w:val="20"/>
              </w:rPr>
            </w:pPr>
            <w:r w:rsidRPr="00E8775F">
              <w:rPr>
                <w:sz w:val="20"/>
                <w:szCs w:val="20"/>
              </w:rPr>
              <w:t xml:space="preserve">placeOfPublication </w:t>
            </w:r>
            <w:r w:rsidRPr="00E8775F">
              <w:rPr>
                <w:rStyle w:val="Strong"/>
                <w:sz w:val="20"/>
                <w:szCs w:val="20"/>
              </w:rPr>
              <w:t>[Mandatory]</w:t>
            </w:r>
          </w:p>
        </w:tc>
        <w:tc>
          <w:tcPr>
            <w:tcW w:w="5034" w:type="dxa"/>
            <w:tcBorders>
              <w:top w:val="nil"/>
              <w:left w:val="nil"/>
              <w:bottom w:val="nil"/>
              <w:right w:val="nil"/>
            </w:tcBorders>
            <w:tcMar>
              <w:top w:w="0" w:type="dxa"/>
              <w:left w:w="0" w:type="dxa"/>
              <w:bottom w:w="100" w:type="dxa"/>
              <w:right w:w="60" w:type="dxa"/>
            </w:tcMar>
          </w:tcPr>
          <w:p w14:paraId="0AE4C6D5" w14:textId="24F062B7" w:rsidR="00654E16" w:rsidRPr="00E8775F" w:rsidRDefault="00654E16" w:rsidP="008738F9">
            <w:pPr>
              <w:ind w:left="142"/>
              <w:rPr>
                <w:sz w:val="20"/>
                <w:szCs w:val="20"/>
              </w:rPr>
            </w:pPr>
            <w:r w:rsidRPr="00E8775F">
              <w:rPr>
                <w:sz w:val="20"/>
                <w:szCs w:val="20"/>
              </w:rPr>
              <w:t>The location at which the research output was published.</w:t>
            </w:r>
          </w:p>
        </w:tc>
      </w:tr>
      <w:tr w:rsidR="00A53952" w:rsidRPr="00E8775F" w14:paraId="05DB05C8" w14:textId="77777777" w:rsidTr="00331FBC">
        <w:trPr>
          <w:trHeight w:val="760"/>
        </w:trPr>
        <w:tc>
          <w:tcPr>
            <w:tcW w:w="1701" w:type="dxa"/>
            <w:tcBorders>
              <w:top w:val="nil"/>
              <w:left w:val="nil"/>
              <w:bottom w:val="nil"/>
              <w:right w:val="single" w:sz="7" w:space="0" w:color="000000"/>
            </w:tcBorders>
            <w:tcMar>
              <w:top w:w="0" w:type="dxa"/>
              <w:left w:w="0" w:type="dxa"/>
              <w:bottom w:w="100" w:type="dxa"/>
              <w:right w:w="60" w:type="dxa"/>
            </w:tcMar>
          </w:tcPr>
          <w:p w14:paraId="4A258264" w14:textId="77777777" w:rsidR="00654E16" w:rsidRPr="00E8775F" w:rsidRDefault="00654E16" w:rsidP="008738F9">
            <w:pPr>
              <w:ind w:left="142"/>
              <w:rPr>
                <w:sz w:val="20"/>
                <w:szCs w:val="20"/>
              </w:rPr>
            </w:pPr>
            <w:r w:rsidRPr="00E8775F">
              <w:rPr>
                <w:sz w:val="20"/>
                <w:szCs w:val="20"/>
              </w:rPr>
              <w:t>Year Available</w:t>
            </w:r>
          </w:p>
        </w:tc>
        <w:tc>
          <w:tcPr>
            <w:tcW w:w="2835" w:type="dxa"/>
            <w:tcBorders>
              <w:top w:val="nil"/>
              <w:left w:val="nil"/>
              <w:bottom w:val="nil"/>
              <w:right w:val="single" w:sz="7" w:space="0" w:color="000000"/>
            </w:tcBorders>
            <w:tcMar>
              <w:top w:w="0" w:type="dxa"/>
              <w:left w:w="0" w:type="dxa"/>
              <w:bottom w:w="100" w:type="dxa"/>
              <w:right w:w="60" w:type="dxa"/>
            </w:tcMar>
          </w:tcPr>
          <w:p w14:paraId="1C081172" w14:textId="77777777" w:rsidR="00654E16" w:rsidRPr="00E8775F" w:rsidRDefault="00654E16" w:rsidP="008738F9">
            <w:pPr>
              <w:ind w:left="142"/>
              <w:rPr>
                <w:sz w:val="20"/>
                <w:szCs w:val="20"/>
              </w:rPr>
            </w:pPr>
            <w:r w:rsidRPr="00E8775F">
              <w:rPr>
                <w:sz w:val="20"/>
                <w:szCs w:val="20"/>
              </w:rPr>
              <w:t>yearAvailable [Optional]</w:t>
            </w:r>
          </w:p>
        </w:tc>
        <w:tc>
          <w:tcPr>
            <w:tcW w:w="5034" w:type="dxa"/>
            <w:tcBorders>
              <w:top w:val="nil"/>
              <w:left w:val="nil"/>
              <w:bottom w:val="nil"/>
              <w:right w:val="nil"/>
            </w:tcBorders>
            <w:tcMar>
              <w:top w:w="0" w:type="dxa"/>
              <w:left w:w="0" w:type="dxa"/>
              <w:bottom w:w="100" w:type="dxa"/>
              <w:right w:w="60" w:type="dxa"/>
            </w:tcMar>
          </w:tcPr>
          <w:p w14:paraId="7C91F117" w14:textId="77777777" w:rsidR="00654E16" w:rsidRPr="00E8775F" w:rsidRDefault="00654E16" w:rsidP="008738F9">
            <w:pPr>
              <w:ind w:left="142"/>
              <w:rPr>
                <w:sz w:val="20"/>
                <w:szCs w:val="20"/>
              </w:rPr>
            </w:pPr>
            <w:r w:rsidRPr="00E8775F">
              <w:rPr>
                <w:sz w:val="20"/>
                <w:szCs w:val="20"/>
              </w:rPr>
              <w:t>The four-digit calendar year in which the research output was first available (if different to the Year Published).</w:t>
            </w:r>
          </w:p>
        </w:tc>
      </w:tr>
      <w:tr w:rsidR="00A53952" w:rsidRPr="00E8775F" w14:paraId="530FEF7A" w14:textId="77777777" w:rsidTr="00331FBC">
        <w:trPr>
          <w:trHeight w:val="760"/>
        </w:trPr>
        <w:tc>
          <w:tcPr>
            <w:tcW w:w="1701" w:type="dxa"/>
            <w:tcBorders>
              <w:top w:val="nil"/>
              <w:left w:val="nil"/>
              <w:bottom w:val="nil"/>
              <w:right w:val="single" w:sz="7" w:space="0" w:color="000000"/>
            </w:tcBorders>
            <w:tcMar>
              <w:top w:w="0" w:type="dxa"/>
              <w:left w:w="0" w:type="dxa"/>
              <w:bottom w:w="100" w:type="dxa"/>
              <w:right w:w="60" w:type="dxa"/>
            </w:tcMar>
          </w:tcPr>
          <w:p w14:paraId="3E79780A" w14:textId="77777777" w:rsidR="00654E16" w:rsidRPr="00E8775F" w:rsidRDefault="00654E16" w:rsidP="008738F9">
            <w:pPr>
              <w:ind w:left="142"/>
              <w:rPr>
                <w:sz w:val="20"/>
                <w:szCs w:val="20"/>
              </w:rPr>
            </w:pPr>
            <w:r w:rsidRPr="00E8775F">
              <w:rPr>
                <w:sz w:val="20"/>
                <w:szCs w:val="20"/>
              </w:rPr>
              <w:t>Publisher Other</w:t>
            </w:r>
          </w:p>
        </w:tc>
        <w:tc>
          <w:tcPr>
            <w:tcW w:w="2835" w:type="dxa"/>
            <w:tcBorders>
              <w:top w:val="nil"/>
              <w:left w:val="nil"/>
              <w:bottom w:val="nil"/>
              <w:right w:val="single" w:sz="7" w:space="0" w:color="000000"/>
            </w:tcBorders>
            <w:tcMar>
              <w:top w:w="0" w:type="dxa"/>
              <w:left w:w="0" w:type="dxa"/>
              <w:bottom w:w="100" w:type="dxa"/>
              <w:right w:w="60" w:type="dxa"/>
            </w:tcMar>
          </w:tcPr>
          <w:p w14:paraId="54FEDBD1" w14:textId="77777777" w:rsidR="00654E16" w:rsidRPr="00E8775F" w:rsidRDefault="00654E16" w:rsidP="008738F9">
            <w:pPr>
              <w:ind w:left="142"/>
              <w:rPr>
                <w:sz w:val="20"/>
                <w:szCs w:val="20"/>
              </w:rPr>
            </w:pPr>
            <w:r w:rsidRPr="00E8775F">
              <w:rPr>
                <w:sz w:val="20"/>
                <w:szCs w:val="20"/>
              </w:rPr>
              <w:t>publisherOther [Optional]</w:t>
            </w:r>
          </w:p>
        </w:tc>
        <w:tc>
          <w:tcPr>
            <w:tcW w:w="5034" w:type="dxa"/>
            <w:tcBorders>
              <w:top w:val="nil"/>
              <w:left w:val="nil"/>
              <w:bottom w:val="nil"/>
              <w:right w:val="nil"/>
            </w:tcBorders>
            <w:tcMar>
              <w:top w:w="0" w:type="dxa"/>
              <w:left w:w="0" w:type="dxa"/>
              <w:bottom w:w="100" w:type="dxa"/>
              <w:right w:w="60" w:type="dxa"/>
            </w:tcMar>
          </w:tcPr>
          <w:p w14:paraId="5043C601" w14:textId="77777777" w:rsidR="00654E16" w:rsidRPr="00E8775F" w:rsidRDefault="00654E16" w:rsidP="008738F9">
            <w:pPr>
              <w:ind w:left="142"/>
              <w:rPr>
                <w:sz w:val="20"/>
                <w:szCs w:val="20"/>
              </w:rPr>
            </w:pPr>
            <w:r w:rsidRPr="00E8775F">
              <w:rPr>
                <w:sz w:val="20"/>
                <w:szCs w:val="20"/>
              </w:rPr>
              <w:t>The name of the book publisher if the ARC has not assigned the book publisher a unique identifier.</w:t>
            </w:r>
          </w:p>
        </w:tc>
      </w:tr>
    </w:tbl>
    <w:p w14:paraId="2562F05E" w14:textId="58169132" w:rsidR="00654E16" w:rsidRDefault="00654E16" w:rsidP="00590FA5">
      <w:pPr>
        <w:pStyle w:val="Heading3"/>
      </w:pPr>
      <w:bookmarkStart w:id="115" w:name="_Toc69475827"/>
      <w:bookmarkStart w:id="116" w:name="_Toc89686468"/>
      <w:r>
        <w:lastRenderedPageBreak/>
        <w:t>3.3.</w:t>
      </w:r>
      <w:r w:rsidR="00A61882">
        <w:t>3</w:t>
      </w:r>
      <w:r>
        <w:t xml:space="preserve"> Book</w:t>
      </w:r>
      <w:r w:rsidRPr="00785776">
        <w:t xml:space="preserve"> </w:t>
      </w:r>
      <w:r>
        <w:t>chapter</w:t>
      </w:r>
      <w:bookmarkEnd w:id="115"/>
      <w:bookmarkEnd w:id="116"/>
    </w:p>
    <w:p w14:paraId="5FABFFD7" w14:textId="12E1B0EA" w:rsidR="00654E16" w:rsidRDefault="00654E16" w:rsidP="00590FA5">
      <w:pPr>
        <w:rPr>
          <w:i/>
        </w:rPr>
      </w:pPr>
      <w:r>
        <w:t>The following data items lie within the book chapter element of the ERA XML submission schema. To</w:t>
      </w:r>
      <w:r w:rsidRPr="00785776">
        <w:t xml:space="preserve"> </w:t>
      </w:r>
      <w:r>
        <w:t>determine the eligibility of a book chapter for inclusion in ERA, please refer to section 4.4.8.2 of 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rPr>
          <w:i/>
        </w:rPr>
        <w:t>.</w:t>
      </w:r>
    </w:p>
    <w:p w14:paraId="74540E13" w14:textId="77777777" w:rsidR="00F22C37" w:rsidRDefault="00F22C37" w:rsidP="00F22C37">
      <w:pPr>
        <w:pStyle w:val="NoSpacing"/>
        <w:jc w:val="center"/>
      </w:pPr>
      <w:r>
        <w:rPr>
          <w:noProof/>
        </w:rPr>
        <w:drawing>
          <wp:inline distT="0" distB="0" distL="0" distR="0" wp14:anchorId="1F04C014" wp14:editId="00B617A6">
            <wp:extent cx="2986405" cy="2986405"/>
            <wp:effectExtent l="0" t="0" r="4445" b="4445"/>
            <wp:docPr id="35" name="image37.jpg" descr="XML schematic of book chapter structure"/>
            <wp:cNvGraphicFramePr/>
            <a:graphic xmlns:a="http://schemas.openxmlformats.org/drawingml/2006/main">
              <a:graphicData uri="http://schemas.openxmlformats.org/drawingml/2006/picture">
                <pic:pic xmlns:pic="http://schemas.openxmlformats.org/drawingml/2006/picture">
                  <pic:nvPicPr>
                    <pic:cNvPr id="35" name="image37.jpg" descr="XML schematic of book chapter structure"/>
                    <pic:cNvPicPr preferRelativeResize="0"/>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986405" cy="2986405"/>
                    </a:xfrm>
                    <a:prstGeom prst="rect">
                      <a:avLst/>
                    </a:prstGeom>
                  </pic:spPr>
                </pic:pic>
              </a:graphicData>
            </a:graphic>
          </wp:inline>
        </w:drawing>
      </w:r>
    </w:p>
    <w:p w14:paraId="57ACE61D" w14:textId="77112AD3" w:rsidR="00F22C37" w:rsidRPr="00A53952" w:rsidRDefault="00F22C37" w:rsidP="00F22C37">
      <w:pPr>
        <w:pStyle w:val="Caption"/>
      </w:pPr>
      <w:r w:rsidRPr="00A53952">
        <w:t>Figure</w:t>
      </w:r>
      <w:r w:rsidRPr="00785776">
        <w:t xml:space="preserve"> </w:t>
      </w:r>
      <w:fldSimple w:instr=" SEQ Figure \* ARABIC ">
        <w:r w:rsidR="00571246">
          <w:rPr>
            <w:noProof/>
          </w:rPr>
          <w:t>8</w:t>
        </w:r>
      </w:fldSimple>
      <w:r w:rsidRPr="00785776">
        <w:t xml:space="preserve"> </w:t>
      </w:r>
      <w:r w:rsidRPr="00A53952">
        <w:t>Book</w:t>
      </w:r>
      <w:r w:rsidRPr="00785776">
        <w:t xml:space="preserve"> </w:t>
      </w:r>
      <w:r w:rsidRPr="00A53952">
        <w:t>Chapter</w:t>
      </w:r>
      <w:r w:rsidRPr="00785776">
        <w:t xml:space="preserve"> </w:t>
      </w:r>
      <w:r w:rsidRPr="00A53952">
        <w:t>Data</w:t>
      </w:r>
      <w:r w:rsidRPr="00785776">
        <w:t xml:space="preserve"> </w:t>
      </w:r>
      <w:r w:rsidRPr="00A53952">
        <w:t>Structure</w:t>
      </w:r>
    </w:p>
    <w:p w14:paraId="774CBEE5" w14:textId="77777777" w:rsidR="00F22C37" w:rsidRPr="00785776" w:rsidRDefault="00F22C37" w:rsidP="00590FA5"/>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book chapter data element"/>
        <w:tblDescription w:val="describes book chapter data elements"/>
      </w:tblPr>
      <w:tblGrid>
        <w:gridCol w:w="1701"/>
        <w:gridCol w:w="2835"/>
        <w:gridCol w:w="5034"/>
      </w:tblGrid>
      <w:tr w:rsidR="00A53952" w:rsidRPr="00E8775F" w14:paraId="17504DF4"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6482D610"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835" w:type="dxa"/>
            <w:tcBorders>
              <w:top w:val="nil"/>
              <w:left w:val="nil"/>
              <w:bottom w:val="single" w:sz="7" w:space="0" w:color="000000"/>
              <w:right w:val="single" w:sz="7" w:space="0" w:color="000000"/>
            </w:tcBorders>
            <w:tcMar>
              <w:top w:w="0" w:type="dxa"/>
              <w:left w:w="0" w:type="dxa"/>
              <w:bottom w:w="100" w:type="dxa"/>
              <w:right w:w="100" w:type="dxa"/>
            </w:tcMar>
          </w:tcPr>
          <w:p w14:paraId="0A5B006D"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5034" w:type="dxa"/>
            <w:tcBorders>
              <w:top w:val="nil"/>
              <w:left w:val="nil"/>
              <w:bottom w:val="single" w:sz="7" w:space="0" w:color="000000"/>
              <w:right w:val="nil"/>
            </w:tcBorders>
            <w:tcMar>
              <w:top w:w="0" w:type="dxa"/>
              <w:left w:w="0" w:type="dxa"/>
              <w:bottom w:w="100" w:type="dxa"/>
              <w:right w:w="100" w:type="dxa"/>
            </w:tcMar>
          </w:tcPr>
          <w:p w14:paraId="602C1C8E"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42904345" w14:textId="77777777" w:rsidTr="00331FBC">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7ECB3F5C" w14:textId="77777777" w:rsidR="00654E16" w:rsidRPr="00E8775F" w:rsidRDefault="00654E16" w:rsidP="008738F9">
            <w:pPr>
              <w:ind w:left="142"/>
              <w:rPr>
                <w:sz w:val="20"/>
                <w:szCs w:val="20"/>
              </w:rPr>
            </w:pPr>
            <w:r w:rsidRPr="00E8775F">
              <w:rPr>
                <w:sz w:val="20"/>
                <w:szCs w:val="20"/>
              </w:rPr>
              <w:t>Book Outlet</w:t>
            </w:r>
          </w:p>
        </w:tc>
        <w:tc>
          <w:tcPr>
            <w:tcW w:w="2835" w:type="dxa"/>
            <w:tcBorders>
              <w:top w:val="nil"/>
              <w:left w:val="nil"/>
              <w:bottom w:val="nil"/>
              <w:right w:val="single" w:sz="7" w:space="0" w:color="000000"/>
            </w:tcBorders>
            <w:tcMar>
              <w:top w:w="0" w:type="dxa"/>
              <w:left w:w="0" w:type="dxa"/>
              <w:bottom w:w="100" w:type="dxa"/>
              <w:right w:w="100" w:type="dxa"/>
            </w:tcMar>
          </w:tcPr>
          <w:p w14:paraId="564AB5B1" w14:textId="77777777" w:rsidR="00654E16" w:rsidRPr="00E8775F" w:rsidRDefault="00654E16" w:rsidP="008738F9">
            <w:pPr>
              <w:ind w:left="142"/>
              <w:rPr>
                <w:sz w:val="20"/>
                <w:szCs w:val="20"/>
              </w:rPr>
            </w:pPr>
            <w:r w:rsidRPr="00E8775F">
              <w:rPr>
                <w:sz w:val="20"/>
                <w:szCs w:val="20"/>
              </w:rPr>
              <w:t xml:space="preserve">bookOutlet </w:t>
            </w:r>
            <w:r w:rsidRPr="00E8775F">
              <w:rPr>
                <w:rStyle w:val="Strong"/>
                <w:sz w:val="20"/>
                <w:szCs w:val="20"/>
              </w:rPr>
              <w:t>[Mandatory]</w:t>
            </w:r>
          </w:p>
        </w:tc>
        <w:tc>
          <w:tcPr>
            <w:tcW w:w="5034" w:type="dxa"/>
            <w:tcBorders>
              <w:top w:val="nil"/>
              <w:left w:val="nil"/>
              <w:bottom w:val="nil"/>
              <w:right w:val="nil"/>
            </w:tcBorders>
            <w:tcMar>
              <w:top w:w="0" w:type="dxa"/>
              <w:left w:w="0" w:type="dxa"/>
              <w:bottom w:w="100" w:type="dxa"/>
              <w:right w:w="100" w:type="dxa"/>
            </w:tcMar>
          </w:tcPr>
          <w:p w14:paraId="0B291827" w14:textId="77777777" w:rsidR="00654E16" w:rsidRPr="00E8775F" w:rsidRDefault="00654E16" w:rsidP="008738F9">
            <w:pPr>
              <w:ind w:left="142"/>
              <w:rPr>
                <w:sz w:val="20"/>
                <w:szCs w:val="20"/>
              </w:rPr>
            </w:pPr>
            <w:r w:rsidRPr="00E8775F">
              <w:rPr>
                <w:sz w:val="20"/>
                <w:szCs w:val="20"/>
              </w:rPr>
              <w:t>Specific information regarding the book in which the book chapter was published (see Book Outlet table below).</w:t>
            </w:r>
          </w:p>
        </w:tc>
      </w:tr>
      <w:tr w:rsidR="00A53952" w:rsidRPr="00E8775F" w14:paraId="214EB690" w14:textId="77777777" w:rsidTr="00331FBC">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33718343" w14:textId="77777777" w:rsidR="00654E16" w:rsidRPr="00E8775F" w:rsidRDefault="00654E16" w:rsidP="008738F9">
            <w:pPr>
              <w:ind w:left="142"/>
              <w:rPr>
                <w:sz w:val="20"/>
                <w:szCs w:val="20"/>
              </w:rPr>
            </w:pPr>
            <w:r w:rsidRPr="00E8775F">
              <w:rPr>
                <w:sz w:val="20"/>
                <w:szCs w:val="20"/>
              </w:rPr>
              <w:t>Year Available</w:t>
            </w:r>
          </w:p>
        </w:tc>
        <w:tc>
          <w:tcPr>
            <w:tcW w:w="2835" w:type="dxa"/>
            <w:tcBorders>
              <w:top w:val="nil"/>
              <w:left w:val="nil"/>
              <w:bottom w:val="nil"/>
              <w:right w:val="single" w:sz="7" w:space="0" w:color="000000"/>
            </w:tcBorders>
            <w:tcMar>
              <w:top w:w="0" w:type="dxa"/>
              <w:left w:w="0" w:type="dxa"/>
              <w:bottom w:w="100" w:type="dxa"/>
              <w:right w:w="100" w:type="dxa"/>
            </w:tcMar>
          </w:tcPr>
          <w:p w14:paraId="24C568F9" w14:textId="77777777" w:rsidR="00654E16" w:rsidRPr="00E8775F" w:rsidRDefault="00654E16" w:rsidP="008738F9">
            <w:pPr>
              <w:ind w:left="142"/>
              <w:rPr>
                <w:sz w:val="20"/>
                <w:szCs w:val="20"/>
              </w:rPr>
            </w:pPr>
            <w:r w:rsidRPr="00E8775F">
              <w:rPr>
                <w:sz w:val="20"/>
                <w:szCs w:val="20"/>
              </w:rPr>
              <w:t>yearAvailable [Optional]</w:t>
            </w:r>
          </w:p>
        </w:tc>
        <w:tc>
          <w:tcPr>
            <w:tcW w:w="5034" w:type="dxa"/>
            <w:tcBorders>
              <w:top w:val="nil"/>
              <w:left w:val="nil"/>
              <w:bottom w:val="nil"/>
              <w:right w:val="nil"/>
            </w:tcBorders>
            <w:tcMar>
              <w:top w:w="0" w:type="dxa"/>
              <w:left w:w="0" w:type="dxa"/>
              <w:bottom w:w="100" w:type="dxa"/>
              <w:right w:w="100" w:type="dxa"/>
            </w:tcMar>
          </w:tcPr>
          <w:p w14:paraId="4458E4CF" w14:textId="77777777" w:rsidR="00654E16" w:rsidRPr="00E8775F" w:rsidRDefault="00654E16" w:rsidP="008738F9">
            <w:pPr>
              <w:ind w:left="142"/>
              <w:rPr>
                <w:sz w:val="20"/>
                <w:szCs w:val="20"/>
              </w:rPr>
            </w:pPr>
            <w:r w:rsidRPr="00E8775F">
              <w:rPr>
                <w:sz w:val="20"/>
                <w:szCs w:val="20"/>
              </w:rPr>
              <w:t>The four-digit calendar year in which the book was first available (if different to the Year Published).</w:t>
            </w:r>
          </w:p>
        </w:tc>
      </w:tr>
    </w:tbl>
    <w:p w14:paraId="7AD2B826" w14:textId="77777777" w:rsidR="00E8775F" w:rsidRDefault="00E8775F" w:rsidP="008738F9">
      <w:bookmarkStart w:id="117" w:name="3.3.4_Book_outlet"/>
      <w:bookmarkStart w:id="118" w:name="_bookmark52"/>
      <w:bookmarkStart w:id="119" w:name="_Toc69475828"/>
      <w:bookmarkEnd w:id="117"/>
      <w:bookmarkEnd w:id="118"/>
      <w:r>
        <w:br w:type="page"/>
      </w:r>
    </w:p>
    <w:p w14:paraId="1CD74454" w14:textId="4D98D290" w:rsidR="00654E16" w:rsidRDefault="00654E16" w:rsidP="00590FA5">
      <w:pPr>
        <w:pStyle w:val="Heading3"/>
      </w:pPr>
      <w:bookmarkStart w:id="120" w:name="_Toc89686469"/>
      <w:r>
        <w:lastRenderedPageBreak/>
        <w:t>3.3.3 Book outlet</w:t>
      </w:r>
      <w:bookmarkEnd w:id="119"/>
      <w:bookmarkEnd w:id="120"/>
    </w:p>
    <w:p w14:paraId="09650A35" w14:textId="77777777" w:rsidR="00654E16" w:rsidRDefault="00654E16" w:rsidP="00590FA5">
      <w:r>
        <w:t>The following attributes lie within the book outlet element. The institution must provide the following</w:t>
      </w:r>
      <w:r w:rsidRPr="00785776">
        <w:t xml:space="preserve"> </w:t>
      </w:r>
      <w:r>
        <w:t>book outlet</w:t>
      </w:r>
      <w:r w:rsidRPr="00785776">
        <w:t xml:space="preserve"> </w:t>
      </w:r>
      <w:r>
        <w:t>attributes</w:t>
      </w:r>
      <w:r w:rsidRPr="00785776">
        <w:t xml:space="preserve"> </w:t>
      </w:r>
      <w:r>
        <w:t>for</w:t>
      </w:r>
      <w:r w:rsidRPr="00785776">
        <w:t xml:space="preserve"> </w:t>
      </w:r>
      <w:r>
        <w:t>each</w:t>
      </w:r>
      <w:r w:rsidRPr="00785776">
        <w:t xml:space="preserve"> </w:t>
      </w:r>
      <w:r>
        <w:t>book</w:t>
      </w:r>
      <w:r w:rsidRPr="00785776">
        <w:t xml:space="preserve"> </w:t>
      </w:r>
      <w:r>
        <w:t>chapter</w:t>
      </w:r>
      <w:r w:rsidRPr="00785776">
        <w:t xml:space="preserve"> </w:t>
      </w:r>
      <w:r>
        <w:t>submitted</w:t>
      </w:r>
      <w:r w:rsidRPr="00785776">
        <w:t xml:space="preserve"> </w:t>
      </w:r>
      <w:r>
        <w:t>as</w:t>
      </w:r>
      <w:r w:rsidRPr="00785776">
        <w:t xml:space="preserve"> </w:t>
      </w:r>
      <w:r>
        <w:t>an</w:t>
      </w:r>
      <w:r w:rsidRPr="00785776">
        <w:t xml:space="preserve"> </w:t>
      </w:r>
      <w:r>
        <w:t>eligible</w:t>
      </w:r>
      <w:r w:rsidRPr="00785776">
        <w:t xml:space="preserve"> </w:t>
      </w:r>
      <w:r>
        <w:t>research output.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book outlet"/>
        <w:tblDescription w:val="describes attributes in book outlet element"/>
      </w:tblPr>
      <w:tblGrid>
        <w:gridCol w:w="1701"/>
        <w:gridCol w:w="3288"/>
        <w:gridCol w:w="4581"/>
      </w:tblGrid>
      <w:tr w:rsidR="00A53952" w:rsidRPr="00E8775F" w14:paraId="3521FE4A"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044555DE"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72FBEB7B"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4585B29D"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25F4D974" w14:textId="77777777" w:rsidTr="002F0A70">
        <w:trPr>
          <w:trHeight w:val="621"/>
        </w:trPr>
        <w:tc>
          <w:tcPr>
            <w:tcW w:w="1701" w:type="dxa"/>
            <w:tcBorders>
              <w:top w:val="nil"/>
              <w:left w:val="nil"/>
              <w:bottom w:val="nil"/>
              <w:right w:val="single" w:sz="7" w:space="0" w:color="000000"/>
            </w:tcBorders>
            <w:tcMar>
              <w:top w:w="0" w:type="dxa"/>
              <w:left w:w="0" w:type="dxa"/>
              <w:bottom w:w="100" w:type="dxa"/>
              <w:right w:w="40" w:type="dxa"/>
            </w:tcMar>
          </w:tcPr>
          <w:p w14:paraId="74251AC5" w14:textId="77777777" w:rsidR="00654E16" w:rsidRPr="00E8775F" w:rsidRDefault="00654E16" w:rsidP="008738F9">
            <w:pPr>
              <w:ind w:left="142"/>
              <w:rPr>
                <w:sz w:val="20"/>
                <w:szCs w:val="20"/>
              </w:rPr>
            </w:pPr>
            <w:r w:rsidRPr="00E8775F">
              <w:rPr>
                <w:sz w:val="20"/>
                <w:szCs w:val="20"/>
              </w:rPr>
              <w:t>Title</w:t>
            </w:r>
          </w:p>
        </w:tc>
        <w:tc>
          <w:tcPr>
            <w:tcW w:w="3288" w:type="dxa"/>
            <w:tcBorders>
              <w:top w:val="nil"/>
              <w:left w:val="nil"/>
              <w:bottom w:val="nil"/>
              <w:right w:val="single" w:sz="7" w:space="0" w:color="000000"/>
            </w:tcBorders>
            <w:tcMar>
              <w:top w:w="0" w:type="dxa"/>
              <w:left w:w="0" w:type="dxa"/>
              <w:bottom w:w="100" w:type="dxa"/>
              <w:right w:w="40" w:type="dxa"/>
            </w:tcMar>
          </w:tcPr>
          <w:p w14:paraId="4E80F91E" w14:textId="77777777" w:rsidR="00654E16" w:rsidRPr="00E8775F" w:rsidRDefault="00654E16" w:rsidP="008738F9">
            <w:pPr>
              <w:ind w:left="142"/>
              <w:rPr>
                <w:sz w:val="20"/>
                <w:szCs w:val="20"/>
              </w:rPr>
            </w:pPr>
            <w:r w:rsidRPr="00E8775F">
              <w:rPr>
                <w:sz w:val="20"/>
                <w:szCs w:val="20"/>
              </w:rPr>
              <w:t xml:space="preserve">title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40" w:type="dxa"/>
            </w:tcMar>
          </w:tcPr>
          <w:p w14:paraId="44E1CFFC" w14:textId="77777777" w:rsidR="00654E16" w:rsidRPr="00E8775F" w:rsidRDefault="00654E16" w:rsidP="008738F9">
            <w:pPr>
              <w:ind w:left="142"/>
              <w:rPr>
                <w:sz w:val="20"/>
                <w:szCs w:val="20"/>
              </w:rPr>
            </w:pPr>
            <w:r w:rsidRPr="00E8775F">
              <w:rPr>
                <w:sz w:val="20"/>
                <w:szCs w:val="20"/>
              </w:rPr>
              <w:t>The title of book in which the book chapter was published.</w:t>
            </w:r>
          </w:p>
        </w:tc>
      </w:tr>
      <w:tr w:rsidR="00654E16" w:rsidRPr="00E8775F" w14:paraId="44F0102C" w14:textId="77777777" w:rsidTr="00785776">
        <w:trPr>
          <w:trHeight w:val="760"/>
        </w:trPr>
        <w:tc>
          <w:tcPr>
            <w:tcW w:w="1701" w:type="dxa"/>
            <w:tcBorders>
              <w:top w:val="nil"/>
              <w:left w:val="nil"/>
              <w:bottom w:val="nil"/>
              <w:right w:val="single" w:sz="7" w:space="0" w:color="000000"/>
            </w:tcBorders>
            <w:tcMar>
              <w:top w:w="0" w:type="dxa"/>
              <w:left w:w="0" w:type="dxa"/>
              <w:bottom w:w="100" w:type="dxa"/>
              <w:right w:w="40" w:type="dxa"/>
            </w:tcMar>
          </w:tcPr>
          <w:p w14:paraId="3D4707FD" w14:textId="77777777" w:rsidR="00654E16" w:rsidRPr="00E8775F" w:rsidRDefault="00654E16" w:rsidP="008738F9">
            <w:pPr>
              <w:ind w:left="142"/>
              <w:rPr>
                <w:sz w:val="20"/>
                <w:szCs w:val="20"/>
              </w:rPr>
            </w:pPr>
            <w:r w:rsidRPr="00E8775F">
              <w:rPr>
                <w:sz w:val="20"/>
                <w:szCs w:val="20"/>
              </w:rPr>
              <w:t>Edition</w:t>
            </w:r>
          </w:p>
        </w:tc>
        <w:tc>
          <w:tcPr>
            <w:tcW w:w="3288" w:type="dxa"/>
            <w:tcBorders>
              <w:top w:val="nil"/>
              <w:left w:val="nil"/>
              <w:bottom w:val="nil"/>
              <w:right w:val="single" w:sz="7" w:space="0" w:color="000000"/>
            </w:tcBorders>
            <w:tcMar>
              <w:top w:w="0" w:type="dxa"/>
              <w:left w:w="0" w:type="dxa"/>
              <w:bottom w:w="100" w:type="dxa"/>
              <w:right w:w="40" w:type="dxa"/>
            </w:tcMar>
          </w:tcPr>
          <w:p w14:paraId="690A4E5F" w14:textId="77777777" w:rsidR="00654E16" w:rsidRPr="00E8775F" w:rsidRDefault="00654E16" w:rsidP="008738F9">
            <w:pPr>
              <w:ind w:left="142"/>
              <w:rPr>
                <w:sz w:val="20"/>
                <w:szCs w:val="20"/>
              </w:rPr>
            </w:pPr>
            <w:r w:rsidRPr="00E8775F">
              <w:rPr>
                <w:sz w:val="20"/>
                <w:szCs w:val="20"/>
              </w:rPr>
              <w:t>edition [Optional]</w:t>
            </w:r>
          </w:p>
        </w:tc>
        <w:tc>
          <w:tcPr>
            <w:tcW w:w="4581" w:type="dxa"/>
            <w:tcBorders>
              <w:top w:val="nil"/>
              <w:left w:val="nil"/>
              <w:bottom w:val="nil"/>
              <w:right w:val="nil"/>
            </w:tcBorders>
            <w:tcMar>
              <w:top w:w="0" w:type="dxa"/>
              <w:left w:w="0" w:type="dxa"/>
              <w:bottom w:w="100" w:type="dxa"/>
              <w:right w:w="40" w:type="dxa"/>
            </w:tcMar>
          </w:tcPr>
          <w:p w14:paraId="4B6D8E11" w14:textId="600D2F79" w:rsidR="00654E16" w:rsidRPr="00E8775F" w:rsidRDefault="00654E16" w:rsidP="008738F9">
            <w:pPr>
              <w:ind w:left="142"/>
              <w:rPr>
                <w:sz w:val="20"/>
                <w:szCs w:val="20"/>
              </w:rPr>
            </w:pPr>
            <w:r w:rsidRPr="00E8775F">
              <w:rPr>
                <w:sz w:val="20"/>
                <w:szCs w:val="20"/>
              </w:rPr>
              <w:t>The edition of the book in which the book chapter was published.</w:t>
            </w:r>
          </w:p>
        </w:tc>
      </w:tr>
      <w:tr w:rsidR="00A53952" w:rsidRPr="00E8775F" w14:paraId="5028F839" w14:textId="77777777" w:rsidTr="002F0A70">
        <w:trPr>
          <w:trHeight w:val="880"/>
        </w:trPr>
        <w:tc>
          <w:tcPr>
            <w:tcW w:w="1701" w:type="dxa"/>
            <w:tcBorders>
              <w:top w:val="nil"/>
              <w:left w:val="nil"/>
              <w:bottom w:val="nil"/>
              <w:right w:val="single" w:sz="7" w:space="0" w:color="000000"/>
            </w:tcBorders>
            <w:tcMar>
              <w:top w:w="0" w:type="dxa"/>
              <w:left w:w="0" w:type="dxa"/>
              <w:bottom w:w="100" w:type="dxa"/>
              <w:right w:w="40" w:type="dxa"/>
            </w:tcMar>
          </w:tcPr>
          <w:p w14:paraId="48A93456" w14:textId="77777777" w:rsidR="00654E16" w:rsidRPr="00E8775F" w:rsidRDefault="00654E16" w:rsidP="008738F9">
            <w:pPr>
              <w:ind w:left="142"/>
              <w:rPr>
                <w:sz w:val="20"/>
                <w:szCs w:val="20"/>
              </w:rPr>
            </w:pPr>
            <w:r w:rsidRPr="00E8775F">
              <w:rPr>
                <w:sz w:val="20"/>
                <w:szCs w:val="20"/>
              </w:rPr>
              <w:t>ISBN</w:t>
            </w:r>
          </w:p>
        </w:tc>
        <w:tc>
          <w:tcPr>
            <w:tcW w:w="3288" w:type="dxa"/>
            <w:tcBorders>
              <w:top w:val="nil"/>
              <w:left w:val="nil"/>
              <w:bottom w:val="nil"/>
              <w:right w:val="single" w:sz="7" w:space="0" w:color="000000"/>
            </w:tcBorders>
            <w:tcMar>
              <w:top w:w="0" w:type="dxa"/>
              <w:left w:w="0" w:type="dxa"/>
              <w:bottom w:w="100" w:type="dxa"/>
              <w:right w:w="40" w:type="dxa"/>
            </w:tcMar>
          </w:tcPr>
          <w:p w14:paraId="1E49A49B" w14:textId="77777777" w:rsidR="00654E16" w:rsidRPr="00E8775F" w:rsidRDefault="00654E16" w:rsidP="008738F9">
            <w:pPr>
              <w:ind w:left="142"/>
              <w:rPr>
                <w:sz w:val="20"/>
                <w:szCs w:val="20"/>
              </w:rPr>
            </w:pPr>
            <w:r w:rsidRPr="00E8775F">
              <w:rPr>
                <w:sz w:val="20"/>
                <w:szCs w:val="20"/>
              </w:rPr>
              <w:t xml:space="preserve">isbn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40" w:type="dxa"/>
            </w:tcMar>
          </w:tcPr>
          <w:p w14:paraId="0A3C8E3A" w14:textId="77777777" w:rsidR="00654E16" w:rsidRPr="00E8775F" w:rsidRDefault="00654E16" w:rsidP="008738F9">
            <w:pPr>
              <w:ind w:left="142"/>
              <w:rPr>
                <w:sz w:val="20"/>
                <w:szCs w:val="20"/>
              </w:rPr>
            </w:pPr>
            <w:r w:rsidRPr="00E8775F">
              <w:rPr>
                <w:sz w:val="20"/>
                <w:szCs w:val="20"/>
              </w:rPr>
              <w:t>The International Standard Book Number of the book in which the book chapter was published.</w:t>
            </w:r>
          </w:p>
        </w:tc>
      </w:tr>
      <w:tr w:rsidR="00654E16" w:rsidRPr="00E8775F" w14:paraId="789D1A8D" w14:textId="77777777" w:rsidTr="00785776">
        <w:trPr>
          <w:trHeight w:val="900"/>
        </w:trPr>
        <w:tc>
          <w:tcPr>
            <w:tcW w:w="1701" w:type="dxa"/>
            <w:tcBorders>
              <w:top w:val="nil"/>
              <w:left w:val="nil"/>
              <w:bottom w:val="nil"/>
              <w:right w:val="single" w:sz="7" w:space="0" w:color="000000"/>
            </w:tcBorders>
            <w:tcMar>
              <w:top w:w="0" w:type="dxa"/>
              <w:left w:w="0" w:type="dxa"/>
              <w:bottom w:w="100" w:type="dxa"/>
              <w:right w:w="40" w:type="dxa"/>
            </w:tcMar>
          </w:tcPr>
          <w:p w14:paraId="4EC7828A" w14:textId="77777777" w:rsidR="00654E16" w:rsidRPr="00E8775F" w:rsidRDefault="00654E16" w:rsidP="008738F9">
            <w:pPr>
              <w:ind w:left="142"/>
              <w:rPr>
                <w:sz w:val="20"/>
                <w:szCs w:val="20"/>
              </w:rPr>
            </w:pPr>
            <w:r w:rsidRPr="00E8775F">
              <w:rPr>
                <w:sz w:val="20"/>
                <w:szCs w:val="20"/>
              </w:rPr>
              <w:t>ERA Publisher ID</w:t>
            </w:r>
          </w:p>
        </w:tc>
        <w:tc>
          <w:tcPr>
            <w:tcW w:w="3288" w:type="dxa"/>
            <w:tcBorders>
              <w:top w:val="nil"/>
              <w:left w:val="nil"/>
              <w:bottom w:val="nil"/>
              <w:right w:val="single" w:sz="7" w:space="0" w:color="000000"/>
            </w:tcBorders>
            <w:tcMar>
              <w:top w:w="0" w:type="dxa"/>
              <w:left w:w="0" w:type="dxa"/>
              <w:bottom w:w="100" w:type="dxa"/>
              <w:right w:w="40" w:type="dxa"/>
            </w:tcMar>
          </w:tcPr>
          <w:p w14:paraId="56E7CE2F" w14:textId="77777777" w:rsidR="00654E16" w:rsidRPr="00E8775F" w:rsidRDefault="00654E16" w:rsidP="008738F9">
            <w:pPr>
              <w:ind w:left="142"/>
              <w:rPr>
                <w:b/>
                <w:sz w:val="20"/>
                <w:szCs w:val="20"/>
              </w:rPr>
            </w:pPr>
            <w:r w:rsidRPr="00E8775F">
              <w:rPr>
                <w:sz w:val="20"/>
                <w:szCs w:val="20"/>
              </w:rPr>
              <w:t xml:space="preserve">eraPublisherId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40" w:type="dxa"/>
            </w:tcMar>
          </w:tcPr>
          <w:p w14:paraId="15DDCA0D" w14:textId="77777777" w:rsidR="00654E16" w:rsidRPr="00E8775F" w:rsidRDefault="00654E16" w:rsidP="008738F9">
            <w:pPr>
              <w:ind w:left="142"/>
              <w:rPr>
                <w:sz w:val="20"/>
                <w:szCs w:val="20"/>
              </w:rPr>
            </w:pPr>
            <w:r w:rsidRPr="00E8775F">
              <w:rPr>
                <w:sz w:val="20"/>
                <w:szCs w:val="20"/>
              </w:rPr>
              <w:t>A unique identifier assigned by the ARC to a book publisher.</w:t>
            </w:r>
          </w:p>
        </w:tc>
      </w:tr>
      <w:tr w:rsidR="00654E16" w:rsidRPr="00E8775F" w14:paraId="74E90CA0" w14:textId="77777777" w:rsidTr="00785776">
        <w:trPr>
          <w:trHeight w:val="760"/>
        </w:trPr>
        <w:tc>
          <w:tcPr>
            <w:tcW w:w="1701" w:type="dxa"/>
            <w:tcBorders>
              <w:top w:val="nil"/>
              <w:left w:val="nil"/>
              <w:bottom w:val="nil"/>
              <w:right w:val="single" w:sz="7" w:space="0" w:color="000000"/>
            </w:tcBorders>
            <w:tcMar>
              <w:top w:w="0" w:type="dxa"/>
              <w:left w:w="0" w:type="dxa"/>
              <w:bottom w:w="100" w:type="dxa"/>
              <w:right w:w="40" w:type="dxa"/>
            </w:tcMar>
          </w:tcPr>
          <w:p w14:paraId="3E109E84" w14:textId="77777777" w:rsidR="00654E16" w:rsidRPr="00E8775F" w:rsidRDefault="00654E16" w:rsidP="008738F9">
            <w:pPr>
              <w:ind w:left="142"/>
              <w:rPr>
                <w:sz w:val="20"/>
                <w:szCs w:val="20"/>
              </w:rPr>
            </w:pPr>
            <w:r w:rsidRPr="00E8775F">
              <w:rPr>
                <w:sz w:val="20"/>
                <w:szCs w:val="20"/>
              </w:rPr>
              <w:t>Place of Publication</w:t>
            </w:r>
          </w:p>
        </w:tc>
        <w:tc>
          <w:tcPr>
            <w:tcW w:w="3288" w:type="dxa"/>
            <w:tcBorders>
              <w:top w:val="nil"/>
              <w:left w:val="nil"/>
              <w:bottom w:val="nil"/>
              <w:right w:val="single" w:sz="7" w:space="0" w:color="000000"/>
            </w:tcBorders>
            <w:tcMar>
              <w:top w:w="0" w:type="dxa"/>
              <w:left w:w="0" w:type="dxa"/>
              <w:bottom w:w="100" w:type="dxa"/>
              <w:right w:w="40" w:type="dxa"/>
            </w:tcMar>
          </w:tcPr>
          <w:p w14:paraId="1E9DFB35" w14:textId="77777777" w:rsidR="00654E16" w:rsidRPr="00E8775F" w:rsidRDefault="00654E16" w:rsidP="008738F9">
            <w:pPr>
              <w:ind w:left="142"/>
              <w:rPr>
                <w:sz w:val="20"/>
                <w:szCs w:val="20"/>
              </w:rPr>
            </w:pPr>
            <w:r w:rsidRPr="00E8775F">
              <w:rPr>
                <w:sz w:val="20"/>
                <w:szCs w:val="20"/>
              </w:rPr>
              <w:t xml:space="preserve">placeOfPublication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40" w:type="dxa"/>
            </w:tcMar>
          </w:tcPr>
          <w:p w14:paraId="2DBADE25" w14:textId="77777777" w:rsidR="00654E16" w:rsidRPr="00E8775F" w:rsidRDefault="00654E16" w:rsidP="008738F9">
            <w:pPr>
              <w:ind w:left="142"/>
              <w:rPr>
                <w:sz w:val="20"/>
                <w:szCs w:val="20"/>
              </w:rPr>
            </w:pPr>
            <w:r w:rsidRPr="00E8775F">
              <w:rPr>
                <w:sz w:val="20"/>
                <w:szCs w:val="20"/>
              </w:rPr>
              <w:t>The location at which the book was published.</w:t>
            </w:r>
          </w:p>
        </w:tc>
      </w:tr>
      <w:tr w:rsidR="00A53952" w:rsidRPr="00E8775F" w14:paraId="1A6FA120" w14:textId="77777777" w:rsidTr="002F0A70">
        <w:trPr>
          <w:trHeight w:val="880"/>
        </w:trPr>
        <w:tc>
          <w:tcPr>
            <w:tcW w:w="1701" w:type="dxa"/>
            <w:tcBorders>
              <w:top w:val="nil"/>
              <w:left w:val="nil"/>
              <w:bottom w:val="nil"/>
              <w:right w:val="single" w:sz="7" w:space="0" w:color="000000"/>
            </w:tcBorders>
            <w:tcMar>
              <w:top w:w="0" w:type="dxa"/>
              <w:left w:w="0" w:type="dxa"/>
              <w:bottom w:w="100" w:type="dxa"/>
              <w:right w:w="40" w:type="dxa"/>
            </w:tcMar>
          </w:tcPr>
          <w:p w14:paraId="2B965880" w14:textId="77777777" w:rsidR="00654E16" w:rsidRPr="00E8775F" w:rsidRDefault="00654E16" w:rsidP="008738F9">
            <w:pPr>
              <w:ind w:left="142"/>
              <w:rPr>
                <w:sz w:val="20"/>
                <w:szCs w:val="20"/>
              </w:rPr>
            </w:pPr>
            <w:r w:rsidRPr="00E8775F">
              <w:rPr>
                <w:sz w:val="20"/>
                <w:szCs w:val="20"/>
              </w:rPr>
              <w:t>Editor(s)</w:t>
            </w:r>
          </w:p>
        </w:tc>
        <w:tc>
          <w:tcPr>
            <w:tcW w:w="3288" w:type="dxa"/>
            <w:tcBorders>
              <w:top w:val="nil"/>
              <w:left w:val="nil"/>
              <w:bottom w:val="nil"/>
              <w:right w:val="single" w:sz="7" w:space="0" w:color="000000"/>
            </w:tcBorders>
            <w:tcMar>
              <w:top w:w="0" w:type="dxa"/>
              <w:left w:w="0" w:type="dxa"/>
              <w:bottom w:w="100" w:type="dxa"/>
              <w:right w:w="40" w:type="dxa"/>
            </w:tcMar>
          </w:tcPr>
          <w:p w14:paraId="41CE0270" w14:textId="77777777" w:rsidR="00654E16" w:rsidRPr="00E8775F" w:rsidRDefault="00654E16" w:rsidP="008738F9">
            <w:pPr>
              <w:ind w:left="142"/>
              <w:rPr>
                <w:sz w:val="20"/>
                <w:szCs w:val="20"/>
              </w:rPr>
            </w:pPr>
            <w:r w:rsidRPr="00E8775F">
              <w:rPr>
                <w:sz w:val="20"/>
                <w:szCs w:val="20"/>
              </w:rPr>
              <w:t xml:space="preserve">editor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40" w:type="dxa"/>
            </w:tcMar>
          </w:tcPr>
          <w:p w14:paraId="174057A9" w14:textId="77777777" w:rsidR="00654E16" w:rsidRPr="00E8775F" w:rsidRDefault="00654E16" w:rsidP="008738F9">
            <w:pPr>
              <w:ind w:left="142"/>
              <w:rPr>
                <w:sz w:val="20"/>
                <w:szCs w:val="20"/>
              </w:rPr>
            </w:pPr>
            <w:r w:rsidRPr="00E8775F">
              <w:rPr>
                <w:sz w:val="20"/>
                <w:szCs w:val="20"/>
              </w:rPr>
              <w:t>The name of the editor(s) of the book in which the book chapter was published.</w:t>
            </w:r>
          </w:p>
        </w:tc>
      </w:tr>
      <w:tr w:rsidR="00654E16" w:rsidRPr="00E8775F" w14:paraId="70AFC510" w14:textId="77777777" w:rsidTr="00785776">
        <w:trPr>
          <w:trHeight w:val="760"/>
        </w:trPr>
        <w:tc>
          <w:tcPr>
            <w:tcW w:w="1701" w:type="dxa"/>
            <w:tcBorders>
              <w:top w:val="nil"/>
              <w:left w:val="nil"/>
              <w:bottom w:val="nil"/>
              <w:right w:val="single" w:sz="7" w:space="0" w:color="000000"/>
            </w:tcBorders>
            <w:tcMar>
              <w:top w:w="0" w:type="dxa"/>
              <w:left w:w="0" w:type="dxa"/>
              <w:bottom w:w="100" w:type="dxa"/>
              <w:right w:w="40" w:type="dxa"/>
            </w:tcMar>
          </w:tcPr>
          <w:p w14:paraId="4784FAFA" w14:textId="77777777" w:rsidR="00654E16" w:rsidRPr="00E8775F" w:rsidRDefault="00654E16" w:rsidP="008738F9">
            <w:pPr>
              <w:ind w:left="142"/>
              <w:rPr>
                <w:sz w:val="20"/>
                <w:szCs w:val="20"/>
              </w:rPr>
            </w:pPr>
            <w:r w:rsidRPr="00E8775F">
              <w:rPr>
                <w:sz w:val="20"/>
                <w:szCs w:val="20"/>
              </w:rPr>
              <w:t>Publisher Other</w:t>
            </w:r>
          </w:p>
        </w:tc>
        <w:tc>
          <w:tcPr>
            <w:tcW w:w="3288" w:type="dxa"/>
            <w:tcBorders>
              <w:top w:val="nil"/>
              <w:left w:val="nil"/>
              <w:bottom w:val="nil"/>
              <w:right w:val="single" w:sz="7" w:space="0" w:color="000000"/>
            </w:tcBorders>
            <w:tcMar>
              <w:top w:w="0" w:type="dxa"/>
              <w:left w:w="0" w:type="dxa"/>
              <w:bottom w:w="100" w:type="dxa"/>
              <w:right w:w="40" w:type="dxa"/>
            </w:tcMar>
          </w:tcPr>
          <w:p w14:paraId="539D250E" w14:textId="77777777" w:rsidR="00654E16" w:rsidRPr="00E8775F" w:rsidRDefault="00654E16" w:rsidP="008738F9">
            <w:pPr>
              <w:ind w:left="142"/>
              <w:rPr>
                <w:sz w:val="20"/>
                <w:szCs w:val="20"/>
              </w:rPr>
            </w:pPr>
            <w:r w:rsidRPr="00E8775F">
              <w:rPr>
                <w:sz w:val="20"/>
                <w:szCs w:val="20"/>
              </w:rPr>
              <w:t>publisherOther [Optional]</w:t>
            </w:r>
          </w:p>
        </w:tc>
        <w:tc>
          <w:tcPr>
            <w:tcW w:w="4581" w:type="dxa"/>
            <w:tcBorders>
              <w:top w:val="nil"/>
              <w:left w:val="nil"/>
              <w:bottom w:val="nil"/>
              <w:right w:val="nil"/>
            </w:tcBorders>
            <w:tcMar>
              <w:top w:w="0" w:type="dxa"/>
              <w:left w:w="0" w:type="dxa"/>
              <w:bottom w:w="100" w:type="dxa"/>
              <w:right w:w="40" w:type="dxa"/>
            </w:tcMar>
          </w:tcPr>
          <w:p w14:paraId="4EA37AED" w14:textId="77777777" w:rsidR="00654E16" w:rsidRPr="00E8775F" w:rsidRDefault="00654E16" w:rsidP="008738F9">
            <w:pPr>
              <w:ind w:left="142"/>
              <w:rPr>
                <w:sz w:val="20"/>
                <w:szCs w:val="20"/>
              </w:rPr>
            </w:pPr>
            <w:r w:rsidRPr="00E8775F">
              <w:rPr>
                <w:sz w:val="20"/>
                <w:szCs w:val="20"/>
              </w:rPr>
              <w:t>The name of the book publisher if the ARC has not assigned the book publisher a unique identifier.</w:t>
            </w:r>
          </w:p>
        </w:tc>
      </w:tr>
    </w:tbl>
    <w:p w14:paraId="37763FD4" w14:textId="77777777" w:rsidR="00ED3DDB" w:rsidRDefault="00ED3DDB" w:rsidP="008738F9">
      <w:bookmarkStart w:id="121" w:name="_Toc69475829"/>
      <w:r>
        <w:br w:type="page"/>
      </w:r>
    </w:p>
    <w:p w14:paraId="2227F764" w14:textId="4FDEF553" w:rsidR="00654E16" w:rsidRDefault="00654E16" w:rsidP="00590FA5">
      <w:pPr>
        <w:pStyle w:val="Heading3"/>
      </w:pPr>
      <w:bookmarkStart w:id="122" w:name="_Toc89686470"/>
      <w:r>
        <w:lastRenderedPageBreak/>
        <w:t>3.3.</w:t>
      </w:r>
      <w:r w:rsidR="001A54BC">
        <w:t>5</w:t>
      </w:r>
      <w:r>
        <w:t xml:space="preserve"> Journal</w:t>
      </w:r>
      <w:r w:rsidRPr="00785776">
        <w:t xml:space="preserve"> </w:t>
      </w:r>
      <w:r>
        <w:t>article</w:t>
      </w:r>
      <w:bookmarkEnd w:id="121"/>
      <w:bookmarkEnd w:id="122"/>
    </w:p>
    <w:p w14:paraId="724A857A" w14:textId="56E2B2A6" w:rsidR="00654E16" w:rsidRDefault="00654E16" w:rsidP="00590FA5">
      <w:pPr>
        <w:rPr>
          <w:rStyle w:val="Emphasis"/>
        </w:rPr>
      </w:pPr>
      <w:r>
        <w:t>The following data items lie within the journal article element of the ERA XML submission schema. To</w:t>
      </w:r>
      <w:r w:rsidRPr="00785776">
        <w:t xml:space="preserve"> </w:t>
      </w:r>
      <w:r>
        <w:t>determine the eligibility of a journal article for inclusion in ERA, please refer to section 4.4.8.3 of 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p>
    <w:p w14:paraId="5C5796D9" w14:textId="77777777" w:rsidR="00ED3DDB" w:rsidRDefault="00ED3DDB" w:rsidP="00ED3DDB">
      <w:pPr>
        <w:pStyle w:val="NoSpacing"/>
        <w:jc w:val="center"/>
      </w:pPr>
      <w:r>
        <w:rPr>
          <w:noProof/>
        </w:rPr>
        <w:drawing>
          <wp:inline distT="0" distB="0" distL="0" distR="0" wp14:anchorId="4E34C055" wp14:editId="59583A5F">
            <wp:extent cx="2999740" cy="3030857"/>
            <wp:effectExtent l="0" t="0" r="0" b="0"/>
            <wp:docPr id="36" name="image41.jpg" descr="XML schematic of journal article structure"/>
            <wp:cNvGraphicFramePr/>
            <a:graphic xmlns:a="http://schemas.openxmlformats.org/drawingml/2006/main">
              <a:graphicData uri="http://schemas.openxmlformats.org/drawingml/2006/picture">
                <pic:pic xmlns:pic="http://schemas.openxmlformats.org/drawingml/2006/picture">
                  <pic:nvPicPr>
                    <pic:cNvPr id="36" name="image41.jpg" descr="XML schematic of journal article structure"/>
                    <pic:cNvPicPr preferRelativeResize="0"/>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999740" cy="3030857"/>
                    </a:xfrm>
                    <a:prstGeom prst="rect">
                      <a:avLst/>
                    </a:prstGeom>
                  </pic:spPr>
                </pic:pic>
              </a:graphicData>
            </a:graphic>
          </wp:inline>
        </w:drawing>
      </w:r>
    </w:p>
    <w:p w14:paraId="2742F16E" w14:textId="7A2941DE" w:rsidR="00ED3DDB" w:rsidRPr="00A53952" w:rsidRDefault="00ED3DDB" w:rsidP="00ED3DDB">
      <w:pPr>
        <w:pStyle w:val="Caption"/>
      </w:pPr>
      <w:bookmarkStart w:id="123" w:name="_bookmark54"/>
      <w:bookmarkEnd w:id="123"/>
      <w:r w:rsidRPr="00A53952">
        <w:t>Figure</w:t>
      </w:r>
      <w:r w:rsidRPr="00785776">
        <w:t xml:space="preserve"> </w:t>
      </w:r>
      <w:fldSimple w:instr=" SEQ Figure \* ARABIC ">
        <w:r w:rsidR="00571246">
          <w:rPr>
            <w:noProof/>
          </w:rPr>
          <w:t>9</w:t>
        </w:r>
      </w:fldSimple>
      <w:r w:rsidRPr="00785776">
        <w:t xml:space="preserve"> </w:t>
      </w:r>
      <w:r w:rsidRPr="00A53952">
        <w:t>Journal</w:t>
      </w:r>
      <w:r w:rsidRPr="00785776">
        <w:t xml:space="preserve"> </w:t>
      </w:r>
      <w:r w:rsidRPr="00A53952">
        <w:t>Article</w:t>
      </w:r>
      <w:r w:rsidRPr="00785776">
        <w:t xml:space="preserve"> </w:t>
      </w:r>
      <w:r w:rsidRPr="00A53952">
        <w:t>Data</w:t>
      </w:r>
      <w:r w:rsidRPr="00785776">
        <w:t xml:space="preserve"> </w:t>
      </w:r>
      <w:r w:rsidRPr="00A53952">
        <w:t>Structure</w:t>
      </w:r>
    </w:p>
    <w:p w14:paraId="51EC7B39" w14:textId="77777777" w:rsidR="00ED3DDB" w:rsidRPr="00785776" w:rsidRDefault="00ED3DDB" w:rsidP="00590FA5"/>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data items within the journal article element"/>
        <w:tblDescription w:val="describes data items within the journal article element"/>
      </w:tblPr>
      <w:tblGrid>
        <w:gridCol w:w="1701"/>
        <w:gridCol w:w="3288"/>
        <w:gridCol w:w="4581"/>
      </w:tblGrid>
      <w:tr w:rsidR="00A53952" w:rsidRPr="00E8775F" w14:paraId="0506B606"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FEF8478"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12B9BFD8"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7B01898C"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07392085" w14:textId="77777777" w:rsidTr="002F0A70">
        <w:trPr>
          <w:trHeight w:val="880"/>
        </w:trPr>
        <w:tc>
          <w:tcPr>
            <w:tcW w:w="1701" w:type="dxa"/>
            <w:tcBorders>
              <w:top w:val="nil"/>
              <w:left w:val="nil"/>
              <w:bottom w:val="nil"/>
              <w:right w:val="single" w:sz="7" w:space="0" w:color="000000"/>
            </w:tcBorders>
            <w:tcMar>
              <w:top w:w="0" w:type="dxa"/>
              <w:left w:w="0" w:type="dxa"/>
              <w:bottom w:w="100" w:type="dxa"/>
              <w:right w:w="100" w:type="dxa"/>
            </w:tcMar>
          </w:tcPr>
          <w:p w14:paraId="6D81C8E3" w14:textId="77777777" w:rsidR="00654E16" w:rsidRPr="00E8775F" w:rsidRDefault="00654E16" w:rsidP="008738F9">
            <w:pPr>
              <w:ind w:left="142"/>
              <w:rPr>
                <w:sz w:val="20"/>
                <w:szCs w:val="20"/>
              </w:rPr>
            </w:pPr>
            <w:r w:rsidRPr="00E8775F">
              <w:rPr>
                <w:sz w:val="20"/>
                <w:szCs w:val="20"/>
              </w:rPr>
              <w:t>Journal Outlet</w:t>
            </w:r>
          </w:p>
        </w:tc>
        <w:tc>
          <w:tcPr>
            <w:tcW w:w="3288" w:type="dxa"/>
            <w:tcBorders>
              <w:top w:val="nil"/>
              <w:left w:val="nil"/>
              <w:bottom w:val="nil"/>
              <w:right w:val="single" w:sz="7" w:space="0" w:color="000000"/>
            </w:tcBorders>
            <w:tcMar>
              <w:top w:w="0" w:type="dxa"/>
              <w:left w:w="0" w:type="dxa"/>
              <w:bottom w:w="100" w:type="dxa"/>
              <w:right w:w="100" w:type="dxa"/>
            </w:tcMar>
          </w:tcPr>
          <w:p w14:paraId="27049BF6" w14:textId="77777777" w:rsidR="00654E16" w:rsidRPr="00E8775F" w:rsidRDefault="00654E16" w:rsidP="008738F9">
            <w:pPr>
              <w:ind w:left="142"/>
              <w:rPr>
                <w:b/>
                <w:sz w:val="20"/>
                <w:szCs w:val="20"/>
              </w:rPr>
            </w:pPr>
            <w:r w:rsidRPr="00E8775F">
              <w:rPr>
                <w:sz w:val="20"/>
                <w:szCs w:val="20"/>
              </w:rPr>
              <w:t xml:space="preserve">journalOutlet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76DFEAA1" w14:textId="77777777" w:rsidR="00654E16" w:rsidRPr="00E8775F" w:rsidRDefault="00654E16" w:rsidP="008738F9">
            <w:pPr>
              <w:ind w:left="142"/>
              <w:rPr>
                <w:sz w:val="20"/>
                <w:szCs w:val="20"/>
              </w:rPr>
            </w:pPr>
            <w:r w:rsidRPr="00E8775F">
              <w:rPr>
                <w:sz w:val="20"/>
                <w:szCs w:val="20"/>
              </w:rPr>
              <w:t>The unique identifier assigned by the ARC to a journal.</w:t>
            </w:r>
          </w:p>
        </w:tc>
      </w:tr>
      <w:tr w:rsidR="00654E16" w:rsidRPr="00E8775F" w14:paraId="0FEF12E9" w14:textId="77777777" w:rsidTr="00785776">
        <w:trPr>
          <w:trHeight w:val="880"/>
        </w:trPr>
        <w:tc>
          <w:tcPr>
            <w:tcW w:w="1701" w:type="dxa"/>
            <w:tcBorders>
              <w:top w:val="nil"/>
              <w:left w:val="nil"/>
              <w:bottom w:val="nil"/>
              <w:right w:val="single" w:sz="7" w:space="0" w:color="000000"/>
            </w:tcBorders>
            <w:tcMar>
              <w:top w:w="0" w:type="dxa"/>
              <w:left w:w="0" w:type="dxa"/>
              <w:bottom w:w="100" w:type="dxa"/>
              <w:right w:w="100" w:type="dxa"/>
            </w:tcMar>
          </w:tcPr>
          <w:p w14:paraId="35A155E0" w14:textId="77777777" w:rsidR="00654E16" w:rsidRPr="00E8775F" w:rsidRDefault="00654E16" w:rsidP="008738F9">
            <w:pPr>
              <w:ind w:left="142"/>
              <w:rPr>
                <w:sz w:val="20"/>
                <w:szCs w:val="20"/>
              </w:rPr>
            </w:pPr>
            <w:r w:rsidRPr="00E8775F">
              <w:rPr>
                <w:sz w:val="20"/>
                <w:szCs w:val="20"/>
              </w:rPr>
              <w:t>Electronic Identifier</w:t>
            </w:r>
          </w:p>
        </w:tc>
        <w:tc>
          <w:tcPr>
            <w:tcW w:w="3288" w:type="dxa"/>
            <w:tcBorders>
              <w:top w:val="nil"/>
              <w:left w:val="nil"/>
              <w:bottom w:val="nil"/>
              <w:right w:val="single" w:sz="7" w:space="0" w:color="000000"/>
            </w:tcBorders>
            <w:tcMar>
              <w:top w:w="0" w:type="dxa"/>
              <w:left w:w="0" w:type="dxa"/>
              <w:bottom w:w="100" w:type="dxa"/>
              <w:right w:w="100" w:type="dxa"/>
            </w:tcMar>
          </w:tcPr>
          <w:p w14:paraId="096837C3" w14:textId="77777777" w:rsidR="00654E16" w:rsidRPr="00E8775F" w:rsidRDefault="00654E16" w:rsidP="008738F9">
            <w:pPr>
              <w:ind w:left="142"/>
              <w:rPr>
                <w:sz w:val="20"/>
                <w:szCs w:val="20"/>
              </w:rPr>
            </w:pPr>
            <w:r w:rsidRPr="00E8775F">
              <w:rPr>
                <w:sz w:val="20"/>
                <w:szCs w:val="20"/>
              </w:rPr>
              <w:t>identifier [Optional]</w:t>
            </w:r>
          </w:p>
        </w:tc>
        <w:tc>
          <w:tcPr>
            <w:tcW w:w="4581" w:type="dxa"/>
            <w:tcBorders>
              <w:top w:val="nil"/>
              <w:left w:val="nil"/>
              <w:bottom w:val="nil"/>
              <w:right w:val="nil"/>
            </w:tcBorders>
            <w:tcMar>
              <w:top w:w="0" w:type="dxa"/>
              <w:left w:w="0" w:type="dxa"/>
              <w:bottom w:w="100" w:type="dxa"/>
              <w:right w:w="100" w:type="dxa"/>
            </w:tcMar>
          </w:tcPr>
          <w:p w14:paraId="7E2FEEF4" w14:textId="436A1AB0" w:rsidR="00654E16" w:rsidRPr="00E8775F" w:rsidRDefault="00654E16" w:rsidP="008738F9">
            <w:pPr>
              <w:ind w:left="142"/>
              <w:rPr>
                <w:sz w:val="20"/>
                <w:szCs w:val="20"/>
              </w:rPr>
            </w:pPr>
            <w:r w:rsidRPr="00E8775F">
              <w:rPr>
                <w:sz w:val="20"/>
                <w:szCs w:val="20"/>
              </w:rPr>
              <w:t>The unique journal article output identifier provided by the citation data provider.</w:t>
            </w:r>
          </w:p>
        </w:tc>
      </w:tr>
      <w:tr w:rsidR="00654E16" w:rsidRPr="00E8775F" w14:paraId="00613F87" w14:textId="77777777" w:rsidTr="00785776">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61B52951" w14:textId="77777777" w:rsidR="00654E16" w:rsidRPr="00E8775F" w:rsidRDefault="00654E16" w:rsidP="008738F9">
            <w:pPr>
              <w:ind w:left="142"/>
              <w:rPr>
                <w:sz w:val="20"/>
                <w:szCs w:val="20"/>
              </w:rPr>
            </w:pPr>
            <w:r w:rsidRPr="00E8775F">
              <w:rPr>
                <w:sz w:val="20"/>
                <w:szCs w:val="20"/>
              </w:rPr>
              <w:t>Volume</w:t>
            </w:r>
          </w:p>
        </w:tc>
        <w:tc>
          <w:tcPr>
            <w:tcW w:w="3288" w:type="dxa"/>
            <w:tcBorders>
              <w:top w:val="nil"/>
              <w:left w:val="nil"/>
              <w:bottom w:val="nil"/>
              <w:right w:val="single" w:sz="7" w:space="0" w:color="000000"/>
            </w:tcBorders>
            <w:tcMar>
              <w:top w:w="0" w:type="dxa"/>
              <w:left w:w="0" w:type="dxa"/>
              <w:bottom w:w="100" w:type="dxa"/>
              <w:right w:w="100" w:type="dxa"/>
            </w:tcMar>
          </w:tcPr>
          <w:p w14:paraId="7DFEFCDC" w14:textId="77777777" w:rsidR="00654E16" w:rsidRPr="00E8775F" w:rsidRDefault="00654E16" w:rsidP="008738F9">
            <w:pPr>
              <w:ind w:left="142"/>
              <w:rPr>
                <w:sz w:val="20"/>
                <w:szCs w:val="20"/>
              </w:rPr>
            </w:pPr>
            <w:r w:rsidRPr="00E8775F">
              <w:rPr>
                <w:sz w:val="20"/>
                <w:szCs w:val="20"/>
              </w:rPr>
              <w:t>journalVolume [Optional]</w:t>
            </w:r>
          </w:p>
        </w:tc>
        <w:tc>
          <w:tcPr>
            <w:tcW w:w="4581" w:type="dxa"/>
            <w:tcBorders>
              <w:top w:val="nil"/>
              <w:left w:val="nil"/>
              <w:bottom w:val="nil"/>
              <w:right w:val="nil"/>
            </w:tcBorders>
            <w:tcMar>
              <w:top w:w="0" w:type="dxa"/>
              <w:left w:w="0" w:type="dxa"/>
              <w:bottom w:w="100" w:type="dxa"/>
              <w:right w:w="100" w:type="dxa"/>
            </w:tcMar>
          </w:tcPr>
          <w:p w14:paraId="3A378E77" w14:textId="77777777" w:rsidR="00654E16" w:rsidRPr="00E8775F" w:rsidRDefault="00654E16" w:rsidP="008738F9">
            <w:pPr>
              <w:ind w:left="142"/>
              <w:rPr>
                <w:sz w:val="20"/>
                <w:szCs w:val="20"/>
              </w:rPr>
            </w:pPr>
            <w:r w:rsidRPr="00E8775F">
              <w:rPr>
                <w:sz w:val="20"/>
                <w:szCs w:val="20"/>
              </w:rPr>
              <w:t>The volume number of the journal.</w:t>
            </w:r>
          </w:p>
        </w:tc>
      </w:tr>
      <w:tr w:rsidR="00654E16" w:rsidRPr="00E8775F" w14:paraId="05719669" w14:textId="77777777" w:rsidTr="00785776">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2DCEDEC8" w14:textId="77777777" w:rsidR="00654E16" w:rsidRPr="00E8775F" w:rsidRDefault="00654E16" w:rsidP="008738F9">
            <w:pPr>
              <w:ind w:left="142"/>
              <w:rPr>
                <w:sz w:val="20"/>
                <w:szCs w:val="20"/>
              </w:rPr>
            </w:pPr>
            <w:r w:rsidRPr="00E8775F">
              <w:rPr>
                <w:sz w:val="20"/>
                <w:szCs w:val="20"/>
              </w:rPr>
              <w:t>Issue</w:t>
            </w:r>
          </w:p>
        </w:tc>
        <w:tc>
          <w:tcPr>
            <w:tcW w:w="3288" w:type="dxa"/>
            <w:tcBorders>
              <w:top w:val="nil"/>
              <w:left w:val="nil"/>
              <w:bottom w:val="nil"/>
              <w:right w:val="single" w:sz="7" w:space="0" w:color="000000"/>
            </w:tcBorders>
            <w:tcMar>
              <w:top w:w="0" w:type="dxa"/>
              <w:left w:w="0" w:type="dxa"/>
              <w:bottom w:w="100" w:type="dxa"/>
              <w:right w:w="100" w:type="dxa"/>
            </w:tcMar>
          </w:tcPr>
          <w:p w14:paraId="74457619" w14:textId="77777777" w:rsidR="00654E16" w:rsidRPr="00E8775F" w:rsidRDefault="00654E16" w:rsidP="008738F9">
            <w:pPr>
              <w:ind w:left="142"/>
              <w:rPr>
                <w:sz w:val="20"/>
                <w:szCs w:val="20"/>
              </w:rPr>
            </w:pPr>
            <w:r w:rsidRPr="00E8775F">
              <w:rPr>
                <w:sz w:val="20"/>
                <w:szCs w:val="20"/>
              </w:rPr>
              <w:t>journalIssue [Optional]</w:t>
            </w:r>
          </w:p>
        </w:tc>
        <w:tc>
          <w:tcPr>
            <w:tcW w:w="4581" w:type="dxa"/>
            <w:tcBorders>
              <w:top w:val="nil"/>
              <w:left w:val="nil"/>
              <w:bottom w:val="nil"/>
              <w:right w:val="nil"/>
            </w:tcBorders>
            <w:tcMar>
              <w:top w:w="0" w:type="dxa"/>
              <w:left w:w="0" w:type="dxa"/>
              <w:bottom w:w="100" w:type="dxa"/>
              <w:right w:w="100" w:type="dxa"/>
            </w:tcMar>
          </w:tcPr>
          <w:p w14:paraId="27D08456" w14:textId="77777777" w:rsidR="00654E16" w:rsidRPr="00E8775F" w:rsidRDefault="00654E16" w:rsidP="008738F9">
            <w:pPr>
              <w:ind w:left="142"/>
              <w:rPr>
                <w:sz w:val="20"/>
                <w:szCs w:val="20"/>
              </w:rPr>
            </w:pPr>
            <w:r w:rsidRPr="00E8775F">
              <w:rPr>
                <w:sz w:val="20"/>
                <w:szCs w:val="20"/>
              </w:rPr>
              <w:t>The issue number of the journal.</w:t>
            </w:r>
          </w:p>
        </w:tc>
      </w:tr>
      <w:tr w:rsidR="00654E16" w:rsidRPr="00E8775F" w14:paraId="3DDCB45A" w14:textId="77777777" w:rsidTr="00785776">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71A3F257" w14:textId="77777777" w:rsidR="00654E16" w:rsidRPr="00E8775F" w:rsidRDefault="00654E16" w:rsidP="008738F9">
            <w:pPr>
              <w:ind w:left="142"/>
              <w:rPr>
                <w:sz w:val="20"/>
                <w:szCs w:val="20"/>
              </w:rPr>
            </w:pPr>
            <w:r w:rsidRPr="00E8775F">
              <w:rPr>
                <w:sz w:val="20"/>
                <w:szCs w:val="20"/>
              </w:rPr>
              <w:t>Place of Publication</w:t>
            </w:r>
          </w:p>
        </w:tc>
        <w:tc>
          <w:tcPr>
            <w:tcW w:w="3288" w:type="dxa"/>
            <w:tcBorders>
              <w:top w:val="nil"/>
              <w:left w:val="nil"/>
              <w:bottom w:val="nil"/>
              <w:right w:val="single" w:sz="7" w:space="0" w:color="000000"/>
            </w:tcBorders>
            <w:tcMar>
              <w:top w:w="0" w:type="dxa"/>
              <w:left w:w="0" w:type="dxa"/>
              <w:bottom w:w="100" w:type="dxa"/>
              <w:right w:w="100" w:type="dxa"/>
            </w:tcMar>
          </w:tcPr>
          <w:p w14:paraId="3994D649" w14:textId="77777777" w:rsidR="00654E16" w:rsidRPr="00E8775F" w:rsidRDefault="00654E16" w:rsidP="008738F9">
            <w:pPr>
              <w:ind w:left="142"/>
              <w:rPr>
                <w:sz w:val="20"/>
                <w:szCs w:val="20"/>
              </w:rPr>
            </w:pPr>
            <w:r w:rsidRPr="00E8775F">
              <w:rPr>
                <w:sz w:val="20"/>
                <w:szCs w:val="20"/>
              </w:rPr>
              <w:t>placeOfPublication [Optional]</w:t>
            </w:r>
          </w:p>
        </w:tc>
        <w:tc>
          <w:tcPr>
            <w:tcW w:w="4581" w:type="dxa"/>
            <w:tcBorders>
              <w:top w:val="nil"/>
              <w:left w:val="nil"/>
              <w:bottom w:val="nil"/>
              <w:right w:val="nil"/>
            </w:tcBorders>
            <w:tcMar>
              <w:top w:w="0" w:type="dxa"/>
              <w:left w:w="0" w:type="dxa"/>
              <w:bottom w:w="100" w:type="dxa"/>
              <w:right w:w="100" w:type="dxa"/>
            </w:tcMar>
          </w:tcPr>
          <w:p w14:paraId="1DED90E7" w14:textId="77777777" w:rsidR="00654E16" w:rsidRPr="00E8775F" w:rsidRDefault="00654E16" w:rsidP="008738F9">
            <w:pPr>
              <w:ind w:left="142"/>
              <w:rPr>
                <w:sz w:val="20"/>
                <w:szCs w:val="20"/>
              </w:rPr>
            </w:pPr>
            <w:r w:rsidRPr="00E8775F">
              <w:rPr>
                <w:sz w:val="20"/>
                <w:szCs w:val="20"/>
              </w:rPr>
              <w:t>The location at which the journal article was published.</w:t>
            </w:r>
          </w:p>
        </w:tc>
      </w:tr>
      <w:tr w:rsidR="00A53952" w:rsidRPr="00E8775F" w14:paraId="4A788D83" w14:textId="77777777" w:rsidTr="002F0A70">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56FFB0A5" w14:textId="77777777" w:rsidR="00654E16" w:rsidRPr="00E8775F" w:rsidRDefault="00654E16" w:rsidP="008738F9">
            <w:pPr>
              <w:ind w:left="142"/>
              <w:rPr>
                <w:sz w:val="20"/>
                <w:szCs w:val="20"/>
              </w:rPr>
            </w:pPr>
            <w:r w:rsidRPr="00E8775F">
              <w:rPr>
                <w:sz w:val="20"/>
                <w:szCs w:val="20"/>
              </w:rPr>
              <w:t>Year Available</w:t>
            </w:r>
          </w:p>
        </w:tc>
        <w:tc>
          <w:tcPr>
            <w:tcW w:w="3288" w:type="dxa"/>
            <w:tcBorders>
              <w:top w:val="nil"/>
              <w:left w:val="nil"/>
              <w:bottom w:val="nil"/>
              <w:right w:val="single" w:sz="7" w:space="0" w:color="000000"/>
            </w:tcBorders>
            <w:tcMar>
              <w:top w:w="0" w:type="dxa"/>
              <w:left w:w="0" w:type="dxa"/>
              <w:bottom w:w="100" w:type="dxa"/>
              <w:right w:w="100" w:type="dxa"/>
            </w:tcMar>
          </w:tcPr>
          <w:p w14:paraId="2A287C84" w14:textId="77777777" w:rsidR="00654E16" w:rsidRPr="00E8775F" w:rsidRDefault="00654E16" w:rsidP="008738F9">
            <w:pPr>
              <w:ind w:left="142"/>
              <w:rPr>
                <w:sz w:val="20"/>
                <w:szCs w:val="20"/>
              </w:rPr>
            </w:pPr>
            <w:r w:rsidRPr="00E8775F">
              <w:rPr>
                <w:sz w:val="20"/>
                <w:szCs w:val="20"/>
              </w:rPr>
              <w:t>yearAvailable [Optional]</w:t>
            </w:r>
          </w:p>
        </w:tc>
        <w:tc>
          <w:tcPr>
            <w:tcW w:w="4581" w:type="dxa"/>
            <w:tcBorders>
              <w:top w:val="nil"/>
              <w:left w:val="nil"/>
              <w:bottom w:val="nil"/>
              <w:right w:val="nil"/>
            </w:tcBorders>
            <w:tcMar>
              <w:top w:w="0" w:type="dxa"/>
              <w:left w:w="0" w:type="dxa"/>
              <w:bottom w:w="100" w:type="dxa"/>
              <w:right w:w="100" w:type="dxa"/>
            </w:tcMar>
          </w:tcPr>
          <w:p w14:paraId="6E3D8DDF" w14:textId="77777777" w:rsidR="00654E16" w:rsidRPr="00E8775F" w:rsidRDefault="00654E16" w:rsidP="008738F9">
            <w:pPr>
              <w:ind w:left="142"/>
              <w:rPr>
                <w:sz w:val="20"/>
                <w:szCs w:val="20"/>
              </w:rPr>
            </w:pPr>
            <w:r w:rsidRPr="00E8775F">
              <w:rPr>
                <w:sz w:val="20"/>
                <w:szCs w:val="20"/>
              </w:rPr>
              <w:t>The four-digit calendar year in which the journal article was first available (if different to the Year Published).</w:t>
            </w:r>
          </w:p>
        </w:tc>
      </w:tr>
    </w:tbl>
    <w:p w14:paraId="01D78E88" w14:textId="77777777" w:rsidR="001B496A" w:rsidRPr="001C287B" w:rsidRDefault="001B496A" w:rsidP="001C287B">
      <w:bookmarkStart w:id="124" w:name="_Toc69475830"/>
    </w:p>
    <w:p w14:paraId="68C0A072" w14:textId="77777777" w:rsidR="001B496A" w:rsidRPr="001C287B" w:rsidRDefault="001B496A" w:rsidP="001C287B">
      <w:pPr>
        <w:rPr>
          <w:rFonts w:eastAsiaTheme="minorEastAsia"/>
        </w:rPr>
      </w:pPr>
      <w:r w:rsidRPr="001C287B">
        <w:br w:type="page"/>
      </w:r>
    </w:p>
    <w:p w14:paraId="10D57B3D" w14:textId="4583B4EC" w:rsidR="00654E16" w:rsidRDefault="00654E16" w:rsidP="00F66C51">
      <w:pPr>
        <w:pStyle w:val="Heading4"/>
      </w:pPr>
      <w:r>
        <w:lastRenderedPageBreak/>
        <w:t>3.3.</w:t>
      </w:r>
      <w:r w:rsidR="00316230">
        <w:t>5</w:t>
      </w:r>
      <w:r>
        <w:t>.1 Journal</w:t>
      </w:r>
      <w:r w:rsidRPr="00785776">
        <w:t xml:space="preserve"> </w:t>
      </w:r>
      <w:r>
        <w:t>outlet</w:t>
      </w:r>
      <w:bookmarkEnd w:id="124"/>
    </w:p>
    <w:p w14:paraId="68E597DE" w14:textId="77777777" w:rsidR="00654E16" w:rsidRDefault="00654E16" w:rsidP="00590FA5">
      <w:r>
        <w:t>The</w:t>
      </w:r>
      <w:r w:rsidRPr="00785776">
        <w:t xml:space="preserve"> </w:t>
      </w:r>
      <w:r>
        <w:t>following mandatory</w:t>
      </w:r>
      <w:r w:rsidRPr="00785776">
        <w:t xml:space="preserve"> </w:t>
      </w:r>
      <w:r>
        <w:t>attribute</w:t>
      </w:r>
      <w:r w:rsidRPr="00785776">
        <w:t xml:space="preserve"> </w:t>
      </w:r>
      <w:r>
        <w:t>lies</w:t>
      </w:r>
      <w:r w:rsidRPr="00785776">
        <w:t xml:space="preserve"> </w:t>
      </w:r>
      <w:r>
        <w:t>within</w:t>
      </w:r>
      <w:r w:rsidRPr="00785776">
        <w:t xml:space="preserve"> </w:t>
      </w:r>
      <w:r>
        <w:t>the</w:t>
      </w:r>
      <w:r w:rsidRPr="00785776">
        <w:t xml:space="preserve"> </w:t>
      </w:r>
      <w:r>
        <w:t>journal</w:t>
      </w:r>
      <w:r w:rsidRPr="00785776">
        <w:t xml:space="preserve"> </w:t>
      </w:r>
      <w:r>
        <w:t>outlet</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journal outlet"/>
        <w:tblDescription w:val="describes journal outlet mandatory attributes"/>
      </w:tblPr>
      <w:tblGrid>
        <w:gridCol w:w="1701"/>
        <w:gridCol w:w="3288"/>
        <w:gridCol w:w="4581"/>
      </w:tblGrid>
      <w:tr w:rsidR="00A53952" w:rsidRPr="00E8775F" w14:paraId="7F444DA3"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4B000F24" w14:textId="77777777" w:rsidR="00654E16" w:rsidRPr="00E8775F" w:rsidRDefault="00654E16" w:rsidP="008738F9">
            <w:pPr>
              <w:ind w:left="186"/>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5C51BCB5" w14:textId="77777777" w:rsidR="00654E16" w:rsidRPr="00E8775F" w:rsidRDefault="00654E16" w:rsidP="008738F9">
            <w:pPr>
              <w:ind w:left="186"/>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46C1436B" w14:textId="77777777" w:rsidR="00654E16" w:rsidRPr="00E8775F" w:rsidRDefault="00654E16" w:rsidP="008738F9">
            <w:pPr>
              <w:ind w:left="186"/>
              <w:rPr>
                <w:rStyle w:val="Strong"/>
                <w:sz w:val="20"/>
                <w:szCs w:val="20"/>
              </w:rPr>
            </w:pPr>
            <w:r w:rsidRPr="00E8775F">
              <w:rPr>
                <w:rStyle w:val="Strong"/>
                <w:sz w:val="20"/>
                <w:szCs w:val="20"/>
              </w:rPr>
              <w:t>Description</w:t>
            </w:r>
          </w:p>
        </w:tc>
      </w:tr>
      <w:tr w:rsidR="00A53952" w:rsidRPr="00E8775F" w14:paraId="7F224E4E" w14:textId="77777777" w:rsidTr="002F0A70">
        <w:trPr>
          <w:trHeight w:val="546"/>
        </w:trPr>
        <w:tc>
          <w:tcPr>
            <w:tcW w:w="1701" w:type="dxa"/>
            <w:tcBorders>
              <w:top w:val="nil"/>
              <w:left w:val="nil"/>
              <w:bottom w:val="nil"/>
              <w:right w:val="single" w:sz="7" w:space="0" w:color="000000"/>
            </w:tcBorders>
            <w:tcMar>
              <w:top w:w="0" w:type="dxa"/>
              <w:left w:w="100" w:type="dxa"/>
              <w:bottom w:w="100" w:type="dxa"/>
              <w:right w:w="120" w:type="dxa"/>
            </w:tcMar>
          </w:tcPr>
          <w:p w14:paraId="7A636A63" w14:textId="77777777" w:rsidR="00654E16" w:rsidRPr="00E8775F" w:rsidRDefault="00654E16" w:rsidP="00526CA3">
            <w:pPr>
              <w:rPr>
                <w:sz w:val="20"/>
                <w:szCs w:val="20"/>
              </w:rPr>
            </w:pPr>
            <w:r w:rsidRPr="00E8775F">
              <w:rPr>
                <w:sz w:val="20"/>
                <w:szCs w:val="20"/>
              </w:rPr>
              <w:t>ERA Journal ID</w:t>
            </w:r>
          </w:p>
        </w:tc>
        <w:tc>
          <w:tcPr>
            <w:tcW w:w="3288" w:type="dxa"/>
            <w:tcBorders>
              <w:top w:val="nil"/>
              <w:left w:val="nil"/>
              <w:bottom w:val="nil"/>
              <w:right w:val="single" w:sz="7" w:space="0" w:color="000000"/>
            </w:tcBorders>
            <w:tcMar>
              <w:top w:w="0" w:type="dxa"/>
              <w:left w:w="100" w:type="dxa"/>
              <w:bottom w:w="100" w:type="dxa"/>
              <w:right w:w="120" w:type="dxa"/>
            </w:tcMar>
          </w:tcPr>
          <w:p w14:paraId="52F541B0" w14:textId="77777777" w:rsidR="00654E16" w:rsidRPr="00E8775F" w:rsidRDefault="00654E16" w:rsidP="00526CA3">
            <w:pPr>
              <w:rPr>
                <w:sz w:val="20"/>
                <w:szCs w:val="20"/>
              </w:rPr>
            </w:pPr>
            <w:r w:rsidRPr="00E8775F">
              <w:rPr>
                <w:sz w:val="20"/>
                <w:szCs w:val="20"/>
              </w:rPr>
              <w:t xml:space="preserve">eraJournalid </w:t>
            </w:r>
            <w:r w:rsidRPr="00E8775F">
              <w:rPr>
                <w:rStyle w:val="Strong"/>
                <w:sz w:val="20"/>
                <w:szCs w:val="20"/>
              </w:rPr>
              <w:t>[Mandatory]</w:t>
            </w:r>
          </w:p>
        </w:tc>
        <w:tc>
          <w:tcPr>
            <w:tcW w:w="4581" w:type="dxa"/>
            <w:tcBorders>
              <w:top w:val="nil"/>
              <w:left w:val="nil"/>
              <w:bottom w:val="nil"/>
              <w:right w:val="nil"/>
            </w:tcBorders>
            <w:tcMar>
              <w:top w:w="0" w:type="dxa"/>
              <w:left w:w="100" w:type="dxa"/>
              <w:bottom w:w="100" w:type="dxa"/>
              <w:right w:w="120" w:type="dxa"/>
            </w:tcMar>
          </w:tcPr>
          <w:p w14:paraId="25E5E22B" w14:textId="77777777" w:rsidR="00654E16" w:rsidRPr="00E8775F" w:rsidRDefault="00654E16" w:rsidP="00526CA3">
            <w:pPr>
              <w:rPr>
                <w:sz w:val="20"/>
                <w:szCs w:val="20"/>
              </w:rPr>
            </w:pPr>
            <w:r w:rsidRPr="00E8775F">
              <w:rPr>
                <w:sz w:val="20"/>
                <w:szCs w:val="20"/>
              </w:rPr>
              <w:t>A unique identifier assigned by the ARC to a journal.</w:t>
            </w:r>
          </w:p>
        </w:tc>
      </w:tr>
    </w:tbl>
    <w:p w14:paraId="6222F980" w14:textId="16CE7703" w:rsidR="00654E16" w:rsidRDefault="00654E16" w:rsidP="00590FA5">
      <w:pPr>
        <w:pStyle w:val="Heading3"/>
      </w:pPr>
      <w:bookmarkStart w:id="125" w:name="_Toc69475831"/>
      <w:bookmarkStart w:id="126" w:name="_Toc89686471"/>
      <w:r>
        <w:t>3.3.</w:t>
      </w:r>
      <w:r w:rsidR="00715F4D">
        <w:t>6</w:t>
      </w:r>
      <w:r>
        <w:t xml:space="preserve"> Conference</w:t>
      </w:r>
      <w:r w:rsidRPr="00785776">
        <w:t xml:space="preserve"> </w:t>
      </w:r>
      <w:r>
        <w:t>publication</w:t>
      </w:r>
      <w:bookmarkEnd w:id="125"/>
      <w:bookmarkEnd w:id="126"/>
    </w:p>
    <w:p w14:paraId="72CA8461" w14:textId="64F0FCC7" w:rsidR="00654E16" w:rsidRDefault="00654E16" w:rsidP="00590FA5">
      <w:r>
        <w:t>The following data items lie within the conference publication element of the ERA XML submission</w:t>
      </w:r>
      <w:r w:rsidRPr="00785776">
        <w:t xml:space="preserve"> </w:t>
      </w:r>
      <w:r>
        <w:t>schema. To determine the eligibility of a conference publication</w:t>
      </w:r>
      <w:r w:rsidR="002A0AAF">
        <w:t xml:space="preserve"> – </w:t>
      </w:r>
      <w:r>
        <w:t>full paper refereed for inclusion in</w:t>
      </w:r>
      <w:r w:rsidRPr="00785776">
        <w:t xml:space="preserve"> </w:t>
      </w:r>
      <w:r>
        <w:t>ERA,</w:t>
      </w:r>
      <w:r w:rsidRPr="00785776">
        <w:t xml:space="preserve"> </w:t>
      </w:r>
      <w:r>
        <w:t>please</w:t>
      </w:r>
      <w:r w:rsidRPr="00785776">
        <w:t xml:space="preserve"> </w:t>
      </w:r>
      <w:r>
        <w:t>refer</w:t>
      </w:r>
      <w:r w:rsidRPr="00785776">
        <w:t xml:space="preserve"> </w:t>
      </w:r>
      <w:r>
        <w:t>to</w:t>
      </w:r>
      <w:r w:rsidRPr="00785776">
        <w:t xml:space="preserve"> </w:t>
      </w:r>
      <w:r>
        <w:t>section 4.4.8.4</w:t>
      </w:r>
      <w:r w:rsidRPr="00785776">
        <w:t xml:space="preserve"> </w:t>
      </w:r>
      <w:r>
        <w:t>of</w:t>
      </w:r>
      <w:r w:rsidRPr="00785776">
        <w:t xml:space="preserve"> </w:t>
      </w:r>
      <w:r>
        <w:t>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 xml:space="preserve">. </w:t>
      </w:r>
    </w:p>
    <w:p w14:paraId="24DC2D3A" w14:textId="3499B726" w:rsidR="008E2BA9" w:rsidRDefault="005122C7" w:rsidP="008E2BA9">
      <w:pPr>
        <w:pStyle w:val="NoSpacing"/>
        <w:jc w:val="center"/>
      </w:pPr>
      <w:r>
        <w:rPr>
          <w:noProof/>
        </w:rPr>
        <w:drawing>
          <wp:inline distT="0" distB="0" distL="0" distR="0" wp14:anchorId="1874EF8F" wp14:editId="1B51EF37">
            <wp:extent cx="5943600" cy="5422265"/>
            <wp:effectExtent l="0" t="0" r="0" b="6985"/>
            <wp:docPr id="6" name="Picture 6" descr="XML schematic of conference public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XML schematic of conference publication structure"/>
                    <pic:cNvPicPr/>
                  </pic:nvPicPr>
                  <pic:blipFill>
                    <a:blip r:embed="rId58"/>
                    <a:stretch>
                      <a:fillRect/>
                    </a:stretch>
                  </pic:blipFill>
                  <pic:spPr>
                    <a:xfrm>
                      <a:off x="0" y="0"/>
                      <a:ext cx="5943600" cy="5422265"/>
                    </a:xfrm>
                    <a:prstGeom prst="rect">
                      <a:avLst/>
                    </a:prstGeom>
                  </pic:spPr>
                </pic:pic>
              </a:graphicData>
            </a:graphic>
          </wp:inline>
        </w:drawing>
      </w:r>
    </w:p>
    <w:p w14:paraId="2DBFCC75" w14:textId="28A2EBB1" w:rsidR="008E2BA9" w:rsidRPr="00A53952" w:rsidRDefault="008E2BA9" w:rsidP="008E2BA9">
      <w:pPr>
        <w:pStyle w:val="Caption"/>
      </w:pPr>
      <w:bookmarkStart w:id="127" w:name="_bookmark57"/>
      <w:bookmarkEnd w:id="127"/>
      <w:r w:rsidRPr="00A53952">
        <w:t>Figure</w:t>
      </w:r>
      <w:r w:rsidRPr="00785776">
        <w:t xml:space="preserve"> </w:t>
      </w:r>
      <w:fldSimple w:instr=" SEQ Figure \* ARABIC ">
        <w:r w:rsidR="00571246">
          <w:rPr>
            <w:noProof/>
          </w:rPr>
          <w:t>10</w:t>
        </w:r>
      </w:fldSimple>
      <w:r w:rsidRPr="00785776">
        <w:t xml:space="preserve"> </w:t>
      </w:r>
      <w:r w:rsidRPr="00A53952">
        <w:t>Conference</w:t>
      </w:r>
      <w:r w:rsidRPr="00785776">
        <w:t xml:space="preserve"> </w:t>
      </w:r>
      <w:r w:rsidRPr="00A53952">
        <w:t>Publication</w:t>
      </w:r>
      <w:r w:rsidRPr="00785776">
        <w:t xml:space="preserve"> </w:t>
      </w:r>
      <w:r w:rsidRPr="00A53952">
        <w:t>Data</w:t>
      </w:r>
      <w:r w:rsidRPr="00785776">
        <w:t xml:space="preserve"> </w:t>
      </w:r>
      <w:r w:rsidRPr="00A53952">
        <w:t>Structure</w:t>
      </w:r>
    </w:p>
    <w:p w14:paraId="04057855" w14:textId="77777777" w:rsidR="005D12F3" w:rsidRDefault="005D12F3">
      <w:r>
        <w:br w:type="page"/>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conference publication"/>
        <w:tblDescription w:val="desxribes data elements within conference publication element"/>
      </w:tblPr>
      <w:tblGrid>
        <w:gridCol w:w="1701"/>
        <w:gridCol w:w="3288"/>
        <w:gridCol w:w="4581"/>
      </w:tblGrid>
      <w:tr w:rsidR="00A53952" w:rsidRPr="00E8775F" w14:paraId="3D81B869"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5E45781F" w14:textId="6291876E" w:rsidR="00654E16" w:rsidRPr="00E8775F" w:rsidRDefault="00654E16" w:rsidP="008738F9">
            <w:pPr>
              <w:ind w:left="142"/>
              <w:rPr>
                <w:rStyle w:val="Strong"/>
                <w:sz w:val="20"/>
                <w:szCs w:val="20"/>
              </w:rPr>
            </w:pPr>
            <w:r w:rsidRPr="00E8775F">
              <w:rPr>
                <w:rStyle w:val="Strong"/>
                <w:sz w:val="20"/>
                <w:szCs w:val="20"/>
              </w:rPr>
              <w:lastRenderedPageBreak/>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2A1E12E8"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5EC8195C"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07806124" w14:textId="77777777" w:rsidTr="002F0A70">
        <w:trPr>
          <w:trHeight w:val="465"/>
        </w:trPr>
        <w:tc>
          <w:tcPr>
            <w:tcW w:w="1701" w:type="dxa"/>
            <w:tcBorders>
              <w:top w:val="nil"/>
              <w:left w:val="nil"/>
              <w:bottom w:val="nil"/>
              <w:right w:val="single" w:sz="7" w:space="0" w:color="000000"/>
            </w:tcBorders>
            <w:tcMar>
              <w:top w:w="0" w:type="dxa"/>
              <w:left w:w="0" w:type="dxa"/>
              <w:bottom w:w="100" w:type="dxa"/>
              <w:right w:w="100" w:type="dxa"/>
            </w:tcMar>
          </w:tcPr>
          <w:p w14:paraId="348C73C1" w14:textId="77777777" w:rsidR="00654E16" w:rsidRPr="00E8775F" w:rsidRDefault="00654E16" w:rsidP="008738F9">
            <w:pPr>
              <w:ind w:left="142"/>
              <w:rPr>
                <w:sz w:val="20"/>
                <w:szCs w:val="20"/>
              </w:rPr>
            </w:pPr>
            <w:r w:rsidRPr="00E8775F">
              <w:rPr>
                <w:sz w:val="20"/>
                <w:szCs w:val="20"/>
              </w:rPr>
              <w:t>Conference Outlet</w:t>
            </w:r>
          </w:p>
        </w:tc>
        <w:tc>
          <w:tcPr>
            <w:tcW w:w="3288" w:type="dxa"/>
            <w:tcBorders>
              <w:top w:val="nil"/>
              <w:left w:val="nil"/>
              <w:bottom w:val="nil"/>
              <w:right w:val="single" w:sz="7" w:space="0" w:color="000000"/>
            </w:tcBorders>
            <w:tcMar>
              <w:top w:w="0" w:type="dxa"/>
              <w:left w:w="0" w:type="dxa"/>
              <w:bottom w:w="100" w:type="dxa"/>
              <w:right w:w="100" w:type="dxa"/>
            </w:tcMar>
          </w:tcPr>
          <w:p w14:paraId="0B418444" w14:textId="77777777" w:rsidR="00654E16" w:rsidRPr="00E8775F" w:rsidRDefault="00654E16" w:rsidP="008738F9">
            <w:pPr>
              <w:ind w:left="142"/>
              <w:rPr>
                <w:sz w:val="20"/>
                <w:szCs w:val="20"/>
              </w:rPr>
            </w:pPr>
            <w:r w:rsidRPr="00E8775F">
              <w:rPr>
                <w:sz w:val="20"/>
                <w:szCs w:val="20"/>
              </w:rPr>
              <w:t xml:space="preserve">conferencePublicationOutlet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6B7BCD50" w14:textId="77777777" w:rsidR="00654E16" w:rsidRPr="002A0AAF" w:rsidRDefault="00654E16" w:rsidP="008738F9">
            <w:pPr>
              <w:ind w:left="142"/>
              <w:rPr>
                <w:sz w:val="20"/>
                <w:szCs w:val="20"/>
              </w:rPr>
            </w:pPr>
            <w:r w:rsidRPr="002A0AAF">
              <w:rPr>
                <w:sz w:val="20"/>
                <w:szCs w:val="20"/>
              </w:rPr>
              <w:t>Details submitted for the conference publication (see Conference Outlet element below).</w:t>
            </w:r>
          </w:p>
        </w:tc>
      </w:tr>
      <w:tr w:rsidR="00A53952" w:rsidRPr="00E8775F" w14:paraId="70694A5B" w14:textId="77777777" w:rsidTr="002F0A70">
        <w:trPr>
          <w:trHeight w:val="653"/>
        </w:trPr>
        <w:tc>
          <w:tcPr>
            <w:tcW w:w="1701" w:type="dxa"/>
            <w:tcBorders>
              <w:top w:val="nil"/>
              <w:left w:val="nil"/>
              <w:bottom w:val="nil"/>
              <w:right w:val="single" w:sz="7" w:space="0" w:color="000000"/>
            </w:tcBorders>
            <w:tcMar>
              <w:top w:w="0" w:type="dxa"/>
              <w:left w:w="0" w:type="dxa"/>
              <w:bottom w:w="100" w:type="dxa"/>
              <w:right w:w="100" w:type="dxa"/>
            </w:tcMar>
          </w:tcPr>
          <w:p w14:paraId="631B44EB" w14:textId="77777777" w:rsidR="00654E16" w:rsidRPr="00E8775F" w:rsidRDefault="00654E16" w:rsidP="008738F9">
            <w:pPr>
              <w:ind w:left="142"/>
              <w:rPr>
                <w:sz w:val="20"/>
                <w:szCs w:val="20"/>
              </w:rPr>
            </w:pPr>
            <w:r w:rsidRPr="00E8775F">
              <w:rPr>
                <w:sz w:val="20"/>
                <w:szCs w:val="20"/>
              </w:rPr>
              <w:t>Publisher</w:t>
            </w:r>
          </w:p>
        </w:tc>
        <w:tc>
          <w:tcPr>
            <w:tcW w:w="3288" w:type="dxa"/>
            <w:tcBorders>
              <w:top w:val="nil"/>
              <w:left w:val="nil"/>
              <w:bottom w:val="nil"/>
              <w:right w:val="single" w:sz="7" w:space="0" w:color="000000"/>
            </w:tcBorders>
            <w:tcMar>
              <w:top w:w="0" w:type="dxa"/>
              <w:left w:w="0" w:type="dxa"/>
              <w:bottom w:w="100" w:type="dxa"/>
              <w:right w:w="100" w:type="dxa"/>
            </w:tcMar>
          </w:tcPr>
          <w:p w14:paraId="282FD6F8" w14:textId="77777777" w:rsidR="00654E16" w:rsidRPr="00E8775F" w:rsidRDefault="00654E16" w:rsidP="008738F9">
            <w:pPr>
              <w:ind w:left="142"/>
              <w:rPr>
                <w:sz w:val="20"/>
                <w:szCs w:val="20"/>
              </w:rPr>
            </w:pPr>
            <w:r w:rsidRPr="00E8775F">
              <w:rPr>
                <w:sz w:val="20"/>
                <w:szCs w:val="20"/>
              </w:rPr>
              <w:t xml:space="preserve">publisher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4E56BBA3" w14:textId="77777777" w:rsidR="00654E16" w:rsidRPr="00E8775F" w:rsidRDefault="00654E16" w:rsidP="008738F9">
            <w:pPr>
              <w:ind w:left="142"/>
              <w:rPr>
                <w:sz w:val="20"/>
                <w:szCs w:val="20"/>
              </w:rPr>
            </w:pPr>
            <w:r w:rsidRPr="00E8775F">
              <w:rPr>
                <w:sz w:val="20"/>
                <w:szCs w:val="20"/>
              </w:rPr>
              <w:t>The entity responsible for making the conference publication publicly available.</w:t>
            </w:r>
          </w:p>
        </w:tc>
      </w:tr>
      <w:tr w:rsidR="00A53952" w:rsidRPr="00E8775F" w14:paraId="46437904" w14:textId="77777777" w:rsidTr="002F0A70">
        <w:trPr>
          <w:trHeight w:val="717"/>
        </w:trPr>
        <w:tc>
          <w:tcPr>
            <w:tcW w:w="1701" w:type="dxa"/>
            <w:tcBorders>
              <w:top w:val="nil"/>
              <w:left w:val="nil"/>
              <w:bottom w:val="nil"/>
              <w:right w:val="single" w:sz="7" w:space="0" w:color="000000"/>
            </w:tcBorders>
            <w:tcMar>
              <w:top w:w="0" w:type="dxa"/>
              <w:left w:w="0" w:type="dxa"/>
              <w:bottom w:w="100" w:type="dxa"/>
              <w:right w:w="100" w:type="dxa"/>
            </w:tcMar>
          </w:tcPr>
          <w:p w14:paraId="125685B7" w14:textId="77777777" w:rsidR="00654E16" w:rsidRPr="00E8775F" w:rsidRDefault="00654E16" w:rsidP="008738F9">
            <w:pPr>
              <w:ind w:left="142"/>
              <w:rPr>
                <w:sz w:val="20"/>
                <w:szCs w:val="20"/>
              </w:rPr>
            </w:pPr>
            <w:r w:rsidRPr="00E8775F">
              <w:rPr>
                <w:sz w:val="20"/>
                <w:szCs w:val="20"/>
              </w:rPr>
              <w:t>Place of Publication</w:t>
            </w:r>
          </w:p>
        </w:tc>
        <w:tc>
          <w:tcPr>
            <w:tcW w:w="3288" w:type="dxa"/>
            <w:tcBorders>
              <w:top w:val="nil"/>
              <w:left w:val="nil"/>
              <w:bottom w:val="nil"/>
              <w:right w:val="single" w:sz="7" w:space="0" w:color="000000"/>
            </w:tcBorders>
            <w:tcMar>
              <w:top w:w="0" w:type="dxa"/>
              <w:left w:w="0" w:type="dxa"/>
              <w:bottom w:w="100" w:type="dxa"/>
              <w:right w:w="100" w:type="dxa"/>
            </w:tcMar>
          </w:tcPr>
          <w:p w14:paraId="1C546C50" w14:textId="77777777" w:rsidR="00654E16" w:rsidRPr="00E8775F" w:rsidRDefault="00654E16" w:rsidP="008738F9">
            <w:pPr>
              <w:ind w:left="142"/>
              <w:rPr>
                <w:sz w:val="20"/>
                <w:szCs w:val="20"/>
              </w:rPr>
            </w:pPr>
            <w:r w:rsidRPr="00E8775F">
              <w:rPr>
                <w:sz w:val="20"/>
                <w:szCs w:val="20"/>
              </w:rPr>
              <w:t>placeOfPublication [Optional]</w:t>
            </w:r>
          </w:p>
        </w:tc>
        <w:tc>
          <w:tcPr>
            <w:tcW w:w="4581" w:type="dxa"/>
            <w:tcBorders>
              <w:top w:val="nil"/>
              <w:left w:val="nil"/>
              <w:bottom w:val="nil"/>
              <w:right w:val="nil"/>
            </w:tcBorders>
            <w:tcMar>
              <w:top w:w="0" w:type="dxa"/>
              <w:left w:w="0" w:type="dxa"/>
              <w:bottom w:w="100" w:type="dxa"/>
              <w:right w:w="100" w:type="dxa"/>
            </w:tcMar>
          </w:tcPr>
          <w:p w14:paraId="6DCC00B1" w14:textId="77777777" w:rsidR="00654E16" w:rsidRPr="00E8775F" w:rsidRDefault="00654E16" w:rsidP="008738F9">
            <w:pPr>
              <w:ind w:left="142"/>
              <w:rPr>
                <w:sz w:val="20"/>
                <w:szCs w:val="20"/>
              </w:rPr>
            </w:pPr>
            <w:r w:rsidRPr="00E8775F">
              <w:rPr>
                <w:sz w:val="20"/>
                <w:szCs w:val="20"/>
              </w:rPr>
              <w:t>The location at which the conference proceedings were published.</w:t>
            </w:r>
          </w:p>
        </w:tc>
      </w:tr>
      <w:tr w:rsidR="00A53952" w:rsidRPr="00E8775F" w14:paraId="2B67E6CD" w14:textId="77777777" w:rsidTr="002F0A70">
        <w:trPr>
          <w:trHeight w:val="717"/>
        </w:trPr>
        <w:tc>
          <w:tcPr>
            <w:tcW w:w="1701" w:type="dxa"/>
            <w:tcBorders>
              <w:top w:val="nil"/>
              <w:left w:val="nil"/>
              <w:bottom w:val="nil"/>
              <w:right w:val="single" w:sz="7" w:space="0" w:color="000000"/>
            </w:tcBorders>
            <w:tcMar>
              <w:top w:w="0" w:type="dxa"/>
              <w:left w:w="0" w:type="dxa"/>
              <w:bottom w:w="100" w:type="dxa"/>
              <w:right w:w="100" w:type="dxa"/>
            </w:tcMar>
          </w:tcPr>
          <w:p w14:paraId="25866BE4" w14:textId="77777777" w:rsidR="00654E16" w:rsidRPr="00E8775F" w:rsidRDefault="00654E16" w:rsidP="008738F9">
            <w:pPr>
              <w:ind w:left="142"/>
              <w:rPr>
                <w:sz w:val="20"/>
                <w:szCs w:val="20"/>
              </w:rPr>
            </w:pPr>
            <w:r w:rsidRPr="00E8775F">
              <w:rPr>
                <w:sz w:val="20"/>
                <w:szCs w:val="20"/>
              </w:rPr>
              <w:t>Year Available</w:t>
            </w:r>
          </w:p>
        </w:tc>
        <w:tc>
          <w:tcPr>
            <w:tcW w:w="3288" w:type="dxa"/>
            <w:tcBorders>
              <w:top w:val="nil"/>
              <w:left w:val="nil"/>
              <w:bottom w:val="nil"/>
              <w:right w:val="single" w:sz="7" w:space="0" w:color="000000"/>
            </w:tcBorders>
            <w:tcMar>
              <w:top w:w="0" w:type="dxa"/>
              <w:left w:w="0" w:type="dxa"/>
              <w:bottom w:w="100" w:type="dxa"/>
              <w:right w:w="100" w:type="dxa"/>
            </w:tcMar>
          </w:tcPr>
          <w:p w14:paraId="30E5D0B6" w14:textId="77777777" w:rsidR="00654E16" w:rsidRPr="00E8775F" w:rsidRDefault="00654E16" w:rsidP="008738F9">
            <w:pPr>
              <w:ind w:left="142"/>
              <w:rPr>
                <w:sz w:val="20"/>
                <w:szCs w:val="20"/>
              </w:rPr>
            </w:pPr>
            <w:r w:rsidRPr="00E8775F">
              <w:rPr>
                <w:sz w:val="20"/>
                <w:szCs w:val="20"/>
              </w:rPr>
              <w:t>yearAvailable [Optional]</w:t>
            </w:r>
          </w:p>
        </w:tc>
        <w:tc>
          <w:tcPr>
            <w:tcW w:w="4581" w:type="dxa"/>
            <w:tcBorders>
              <w:top w:val="nil"/>
              <w:left w:val="nil"/>
              <w:bottom w:val="nil"/>
              <w:right w:val="nil"/>
            </w:tcBorders>
            <w:tcMar>
              <w:top w:w="0" w:type="dxa"/>
              <w:left w:w="0" w:type="dxa"/>
              <w:bottom w:w="100" w:type="dxa"/>
              <w:right w:w="100" w:type="dxa"/>
            </w:tcMar>
          </w:tcPr>
          <w:p w14:paraId="7B84A982" w14:textId="77777777" w:rsidR="00654E16" w:rsidRPr="00E8775F" w:rsidRDefault="00654E16" w:rsidP="008738F9">
            <w:pPr>
              <w:ind w:left="142"/>
              <w:rPr>
                <w:sz w:val="20"/>
                <w:szCs w:val="20"/>
              </w:rPr>
            </w:pPr>
            <w:r w:rsidRPr="00E8775F">
              <w:rPr>
                <w:sz w:val="20"/>
                <w:szCs w:val="20"/>
              </w:rPr>
              <w:t>The four-digit calendar year in which the conference publication was first available (if different to the Year Published).</w:t>
            </w:r>
          </w:p>
        </w:tc>
      </w:tr>
      <w:tr w:rsidR="00654E16" w:rsidRPr="00E8775F" w14:paraId="23964CDF" w14:textId="77777777" w:rsidTr="00785776">
        <w:trPr>
          <w:trHeight w:val="629"/>
        </w:trPr>
        <w:tc>
          <w:tcPr>
            <w:tcW w:w="1701" w:type="dxa"/>
            <w:tcBorders>
              <w:top w:val="nil"/>
              <w:left w:val="nil"/>
              <w:bottom w:val="nil"/>
              <w:right w:val="single" w:sz="7" w:space="0" w:color="000000"/>
            </w:tcBorders>
            <w:tcMar>
              <w:top w:w="0" w:type="dxa"/>
              <w:left w:w="0" w:type="dxa"/>
              <w:bottom w:w="100" w:type="dxa"/>
              <w:right w:w="100" w:type="dxa"/>
            </w:tcMar>
          </w:tcPr>
          <w:p w14:paraId="4C0E02A4" w14:textId="77777777" w:rsidR="00654E16" w:rsidRPr="00E8775F" w:rsidRDefault="00654E16" w:rsidP="008738F9">
            <w:pPr>
              <w:ind w:left="142"/>
              <w:rPr>
                <w:sz w:val="20"/>
                <w:szCs w:val="20"/>
              </w:rPr>
            </w:pPr>
            <w:r w:rsidRPr="00E8775F">
              <w:rPr>
                <w:sz w:val="20"/>
                <w:szCs w:val="20"/>
              </w:rPr>
              <w:t>ISBN</w:t>
            </w:r>
          </w:p>
        </w:tc>
        <w:tc>
          <w:tcPr>
            <w:tcW w:w="3288" w:type="dxa"/>
            <w:tcBorders>
              <w:top w:val="nil"/>
              <w:left w:val="nil"/>
              <w:bottom w:val="nil"/>
              <w:right w:val="single" w:sz="7" w:space="0" w:color="000000"/>
            </w:tcBorders>
            <w:tcMar>
              <w:top w:w="0" w:type="dxa"/>
              <w:left w:w="0" w:type="dxa"/>
              <w:bottom w:w="100" w:type="dxa"/>
              <w:right w:w="100" w:type="dxa"/>
            </w:tcMar>
          </w:tcPr>
          <w:p w14:paraId="508821F2" w14:textId="77777777" w:rsidR="00654E16" w:rsidRPr="00E8775F" w:rsidRDefault="00654E16" w:rsidP="008738F9">
            <w:pPr>
              <w:ind w:left="142"/>
              <w:rPr>
                <w:sz w:val="20"/>
                <w:szCs w:val="20"/>
              </w:rPr>
            </w:pPr>
            <w:r w:rsidRPr="00E8775F">
              <w:rPr>
                <w:sz w:val="20"/>
                <w:szCs w:val="20"/>
              </w:rPr>
              <w:t>isbn [Optional]</w:t>
            </w:r>
          </w:p>
        </w:tc>
        <w:tc>
          <w:tcPr>
            <w:tcW w:w="4581" w:type="dxa"/>
            <w:tcBorders>
              <w:top w:val="nil"/>
              <w:left w:val="nil"/>
              <w:bottom w:val="nil"/>
              <w:right w:val="nil"/>
            </w:tcBorders>
            <w:tcMar>
              <w:top w:w="0" w:type="dxa"/>
              <w:left w:w="0" w:type="dxa"/>
              <w:bottom w:w="100" w:type="dxa"/>
              <w:right w:w="100" w:type="dxa"/>
            </w:tcMar>
          </w:tcPr>
          <w:p w14:paraId="118B2EFD" w14:textId="57748824" w:rsidR="00654E16" w:rsidRPr="00E8775F" w:rsidRDefault="00654E16" w:rsidP="008738F9">
            <w:pPr>
              <w:ind w:left="142"/>
              <w:rPr>
                <w:sz w:val="20"/>
                <w:szCs w:val="20"/>
              </w:rPr>
            </w:pPr>
            <w:r w:rsidRPr="00E8775F">
              <w:rPr>
                <w:sz w:val="20"/>
                <w:szCs w:val="20"/>
              </w:rPr>
              <w:t>The International Standard Book Number assigned to the conference publication.</w:t>
            </w:r>
          </w:p>
        </w:tc>
      </w:tr>
      <w:tr w:rsidR="00A53952" w:rsidRPr="00E8775F" w14:paraId="4ED2067E" w14:textId="77777777" w:rsidTr="002F0A70">
        <w:trPr>
          <w:trHeight w:val="625"/>
        </w:trPr>
        <w:tc>
          <w:tcPr>
            <w:tcW w:w="1701" w:type="dxa"/>
            <w:tcBorders>
              <w:top w:val="nil"/>
              <w:left w:val="nil"/>
              <w:bottom w:val="nil"/>
              <w:right w:val="single" w:sz="7" w:space="0" w:color="000000"/>
            </w:tcBorders>
            <w:tcMar>
              <w:top w:w="0" w:type="dxa"/>
              <w:left w:w="0" w:type="dxa"/>
              <w:bottom w:w="100" w:type="dxa"/>
              <w:right w:w="100" w:type="dxa"/>
            </w:tcMar>
          </w:tcPr>
          <w:p w14:paraId="580FB9E3" w14:textId="77777777" w:rsidR="00654E16" w:rsidRPr="00E8775F" w:rsidRDefault="00654E16" w:rsidP="008738F9">
            <w:pPr>
              <w:ind w:left="142"/>
              <w:rPr>
                <w:sz w:val="20"/>
                <w:szCs w:val="20"/>
              </w:rPr>
            </w:pPr>
            <w:r w:rsidRPr="00E8775F">
              <w:rPr>
                <w:sz w:val="20"/>
                <w:szCs w:val="20"/>
              </w:rPr>
              <w:t>ISSN</w:t>
            </w:r>
          </w:p>
        </w:tc>
        <w:tc>
          <w:tcPr>
            <w:tcW w:w="3288" w:type="dxa"/>
            <w:tcBorders>
              <w:top w:val="nil"/>
              <w:left w:val="nil"/>
              <w:bottom w:val="nil"/>
              <w:right w:val="single" w:sz="7" w:space="0" w:color="000000"/>
            </w:tcBorders>
            <w:tcMar>
              <w:top w:w="0" w:type="dxa"/>
              <w:left w:w="0" w:type="dxa"/>
              <w:bottom w:w="100" w:type="dxa"/>
              <w:right w:w="100" w:type="dxa"/>
            </w:tcMar>
          </w:tcPr>
          <w:p w14:paraId="6E5B201D" w14:textId="77777777" w:rsidR="00654E16" w:rsidRPr="00E8775F" w:rsidRDefault="00654E16" w:rsidP="008738F9">
            <w:pPr>
              <w:ind w:left="142"/>
              <w:rPr>
                <w:sz w:val="20"/>
                <w:szCs w:val="20"/>
              </w:rPr>
            </w:pPr>
            <w:proofErr w:type="spellStart"/>
            <w:r w:rsidRPr="00E8775F">
              <w:rPr>
                <w:sz w:val="20"/>
                <w:szCs w:val="20"/>
              </w:rPr>
              <w:t>issn</w:t>
            </w:r>
            <w:proofErr w:type="spellEnd"/>
            <w:r w:rsidRPr="00E8775F">
              <w:rPr>
                <w:sz w:val="20"/>
                <w:szCs w:val="20"/>
              </w:rPr>
              <w:t xml:space="preserve"> [Optional]</w:t>
            </w:r>
          </w:p>
        </w:tc>
        <w:tc>
          <w:tcPr>
            <w:tcW w:w="4581" w:type="dxa"/>
            <w:tcBorders>
              <w:top w:val="nil"/>
              <w:left w:val="nil"/>
              <w:bottom w:val="nil"/>
              <w:right w:val="nil"/>
            </w:tcBorders>
            <w:tcMar>
              <w:top w:w="0" w:type="dxa"/>
              <w:left w:w="0" w:type="dxa"/>
              <w:bottom w:w="100" w:type="dxa"/>
              <w:right w:w="100" w:type="dxa"/>
            </w:tcMar>
          </w:tcPr>
          <w:p w14:paraId="38EBF2E5" w14:textId="77777777" w:rsidR="00654E16" w:rsidRPr="00E8775F" w:rsidRDefault="00654E16" w:rsidP="008738F9">
            <w:pPr>
              <w:ind w:left="142"/>
              <w:rPr>
                <w:sz w:val="20"/>
                <w:szCs w:val="20"/>
              </w:rPr>
            </w:pPr>
            <w:r w:rsidRPr="00E8775F">
              <w:rPr>
                <w:sz w:val="20"/>
                <w:szCs w:val="20"/>
              </w:rPr>
              <w:t>The International Standard Serial Number assigned to the conference publication.</w:t>
            </w:r>
          </w:p>
        </w:tc>
      </w:tr>
    </w:tbl>
    <w:p w14:paraId="36791D6C" w14:textId="38F7FBC4" w:rsidR="00654E16" w:rsidRDefault="00654E16" w:rsidP="00F66C51">
      <w:pPr>
        <w:pStyle w:val="Heading4"/>
      </w:pPr>
      <w:bookmarkStart w:id="128" w:name="_Toc69475832"/>
      <w:r>
        <w:t>3.3.</w:t>
      </w:r>
      <w:r w:rsidR="00310D91">
        <w:t>6</w:t>
      </w:r>
      <w:r>
        <w:t>.1 Conference</w:t>
      </w:r>
      <w:r w:rsidRPr="00785776">
        <w:t xml:space="preserve"> </w:t>
      </w:r>
      <w:r>
        <w:t>outlet</w:t>
      </w:r>
      <w:bookmarkEnd w:id="128"/>
    </w:p>
    <w:p w14:paraId="5F6A7CA4" w14:textId="77777777" w:rsidR="00654E16" w:rsidRDefault="00654E16" w:rsidP="00590FA5">
      <w:r>
        <w:t>The</w:t>
      </w:r>
      <w:r w:rsidRPr="00785776">
        <w:t xml:space="preserve"> </w:t>
      </w:r>
      <w:r>
        <w:t>following</w:t>
      </w:r>
      <w:r w:rsidRPr="00785776">
        <w:t xml:space="preserve"> </w:t>
      </w:r>
      <w:r>
        <w:t>data</w:t>
      </w:r>
      <w:r w:rsidRPr="00785776">
        <w:t xml:space="preserve"> </w:t>
      </w:r>
      <w:r>
        <w:t>items</w:t>
      </w:r>
      <w:r w:rsidRPr="00785776">
        <w:t xml:space="preserve"> </w:t>
      </w:r>
      <w:r>
        <w:t>lie</w:t>
      </w:r>
      <w:r w:rsidRPr="00785776">
        <w:t xml:space="preserve"> </w:t>
      </w:r>
      <w:r>
        <w:t>within</w:t>
      </w:r>
      <w:r w:rsidRPr="00785776">
        <w:t xml:space="preserve"> </w:t>
      </w:r>
      <w:r>
        <w:t>the</w:t>
      </w:r>
      <w:r w:rsidRPr="00785776">
        <w:t xml:space="preserve"> </w:t>
      </w:r>
      <w:r>
        <w:t>conference</w:t>
      </w:r>
      <w:r w:rsidRPr="00785776">
        <w:t xml:space="preserve"> </w:t>
      </w:r>
      <w:r>
        <w:t>outlet</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conference outlet"/>
        <w:tblDescription w:val="data items for conference outlet element"/>
      </w:tblPr>
      <w:tblGrid>
        <w:gridCol w:w="1701"/>
        <w:gridCol w:w="3288"/>
        <w:gridCol w:w="4581"/>
      </w:tblGrid>
      <w:tr w:rsidR="00A53952" w:rsidRPr="00E8775F" w14:paraId="134A99AE"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0" w:type="dxa"/>
            </w:tcMar>
          </w:tcPr>
          <w:p w14:paraId="133C9990"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0" w:type="dxa"/>
            </w:tcMar>
          </w:tcPr>
          <w:p w14:paraId="16DBF811" w14:textId="77777777" w:rsidR="00654E16" w:rsidRPr="00E8775F" w:rsidRDefault="00654E16" w:rsidP="008738F9">
            <w:pPr>
              <w:ind w:left="142"/>
              <w:rPr>
                <w:rStyle w:val="Strong"/>
                <w:sz w:val="20"/>
                <w:szCs w:val="20"/>
              </w:rPr>
            </w:pPr>
            <w:r w:rsidRPr="00E8775F">
              <w:rPr>
                <w:rStyle w:val="Strong"/>
                <w:sz w:val="20"/>
                <w:szCs w:val="20"/>
              </w:rPr>
              <w:t xml:space="preserve">XML Schema Data Item  </w:t>
            </w:r>
          </w:p>
        </w:tc>
        <w:tc>
          <w:tcPr>
            <w:tcW w:w="4581" w:type="dxa"/>
            <w:tcBorders>
              <w:top w:val="nil"/>
              <w:left w:val="nil"/>
              <w:bottom w:val="single" w:sz="7" w:space="0" w:color="000000"/>
              <w:right w:val="nil"/>
            </w:tcBorders>
            <w:tcMar>
              <w:top w:w="0" w:type="dxa"/>
              <w:left w:w="0" w:type="dxa"/>
              <w:bottom w:w="100" w:type="dxa"/>
              <w:right w:w="0" w:type="dxa"/>
            </w:tcMar>
          </w:tcPr>
          <w:p w14:paraId="0FC853FC"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654E16" w:rsidRPr="00E8775F" w14:paraId="3922F032" w14:textId="77777777" w:rsidTr="00785776">
        <w:trPr>
          <w:trHeight w:val="732"/>
        </w:trPr>
        <w:tc>
          <w:tcPr>
            <w:tcW w:w="1701" w:type="dxa"/>
            <w:tcBorders>
              <w:top w:val="nil"/>
              <w:left w:val="nil"/>
              <w:bottom w:val="nil"/>
              <w:right w:val="single" w:sz="7" w:space="0" w:color="000000"/>
            </w:tcBorders>
            <w:tcMar>
              <w:top w:w="0" w:type="dxa"/>
              <w:left w:w="0" w:type="dxa"/>
              <w:bottom w:w="100" w:type="dxa"/>
              <w:right w:w="0" w:type="dxa"/>
            </w:tcMar>
          </w:tcPr>
          <w:p w14:paraId="2FF6655B" w14:textId="77777777" w:rsidR="00654E16" w:rsidRPr="00E8775F" w:rsidRDefault="00654E16" w:rsidP="008738F9">
            <w:pPr>
              <w:ind w:left="142"/>
              <w:rPr>
                <w:sz w:val="20"/>
                <w:szCs w:val="20"/>
              </w:rPr>
            </w:pPr>
            <w:r w:rsidRPr="00E8775F">
              <w:rPr>
                <w:sz w:val="20"/>
                <w:szCs w:val="20"/>
              </w:rPr>
              <w:t>Conference Paper Title</w:t>
            </w:r>
          </w:p>
        </w:tc>
        <w:tc>
          <w:tcPr>
            <w:tcW w:w="3288" w:type="dxa"/>
            <w:tcBorders>
              <w:top w:val="nil"/>
              <w:left w:val="nil"/>
              <w:bottom w:val="nil"/>
              <w:right w:val="single" w:sz="7" w:space="0" w:color="000000"/>
            </w:tcBorders>
            <w:tcMar>
              <w:top w:w="0" w:type="dxa"/>
              <w:left w:w="0" w:type="dxa"/>
              <w:bottom w:w="100" w:type="dxa"/>
              <w:right w:w="0" w:type="dxa"/>
            </w:tcMar>
          </w:tcPr>
          <w:p w14:paraId="1A9B0FEE" w14:textId="77777777" w:rsidR="00654E16" w:rsidRPr="00E8775F" w:rsidRDefault="00654E16" w:rsidP="008738F9">
            <w:pPr>
              <w:ind w:left="142"/>
              <w:rPr>
                <w:sz w:val="20"/>
                <w:szCs w:val="20"/>
              </w:rPr>
            </w:pPr>
            <w:r w:rsidRPr="00E8775F">
              <w:rPr>
                <w:sz w:val="20"/>
                <w:szCs w:val="20"/>
              </w:rPr>
              <w:t xml:space="preserve">title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0" w:type="dxa"/>
            </w:tcMar>
          </w:tcPr>
          <w:p w14:paraId="49BED5F5" w14:textId="77777777" w:rsidR="00654E16" w:rsidRPr="00E8775F" w:rsidRDefault="00654E16" w:rsidP="008738F9">
            <w:pPr>
              <w:ind w:left="142"/>
              <w:rPr>
                <w:sz w:val="20"/>
                <w:szCs w:val="20"/>
              </w:rPr>
            </w:pPr>
            <w:r w:rsidRPr="00E8775F">
              <w:rPr>
                <w:sz w:val="20"/>
                <w:szCs w:val="20"/>
              </w:rPr>
              <w:t>The name of the publication in which the conference is published.</w:t>
            </w:r>
          </w:p>
        </w:tc>
      </w:tr>
      <w:tr w:rsidR="00654E16" w:rsidRPr="00E8775F" w14:paraId="2A5725ED" w14:textId="77777777" w:rsidTr="00785776">
        <w:trPr>
          <w:trHeight w:val="747"/>
        </w:trPr>
        <w:tc>
          <w:tcPr>
            <w:tcW w:w="1701" w:type="dxa"/>
            <w:tcBorders>
              <w:top w:val="nil"/>
              <w:left w:val="nil"/>
              <w:bottom w:val="nil"/>
              <w:right w:val="single" w:sz="7" w:space="0" w:color="000000"/>
            </w:tcBorders>
            <w:tcMar>
              <w:top w:w="0" w:type="dxa"/>
              <w:left w:w="0" w:type="dxa"/>
              <w:bottom w:w="100" w:type="dxa"/>
              <w:right w:w="0" w:type="dxa"/>
            </w:tcMar>
          </w:tcPr>
          <w:p w14:paraId="0C657FFD" w14:textId="77777777" w:rsidR="00654E16" w:rsidRPr="00E8775F" w:rsidRDefault="00654E16" w:rsidP="008738F9">
            <w:pPr>
              <w:ind w:left="142"/>
              <w:rPr>
                <w:sz w:val="20"/>
                <w:szCs w:val="20"/>
              </w:rPr>
            </w:pPr>
            <w:r w:rsidRPr="00E8775F">
              <w:rPr>
                <w:sz w:val="20"/>
                <w:szCs w:val="20"/>
              </w:rPr>
              <w:t>ERA Conference ID</w:t>
            </w:r>
          </w:p>
        </w:tc>
        <w:tc>
          <w:tcPr>
            <w:tcW w:w="3288" w:type="dxa"/>
            <w:tcBorders>
              <w:top w:val="nil"/>
              <w:left w:val="nil"/>
              <w:bottom w:val="nil"/>
              <w:right w:val="single" w:sz="7" w:space="0" w:color="000000"/>
            </w:tcBorders>
            <w:tcMar>
              <w:top w:w="0" w:type="dxa"/>
              <w:left w:w="0" w:type="dxa"/>
              <w:bottom w:w="100" w:type="dxa"/>
              <w:right w:w="0" w:type="dxa"/>
            </w:tcMar>
          </w:tcPr>
          <w:p w14:paraId="2CEBCDE0" w14:textId="77777777" w:rsidR="00654E16" w:rsidRPr="00E8775F" w:rsidRDefault="00654E16" w:rsidP="008738F9">
            <w:pPr>
              <w:ind w:left="142"/>
              <w:rPr>
                <w:b/>
                <w:sz w:val="20"/>
                <w:szCs w:val="20"/>
              </w:rPr>
            </w:pPr>
            <w:proofErr w:type="spellStart"/>
            <w:r w:rsidRPr="00E8775F">
              <w:rPr>
                <w:sz w:val="20"/>
                <w:szCs w:val="20"/>
              </w:rPr>
              <w:t>eraConferenceId</w:t>
            </w:r>
            <w:proofErr w:type="spellEnd"/>
            <w:r w:rsidRPr="00E8775F">
              <w:rPr>
                <w:sz w:val="20"/>
                <w:szCs w:val="20"/>
              </w:rPr>
              <w:t xml:space="preserv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0" w:type="dxa"/>
            </w:tcMar>
          </w:tcPr>
          <w:p w14:paraId="6D45D05B" w14:textId="77777777" w:rsidR="00654E16" w:rsidRPr="00E8775F" w:rsidRDefault="00654E16" w:rsidP="008738F9">
            <w:pPr>
              <w:ind w:left="142"/>
              <w:rPr>
                <w:sz w:val="20"/>
                <w:szCs w:val="20"/>
              </w:rPr>
            </w:pPr>
            <w:r w:rsidRPr="00E8775F">
              <w:rPr>
                <w:sz w:val="20"/>
                <w:szCs w:val="20"/>
              </w:rPr>
              <w:t>A unique identifier assigned by the ARC to a conference series.</w:t>
            </w:r>
          </w:p>
        </w:tc>
      </w:tr>
      <w:tr w:rsidR="00A53952" w:rsidRPr="00E8775F" w14:paraId="007BADEC" w14:textId="77777777" w:rsidTr="002F0A70">
        <w:trPr>
          <w:trHeight w:val="617"/>
        </w:trPr>
        <w:tc>
          <w:tcPr>
            <w:tcW w:w="1701" w:type="dxa"/>
            <w:tcBorders>
              <w:top w:val="nil"/>
              <w:left w:val="nil"/>
              <w:bottom w:val="nil"/>
              <w:right w:val="single" w:sz="7" w:space="0" w:color="000000"/>
            </w:tcBorders>
            <w:tcMar>
              <w:top w:w="0" w:type="dxa"/>
              <w:left w:w="0" w:type="dxa"/>
              <w:bottom w:w="100" w:type="dxa"/>
              <w:right w:w="0" w:type="dxa"/>
            </w:tcMar>
          </w:tcPr>
          <w:p w14:paraId="6C56BA1B" w14:textId="77777777" w:rsidR="00654E16" w:rsidRPr="00E8775F" w:rsidRDefault="00654E16" w:rsidP="008738F9">
            <w:pPr>
              <w:ind w:left="142"/>
              <w:rPr>
                <w:sz w:val="20"/>
                <w:szCs w:val="20"/>
              </w:rPr>
            </w:pPr>
            <w:r w:rsidRPr="00E8775F">
              <w:rPr>
                <w:sz w:val="20"/>
                <w:szCs w:val="20"/>
              </w:rPr>
              <w:t>Venue</w:t>
            </w:r>
          </w:p>
        </w:tc>
        <w:tc>
          <w:tcPr>
            <w:tcW w:w="3288" w:type="dxa"/>
            <w:tcBorders>
              <w:top w:val="nil"/>
              <w:left w:val="nil"/>
              <w:bottom w:val="nil"/>
              <w:right w:val="single" w:sz="7" w:space="0" w:color="000000"/>
            </w:tcBorders>
            <w:tcMar>
              <w:top w:w="0" w:type="dxa"/>
              <w:left w:w="0" w:type="dxa"/>
              <w:bottom w:w="100" w:type="dxa"/>
              <w:right w:w="0" w:type="dxa"/>
            </w:tcMar>
          </w:tcPr>
          <w:p w14:paraId="562E82D0" w14:textId="77777777" w:rsidR="00654E16" w:rsidRPr="00E8775F" w:rsidRDefault="00654E16" w:rsidP="008738F9">
            <w:pPr>
              <w:ind w:left="142"/>
              <w:rPr>
                <w:sz w:val="20"/>
                <w:szCs w:val="20"/>
              </w:rPr>
            </w:pPr>
            <w:r w:rsidRPr="00E8775F">
              <w:rPr>
                <w:sz w:val="20"/>
                <w:szCs w:val="20"/>
              </w:rPr>
              <w:t>venue [Mandatory]</w:t>
            </w:r>
          </w:p>
        </w:tc>
        <w:tc>
          <w:tcPr>
            <w:tcW w:w="4581" w:type="dxa"/>
            <w:tcBorders>
              <w:top w:val="nil"/>
              <w:left w:val="nil"/>
              <w:bottom w:val="nil"/>
              <w:right w:val="nil"/>
            </w:tcBorders>
            <w:tcMar>
              <w:top w:w="0" w:type="dxa"/>
              <w:left w:w="0" w:type="dxa"/>
              <w:bottom w:w="100" w:type="dxa"/>
              <w:right w:w="0" w:type="dxa"/>
            </w:tcMar>
          </w:tcPr>
          <w:p w14:paraId="515D39B5" w14:textId="77777777" w:rsidR="00654E16" w:rsidRPr="00E8775F" w:rsidRDefault="00654E16" w:rsidP="008738F9">
            <w:pPr>
              <w:ind w:left="142"/>
              <w:rPr>
                <w:sz w:val="20"/>
                <w:szCs w:val="20"/>
              </w:rPr>
            </w:pPr>
            <w:r w:rsidRPr="00E8775F">
              <w:rPr>
                <w:sz w:val="20"/>
                <w:szCs w:val="20"/>
              </w:rPr>
              <w:t>The venue name where the conference was held.</w:t>
            </w:r>
          </w:p>
        </w:tc>
      </w:tr>
      <w:tr w:rsidR="00654E16" w:rsidRPr="00E8775F" w14:paraId="6D9EAAA7" w14:textId="77777777" w:rsidTr="00785776">
        <w:trPr>
          <w:trHeight w:val="599"/>
        </w:trPr>
        <w:tc>
          <w:tcPr>
            <w:tcW w:w="1701" w:type="dxa"/>
            <w:tcBorders>
              <w:top w:val="nil"/>
              <w:left w:val="nil"/>
              <w:bottom w:val="nil"/>
              <w:right w:val="single" w:sz="7" w:space="0" w:color="000000"/>
            </w:tcBorders>
            <w:tcMar>
              <w:top w:w="0" w:type="dxa"/>
              <w:left w:w="0" w:type="dxa"/>
              <w:bottom w:w="100" w:type="dxa"/>
              <w:right w:w="0" w:type="dxa"/>
            </w:tcMar>
          </w:tcPr>
          <w:p w14:paraId="23CBF00E" w14:textId="77777777" w:rsidR="00654E16" w:rsidRPr="00E8775F" w:rsidRDefault="00654E16" w:rsidP="008738F9">
            <w:pPr>
              <w:ind w:left="142"/>
              <w:rPr>
                <w:sz w:val="20"/>
                <w:szCs w:val="20"/>
              </w:rPr>
            </w:pPr>
            <w:r w:rsidRPr="00E8775F">
              <w:rPr>
                <w:sz w:val="20"/>
                <w:szCs w:val="20"/>
              </w:rPr>
              <w:t>Issue</w:t>
            </w:r>
          </w:p>
        </w:tc>
        <w:tc>
          <w:tcPr>
            <w:tcW w:w="3288" w:type="dxa"/>
            <w:tcBorders>
              <w:top w:val="nil"/>
              <w:left w:val="nil"/>
              <w:bottom w:val="nil"/>
              <w:right w:val="single" w:sz="7" w:space="0" w:color="000000"/>
            </w:tcBorders>
            <w:tcMar>
              <w:top w:w="0" w:type="dxa"/>
              <w:left w:w="0" w:type="dxa"/>
              <w:bottom w:w="100" w:type="dxa"/>
              <w:right w:w="0" w:type="dxa"/>
            </w:tcMar>
          </w:tcPr>
          <w:p w14:paraId="61C52133" w14:textId="77777777" w:rsidR="00654E16" w:rsidRPr="00E8775F" w:rsidRDefault="00654E16" w:rsidP="008738F9">
            <w:pPr>
              <w:ind w:left="142"/>
              <w:rPr>
                <w:sz w:val="20"/>
                <w:szCs w:val="20"/>
              </w:rPr>
            </w:pPr>
            <w:r w:rsidRPr="00E8775F">
              <w:rPr>
                <w:sz w:val="20"/>
                <w:szCs w:val="20"/>
              </w:rPr>
              <w:t>issue [Optional]</w:t>
            </w:r>
          </w:p>
        </w:tc>
        <w:tc>
          <w:tcPr>
            <w:tcW w:w="4581" w:type="dxa"/>
            <w:tcBorders>
              <w:top w:val="nil"/>
              <w:left w:val="nil"/>
              <w:bottom w:val="nil"/>
              <w:right w:val="nil"/>
            </w:tcBorders>
            <w:tcMar>
              <w:top w:w="0" w:type="dxa"/>
              <w:left w:w="0" w:type="dxa"/>
              <w:bottom w:w="100" w:type="dxa"/>
              <w:right w:w="0" w:type="dxa"/>
            </w:tcMar>
          </w:tcPr>
          <w:p w14:paraId="62979E3E" w14:textId="77777777" w:rsidR="00654E16" w:rsidRPr="00E8775F" w:rsidRDefault="00654E16" w:rsidP="008738F9">
            <w:pPr>
              <w:ind w:left="142"/>
              <w:rPr>
                <w:sz w:val="20"/>
                <w:szCs w:val="20"/>
              </w:rPr>
            </w:pPr>
            <w:r w:rsidRPr="00E8775F">
              <w:rPr>
                <w:sz w:val="20"/>
                <w:szCs w:val="20"/>
              </w:rPr>
              <w:t>The issue number of the conference or the conference series publication.</w:t>
            </w:r>
          </w:p>
        </w:tc>
      </w:tr>
      <w:tr w:rsidR="00A53952" w:rsidRPr="00E8775F" w14:paraId="31A2916C" w14:textId="77777777" w:rsidTr="002F0A70">
        <w:trPr>
          <w:trHeight w:val="737"/>
        </w:trPr>
        <w:tc>
          <w:tcPr>
            <w:tcW w:w="1701" w:type="dxa"/>
            <w:tcBorders>
              <w:top w:val="nil"/>
              <w:left w:val="nil"/>
              <w:bottom w:val="nil"/>
              <w:right w:val="single" w:sz="7" w:space="0" w:color="000000"/>
            </w:tcBorders>
            <w:tcMar>
              <w:top w:w="0" w:type="dxa"/>
              <w:left w:w="0" w:type="dxa"/>
              <w:bottom w:w="100" w:type="dxa"/>
              <w:right w:w="0" w:type="dxa"/>
            </w:tcMar>
          </w:tcPr>
          <w:p w14:paraId="7B05CBB7" w14:textId="77777777" w:rsidR="00654E16" w:rsidRPr="00E8775F" w:rsidRDefault="00654E16" w:rsidP="008738F9">
            <w:pPr>
              <w:ind w:left="142"/>
              <w:rPr>
                <w:sz w:val="20"/>
                <w:szCs w:val="20"/>
              </w:rPr>
            </w:pPr>
            <w:r w:rsidRPr="00E8775F">
              <w:rPr>
                <w:sz w:val="20"/>
                <w:szCs w:val="20"/>
              </w:rPr>
              <w:t>Volume</w:t>
            </w:r>
          </w:p>
        </w:tc>
        <w:tc>
          <w:tcPr>
            <w:tcW w:w="3288" w:type="dxa"/>
            <w:tcBorders>
              <w:top w:val="nil"/>
              <w:left w:val="nil"/>
              <w:bottom w:val="nil"/>
              <w:right w:val="single" w:sz="7" w:space="0" w:color="000000"/>
            </w:tcBorders>
            <w:tcMar>
              <w:top w:w="0" w:type="dxa"/>
              <w:left w:w="0" w:type="dxa"/>
              <w:bottom w:w="100" w:type="dxa"/>
              <w:right w:w="0" w:type="dxa"/>
            </w:tcMar>
          </w:tcPr>
          <w:p w14:paraId="28651FD9" w14:textId="1C8DEAB9" w:rsidR="00654E16" w:rsidRPr="00E8775F" w:rsidRDefault="00E54748" w:rsidP="008738F9">
            <w:pPr>
              <w:ind w:left="142"/>
              <w:rPr>
                <w:sz w:val="20"/>
                <w:szCs w:val="20"/>
              </w:rPr>
            </w:pPr>
            <w:r w:rsidRPr="00E8775F">
              <w:rPr>
                <w:sz w:val="20"/>
                <w:szCs w:val="20"/>
              </w:rPr>
              <w:t>v</w:t>
            </w:r>
            <w:r w:rsidR="00654E16" w:rsidRPr="00E8775F">
              <w:rPr>
                <w:sz w:val="20"/>
                <w:szCs w:val="20"/>
              </w:rPr>
              <w:t>olume [Optional]</w:t>
            </w:r>
          </w:p>
        </w:tc>
        <w:tc>
          <w:tcPr>
            <w:tcW w:w="4581" w:type="dxa"/>
            <w:tcBorders>
              <w:top w:val="nil"/>
              <w:left w:val="nil"/>
              <w:bottom w:val="nil"/>
              <w:right w:val="nil"/>
            </w:tcBorders>
            <w:tcMar>
              <w:top w:w="0" w:type="dxa"/>
              <w:left w:w="0" w:type="dxa"/>
              <w:bottom w:w="100" w:type="dxa"/>
              <w:right w:w="0" w:type="dxa"/>
            </w:tcMar>
          </w:tcPr>
          <w:p w14:paraId="4A837EC1" w14:textId="77777777" w:rsidR="00654E16" w:rsidRPr="00E8775F" w:rsidRDefault="00654E16" w:rsidP="008738F9">
            <w:pPr>
              <w:ind w:left="142"/>
              <w:rPr>
                <w:sz w:val="20"/>
                <w:szCs w:val="20"/>
              </w:rPr>
            </w:pPr>
            <w:r w:rsidRPr="00E8775F">
              <w:rPr>
                <w:sz w:val="20"/>
                <w:szCs w:val="20"/>
              </w:rPr>
              <w:t>The volume number of the conference or the conference series publication.</w:t>
            </w:r>
          </w:p>
        </w:tc>
      </w:tr>
      <w:tr w:rsidR="00A53952" w:rsidRPr="00E8775F" w14:paraId="48B526EA" w14:textId="77777777" w:rsidTr="002F0A70">
        <w:trPr>
          <w:trHeight w:val="900"/>
        </w:trPr>
        <w:tc>
          <w:tcPr>
            <w:tcW w:w="1701" w:type="dxa"/>
            <w:tcBorders>
              <w:top w:val="nil"/>
              <w:left w:val="nil"/>
              <w:bottom w:val="nil"/>
              <w:right w:val="single" w:sz="7" w:space="0" w:color="000000"/>
            </w:tcBorders>
            <w:tcMar>
              <w:top w:w="0" w:type="dxa"/>
              <w:left w:w="0" w:type="dxa"/>
              <w:bottom w:w="100" w:type="dxa"/>
              <w:right w:w="0" w:type="dxa"/>
            </w:tcMar>
          </w:tcPr>
          <w:p w14:paraId="44B1B7DF" w14:textId="77777777" w:rsidR="00654E16" w:rsidRPr="00E8775F" w:rsidRDefault="00654E16" w:rsidP="008738F9">
            <w:pPr>
              <w:ind w:left="142"/>
              <w:rPr>
                <w:sz w:val="20"/>
                <w:szCs w:val="20"/>
              </w:rPr>
            </w:pPr>
            <w:r w:rsidRPr="00E8775F">
              <w:rPr>
                <w:sz w:val="20"/>
                <w:szCs w:val="20"/>
              </w:rPr>
              <w:t>Conference Other</w:t>
            </w:r>
          </w:p>
        </w:tc>
        <w:tc>
          <w:tcPr>
            <w:tcW w:w="3288" w:type="dxa"/>
            <w:tcBorders>
              <w:top w:val="nil"/>
              <w:left w:val="nil"/>
              <w:bottom w:val="nil"/>
              <w:right w:val="single" w:sz="7" w:space="0" w:color="000000"/>
            </w:tcBorders>
            <w:tcMar>
              <w:top w:w="0" w:type="dxa"/>
              <w:left w:w="0" w:type="dxa"/>
              <w:bottom w:w="100" w:type="dxa"/>
              <w:right w:w="0" w:type="dxa"/>
            </w:tcMar>
          </w:tcPr>
          <w:p w14:paraId="70E7C578" w14:textId="77777777" w:rsidR="00654E16" w:rsidRPr="00E8775F" w:rsidRDefault="00654E16" w:rsidP="008738F9">
            <w:pPr>
              <w:ind w:left="142"/>
              <w:rPr>
                <w:sz w:val="20"/>
                <w:szCs w:val="20"/>
              </w:rPr>
            </w:pPr>
            <w:r w:rsidRPr="00E8775F">
              <w:rPr>
                <w:sz w:val="20"/>
                <w:szCs w:val="20"/>
              </w:rPr>
              <w:t>conferenceOther [Optional]</w:t>
            </w:r>
          </w:p>
        </w:tc>
        <w:tc>
          <w:tcPr>
            <w:tcW w:w="4581" w:type="dxa"/>
            <w:tcBorders>
              <w:top w:val="nil"/>
              <w:left w:val="nil"/>
              <w:bottom w:val="nil"/>
              <w:right w:val="nil"/>
            </w:tcBorders>
            <w:tcMar>
              <w:top w:w="0" w:type="dxa"/>
              <w:left w:w="0" w:type="dxa"/>
              <w:bottom w:w="100" w:type="dxa"/>
              <w:right w:w="0" w:type="dxa"/>
            </w:tcMar>
          </w:tcPr>
          <w:p w14:paraId="068F762C" w14:textId="77777777" w:rsidR="00654E16" w:rsidRPr="00E8775F" w:rsidRDefault="00654E16" w:rsidP="008738F9">
            <w:pPr>
              <w:ind w:left="142"/>
              <w:rPr>
                <w:sz w:val="20"/>
                <w:szCs w:val="20"/>
              </w:rPr>
            </w:pPr>
            <w:r w:rsidRPr="00E8775F">
              <w:rPr>
                <w:sz w:val="20"/>
                <w:szCs w:val="20"/>
              </w:rPr>
              <w:t>The name of the conference or the name of the conference series if the ARC has not assigned the conference a unique identifier.</w:t>
            </w:r>
          </w:p>
        </w:tc>
      </w:tr>
    </w:tbl>
    <w:p w14:paraId="525E86F4" w14:textId="77777777" w:rsidR="00553707" w:rsidRPr="00553707" w:rsidRDefault="00553707" w:rsidP="00553707">
      <w:bookmarkStart w:id="129" w:name="_Toc69475833"/>
    </w:p>
    <w:p w14:paraId="41FF4C54" w14:textId="77777777" w:rsidR="00553707" w:rsidRPr="00553707" w:rsidRDefault="00553707" w:rsidP="00553707">
      <w:pPr>
        <w:rPr>
          <w:rFonts w:eastAsiaTheme="minorEastAsia"/>
        </w:rPr>
      </w:pPr>
      <w:r w:rsidRPr="00553707">
        <w:br w:type="page"/>
      </w:r>
    </w:p>
    <w:p w14:paraId="68A2A9EF" w14:textId="0F6C1F74" w:rsidR="00654E16" w:rsidRDefault="00654E16" w:rsidP="00F66C51">
      <w:pPr>
        <w:pStyle w:val="Heading4"/>
      </w:pPr>
      <w:r>
        <w:lastRenderedPageBreak/>
        <w:t>3.3.</w:t>
      </w:r>
      <w:r w:rsidR="00E54748">
        <w:t>6</w:t>
      </w:r>
      <w:r>
        <w:t>.2 Conference</w:t>
      </w:r>
      <w:r w:rsidRPr="00785776">
        <w:t xml:space="preserve"> </w:t>
      </w:r>
      <w:r>
        <w:t>proceedings</w:t>
      </w:r>
      <w:r w:rsidRPr="00785776">
        <w:t xml:space="preserve"> </w:t>
      </w:r>
      <w:r>
        <w:t>title</w:t>
      </w:r>
      <w:bookmarkEnd w:id="129"/>
    </w:p>
    <w:p w14:paraId="435E283D" w14:textId="6F1092B0" w:rsidR="00654E16" w:rsidRDefault="00654E16" w:rsidP="00590FA5">
      <w:r>
        <w:t>The</w:t>
      </w:r>
      <w:r w:rsidRPr="00785776">
        <w:t xml:space="preserve"> </w:t>
      </w:r>
      <w:r>
        <w:t>following</w:t>
      </w:r>
      <w:r w:rsidRPr="00785776">
        <w:t xml:space="preserve"> </w:t>
      </w:r>
      <w:r>
        <w:t>attributes</w:t>
      </w:r>
      <w:r w:rsidRPr="00785776">
        <w:t xml:space="preserve"> </w:t>
      </w:r>
      <w:r>
        <w:t>lie</w:t>
      </w:r>
      <w:r w:rsidRPr="00785776">
        <w:t xml:space="preserve"> </w:t>
      </w:r>
      <w:r>
        <w:t>within</w:t>
      </w:r>
      <w:r w:rsidRPr="00785776">
        <w:t xml:space="preserve"> </w:t>
      </w:r>
      <w:r>
        <w:t>the</w:t>
      </w:r>
      <w:r w:rsidRPr="00785776">
        <w:t xml:space="preserve"> </w:t>
      </w:r>
      <w:r>
        <w:t>title</w:t>
      </w:r>
      <w:r w:rsidRPr="00785776">
        <w:t xml:space="preserve"> </w:t>
      </w:r>
      <w:r>
        <w:t>element</w:t>
      </w:r>
      <w:r w:rsidRPr="00785776">
        <w:t xml:space="preserve"> </w:t>
      </w:r>
      <w:r>
        <w:t>of</w:t>
      </w:r>
      <w:r w:rsidRPr="00785776">
        <w:t xml:space="preserve"> </w:t>
      </w:r>
      <w:r>
        <w:t>the</w:t>
      </w:r>
      <w:r w:rsidRPr="00785776">
        <w:t xml:space="preserve"> </w:t>
      </w:r>
      <w:r>
        <w:t>ERA</w:t>
      </w:r>
      <w:r w:rsidRPr="00785776">
        <w:t xml:space="preserve"> </w:t>
      </w:r>
      <w:r>
        <w:t>XML</w:t>
      </w:r>
      <w:r w:rsidRPr="00785776">
        <w:t xml:space="preserve"> </w:t>
      </w:r>
      <w:r>
        <w:t>submission</w:t>
      </w:r>
      <w:r w:rsidRPr="00785776">
        <w:t xml:space="preserve"> </w:t>
      </w:r>
      <w:r>
        <w:t>schema.</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conference proceedings title"/>
        <w:tblDescription w:val="describes attributes within conference proceedings title"/>
      </w:tblPr>
      <w:tblGrid>
        <w:gridCol w:w="1701"/>
        <w:gridCol w:w="3288"/>
        <w:gridCol w:w="4581"/>
      </w:tblGrid>
      <w:tr w:rsidR="00A53952" w:rsidRPr="00E8775F" w14:paraId="30C06F85"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0E3A9404"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784D077C"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3E251C6E"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688A7C06" w14:textId="77777777" w:rsidTr="002F0A70">
        <w:trPr>
          <w:trHeight w:val="593"/>
        </w:trPr>
        <w:tc>
          <w:tcPr>
            <w:tcW w:w="1701" w:type="dxa"/>
            <w:tcBorders>
              <w:top w:val="nil"/>
              <w:left w:val="nil"/>
              <w:bottom w:val="nil"/>
              <w:right w:val="single" w:sz="7" w:space="0" w:color="000000"/>
            </w:tcBorders>
            <w:tcMar>
              <w:top w:w="0" w:type="dxa"/>
              <w:left w:w="0" w:type="dxa"/>
              <w:bottom w:w="100" w:type="dxa"/>
              <w:right w:w="100" w:type="dxa"/>
            </w:tcMar>
          </w:tcPr>
          <w:p w14:paraId="618306B3" w14:textId="77777777" w:rsidR="00654E16" w:rsidRPr="00E8775F" w:rsidRDefault="00654E16" w:rsidP="008738F9">
            <w:pPr>
              <w:ind w:left="142"/>
              <w:rPr>
                <w:sz w:val="20"/>
                <w:szCs w:val="20"/>
              </w:rPr>
            </w:pPr>
            <w:r w:rsidRPr="00E8775F">
              <w:rPr>
                <w:sz w:val="20"/>
                <w:szCs w:val="20"/>
              </w:rPr>
              <w:t>Native Script</w:t>
            </w:r>
          </w:p>
        </w:tc>
        <w:tc>
          <w:tcPr>
            <w:tcW w:w="3288" w:type="dxa"/>
            <w:tcBorders>
              <w:top w:val="nil"/>
              <w:left w:val="nil"/>
              <w:bottom w:val="nil"/>
              <w:right w:val="single" w:sz="7" w:space="0" w:color="000000"/>
            </w:tcBorders>
            <w:tcMar>
              <w:top w:w="0" w:type="dxa"/>
              <w:left w:w="0" w:type="dxa"/>
              <w:bottom w:w="100" w:type="dxa"/>
              <w:right w:w="100" w:type="dxa"/>
            </w:tcMar>
          </w:tcPr>
          <w:p w14:paraId="7AA4E281" w14:textId="77777777" w:rsidR="00654E16" w:rsidRPr="00E8775F" w:rsidRDefault="00654E16" w:rsidP="008738F9">
            <w:pPr>
              <w:ind w:left="142"/>
              <w:rPr>
                <w:sz w:val="20"/>
                <w:szCs w:val="20"/>
              </w:rPr>
            </w:pPr>
            <w:r w:rsidRPr="00E8775F">
              <w:rPr>
                <w:sz w:val="20"/>
                <w:szCs w:val="20"/>
              </w:rPr>
              <w:t xml:space="preserve">nativeScript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22927B22" w14:textId="77777777" w:rsidR="00654E16" w:rsidRPr="00E8775F" w:rsidRDefault="00654E16" w:rsidP="008738F9">
            <w:pPr>
              <w:ind w:left="142"/>
              <w:rPr>
                <w:sz w:val="20"/>
                <w:szCs w:val="20"/>
              </w:rPr>
            </w:pPr>
            <w:r w:rsidRPr="00E8775F">
              <w:rPr>
                <w:sz w:val="20"/>
                <w:szCs w:val="20"/>
              </w:rPr>
              <w:t>The title of the research output.</w:t>
            </w:r>
          </w:p>
        </w:tc>
      </w:tr>
      <w:tr w:rsidR="00654E16" w:rsidRPr="00E8775F" w14:paraId="3F5B57AE" w14:textId="77777777" w:rsidTr="00785776">
        <w:trPr>
          <w:trHeight w:val="747"/>
        </w:trPr>
        <w:tc>
          <w:tcPr>
            <w:tcW w:w="1701" w:type="dxa"/>
            <w:tcBorders>
              <w:top w:val="nil"/>
              <w:left w:val="nil"/>
              <w:bottom w:val="nil"/>
              <w:right w:val="single" w:sz="7" w:space="0" w:color="000000"/>
            </w:tcBorders>
            <w:tcMar>
              <w:top w:w="0" w:type="dxa"/>
              <w:left w:w="0" w:type="dxa"/>
              <w:bottom w:w="100" w:type="dxa"/>
              <w:right w:w="100" w:type="dxa"/>
            </w:tcMar>
          </w:tcPr>
          <w:p w14:paraId="23C4E69F" w14:textId="77777777" w:rsidR="00654E16" w:rsidRPr="00E8775F" w:rsidRDefault="00654E16" w:rsidP="008738F9">
            <w:pPr>
              <w:ind w:left="142"/>
              <w:rPr>
                <w:sz w:val="20"/>
                <w:szCs w:val="20"/>
              </w:rPr>
            </w:pPr>
            <w:r w:rsidRPr="00E8775F">
              <w:rPr>
                <w:sz w:val="20"/>
                <w:szCs w:val="20"/>
              </w:rPr>
              <w:t>Translated</w:t>
            </w:r>
          </w:p>
        </w:tc>
        <w:tc>
          <w:tcPr>
            <w:tcW w:w="3288" w:type="dxa"/>
            <w:tcBorders>
              <w:top w:val="nil"/>
              <w:left w:val="nil"/>
              <w:bottom w:val="nil"/>
              <w:right w:val="single" w:sz="7" w:space="0" w:color="000000"/>
            </w:tcBorders>
            <w:tcMar>
              <w:top w:w="0" w:type="dxa"/>
              <w:left w:w="0" w:type="dxa"/>
              <w:bottom w:w="100" w:type="dxa"/>
              <w:right w:w="100" w:type="dxa"/>
            </w:tcMar>
          </w:tcPr>
          <w:p w14:paraId="53D01F94" w14:textId="77777777" w:rsidR="00654E16" w:rsidRPr="00E8775F" w:rsidRDefault="00654E16" w:rsidP="008738F9">
            <w:pPr>
              <w:ind w:left="142"/>
              <w:rPr>
                <w:sz w:val="20"/>
                <w:szCs w:val="20"/>
              </w:rPr>
            </w:pPr>
            <w:r w:rsidRPr="00E8775F">
              <w:rPr>
                <w:sz w:val="20"/>
                <w:szCs w:val="20"/>
              </w:rPr>
              <w:t>translated [Optional]</w:t>
            </w:r>
          </w:p>
        </w:tc>
        <w:tc>
          <w:tcPr>
            <w:tcW w:w="4581" w:type="dxa"/>
            <w:tcBorders>
              <w:top w:val="nil"/>
              <w:left w:val="nil"/>
              <w:bottom w:val="nil"/>
              <w:right w:val="nil"/>
            </w:tcBorders>
            <w:tcMar>
              <w:top w:w="0" w:type="dxa"/>
              <w:left w:w="0" w:type="dxa"/>
              <w:bottom w:w="100" w:type="dxa"/>
              <w:right w:w="100" w:type="dxa"/>
            </w:tcMar>
          </w:tcPr>
          <w:p w14:paraId="725844FB" w14:textId="77777777" w:rsidR="00654E16" w:rsidRPr="00E8775F" w:rsidRDefault="00654E16" w:rsidP="008738F9">
            <w:pPr>
              <w:ind w:left="142"/>
              <w:rPr>
                <w:sz w:val="20"/>
                <w:szCs w:val="20"/>
              </w:rPr>
            </w:pPr>
            <w:r w:rsidRPr="00E8775F">
              <w:rPr>
                <w:sz w:val="20"/>
                <w:szCs w:val="20"/>
              </w:rPr>
              <w:t>The English translation of a research output Title, where the title in nativeScript is in a language other than English.</w:t>
            </w:r>
          </w:p>
        </w:tc>
      </w:tr>
      <w:tr w:rsidR="00A53952" w:rsidRPr="00E8775F" w14:paraId="6D9390B8" w14:textId="77777777" w:rsidTr="002F0A70">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2E3F89DA" w14:textId="77777777" w:rsidR="00654E16" w:rsidRPr="00E8775F" w:rsidRDefault="00654E16" w:rsidP="008738F9">
            <w:pPr>
              <w:ind w:left="142"/>
              <w:rPr>
                <w:sz w:val="20"/>
                <w:szCs w:val="20"/>
              </w:rPr>
            </w:pPr>
            <w:r w:rsidRPr="00E8775F">
              <w:rPr>
                <w:sz w:val="20"/>
                <w:szCs w:val="20"/>
              </w:rPr>
              <w:t>Language</w:t>
            </w:r>
          </w:p>
        </w:tc>
        <w:tc>
          <w:tcPr>
            <w:tcW w:w="3288" w:type="dxa"/>
            <w:tcBorders>
              <w:top w:val="nil"/>
              <w:left w:val="nil"/>
              <w:bottom w:val="nil"/>
              <w:right w:val="single" w:sz="7" w:space="0" w:color="000000"/>
            </w:tcBorders>
            <w:tcMar>
              <w:top w:w="0" w:type="dxa"/>
              <w:left w:w="0" w:type="dxa"/>
              <w:bottom w:w="100" w:type="dxa"/>
              <w:right w:w="100" w:type="dxa"/>
            </w:tcMar>
          </w:tcPr>
          <w:p w14:paraId="5698294A" w14:textId="77777777" w:rsidR="00654E16" w:rsidRPr="00E8775F" w:rsidRDefault="00654E16" w:rsidP="008738F9">
            <w:pPr>
              <w:ind w:left="142"/>
              <w:rPr>
                <w:sz w:val="20"/>
                <w:szCs w:val="20"/>
              </w:rPr>
            </w:pPr>
            <w:r w:rsidRPr="00E8775F">
              <w:rPr>
                <w:sz w:val="20"/>
                <w:szCs w:val="20"/>
              </w:rPr>
              <w:t>language [Optional]</w:t>
            </w:r>
          </w:p>
        </w:tc>
        <w:tc>
          <w:tcPr>
            <w:tcW w:w="4581" w:type="dxa"/>
            <w:tcBorders>
              <w:top w:val="nil"/>
              <w:left w:val="nil"/>
              <w:bottom w:val="nil"/>
              <w:right w:val="nil"/>
            </w:tcBorders>
            <w:tcMar>
              <w:top w:w="0" w:type="dxa"/>
              <w:left w:w="0" w:type="dxa"/>
              <w:bottom w:w="100" w:type="dxa"/>
              <w:right w:w="100" w:type="dxa"/>
            </w:tcMar>
          </w:tcPr>
          <w:p w14:paraId="2674E575" w14:textId="77777777" w:rsidR="00654E16" w:rsidRPr="00E8775F" w:rsidRDefault="00654E16" w:rsidP="008738F9">
            <w:pPr>
              <w:ind w:left="142"/>
              <w:rPr>
                <w:sz w:val="20"/>
                <w:szCs w:val="20"/>
              </w:rPr>
            </w:pPr>
            <w:r w:rsidRPr="00E8775F">
              <w:rPr>
                <w:sz w:val="20"/>
                <w:szCs w:val="20"/>
              </w:rPr>
              <w:t>If the title is in a language other than English, then the language code should be determined using ABS 1267.0.</w:t>
            </w:r>
          </w:p>
        </w:tc>
      </w:tr>
      <w:tr w:rsidR="00654E16" w:rsidRPr="00E8775F" w14:paraId="5360F984" w14:textId="77777777" w:rsidTr="00785776">
        <w:trPr>
          <w:trHeight w:val="1020"/>
        </w:trPr>
        <w:tc>
          <w:tcPr>
            <w:tcW w:w="1701" w:type="dxa"/>
            <w:tcBorders>
              <w:top w:val="nil"/>
              <w:left w:val="nil"/>
              <w:bottom w:val="nil"/>
              <w:right w:val="single" w:sz="7" w:space="0" w:color="000000"/>
            </w:tcBorders>
            <w:tcMar>
              <w:top w:w="0" w:type="dxa"/>
              <w:left w:w="0" w:type="dxa"/>
              <w:bottom w:w="100" w:type="dxa"/>
              <w:right w:w="100" w:type="dxa"/>
            </w:tcMar>
          </w:tcPr>
          <w:p w14:paraId="5123CD2B" w14:textId="77777777" w:rsidR="00654E16" w:rsidRPr="00E8775F" w:rsidRDefault="00654E16" w:rsidP="008738F9">
            <w:pPr>
              <w:ind w:left="142"/>
              <w:rPr>
                <w:sz w:val="20"/>
                <w:szCs w:val="20"/>
              </w:rPr>
            </w:pPr>
            <w:r w:rsidRPr="00E8775F">
              <w:rPr>
                <w:sz w:val="20"/>
                <w:szCs w:val="20"/>
              </w:rPr>
              <w:t>Roman Script</w:t>
            </w:r>
          </w:p>
        </w:tc>
        <w:tc>
          <w:tcPr>
            <w:tcW w:w="3288" w:type="dxa"/>
            <w:tcBorders>
              <w:top w:val="nil"/>
              <w:left w:val="nil"/>
              <w:bottom w:val="nil"/>
              <w:right w:val="single" w:sz="7" w:space="0" w:color="000000"/>
            </w:tcBorders>
            <w:tcMar>
              <w:top w:w="0" w:type="dxa"/>
              <w:left w:w="0" w:type="dxa"/>
              <w:bottom w:w="100" w:type="dxa"/>
              <w:right w:w="100" w:type="dxa"/>
            </w:tcMar>
          </w:tcPr>
          <w:p w14:paraId="6582BADE" w14:textId="77777777" w:rsidR="00654E16" w:rsidRPr="00E8775F" w:rsidRDefault="00654E16" w:rsidP="008738F9">
            <w:pPr>
              <w:ind w:left="142"/>
              <w:rPr>
                <w:sz w:val="20"/>
                <w:szCs w:val="20"/>
              </w:rPr>
            </w:pPr>
            <w:r w:rsidRPr="00E8775F">
              <w:rPr>
                <w:sz w:val="20"/>
                <w:szCs w:val="20"/>
              </w:rPr>
              <w:t>romanScript [Optional]</w:t>
            </w:r>
          </w:p>
        </w:tc>
        <w:tc>
          <w:tcPr>
            <w:tcW w:w="4581" w:type="dxa"/>
            <w:tcBorders>
              <w:top w:val="nil"/>
              <w:left w:val="nil"/>
              <w:bottom w:val="nil"/>
              <w:right w:val="nil"/>
            </w:tcBorders>
            <w:tcMar>
              <w:top w:w="0" w:type="dxa"/>
              <w:left w:w="0" w:type="dxa"/>
              <w:bottom w:w="100" w:type="dxa"/>
              <w:right w:w="100" w:type="dxa"/>
            </w:tcMar>
          </w:tcPr>
          <w:p w14:paraId="6347C517" w14:textId="31DCFA93" w:rsidR="00654E16" w:rsidRPr="00E8775F" w:rsidRDefault="00654E16" w:rsidP="008738F9">
            <w:pPr>
              <w:ind w:left="142"/>
              <w:rPr>
                <w:sz w:val="20"/>
                <w:szCs w:val="20"/>
              </w:rPr>
            </w:pPr>
            <w:r w:rsidRPr="00E8775F">
              <w:rPr>
                <w:sz w:val="20"/>
                <w:szCs w:val="20"/>
              </w:rPr>
              <w:t>Phonetic rendering of the full title in Roman characters, where the title of the output is in a foreign language, particularly if the title is in non</w:t>
            </w:r>
            <w:r w:rsidRPr="00E8775F">
              <w:rPr>
                <w:sz w:val="20"/>
                <w:szCs w:val="20"/>
              </w:rPr>
              <w:noBreakHyphen/>
              <w:t>Roman characters.</w:t>
            </w:r>
          </w:p>
        </w:tc>
      </w:tr>
    </w:tbl>
    <w:p w14:paraId="19E17786" w14:textId="77777777" w:rsidR="001C287B" w:rsidRPr="001C287B" w:rsidRDefault="001C287B" w:rsidP="001C287B">
      <w:bookmarkStart w:id="130" w:name="_Toc69475834"/>
      <w:bookmarkStart w:id="131" w:name="_Toc89686472"/>
    </w:p>
    <w:p w14:paraId="6441FF0E" w14:textId="77777777" w:rsidR="001C287B" w:rsidRPr="001C287B" w:rsidRDefault="001C287B" w:rsidP="001C287B">
      <w:r>
        <w:br w:type="page"/>
      </w:r>
    </w:p>
    <w:p w14:paraId="26767DCE" w14:textId="79B307DF" w:rsidR="00654E16" w:rsidRDefault="00654E16" w:rsidP="00590FA5">
      <w:pPr>
        <w:pStyle w:val="Heading3"/>
      </w:pPr>
      <w:r>
        <w:lastRenderedPageBreak/>
        <w:t>3.3.</w:t>
      </w:r>
      <w:r w:rsidR="008730D4">
        <w:t>7</w:t>
      </w:r>
      <w:r>
        <w:t xml:space="preserve"> Non-traditional</w:t>
      </w:r>
      <w:r w:rsidRPr="00785776">
        <w:t xml:space="preserve"> </w:t>
      </w:r>
      <w:r>
        <w:t>research</w:t>
      </w:r>
      <w:r w:rsidRPr="00785776">
        <w:t xml:space="preserve"> </w:t>
      </w:r>
      <w:r>
        <w:t>outputs</w:t>
      </w:r>
      <w:bookmarkEnd w:id="130"/>
      <w:bookmarkEnd w:id="131"/>
    </w:p>
    <w:p w14:paraId="2AC50A39" w14:textId="57F889EE" w:rsidR="00654E16" w:rsidRDefault="00654E16" w:rsidP="00590FA5">
      <w:pPr>
        <w:rPr>
          <w:noProof/>
        </w:rPr>
      </w:pPr>
      <w:r>
        <w:t>The following generic data structure applies to the submission of non-traditional research output in</w:t>
      </w:r>
      <w:r w:rsidRPr="00785776">
        <w:t xml:space="preserve"> </w:t>
      </w:r>
      <w:r>
        <w:t>the ERA XML submission schema. To determine the eligibility of a non-traditional research output for</w:t>
      </w:r>
      <w:r w:rsidRPr="00785776">
        <w:t xml:space="preserve"> </w:t>
      </w:r>
      <w:r>
        <w:t>inclusion</w:t>
      </w:r>
      <w:r w:rsidRPr="00785776">
        <w:t xml:space="preserve"> </w:t>
      </w:r>
      <w:r>
        <w:t>in</w:t>
      </w:r>
      <w:r w:rsidRPr="00785776">
        <w:t xml:space="preserve"> </w:t>
      </w:r>
      <w:r>
        <w:t>ERA, please</w:t>
      </w:r>
      <w:r w:rsidRPr="00785776">
        <w:t xml:space="preserve"> </w:t>
      </w:r>
      <w:r>
        <w:t>refer</w:t>
      </w:r>
      <w:r w:rsidRPr="00785776">
        <w:t xml:space="preserve"> </w:t>
      </w:r>
      <w:r>
        <w:t>to</w:t>
      </w:r>
      <w:r w:rsidRPr="00785776">
        <w:t xml:space="preserve"> </w:t>
      </w:r>
      <w:r>
        <w:t>section</w:t>
      </w:r>
      <w:r w:rsidRPr="00785776">
        <w:t xml:space="preserve"> </w:t>
      </w:r>
      <w:r>
        <w:t>4.4.9</w:t>
      </w:r>
      <w:r w:rsidRPr="00785776">
        <w:t xml:space="preserve"> </w:t>
      </w:r>
      <w:r>
        <w:t>of</w:t>
      </w:r>
      <w:r w:rsidRPr="00785776">
        <w:t xml:space="preserve"> </w:t>
      </w:r>
      <w:r>
        <w:t xml:space="preserve">the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w:t>
      </w:r>
    </w:p>
    <w:p w14:paraId="642603FF" w14:textId="41D1F9A2" w:rsidR="00654E16" w:rsidRDefault="00654E16" w:rsidP="000A46BE">
      <w:pPr>
        <w:jc w:val="center"/>
      </w:pPr>
      <w:r>
        <w:rPr>
          <w:noProof/>
        </w:rPr>
        <w:drawing>
          <wp:inline distT="0" distB="0" distL="0" distR="0" wp14:anchorId="6ED11C61" wp14:editId="66E0E8D5">
            <wp:extent cx="3642400" cy="7284801"/>
            <wp:effectExtent l="0" t="0" r="0" b="0"/>
            <wp:docPr id="39" name="Picture 39" descr="XML schematic of non-traditional research outpu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XML schematic of non-traditional research output structure"/>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3642400" cy="7284801"/>
                    </a:xfrm>
                    <a:prstGeom prst="rect">
                      <a:avLst/>
                    </a:prstGeom>
                  </pic:spPr>
                </pic:pic>
              </a:graphicData>
            </a:graphic>
          </wp:inline>
        </w:drawing>
      </w:r>
    </w:p>
    <w:p w14:paraId="21743EEE" w14:textId="5A183BAC" w:rsidR="00654E16" w:rsidRPr="00A53952" w:rsidRDefault="00654E16" w:rsidP="006D6415">
      <w:pPr>
        <w:pStyle w:val="Caption"/>
      </w:pPr>
      <w:bookmarkStart w:id="132" w:name="_bookmark61"/>
      <w:bookmarkStart w:id="133" w:name="_Toc69392254"/>
      <w:bookmarkEnd w:id="132"/>
      <w:r w:rsidRPr="00A53952">
        <w:t>Figure</w:t>
      </w:r>
      <w:r w:rsidRPr="00785776">
        <w:t xml:space="preserve"> </w:t>
      </w:r>
      <w:fldSimple w:instr=" SEQ Figure \* ARABIC ">
        <w:r w:rsidR="00571246">
          <w:rPr>
            <w:noProof/>
          </w:rPr>
          <w:t>11</w:t>
        </w:r>
      </w:fldSimple>
      <w:r w:rsidRPr="00785776">
        <w:t xml:space="preserve"> </w:t>
      </w:r>
      <w:r w:rsidRPr="00A53952">
        <w:t>Non-Traditional</w:t>
      </w:r>
      <w:r w:rsidRPr="00785776">
        <w:t xml:space="preserve"> </w:t>
      </w:r>
      <w:r w:rsidRPr="00A53952">
        <w:t>Research</w:t>
      </w:r>
      <w:r w:rsidRPr="00785776">
        <w:t xml:space="preserve"> </w:t>
      </w:r>
      <w:r w:rsidRPr="00A53952">
        <w:t>Output</w:t>
      </w:r>
      <w:r w:rsidRPr="00785776">
        <w:t xml:space="preserve"> </w:t>
      </w:r>
      <w:r w:rsidRPr="00A53952">
        <w:t>Data</w:t>
      </w:r>
      <w:r w:rsidRPr="00785776">
        <w:t xml:space="preserve"> </w:t>
      </w:r>
      <w:r w:rsidRPr="00A53952">
        <w:t>Structure</w:t>
      </w:r>
      <w:bookmarkEnd w:id="133"/>
    </w:p>
    <w:p w14:paraId="039EFC84" w14:textId="77777777" w:rsidR="00654E16" w:rsidRDefault="00654E16" w:rsidP="00590FA5">
      <w:pPr>
        <w:rPr>
          <w:szCs w:val="18"/>
        </w:rPr>
      </w:pPr>
      <w:r>
        <w:br w:type="page"/>
      </w:r>
    </w:p>
    <w:p w14:paraId="06256074" w14:textId="7BA9D048" w:rsidR="00654E16" w:rsidRDefault="00654E16" w:rsidP="00590FA5">
      <w:r>
        <w:lastRenderedPageBreak/>
        <w:t>The</w:t>
      </w:r>
      <w:r w:rsidRPr="00785776">
        <w:t xml:space="preserve"> </w:t>
      </w:r>
      <w:r>
        <w:t>following</w:t>
      </w:r>
      <w:r w:rsidRPr="00785776">
        <w:t xml:space="preserve"> </w:t>
      </w:r>
      <w:r>
        <w:t>generic</w:t>
      </w:r>
      <w:r w:rsidRPr="00785776">
        <w:t xml:space="preserve"> </w:t>
      </w:r>
      <w:r>
        <w:t>data</w:t>
      </w:r>
      <w:r w:rsidRPr="00785776">
        <w:t xml:space="preserve"> </w:t>
      </w:r>
      <w:r>
        <w:t>items</w:t>
      </w:r>
      <w:r w:rsidRPr="00785776">
        <w:t xml:space="preserve"> </w:t>
      </w:r>
      <w:r>
        <w:t>apply</w:t>
      </w:r>
      <w:r w:rsidRPr="00785776">
        <w:t xml:space="preserve"> </w:t>
      </w:r>
      <w:r>
        <w:t>to</w:t>
      </w:r>
      <w:r w:rsidRPr="00785776">
        <w:t xml:space="preserve"> </w:t>
      </w:r>
      <w:r>
        <w:t>the</w:t>
      </w:r>
      <w:r w:rsidRPr="00785776">
        <w:t xml:space="preserve"> </w:t>
      </w:r>
      <w:r>
        <w:t>non-traditional</w:t>
      </w:r>
      <w:r w:rsidRPr="00785776">
        <w:t xml:space="preserve"> </w:t>
      </w:r>
      <w:r>
        <w:t>research</w:t>
      </w:r>
      <w:r w:rsidRPr="00785776">
        <w:t xml:space="preserve"> </w:t>
      </w:r>
      <w:r>
        <w:t>output</w:t>
      </w:r>
      <w:r w:rsidRPr="00785776">
        <w:t xml:space="preserve"> </w:t>
      </w:r>
      <w:r>
        <w:t>attribute.</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Non-Traditional Research Output Data "/>
        <w:tblDescription w:val="lists Non-Traditional Research Output Data items"/>
      </w:tblPr>
      <w:tblGrid>
        <w:gridCol w:w="1526"/>
        <w:gridCol w:w="3152"/>
        <w:gridCol w:w="4820"/>
        <w:gridCol w:w="72"/>
      </w:tblGrid>
      <w:tr w:rsidR="00A53952" w:rsidRPr="00E8775F" w14:paraId="7DD07D7E" w14:textId="77777777" w:rsidTr="00207284">
        <w:trPr>
          <w:gridAfter w:val="1"/>
          <w:wAfter w:w="72" w:type="dxa"/>
          <w:trHeight w:val="601"/>
          <w:tblHeader/>
        </w:trPr>
        <w:tc>
          <w:tcPr>
            <w:tcW w:w="1526" w:type="dxa"/>
            <w:tcBorders>
              <w:top w:val="nil"/>
              <w:left w:val="nil"/>
              <w:bottom w:val="single" w:sz="7" w:space="0" w:color="000000"/>
              <w:right w:val="single" w:sz="7" w:space="0" w:color="000000"/>
            </w:tcBorders>
            <w:tcMar>
              <w:top w:w="0" w:type="dxa"/>
              <w:left w:w="0" w:type="dxa"/>
              <w:bottom w:w="100" w:type="dxa"/>
              <w:right w:w="100" w:type="dxa"/>
            </w:tcMar>
          </w:tcPr>
          <w:p w14:paraId="62F1F1CB"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Concept Key</w:t>
            </w:r>
          </w:p>
        </w:tc>
        <w:tc>
          <w:tcPr>
            <w:tcW w:w="3152" w:type="dxa"/>
            <w:tcBorders>
              <w:top w:val="nil"/>
              <w:left w:val="nil"/>
              <w:bottom w:val="single" w:sz="7" w:space="0" w:color="000000"/>
              <w:right w:val="single" w:sz="7" w:space="0" w:color="000000"/>
            </w:tcBorders>
            <w:tcMar>
              <w:top w:w="0" w:type="dxa"/>
              <w:left w:w="0" w:type="dxa"/>
              <w:bottom w:w="100" w:type="dxa"/>
              <w:right w:w="100" w:type="dxa"/>
            </w:tcMar>
          </w:tcPr>
          <w:p w14:paraId="76D5E6AA"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XML Schema Data Item</w:t>
            </w:r>
          </w:p>
        </w:tc>
        <w:tc>
          <w:tcPr>
            <w:tcW w:w="4820" w:type="dxa"/>
            <w:tcBorders>
              <w:top w:val="nil"/>
              <w:left w:val="nil"/>
              <w:bottom w:val="single" w:sz="7" w:space="0" w:color="000000"/>
              <w:right w:val="nil"/>
            </w:tcBorders>
            <w:tcMar>
              <w:top w:w="0" w:type="dxa"/>
              <w:left w:w="0" w:type="dxa"/>
              <w:bottom w:w="100" w:type="dxa"/>
              <w:right w:w="100" w:type="dxa"/>
            </w:tcMar>
          </w:tcPr>
          <w:p w14:paraId="06FEF382"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Description</w:t>
            </w:r>
          </w:p>
        </w:tc>
      </w:tr>
      <w:tr w:rsidR="00A53952" w:rsidRPr="00E8775F" w14:paraId="354424CF" w14:textId="77777777" w:rsidTr="00207284">
        <w:trPr>
          <w:gridAfter w:val="1"/>
          <w:wAfter w:w="72" w:type="dxa"/>
          <w:trHeight w:val="853"/>
        </w:trPr>
        <w:tc>
          <w:tcPr>
            <w:tcW w:w="1526" w:type="dxa"/>
            <w:tcBorders>
              <w:top w:val="nil"/>
              <w:left w:val="nil"/>
              <w:bottom w:val="nil"/>
              <w:right w:val="single" w:sz="7" w:space="0" w:color="000000"/>
            </w:tcBorders>
            <w:tcMar>
              <w:top w:w="0" w:type="dxa"/>
              <w:left w:w="0" w:type="dxa"/>
              <w:bottom w:w="100" w:type="dxa"/>
              <w:right w:w="100" w:type="dxa"/>
            </w:tcMar>
          </w:tcPr>
          <w:p w14:paraId="426B3E9D"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Title</w:t>
            </w:r>
          </w:p>
        </w:tc>
        <w:tc>
          <w:tcPr>
            <w:tcW w:w="3152" w:type="dxa"/>
            <w:tcBorders>
              <w:top w:val="nil"/>
              <w:left w:val="nil"/>
              <w:bottom w:val="nil"/>
              <w:right w:val="single" w:sz="7" w:space="0" w:color="000000"/>
            </w:tcBorders>
            <w:tcMar>
              <w:top w:w="0" w:type="dxa"/>
              <w:left w:w="0" w:type="dxa"/>
              <w:bottom w:w="100" w:type="dxa"/>
              <w:right w:w="100" w:type="dxa"/>
            </w:tcMar>
          </w:tcPr>
          <w:p w14:paraId="274DDFFC"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title </w:t>
            </w:r>
            <w:r w:rsidRPr="00E8775F">
              <w:rPr>
                <w:rStyle w:val="Strong"/>
                <w:rFonts w:ascii="Solitaire MVB Pro" w:hAnsi="Solitaire MVB Pro"/>
                <w:sz w:val="20"/>
                <w:szCs w:val="20"/>
              </w:rPr>
              <w:t>[Mandatory]</w:t>
            </w:r>
          </w:p>
        </w:tc>
        <w:tc>
          <w:tcPr>
            <w:tcW w:w="4820" w:type="dxa"/>
            <w:tcBorders>
              <w:top w:val="nil"/>
              <w:left w:val="nil"/>
              <w:bottom w:val="nil"/>
              <w:right w:val="nil"/>
            </w:tcBorders>
            <w:tcMar>
              <w:top w:w="0" w:type="dxa"/>
              <w:left w:w="0" w:type="dxa"/>
              <w:bottom w:w="100" w:type="dxa"/>
              <w:right w:w="100" w:type="dxa"/>
            </w:tcMar>
          </w:tcPr>
          <w:p w14:paraId="71967CF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title of the non-traditional research output using complex format as specified in the Artifact Title.</w:t>
            </w:r>
          </w:p>
        </w:tc>
      </w:tr>
      <w:tr w:rsidR="00654E16" w:rsidRPr="00E8775F" w14:paraId="083BD631" w14:textId="77777777" w:rsidTr="00207284">
        <w:trPr>
          <w:gridAfter w:val="1"/>
          <w:wAfter w:w="72" w:type="dxa"/>
          <w:trHeight w:val="757"/>
        </w:trPr>
        <w:tc>
          <w:tcPr>
            <w:tcW w:w="1526" w:type="dxa"/>
            <w:tcBorders>
              <w:top w:val="nil"/>
              <w:left w:val="nil"/>
              <w:bottom w:val="nil"/>
              <w:right w:val="single" w:sz="7" w:space="0" w:color="000000"/>
            </w:tcBorders>
            <w:tcMar>
              <w:top w:w="0" w:type="dxa"/>
              <w:left w:w="0" w:type="dxa"/>
              <w:bottom w:w="100" w:type="dxa"/>
              <w:right w:w="100" w:type="dxa"/>
            </w:tcMar>
          </w:tcPr>
          <w:p w14:paraId="1244EB66"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Discipline Assignment</w:t>
            </w:r>
          </w:p>
        </w:tc>
        <w:tc>
          <w:tcPr>
            <w:tcW w:w="3152" w:type="dxa"/>
            <w:tcBorders>
              <w:top w:val="nil"/>
              <w:left w:val="nil"/>
              <w:bottom w:val="nil"/>
              <w:right w:val="single" w:sz="7" w:space="0" w:color="000000"/>
            </w:tcBorders>
            <w:tcMar>
              <w:top w:w="0" w:type="dxa"/>
              <w:left w:w="0" w:type="dxa"/>
              <w:bottom w:w="100" w:type="dxa"/>
              <w:right w:w="100" w:type="dxa"/>
            </w:tcMar>
          </w:tcPr>
          <w:p w14:paraId="7907657E" w14:textId="41888017" w:rsidR="00654E16" w:rsidRPr="00E8775F" w:rsidRDefault="00654E16" w:rsidP="008738F9">
            <w:pPr>
              <w:ind w:left="142"/>
              <w:rPr>
                <w:rFonts w:ascii="Solitaire MVB Pro" w:hAnsi="Solitaire MVB Pro"/>
                <w:b/>
                <w:sz w:val="20"/>
                <w:szCs w:val="20"/>
              </w:rPr>
            </w:pPr>
            <w:r w:rsidRPr="00E8775F">
              <w:rPr>
                <w:rFonts w:ascii="Solitaire MVB Pro" w:hAnsi="Solitaire MVB Pro"/>
                <w:sz w:val="20"/>
                <w:szCs w:val="20"/>
              </w:rPr>
              <w:t xml:space="preserve">disciplineAssignment </w:t>
            </w:r>
            <w:r w:rsidRPr="00E8775F">
              <w:rPr>
                <w:rStyle w:val="Strong"/>
                <w:rFonts w:ascii="Solitaire MVB Pro" w:hAnsi="Solitaire MVB Pro"/>
                <w:sz w:val="20"/>
                <w:szCs w:val="20"/>
              </w:rPr>
              <w:t>[Mandatory]</w:t>
            </w:r>
          </w:p>
        </w:tc>
        <w:tc>
          <w:tcPr>
            <w:tcW w:w="4820" w:type="dxa"/>
            <w:tcBorders>
              <w:top w:val="nil"/>
              <w:left w:val="nil"/>
              <w:bottom w:val="nil"/>
              <w:right w:val="nil"/>
            </w:tcBorders>
            <w:tcMar>
              <w:top w:w="0" w:type="dxa"/>
              <w:left w:w="0" w:type="dxa"/>
              <w:bottom w:w="100" w:type="dxa"/>
              <w:right w:w="100" w:type="dxa"/>
            </w:tcMar>
          </w:tcPr>
          <w:p w14:paraId="2BCD90E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 collection of FoRs with corresponding apportionment of non-traditional research output.</w:t>
            </w:r>
          </w:p>
        </w:tc>
      </w:tr>
      <w:tr w:rsidR="00654E16" w:rsidRPr="00E8775F" w14:paraId="5DFD044F" w14:textId="77777777" w:rsidTr="00207284">
        <w:trPr>
          <w:gridAfter w:val="1"/>
          <w:wAfter w:w="72" w:type="dxa"/>
          <w:trHeight w:val="1027"/>
        </w:trPr>
        <w:tc>
          <w:tcPr>
            <w:tcW w:w="1526" w:type="dxa"/>
            <w:tcBorders>
              <w:top w:val="nil"/>
              <w:left w:val="nil"/>
              <w:bottom w:val="nil"/>
              <w:right w:val="single" w:sz="7" w:space="0" w:color="000000"/>
            </w:tcBorders>
            <w:tcMar>
              <w:top w:w="0" w:type="dxa"/>
              <w:left w:w="0" w:type="dxa"/>
              <w:bottom w:w="100" w:type="dxa"/>
              <w:right w:w="100" w:type="dxa"/>
            </w:tcMar>
          </w:tcPr>
          <w:p w14:paraId="7A94D017"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Creators</w:t>
            </w:r>
          </w:p>
        </w:tc>
        <w:tc>
          <w:tcPr>
            <w:tcW w:w="3152" w:type="dxa"/>
            <w:tcBorders>
              <w:top w:val="nil"/>
              <w:left w:val="nil"/>
              <w:bottom w:val="nil"/>
              <w:right w:val="single" w:sz="7" w:space="0" w:color="000000"/>
            </w:tcBorders>
            <w:tcMar>
              <w:top w:w="0" w:type="dxa"/>
              <w:left w:w="0" w:type="dxa"/>
              <w:bottom w:w="100" w:type="dxa"/>
              <w:right w:w="100" w:type="dxa"/>
            </w:tcMar>
          </w:tcPr>
          <w:p w14:paraId="3A000EB2"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creators </w:t>
            </w:r>
            <w:r w:rsidRPr="00E8775F">
              <w:rPr>
                <w:rStyle w:val="Strong"/>
                <w:rFonts w:ascii="Solitaire MVB Pro" w:hAnsi="Solitaire MVB Pro"/>
                <w:sz w:val="20"/>
                <w:szCs w:val="20"/>
              </w:rPr>
              <w:t>[Mandatory]</w:t>
            </w:r>
          </w:p>
        </w:tc>
        <w:tc>
          <w:tcPr>
            <w:tcW w:w="4820" w:type="dxa"/>
            <w:tcBorders>
              <w:top w:val="nil"/>
              <w:left w:val="nil"/>
              <w:bottom w:val="nil"/>
              <w:right w:val="nil"/>
            </w:tcBorders>
            <w:tcMar>
              <w:top w:w="0" w:type="dxa"/>
              <w:left w:w="0" w:type="dxa"/>
              <w:bottom w:w="100" w:type="dxa"/>
              <w:right w:w="100" w:type="dxa"/>
            </w:tcMar>
          </w:tcPr>
          <w:p w14:paraId="2F40A4BF"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author(s) of the non-traditional research output. The information details required for each Creator is specified in the Creator table.</w:t>
            </w:r>
          </w:p>
        </w:tc>
      </w:tr>
      <w:tr w:rsidR="00654E16" w:rsidRPr="00E8775F" w14:paraId="4BBA5423" w14:textId="77777777" w:rsidTr="00207284">
        <w:trPr>
          <w:gridAfter w:val="1"/>
          <w:wAfter w:w="72" w:type="dxa"/>
          <w:trHeight w:val="717"/>
        </w:trPr>
        <w:tc>
          <w:tcPr>
            <w:tcW w:w="1526" w:type="dxa"/>
            <w:tcBorders>
              <w:top w:val="nil"/>
              <w:left w:val="nil"/>
              <w:bottom w:val="nil"/>
              <w:right w:val="single" w:sz="7" w:space="0" w:color="000000"/>
            </w:tcBorders>
            <w:tcMar>
              <w:top w:w="0" w:type="dxa"/>
              <w:left w:w="0" w:type="dxa"/>
              <w:bottom w:w="100" w:type="dxa"/>
              <w:right w:w="100" w:type="dxa"/>
            </w:tcMar>
          </w:tcPr>
          <w:p w14:paraId="4E9B2B22"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Staff Creator(s)</w:t>
            </w:r>
          </w:p>
        </w:tc>
        <w:tc>
          <w:tcPr>
            <w:tcW w:w="3152" w:type="dxa"/>
            <w:tcBorders>
              <w:top w:val="nil"/>
              <w:left w:val="nil"/>
              <w:bottom w:val="nil"/>
              <w:right w:val="single" w:sz="7" w:space="0" w:color="000000"/>
            </w:tcBorders>
            <w:tcMar>
              <w:top w:w="0" w:type="dxa"/>
              <w:left w:w="0" w:type="dxa"/>
              <w:bottom w:w="100" w:type="dxa"/>
              <w:right w:w="100" w:type="dxa"/>
            </w:tcMar>
          </w:tcPr>
          <w:p w14:paraId="31D2886D"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staffCreators </w:t>
            </w:r>
            <w:r w:rsidRPr="00E8775F">
              <w:rPr>
                <w:rStyle w:val="Strong"/>
                <w:rFonts w:ascii="Solitaire MVB Pro" w:hAnsi="Solitaire MVB Pro"/>
                <w:sz w:val="20"/>
                <w:szCs w:val="20"/>
              </w:rPr>
              <w:t>[Mandatory]</w:t>
            </w:r>
          </w:p>
        </w:tc>
        <w:tc>
          <w:tcPr>
            <w:tcW w:w="4820" w:type="dxa"/>
            <w:tcBorders>
              <w:top w:val="nil"/>
              <w:left w:val="nil"/>
              <w:bottom w:val="nil"/>
              <w:right w:val="nil"/>
            </w:tcBorders>
            <w:tcMar>
              <w:top w:w="0" w:type="dxa"/>
              <w:left w:w="0" w:type="dxa"/>
              <w:bottom w:w="100" w:type="dxa"/>
              <w:right w:w="100" w:type="dxa"/>
            </w:tcMar>
          </w:tcPr>
          <w:p w14:paraId="74C8859A" w14:textId="13E66381"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 staff</w:t>
            </w:r>
            <w:r w:rsidR="00AD5E9B" w:rsidRPr="00E8775F">
              <w:rPr>
                <w:rFonts w:ascii="Solitaire MVB Pro" w:hAnsi="Solitaire MVB Pro"/>
                <w:sz w:val="20"/>
                <w:szCs w:val="20"/>
              </w:rPr>
              <w:t xml:space="preserve"> </w:t>
            </w:r>
            <w:r w:rsidRPr="00E8775F">
              <w:rPr>
                <w:rFonts w:ascii="Solitaire MVB Pro" w:hAnsi="Solitaire MVB Pro"/>
                <w:sz w:val="20"/>
                <w:szCs w:val="20"/>
              </w:rPr>
              <w:t>Reference(s) associated with the non</w:t>
            </w:r>
            <w:r w:rsidRPr="00E8775F">
              <w:rPr>
                <w:rFonts w:ascii="Solitaire MVB Pro" w:hAnsi="Solitaire MVB Pro"/>
                <w:sz w:val="20"/>
                <w:szCs w:val="20"/>
              </w:rPr>
              <w:noBreakHyphen/>
              <w:t>traditional research output.</w:t>
            </w:r>
          </w:p>
        </w:tc>
      </w:tr>
      <w:tr w:rsidR="00A53952" w:rsidRPr="00E8775F" w14:paraId="595433F5" w14:textId="77777777" w:rsidTr="00207284">
        <w:trPr>
          <w:gridAfter w:val="1"/>
          <w:wAfter w:w="72" w:type="dxa"/>
          <w:trHeight w:val="459"/>
        </w:trPr>
        <w:tc>
          <w:tcPr>
            <w:tcW w:w="1526" w:type="dxa"/>
            <w:tcBorders>
              <w:top w:val="nil"/>
              <w:left w:val="nil"/>
              <w:bottom w:val="nil"/>
              <w:right w:val="single" w:sz="7" w:space="0" w:color="000000"/>
            </w:tcBorders>
            <w:tcMar>
              <w:top w:w="0" w:type="dxa"/>
              <w:left w:w="0" w:type="dxa"/>
              <w:bottom w:w="100" w:type="dxa"/>
              <w:right w:w="100" w:type="dxa"/>
            </w:tcMar>
          </w:tcPr>
          <w:p w14:paraId="463AB1D5"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Extent</w:t>
            </w:r>
          </w:p>
        </w:tc>
        <w:tc>
          <w:tcPr>
            <w:tcW w:w="3152" w:type="dxa"/>
            <w:tcBorders>
              <w:top w:val="nil"/>
              <w:left w:val="nil"/>
              <w:bottom w:val="nil"/>
              <w:right w:val="single" w:sz="7" w:space="0" w:color="000000"/>
            </w:tcBorders>
            <w:tcMar>
              <w:top w:w="0" w:type="dxa"/>
              <w:left w:w="0" w:type="dxa"/>
              <w:bottom w:w="100" w:type="dxa"/>
              <w:right w:w="100" w:type="dxa"/>
            </w:tcMar>
          </w:tcPr>
          <w:p w14:paraId="54C52087"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extent [Optional]</w:t>
            </w:r>
          </w:p>
        </w:tc>
        <w:tc>
          <w:tcPr>
            <w:tcW w:w="4820" w:type="dxa"/>
            <w:tcBorders>
              <w:top w:val="nil"/>
              <w:left w:val="nil"/>
              <w:bottom w:val="nil"/>
              <w:right w:val="nil"/>
            </w:tcBorders>
            <w:tcMar>
              <w:top w:w="0" w:type="dxa"/>
              <w:left w:w="0" w:type="dxa"/>
              <w:bottom w:w="100" w:type="dxa"/>
              <w:right w:w="100" w:type="dxa"/>
            </w:tcMar>
          </w:tcPr>
          <w:p w14:paraId="297DC75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size or duration of the resource.</w:t>
            </w:r>
          </w:p>
        </w:tc>
      </w:tr>
      <w:tr w:rsidR="00654E16" w:rsidRPr="00E8775F" w14:paraId="7D72AD36" w14:textId="77777777" w:rsidTr="00207284">
        <w:trPr>
          <w:gridAfter w:val="1"/>
          <w:wAfter w:w="72" w:type="dxa"/>
          <w:trHeight w:val="741"/>
        </w:trPr>
        <w:tc>
          <w:tcPr>
            <w:tcW w:w="1526" w:type="dxa"/>
            <w:tcBorders>
              <w:top w:val="nil"/>
              <w:left w:val="nil"/>
              <w:bottom w:val="nil"/>
              <w:right w:val="single" w:sz="7" w:space="0" w:color="000000"/>
            </w:tcBorders>
            <w:tcMar>
              <w:top w:w="0" w:type="dxa"/>
              <w:left w:w="0" w:type="dxa"/>
              <w:bottom w:w="100" w:type="dxa"/>
              <w:right w:w="100" w:type="dxa"/>
            </w:tcMar>
          </w:tcPr>
          <w:p w14:paraId="0E5A2D6D"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Year Published</w:t>
            </w:r>
          </w:p>
        </w:tc>
        <w:tc>
          <w:tcPr>
            <w:tcW w:w="3152" w:type="dxa"/>
            <w:tcBorders>
              <w:top w:val="nil"/>
              <w:left w:val="nil"/>
              <w:bottom w:val="nil"/>
              <w:right w:val="single" w:sz="7" w:space="0" w:color="000000"/>
            </w:tcBorders>
            <w:tcMar>
              <w:top w:w="0" w:type="dxa"/>
              <w:left w:w="0" w:type="dxa"/>
              <w:bottom w:w="100" w:type="dxa"/>
              <w:right w:w="100" w:type="dxa"/>
            </w:tcMar>
          </w:tcPr>
          <w:p w14:paraId="348D65E5"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yearPublished </w:t>
            </w:r>
            <w:r w:rsidRPr="00E8775F">
              <w:rPr>
                <w:rStyle w:val="Strong"/>
                <w:rFonts w:ascii="Solitaire MVB Pro" w:hAnsi="Solitaire MVB Pro"/>
                <w:sz w:val="20"/>
                <w:szCs w:val="20"/>
              </w:rPr>
              <w:t>[Mandatory]</w:t>
            </w:r>
          </w:p>
        </w:tc>
        <w:tc>
          <w:tcPr>
            <w:tcW w:w="4820" w:type="dxa"/>
            <w:tcBorders>
              <w:top w:val="nil"/>
              <w:left w:val="nil"/>
              <w:bottom w:val="nil"/>
              <w:right w:val="nil"/>
            </w:tcBorders>
            <w:tcMar>
              <w:top w:w="0" w:type="dxa"/>
              <w:left w:w="0" w:type="dxa"/>
              <w:bottom w:w="100" w:type="dxa"/>
              <w:right w:w="100" w:type="dxa"/>
            </w:tcMar>
          </w:tcPr>
          <w:p w14:paraId="2F8ADDFB" w14:textId="08841825"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four-digit calendar year in which the non-traditional research output was published.</w:t>
            </w:r>
          </w:p>
        </w:tc>
      </w:tr>
      <w:tr w:rsidR="00A53952" w:rsidRPr="00E8775F" w14:paraId="3898BDDF" w14:textId="77777777" w:rsidTr="00207284">
        <w:trPr>
          <w:gridAfter w:val="1"/>
          <w:wAfter w:w="72" w:type="dxa"/>
          <w:trHeight w:val="642"/>
        </w:trPr>
        <w:tc>
          <w:tcPr>
            <w:tcW w:w="1526" w:type="dxa"/>
            <w:tcBorders>
              <w:top w:val="nil"/>
              <w:left w:val="nil"/>
              <w:bottom w:val="nil"/>
              <w:right w:val="single" w:sz="7" w:space="0" w:color="000000"/>
            </w:tcBorders>
            <w:tcMar>
              <w:top w:w="0" w:type="dxa"/>
              <w:left w:w="0" w:type="dxa"/>
              <w:bottom w:w="100" w:type="dxa"/>
              <w:right w:w="100" w:type="dxa"/>
            </w:tcMar>
          </w:tcPr>
          <w:p w14:paraId="336BF850"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Translated</w:t>
            </w:r>
          </w:p>
        </w:tc>
        <w:tc>
          <w:tcPr>
            <w:tcW w:w="3152" w:type="dxa"/>
            <w:tcBorders>
              <w:top w:val="nil"/>
              <w:left w:val="nil"/>
              <w:bottom w:val="nil"/>
              <w:right w:val="single" w:sz="7" w:space="0" w:color="000000"/>
            </w:tcBorders>
            <w:tcMar>
              <w:top w:w="0" w:type="dxa"/>
              <w:left w:w="0" w:type="dxa"/>
              <w:bottom w:w="100" w:type="dxa"/>
              <w:right w:w="100" w:type="dxa"/>
            </w:tcMar>
          </w:tcPr>
          <w:p w14:paraId="5021ED1A"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isTranslated [Optional]</w:t>
            </w:r>
          </w:p>
        </w:tc>
        <w:tc>
          <w:tcPr>
            <w:tcW w:w="4820" w:type="dxa"/>
            <w:tcBorders>
              <w:top w:val="nil"/>
              <w:left w:val="nil"/>
              <w:bottom w:val="nil"/>
              <w:right w:val="nil"/>
            </w:tcBorders>
            <w:tcMar>
              <w:top w:w="0" w:type="dxa"/>
              <w:left w:w="0" w:type="dxa"/>
              <w:bottom w:w="100" w:type="dxa"/>
              <w:right w:w="100" w:type="dxa"/>
            </w:tcMar>
          </w:tcPr>
          <w:p w14:paraId="4091E8B2"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Indicates that the research output submitted is a scholarly translation.</w:t>
            </w:r>
          </w:p>
        </w:tc>
      </w:tr>
      <w:tr w:rsidR="00654E16" w:rsidRPr="00E8775F" w14:paraId="39500919" w14:textId="77777777" w:rsidTr="00207284">
        <w:trPr>
          <w:gridAfter w:val="1"/>
          <w:wAfter w:w="72" w:type="dxa"/>
          <w:trHeight w:val="893"/>
        </w:trPr>
        <w:tc>
          <w:tcPr>
            <w:tcW w:w="1526" w:type="dxa"/>
            <w:tcBorders>
              <w:top w:val="nil"/>
              <w:left w:val="nil"/>
              <w:bottom w:val="nil"/>
              <w:right w:val="single" w:sz="7" w:space="0" w:color="000000"/>
            </w:tcBorders>
            <w:tcMar>
              <w:top w:w="0" w:type="dxa"/>
              <w:left w:w="0" w:type="dxa"/>
              <w:bottom w:w="100" w:type="dxa"/>
              <w:right w:w="100" w:type="dxa"/>
            </w:tcMar>
          </w:tcPr>
          <w:p w14:paraId="56B8D93F"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Nominated Peer Review Discipline</w:t>
            </w:r>
          </w:p>
        </w:tc>
        <w:tc>
          <w:tcPr>
            <w:tcW w:w="3152" w:type="dxa"/>
            <w:tcBorders>
              <w:top w:val="nil"/>
              <w:left w:val="nil"/>
              <w:bottom w:val="nil"/>
              <w:right w:val="single" w:sz="7" w:space="0" w:color="000000"/>
            </w:tcBorders>
            <w:tcMar>
              <w:top w:w="0" w:type="dxa"/>
              <w:left w:w="0" w:type="dxa"/>
              <w:bottom w:w="100" w:type="dxa"/>
              <w:right w:w="100" w:type="dxa"/>
            </w:tcMar>
          </w:tcPr>
          <w:p w14:paraId="0C73196F"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nominatedPRDiscipline [Optional]</w:t>
            </w:r>
          </w:p>
        </w:tc>
        <w:tc>
          <w:tcPr>
            <w:tcW w:w="4820" w:type="dxa"/>
            <w:tcBorders>
              <w:top w:val="nil"/>
              <w:left w:val="nil"/>
              <w:bottom w:val="nil"/>
              <w:right w:val="nil"/>
            </w:tcBorders>
            <w:tcMar>
              <w:top w:w="0" w:type="dxa"/>
              <w:left w:w="0" w:type="dxa"/>
              <w:bottom w:w="100" w:type="dxa"/>
              <w:right w:w="100" w:type="dxa"/>
            </w:tcMar>
          </w:tcPr>
          <w:p w14:paraId="36A37F1B" w14:textId="42EF2CFE"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FoR codes(s) under which the non</w:t>
            </w:r>
            <w:r w:rsidRPr="00E8775F">
              <w:rPr>
                <w:rFonts w:ascii="Solitaire MVB Pro" w:hAnsi="Solitaire MVB Pro"/>
                <w:sz w:val="20"/>
                <w:szCs w:val="20"/>
              </w:rPr>
              <w:noBreakHyphen/>
              <w:t>traditional research output should be peer reviewed.</w:t>
            </w:r>
          </w:p>
        </w:tc>
      </w:tr>
      <w:tr w:rsidR="00654E16" w:rsidRPr="00E8775F" w14:paraId="6C077032" w14:textId="77777777" w:rsidTr="00207284">
        <w:trPr>
          <w:gridAfter w:val="1"/>
          <w:wAfter w:w="72" w:type="dxa"/>
          <w:trHeight w:val="1172"/>
        </w:trPr>
        <w:tc>
          <w:tcPr>
            <w:tcW w:w="1526" w:type="dxa"/>
            <w:tcBorders>
              <w:top w:val="nil"/>
              <w:left w:val="nil"/>
              <w:bottom w:val="nil"/>
              <w:right w:val="single" w:sz="7" w:space="0" w:color="000000"/>
            </w:tcBorders>
            <w:tcMar>
              <w:top w:w="0" w:type="dxa"/>
              <w:left w:w="0" w:type="dxa"/>
              <w:bottom w:w="100" w:type="dxa"/>
              <w:right w:w="100" w:type="dxa"/>
            </w:tcMar>
          </w:tcPr>
          <w:p w14:paraId="4E79D93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Available in Open Access Repository</w:t>
            </w:r>
          </w:p>
        </w:tc>
        <w:tc>
          <w:tcPr>
            <w:tcW w:w="3152" w:type="dxa"/>
            <w:tcBorders>
              <w:top w:val="nil"/>
              <w:left w:val="nil"/>
              <w:bottom w:val="nil"/>
              <w:right w:val="single" w:sz="7" w:space="0" w:color="000000"/>
            </w:tcBorders>
            <w:tcMar>
              <w:top w:w="0" w:type="dxa"/>
              <w:left w:w="0" w:type="dxa"/>
              <w:bottom w:w="100" w:type="dxa"/>
              <w:right w:w="100" w:type="dxa"/>
            </w:tcMar>
          </w:tcPr>
          <w:p w14:paraId="338E608E" w14:textId="6C9DE36A"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availableInOpenAccessRepository</w:t>
            </w:r>
          </w:p>
          <w:p w14:paraId="781AF80E" w14:textId="77777777" w:rsidR="00654E16" w:rsidRPr="00E8775F" w:rsidRDefault="00654E16"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[Mandatory]</w:t>
            </w:r>
          </w:p>
        </w:tc>
        <w:tc>
          <w:tcPr>
            <w:tcW w:w="4820" w:type="dxa"/>
            <w:tcBorders>
              <w:top w:val="nil"/>
              <w:left w:val="nil"/>
              <w:bottom w:val="nil"/>
              <w:right w:val="nil"/>
            </w:tcBorders>
            <w:tcMar>
              <w:top w:w="0" w:type="dxa"/>
              <w:left w:w="0" w:type="dxa"/>
              <w:bottom w:w="100" w:type="dxa"/>
              <w:right w:w="100" w:type="dxa"/>
            </w:tcMar>
          </w:tcPr>
          <w:p w14:paraId="3DAB3470"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Indicates whether the research output is available in an open access institutional repository in line with the ARC Open Access Policy.</w:t>
            </w:r>
          </w:p>
        </w:tc>
      </w:tr>
      <w:tr w:rsidR="00A53952" w:rsidRPr="00E8775F" w14:paraId="0B247D9B" w14:textId="77777777" w:rsidTr="00207284">
        <w:trPr>
          <w:gridAfter w:val="1"/>
          <w:wAfter w:w="72" w:type="dxa"/>
          <w:trHeight w:val="2080"/>
        </w:trPr>
        <w:tc>
          <w:tcPr>
            <w:tcW w:w="1526" w:type="dxa"/>
            <w:tcBorders>
              <w:top w:val="nil"/>
              <w:left w:val="nil"/>
              <w:bottom w:val="nil"/>
              <w:right w:val="single" w:sz="7" w:space="0" w:color="000000"/>
            </w:tcBorders>
            <w:tcMar>
              <w:top w:w="0" w:type="dxa"/>
              <w:left w:w="0" w:type="dxa"/>
              <w:bottom w:w="100" w:type="dxa"/>
              <w:right w:w="100" w:type="dxa"/>
            </w:tcMar>
          </w:tcPr>
          <w:p w14:paraId="74682140"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Electronic Location(s)</w:t>
            </w:r>
          </w:p>
        </w:tc>
        <w:tc>
          <w:tcPr>
            <w:tcW w:w="3152" w:type="dxa"/>
            <w:tcBorders>
              <w:top w:val="nil"/>
              <w:left w:val="nil"/>
              <w:bottom w:val="nil"/>
              <w:right w:val="single" w:sz="7" w:space="0" w:color="000000"/>
            </w:tcBorders>
            <w:tcMar>
              <w:top w:w="0" w:type="dxa"/>
              <w:left w:w="0" w:type="dxa"/>
              <w:bottom w:w="100" w:type="dxa"/>
              <w:right w:w="100" w:type="dxa"/>
            </w:tcMar>
          </w:tcPr>
          <w:p w14:paraId="59D0947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electronicLocations [Optional]</w:t>
            </w:r>
          </w:p>
        </w:tc>
        <w:tc>
          <w:tcPr>
            <w:tcW w:w="4820" w:type="dxa"/>
            <w:tcBorders>
              <w:top w:val="nil"/>
              <w:left w:val="nil"/>
              <w:bottom w:val="nil"/>
              <w:right w:val="nil"/>
            </w:tcBorders>
            <w:tcMar>
              <w:top w:w="0" w:type="dxa"/>
              <w:left w:w="0" w:type="dxa"/>
              <w:bottom w:w="100" w:type="dxa"/>
              <w:right w:w="100" w:type="dxa"/>
            </w:tcMar>
          </w:tcPr>
          <w:p w14:paraId="31DBF7E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electronic location(s) of each non-traditional research output.</w:t>
            </w:r>
          </w:p>
          <w:p w14:paraId="5EC19FD2"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If the non-traditional research output is marked as being available in the repository, then SEER enforces this attribute.</w:t>
            </w:r>
          </w:p>
          <w:p w14:paraId="451D2BC2"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Required if nominated for ERA peer review.</w:t>
            </w:r>
          </w:p>
        </w:tc>
      </w:tr>
      <w:tr w:rsidR="00654E16" w:rsidRPr="00E8775F" w14:paraId="5ADDAE4D" w14:textId="77777777" w:rsidTr="00207284">
        <w:trPr>
          <w:gridAfter w:val="1"/>
          <w:wAfter w:w="72" w:type="dxa"/>
          <w:trHeight w:val="1020"/>
        </w:trPr>
        <w:tc>
          <w:tcPr>
            <w:tcW w:w="1526" w:type="dxa"/>
            <w:tcBorders>
              <w:top w:val="nil"/>
              <w:left w:val="nil"/>
              <w:bottom w:val="nil"/>
              <w:right w:val="single" w:sz="7" w:space="0" w:color="000000"/>
            </w:tcBorders>
            <w:tcMar>
              <w:top w:w="0" w:type="dxa"/>
              <w:left w:w="0" w:type="dxa"/>
              <w:bottom w:w="100" w:type="dxa"/>
              <w:right w:w="100" w:type="dxa"/>
            </w:tcMar>
          </w:tcPr>
          <w:p w14:paraId="11F36BC4" w14:textId="0955198C" w:rsidR="00654E16" w:rsidRPr="00E8775F" w:rsidRDefault="007B687F" w:rsidP="008738F9">
            <w:pPr>
              <w:ind w:left="142"/>
              <w:rPr>
                <w:rFonts w:ascii="Solitaire MVB Pro" w:hAnsi="Solitaire MVB Pro"/>
                <w:sz w:val="20"/>
                <w:szCs w:val="20"/>
              </w:rPr>
            </w:pPr>
            <w:r w:rsidRPr="00E8775F">
              <w:rPr>
                <w:rFonts w:ascii="Solitaire MVB Pro" w:hAnsi="Solitaire MVB Pro"/>
                <w:sz w:val="20"/>
                <w:szCs w:val="20"/>
              </w:rPr>
              <w:t>Contains Sensitive Content</w:t>
            </w:r>
          </w:p>
        </w:tc>
        <w:tc>
          <w:tcPr>
            <w:tcW w:w="3152" w:type="dxa"/>
            <w:tcBorders>
              <w:top w:val="nil"/>
              <w:left w:val="nil"/>
              <w:bottom w:val="nil"/>
              <w:right w:val="single" w:sz="7" w:space="0" w:color="000000"/>
            </w:tcBorders>
            <w:tcMar>
              <w:top w:w="0" w:type="dxa"/>
              <w:left w:w="0" w:type="dxa"/>
              <w:bottom w:w="100" w:type="dxa"/>
              <w:right w:w="100" w:type="dxa"/>
            </w:tcMar>
          </w:tcPr>
          <w:p w14:paraId="427A0A7B" w14:textId="20C1BF11" w:rsidR="00654E16" w:rsidRPr="00E8775F" w:rsidRDefault="007B687F" w:rsidP="008738F9">
            <w:pPr>
              <w:ind w:left="142"/>
              <w:rPr>
                <w:rFonts w:ascii="Solitaire MVB Pro" w:hAnsi="Solitaire MVB Pro"/>
                <w:sz w:val="20"/>
                <w:szCs w:val="20"/>
              </w:rPr>
            </w:pPr>
            <w:r w:rsidRPr="00E8775F">
              <w:rPr>
                <w:rFonts w:ascii="Solitaire MVB Pro" w:hAnsi="Solitaire MVB Pro"/>
                <w:sz w:val="20"/>
                <w:szCs w:val="20"/>
              </w:rPr>
              <w:t xml:space="preserve">containsSensitiveContent </w:t>
            </w:r>
            <w:r w:rsidR="00654E16" w:rsidRPr="00E8775F">
              <w:rPr>
                <w:rFonts w:ascii="Solitaire MVB Pro" w:hAnsi="Solitaire MVB Pro"/>
                <w:sz w:val="20"/>
                <w:szCs w:val="20"/>
              </w:rPr>
              <w:t>[Optional]</w:t>
            </w:r>
          </w:p>
        </w:tc>
        <w:tc>
          <w:tcPr>
            <w:tcW w:w="4820" w:type="dxa"/>
            <w:tcBorders>
              <w:top w:val="nil"/>
              <w:left w:val="nil"/>
              <w:bottom w:val="nil"/>
              <w:right w:val="nil"/>
            </w:tcBorders>
            <w:tcMar>
              <w:top w:w="0" w:type="dxa"/>
              <w:left w:w="0" w:type="dxa"/>
              <w:bottom w:w="100" w:type="dxa"/>
              <w:right w:w="100" w:type="dxa"/>
            </w:tcMar>
          </w:tcPr>
          <w:p w14:paraId="5EF0E71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Indicates that the non-traditional research output requires special handling in the ERA peer review process because of the content.</w:t>
            </w:r>
          </w:p>
        </w:tc>
      </w:tr>
      <w:tr w:rsidR="00654E16" w:rsidRPr="00E8775F" w14:paraId="31CA483A" w14:textId="77777777" w:rsidTr="00207284">
        <w:trPr>
          <w:gridAfter w:val="1"/>
          <w:wAfter w:w="72" w:type="dxa"/>
          <w:trHeight w:val="1567"/>
        </w:trPr>
        <w:tc>
          <w:tcPr>
            <w:tcW w:w="1526" w:type="dxa"/>
            <w:tcBorders>
              <w:top w:val="nil"/>
              <w:left w:val="nil"/>
              <w:bottom w:val="nil"/>
              <w:right w:val="single" w:sz="7" w:space="0" w:color="000000"/>
            </w:tcBorders>
            <w:tcMar>
              <w:top w:w="0" w:type="dxa"/>
              <w:left w:w="0" w:type="dxa"/>
              <w:bottom w:w="100" w:type="dxa"/>
              <w:right w:w="100" w:type="dxa"/>
            </w:tcMar>
          </w:tcPr>
          <w:p w14:paraId="0574971E"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lastRenderedPageBreak/>
              <w:t>Sensitive Handling Note</w:t>
            </w:r>
          </w:p>
        </w:tc>
        <w:tc>
          <w:tcPr>
            <w:tcW w:w="3152" w:type="dxa"/>
            <w:tcBorders>
              <w:top w:val="nil"/>
              <w:left w:val="nil"/>
              <w:bottom w:val="nil"/>
              <w:right w:val="single" w:sz="7" w:space="0" w:color="000000"/>
            </w:tcBorders>
            <w:tcMar>
              <w:top w:w="0" w:type="dxa"/>
              <w:left w:w="0" w:type="dxa"/>
              <w:bottom w:w="100" w:type="dxa"/>
              <w:right w:w="100" w:type="dxa"/>
            </w:tcMar>
          </w:tcPr>
          <w:p w14:paraId="64D616E3" w14:textId="1002CD26"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sensitiveNote [Optional]</w:t>
            </w:r>
          </w:p>
        </w:tc>
        <w:tc>
          <w:tcPr>
            <w:tcW w:w="4820" w:type="dxa"/>
            <w:tcBorders>
              <w:top w:val="nil"/>
              <w:left w:val="nil"/>
              <w:bottom w:val="nil"/>
              <w:right w:val="nil"/>
            </w:tcBorders>
            <w:tcMar>
              <w:top w:w="0" w:type="dxa"/>
              <w:left w:w="0" w:type="dxa"/>
              <w:bottom w:w="100" w:type="dxa"/>
              <w:right w:w="100" w:type="dxa"/>
            </w:tcMar>
          </w:tcPr>
          <w:p w14:paraId="0438FD20"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sensitive note outlines the appropriate handling of the sensitive non-traditional research output.</w:t>
            </w:r>
          </w:p>
          <w:p w14:paraId="46994459" w14:textId="57CA9CBB"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 xml:space="preserve">If the non-traditional research output has been marked as </w:t>
            </w:r>
            <w:r w:rsidR="00861886" w:rsidRPr="00E8775F">
              <w:rPr>
                <w:rFonts w:ascii="Solitaire MVB Pro" w:hAnsi="Solitaire MVB Pro"/>
                <w:sz w:val="20"/>
                <w:szCs w:val="20"/>
              </w:rPr>
              <w:t>Contains Sensitive Content</w:t>
            </w:r>
            <w:r w:rsidRPr="00E8775F">
              <w:rPr>
                <w:rFonts w:ascii="Solitaire MVB Pro" w:hAnsi="Solitaire MVB Pro"/>
                <w:sz w:val="20"/>
                <w:szCs w:val="20"/>
              </w:rPr>
              <w:t>, then SEER enforces this attribute.</w:t>
            </w:r>
          </w:p>
          <w:p w14:paraId="00DFF14A" w14:textId="77777777" w:rsidR="007B687F" w:rsidRPr="00E8775F" w:rsidRDefault="007B687F" w:rsidP="008738F9">
            <w:pPr>
              <w:ind w:left="142"/>
              <w:rPr>
                <w:rFonts w:ascii="Solitaire MVB Pro" w:hAnsi="Solitaire MVB Pro"/>
                <w:sz w:val="20"/>
                <w:szCs w:val="20"/>
              </w:rPr>
            </w:pPr>
            <w:r w:rsidRPr="00E8775F">
              <w:rPr>
                <w:rFonts w:ascii="Solitaire MVB Pro" w:hAnsi="Solitaire MVB Pro"/>
                <w:sz w:val="20"/>
                <w:szCs w:val="20"/>
              </w:rPr>
              <w:t>Allowed attributes are:</w:t>
            </w:r>
          </w:p>
          <w:p w14:paraId="65D3D5EB" w14:textId="77777777" w:rsidR="0014652E" w:rsidRPr="00E8775F" w:rsidRDefault="0014652E" w:rsidP="00571246">
            <w:pPr>
              <w:pStyle w:val="ListParagraph"/>
              <w:numPr>
                <w:ilvl w:val="0"/>
                <w:numId w:val="9"/>
              </w:numPr>
              <w:ind w:left="142" w:firstLine="0"/>
              <w:rPr>
                <w:rFonts w:ascii="Solitaire MVB Pro" w:hAnsi="Solitaire MVB Pro"/>
                <w:sz w:val="20"/>
                <w:szCs w:val="20"/>
              </w:rPr>
            </w:pPr>
            <w:r w:rsidRPr="00E8775F">
              <w:rPr>
                <w:rFonts w:ascii="Solitaire MVB Pro" w:hAnsi="Solitaire MVB Pro"/>
                <w:sz w:val="20"/>
                <w:szCs w:val="20"/>
              </w:rPr>
              <w:t>Indigenous/First Nations people should be aware that this output contains images, voices and/or names of deceased persons.</w:t>
            </w:r>
          </w:p>
          <w:p w14:paraId="17236C0C" w14:textId="77777777" w:rsidR="00B620AD" w:rsidRPr="007D60DA" w:rsidRDefault="00B620AD" w:rsidP="00571246">
            <w:pPr>
              <w:pStyle w:val="ListParagraph"/>
              <w:numPr>
                <w:ilvl w:val="0"/>
                <w:numId w:val="9"/>
              </w:numPr>
              <w:ind w:left="142" w:firstLine="0"/>
              <w:rPr>
                <w:rFonts w:ascii="Solitaire MVB Pro" w:hAnsi="Solitaire MVB Pro"/>
                <w:sz w:val="20"/>
                <w:szCs w:val="20"/>
              </w:rPr>
            </w:pPr>
            <w:r w:rsidRPr="007D60DA">
              <w:rPr>
                <w:rFonts w:ascii="Solitaire MVB Pro" w:hAnsi="Solitaire MVB Pro"/>
                <w:sz w:val="20"/>
                <w:szCs w:val="20"/>
              </w:rPr>
              <w:t>Indigenous/First Nations people should be aware that this output is about women’s business.</w:t>
            </w:r>
          </w:p>
          <w:p w14:paraId="6811C141" w14:textId="117EBAA4" w:rsidR="00B620AD" w:rsidRPr="00E8775F" w:rsidRDefault="00B620AD" w:rsidP="00571246">
            <w:pPr>
              <w:pStyle w:val="ListParagraph"/>
              <w:numPr>
                <w:ilvl w:val="0"/>
                <w:numId w:val="9"/>
              </w:numPr>
              <w:ind w:left="142" w:firstLine="0"/>
              <w:rPr>
                <w:rFonts w:ascii="Solitaire MVB Pro" w:hAnsi="Solitaire MVB Pro"/>
                <w:sz w:val="20"/>
                <w:szCs w:val="20"/>
              </w:rPr>
            </w:pPr>
            <w:r w:rsidRPr="007D60DA">
              <w:rPr>
                <w:rFonts w:ascii="Solitaire MVB Pro" w:hAnsi="Solitaire MVB Pro"/>
                <w:sz w:val="20"/>
                <w:szCs w:val="20"/>
              </w:rPr>
              <w:t xml:space="preserve">Indigenous/First Nations people should be aware </w:t>
            </w:r>
            <w:r w:rsidRPr="007D424E">
              <w:rPr>
                <w:rFonts w:ascii="Solitaire MVB Pro" w:hAnsi="Solitaire MVB Pro"/>
                <w:sz w:val="20"/>
                <w:szCs w:val="20"/>
              </w:rPr>
              <w:t>that this output is about men’s business.</w:t>
            </w:r>
          </w:p>
          <w:p w14:paraId="4FEB8247" w14:textId="51766503" w:rsidR="0014652E" w:rsidRPr="00E8775F" w:rsidRDefault="0014652E" w:rsidP="00571246">
            <w:pPr>
              <w:pStyle w:val="ListParagraph"/>
              <w:numPr>
                <w:ilvl w:val="0"/>
                <w:numId w:val="9"/>
              </w:numPr>
              <w:ind w:left="142" w:firstLine="0"/>
              <w:rPr>
                <w:rFonts w:ascii="Solitaire MVB Pro" w:hAnsi="Solitaire MVB Pro"/>
                <w:sz w:val="20"/>
                <w:szCs w:val="20"/>
              </w:rPr>
            </w:pPr>
            <w:r w:rsidRPr="00E8775F">
              <w:rPr>
                <w:rFonts w:ascii="Solitaire MVB Pro" w:hAnsi="Solitaire MVB Pro"/>
                <w:sz w:val="20"/>
                <w:szCs w:val="20"/>
              </w:rPr>
              <w:t xml:space="preserve">Assessors should be aware that this output contains content related to any of the following: violence, </w:t>
            </w:r>
            <w:r w:rsidR="00D042CF" w:rsidRPr="00E8775F">
              <w:rPr>
                <w:rFonts w:ascii="Solitaire MVB Pro" w:hAnsi="Solitaire MVB Pro"/>
                <w:sz w:val="20"/>
                <w:szCs w:val="20"/>
              </w:rPr>
              <w:t xml:space="preserve">family </w:t>
            </w:r>
            <w:r w:rsidR="00C02E1A" w:rsidRPr="00E8775F">
              <w:rPr>
                <w:rFonts w:ascii="Solitaire MVB Pro" w:hAnsi="Solitaire MVB Pro"/>
                <w:sz w:val="20"/>
                <w:szCs w:val="20"/>
              </w:rPr>
              <w:t>or</w:t>
            </w:r>
            <w:r w:rsidR="00D042CF" w:rsidRPr="00E8775F">
              <w:rPr>
                <w:rFonts w:ascii="Solitaire MVB Pro" w:hAnsi="Solitaire MVB Pro"/>
                <w:sz w:val="20"/>
                <w:szCs w:val="20"/>
              </w:rPr>
              <w:t xml:space="preserve"> domestic </w:t>
            </w:r>
            <w:r w:rsidR="00AA15CD" w:rsidRPr="00E8775F">
              <w:rPr>
                <w:rFonts w:ascii="Solitaire MVB Pro" w:hAnsi="Solitaire MVB Pro"/>
                <w:sz w:val="20"/>
                <w:szCs w:val="20"/>
              </w:rPr>
              <w:t xml:space="preserve">violence, </w:t>
            </w:r>
            <w:r w:rsidRPr="00E8775F">
              <w:rPr>
                <w:rFonts w:ascii="Solitaire MVB Pro" w:hAnsi="Solitaire MVB Pro"/>
                <w:sz w:val="20"/>
                <w:szCs w:val="20"/>
              </w:rPr>
              <w:t>self-harm, sexual assault, suicide, family child removal, refugee experiences, war survivor experiences or other traumatic experiences that may be distressing or harmful to some people.</w:t>
            </w:r>
          </w:p>
          <w:p w14:paraId="1953755E" w14:textId="57345B04" w:rsidR="007B687F" w:rsidRPr="00E8775F" w:rsidRDefault="0014652E" w:rsidP="00571246">
            <w:pPr>
              <w:pStyle w:val="ListParagraph"/>
              <w:numPr>
                <w:ilvl w:val="0"/>
                <w:numId w:val="9"/>
              </w:numPr>
              <w:ind w:left="142" w:firstLine="0"/>
              <w:rPr>
                <w:rFonts w:ascii="Solitaire MVB Pro" w:hAnsi="Solitaire MVB Pro"/>
                <w:sz w:val="20"/>
                <w:szCs w:val="20"/>
              </w:rPr>
            </w:pPr>
            <w:r w:rsidRPr="00E8775F">
              <w:rPr>
                <w:rFonts w:ascii="Solitaire MVB Pro" w:hAnsi="Solitaire MVB Pro"/>
                <w:sz w:val="20"/>
                <w:szCs w:val="20"/>
              </w:rPr>
              <w:t>Assessors should be aware that this output contains content with explicit language, hate speech, nudity or sexuality, or drug use which may be confronting and potentially distressing to some people.</w:t>
            </w:r>
          </w:p>
        </w:tc>
      </w:tr>
      <w:tr w:rsidR="00AE281F" w:rsidRPr="00E8775F" w14:paraId="44947683" w14:textId="77777777" w:rsidTr="00207284">
        <w:trPr>
          <w:gridAfter w:val="1"/>
          <w:wAfter w:w="72" w:type="dxa"/>
          <w:trHeight w:val="918"/>
        </w:trPr>
        <w:tc>
          <w:tcPr>
            <w:tcW w:w="1526" w:type="dxa"/>
            <w:tcBorders>
              <w:top w:val="nil"/>
              <w:left w:val="nil"/>
              <w:bottom w:val="nil"/>
              <w:right w:val="single" w:sz="7" w:space="0" w:color="000000"/>
            </w:tcBorders>
            <w:tcMar>
              <w:top w:w="0" w:type="dxa"/>
              <w:left w:w="0" w:type="dxa"/>
              <w:bottom w:w="100" w:type="dxa"/>
              <w:right w:w="100" w:type="dxa"/>
            </w:tcMar>
          </w:tcPr>
          <w:p w14:paraId="0E548188" w14:textId="77777777" w:rsidR="00AE281F" w:rsidRPr="00E8775F" w:rsidRDefault="00AE281F" w:rsidP="008738F9">
            <w:pPr>
              <w:ind w:left="142"/>
              <w:rPr>
                <w:rFonts w:ascii="Solitaire MVB Pro" w:hAnsi="Solitaire MVB Pro"/>
                <w:sz w:val="20"/>
                <w:szCs w:val="20"/>
              </w:rPr>
            </w:pPr>
            <w:bookmarkStart w:id="134" w:name="_Hlk81564281"/>
            <w:r w:rsidRPr="00E8775F">
              <w:rPr>
                <w:rFonts w:ascii="Solitaire MVB Pro" w:hAnsi="Solitaire MVB Pro"/>
                <w:sz w:val="20"/>
                <w:szCs w:val="20"/>
              </w:rPr>
              <w:t>Sensitive Handling Note Other</w:t>
            </w:r>
          </w:p>
        </w:tc>
        <w:tc>
          <w:tcPr>
            <w:tcW w:w="3152" w:type="dxa"/>
            <w:tcBorders>
              <w:top w:val="nil"/>
              <w:left w:val="nil"/>
              <w:bottom w:val="nil"/>
              <w:right w:val="single" w:sz="7" w:space="0" w:color="000000"/>
            </w:tcBorders>
            <w:tcMar>
              <w:top w:w="0" w:type="dxa"/>
              <w:left w:w="0" w:type="dxa"/>
              <w:bottom w:w="100" w:type="dxa"/>
              <w:right w:w="100" w:type="dxa"/>
            </w:tcMar>
          </w:tcPr>
          <w:p w14:paraId="5AF9FEC5" w14:textId="1CFB56BE" w:rsidR="00AE281F" w:rsidRPr="00E8775F" w:rsidRDefault="00AE281F" w:rsidP="008738F9">
            <w:pPr>
              <w:ind w:left="142"/>
              <w:rPr>
                <w:rFonts w:ascii="Solitaire MVB Pro" w:hAnsi="Solitaire MVB Pro"/>
                <w:sz w:val="20"/>
                <w:szCs w:val="20"/>
              </w:rPr>
            </w:pPr>
            <w:r w:rsidRPr="00E8775F">
              <w:rPr>
                <w:rFonts w:ascii="Solitaire MVB Pro" w:hAnsi="Solitaire MVB Pro"/>
                <w:sz w:val="20"/>
                <w:szCs w:val="20"/>
              </w:rPr>
              <w:t>sensitiveNoteOther [O</w:t>
            </w:r>
            <w:r w:rsidR="00861886" w:rsidRPr="00E8775F">
              <w:rPr>
                <w:rFonts w:ascii="Solitaire MVB Pro" w:hAnsi="Solitaire MVB Pro"/>
                <w:sz w:val="20"/>
                <w:szCs w:val="20"/>
              </w:rPr>
              <w:t>ptional</w:t>
            </w:r>
            <w:r w:rsidRPr="00E8775F">
              <w:rPr>
                <w:rFonts w:ascii="Solitaire MVB Pro" w:hAnsi="Solitaire MVB Pro"/>
                <w:sz w:val="20"/>
                <w:szCs w:val="20"/>
              </w:rPr>
              <w:t>]</w:t>
            </w:r>
          </w:p>
        </w:tc>
        <w:tc>
          <w:tcPr>
            <w:tcW w:w="4820" w:type="dxa"/>
            <w:tcBorders>
              <w:top w:val="nil"/>
              <w:left w:val="nil"/>
              <w:bottom w:val="nil"/>
              <w:right w:val="nil"/>
            </w:tcBorders>
            <w:tcMar>
              <w:top w:w="0" w:type="dxa"/>
              <w:left w:w="0" w:type="dxa"/>
              <w:bottom w:w="100" w:type="dxa"/>
              <w:right w:w="100" w:type="dxa"/>
            </w:tcMar>
          </w:tcPr>
          <w:p w14:paraId="43AFA688" w14:textId="317CEF41" w:rsidR="00AE281F" w:rsidRPr="00E8775F" w:rsidRDefault="00AE281F" w:rsidP="008738F9">
            <w:pPr>
              <w:ind w:left="142"/>
              <w:rPr>
                <w:rFonts w:ascii="Solitaire MVB Pro" w:hAnsi="Solitaire MVB Pro"/>
                <w:sz w:val="20"/>
                <w:szCs w:val="20"/>
              </w:rPr>
            </w:pPr>
            <w:r w:rsidRPr="00E8775F">
              <w:rPr>
                <w:rFonts w:ascii="Solitaire MVB Pro" w:hAnsi="Solitaire MVB Pro"/>
                <w:sz w:val="20"/>
                <w:szCs w:val="20"/>
              </w:rPr>
              <w:t xml:space="preserve">Sensitivity </w:t>
            </w:r>
            <w:proofErr w:type="gramStart"/>
            <w:r w:rsidRPr="00E8775F">
              <w:rPr>
                <w:rFonts w:ascii="Solitaire MVB Pro" w:hAnsi="Solitaire MVB Pro"/>
                <w:sz w:val="20"/>
                <w:szCs w:val="20"/>
              </w:rPr>
              <w:t>note</w:t>
            </w:r>
            <w:proofErr w:type="gramEnd"/>
            <w:r w:rsidRPr="00E8775F">
              <w:rPr>
                <w:rFonts w:ascii="Solitaire MVB Pro" w:hAnsi="Solitaire MVB Pro"/>
                <w:sz w:val="20"/>
                <w:szCs w:val="20"/>
              </w:rPr>
              <w:t xml:space="preserve"> free text when predetermined answer </w:t>
            </w:r>
            <w:r w:rsidR="0014652E" w:rsidRPr="00E8775F">
              <w:rPr>
                <w:rFonts w:ascii="Solitaire MVB Pro" w:hAnsi="Solitaire MVB Pro"/>
                <w:sz w:val="20"/>
                <w:szCs w:val="20"/>
              </w:rPr>
              <w:t>is not suitable.</w:t>
            </w:r>
          </w:p>
        </w:tc>
      </w:tr>
      <w:bookmarkEnd w:id="134"/>
      <w:tr w:rsidR="00A53952" w:rsidRPr="00E8775F" w14:paraId="7A66AF83" w14:textId="77777777" w:rsidTr="00207284">
        <w:trPr>
          <w:trHeight w:val="727"/>
        </w:trPr>
        <w:tc>
          <w:tcPr>
            <w:tcW w:w="1526" w:type="dxa"/>
            <w:tcBorders>
              <w:top w:val="nil"/>
              <w:left w:val="nil"/>
              <w:bottom w:val="nil"/>
              <w:right w:val="single" w:sz="7" w:space="0" w:color="000000"/>
            </w:tcBorders>
            <w:tcMar>
              <w:top w:w="0" w:type="dxa"/>
              <w:left w:w="0" w:type="dxa"/>
              <w:bottom w:w="100" w:type="dxa"/>
              <w:right w:w="100" w:type="dxa"/>
            </w:tcMar>
          </w:tcPr>
          <w:p w14:paraId="3841B1F0"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Institutional Submission Notes(s)</w:t>
            </w:r>
          </w:p>
        </w:tc>
        <w:tc>
          <w:tcPr>
            <w:tcW w:w="3152" w:type="dxa"/>
            <w:tcBorders>
              <w:top w:val="nil"/>
              <w:left w:val="nil"/>
              <w:bottom w:val="nil"/>
              <w:right w:val="single" w:sz="7" w:space="0" w:color="000000"/>
            </w:tcBorders>
            <w:tcMar>
              <w:top w:w="0" w:type="dxa"/>
              <w:left w:w="0" w:type="dxa"/>
              <w:bottom w:w="100" w:type="dxa"/>
              <w:right w:w="100" w:type="dxa"/>
            </w:tcMar>
          </w:tcPr>
          <w:p w14:paraId="4B5407FF" w14:textId="77777777" w:rsidR="00654E16" w:rsidRPr="00E8775F" w:rsidRDefault="00654E16" w:rsidP="008738F9">
            <w:pPr>
              <w:ind w:left="142"/>
              <w:rPr>
                <w:rFonts w:ascii="Solitaire MVB Pro" w:hAnsi="Solitaire MVB Pro"/>
                <w:sz w:val="20"/>
                <w:szCs w:val="20"/>
              </w:rPr>
            </w:pPr>
            <w:proofErr w:type="gramStart"/>
            <w:r w:rsidRPr="00E8775F">
              <w:rPr>
                <w:rFonts w:ascii="Solitaire MVB Pro" w:hAnsi="Solitaire MVB Pro"/>
                <w:sz w:val="20"/>
                <w:szCs w:val="20"/>
              </w:rPr>
              <w:t>institutionalNotes[</w:t>
            </w:r>
            <w:proofErr w:type="gramEnd"/>
            <w:r w:rsidRPr="00E8775F">
              <w:rPr>
                <w:rFonts w:ascii="Solitaire MVB Pro" w:hAnsi="Solitaire MVB Pro"/>
                <w:sz w:val="20"/>
                <w:szCs w:val="20"/>
              </w:rPr>
              <w:t>Optional]</w:t>
            </w:r>
          </w:p>
        </w:tc>
        <w:tc>
          <w:tcPr>
            <w:tcW w:w="4892" w:type="dxa"/>
            <w:gridSpan w:val="2"/>
            <w:tcBorders>
              <w:top w:val="nil"/>
              <w:left w:val="nil"/>
              <w:bottom w:val="nil"/>
              <w:right w:val="nil"/>
            </w:tcBorders>
            <w:tcMar>
              <w:top w:w="0" w:type="dxa"/>
              <w:left w:w="0" w:type="dxa"/>
              <w:bottom w:w="100" w:type="dxa"/>
              <w:right w:w="100" w:type="dxa"/>
            </w:tcMar>
          </w:tcPr>
          <w:p w14:paraId="71C3AA3C"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Institutional Notes(s) associated with the non-traditional research output.</w:t>
            </w:r>
          </w:p>
        </w:tc>
      </w:tr>
      <w:tr w:rsidR="00A53952" w:rsidRPr="00E8775F" w14:paraId="30FB55DA" w14:textId="77777777" w:rsidTr="00207284">
        <w:trPr>
          <w:trHeight w:val="900"/>
        </w:trPr>
        <w:tc>
          <w:tcPr>
            <w:tcW w:w="1526" w:type="dxa"/>
            <w:tcBorders>
              <w:top w:val="nil"/>
              <w:left w:val="nil"/>
              <w:bottom w:val="nil"/>
              <w:right w:val="single" w:sz="7" w:space="0" w:color="000000"/>
            </w:tcBorders>
            <w:tcMar>
              <w:top w:w="0" w:type="dxa"/>
              <w:left w:w="0" w:type="dxa"/>
              <w:bottom w:w="100" w:type="dxa"/>
              <w:right w:w="100" w:type="dxa"/>
            </w:tcMar>
          </w:tcPr>
          <w:p w14:paraId="75875D28"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DOI</w:t>
            </w:r>
          </w:p>
        </w:tc>
        <w:tc>
          <w:tcPr>
            <w:tcW w:w="3152" w:type="dxa"/>
            <w:tcBorders>
              <w:top w:val="nil"/>
              <w:left w:val="nil"/>
              <w:bottom w:val="nil"/>
              <w:right w:val="single" w:sz="7" w:space="0" w:color="000000"/>
            </w:tcBorders>
            <w:tcMar>
              <w:top w:w="0" w:type="dxa"/>
              <w:left w:w="0" w:type="dxa"/>
              <w:bottom w:w="100" w:type="dxa"/>
              <w:right w:w="100" w:type="dxa"/>
            </w:tcMar>
          </w:tcPr>
          <w:p w14:paraId="650DC08A"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doi [Optional]</w:t>
            </w:r>
          </w:p>
        </w:tc>
        <w:tc>
          <w:tcPr>
            <w:tcW w:w="4892" w:type="dxa"/>
            <w:gridSpan w:val="2"/>
            <w:tcBorders>
              <w:top w:val="nil"/>
              <w:left w:val="nil"/>
              <w:bottom w:val="nil"/>
              <w:right w:val="nil"/>
            </w:tcBorders>
            <w:tcMar>
              <w:top w:w="0" w:type="dxa"/>
              <w:left w:w="0" w:type="dxa"/>
              <w:bottom w:w="100" w:type="dxa"/>
              <w:right w:w="100" w:type="dxa"/>
            </w:tcMar>
          </w:tcPr>
          <w:p w14:paraId="5BA05575"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Identifier to uniquely identify objects.</w:t>
            </w:r>
          </w:p>
        </w:tc>
      </w:tr>
      <w:tr w:rsidR="00654E16" w:rsidRPr="00E8775F" w14:paraId="71BE7DAE" w14:textId="77777777" w:rsidTr="00207284">
        <w:trPr>
          <w:trHeight w:val="620"/>
        </w:trPr>
        <w:tc>
          <w:tcPr>
            <w:tcW w:w="1526" w:type="dxa"/>
            <w:tcBorders>
              <w:top w:val="nil"/>
              <w:left w:val="nil"/>
              <w:bottom w:val="nil"/>
              <w:right w:val="single" w:sz="7" w:space="0" w:color="000000"/>
            </w:tcBorders>
            <w:tcMar>
              <w:top w:w="0" w:type="dxa"/>
              <w:left w:w="0" w:type="dxa"/>
              <w:bottom w:w="100" w:type="dxa"/>
              <w:right w:w="0" w:type="dxa"/>
            </w:tcMar>
          </w:tcPr>
          <w:p w14:paraId="351958B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Publisher</w:t>
            </w:r>
          </w:p>
        </w:tc>
        <w:tc>
          <w:tcPr>
            <w:tcW w:w="3152" w:type="dxa"/>
            <w:tcBorders>
              <w:top w:val="nil"/>
              <w:left w:val="nil"/>
              <w:bottom w:val="nil"/>
              <w:right w:val="single" w:sz="7" w:space="0" w:color="000000"/>
            </w:tcBorders>
            <w:tcMar>
              <w:top w:w="0" w:type="dxa"/>
              <w:left w:w="0" w:type="dxa"/>
              <w:bottom w:w="100" w:type="dxa"/>
              <w:right w:w="0" w:type="dxa"/>
            </w:tcMar>
          </w:tcPr>
          <w:p w14:paraId="286C8FF7"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publisher [Optional]</w:t>
            </w:r>
          </w:p>
        </w:tc>
        <w:tc>
          <w:tcPr>
            <w:tcW w:w="4892" w:type="dxa"/>
            <w:gridSpan w:val="2"/>
            <w:tcBorders>
              <w:top w:val="nil"/>
              <w:left w:val="nil"/>
              <w:bottom w:val="nil"/>
              <w:right w:val="nil"/>
            </w:tcBorders>
            <w:tcMar>
              <w:top w:w="0" w:type="dxa"/>
              <w:left w:w="0" w:type="dxa"/>
              <w:bottom w:w="100" w:type="dxa"/>
              <w:right w:w="0" w:type="dxa"/>
            </w:tcMar>
          </w:tcPr>
          <w:p w14:paraId="67DBAE66" w14:textId="67AA60E2"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entity responsible for making the non-traditional research output publicly available.</w:t>
            </w:r>
          </w:p>
        </w:tc>
      </w:tr>
      <w:tr w:rsidR="00A53952" w:rsidRPr="00E8775F" w14:paraId="3E6280B9" w14:textId="77777777" w:rsidTr="00207284">
        <w:trPr>
          <w:trHeight w:val="871"/>
        </w:trPr>
        <w:tc>
          <w:tcPr>
            <w:tcW w:w="1526" w:type="dxa"/>
            <w:tcBorders>
              <w:top w:val="nil"/>
              <w:left w:val="nil"/>
              <w:bottom w:val="nil"/>
              <w:right w:val="single" w:sz="7" w:space="0" w:color="000000"/>
            </w:tcBorders>
            <w:tcMar>
              <w:top w:w="0" w:type="dxa"/>
              <w:left w:w="0" w:type="dxa"/>
              <w:bottom w:w="100" w:type="dxa"/>
              <w:right w:w="0" w:type="dxa"/>
            </w:tcMar>
          </w:tcPr>
          <w:p w14:paraId="33E87B5E"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Place of Publication</w:t>
            </w:r>
          </w:p>
        </w:tc>
        <w:tc>
          <w:tcPr>
            <w:tcW w:w="3152" w:type="dxa"/>
            <w:tcBorders>
              <w:top w:val="nil"/>
              <w:left w:val="nil"/>
              <w:bottom w:val="nil"/>
              <w:right w:val="single" w:sz="7" w:space="0" w:color="000000"/>
            </w:tcBorders>
            <w:tcMar>
              <w:top w:w="0" w:type="dxa"/>
              <w:left w:w="0" w:type="dxa"/>
              <w:bottom w:w="100" w:type="dxa"/>
              <w:right w:w="0" w:type="dxa"/>
            </w:tcMar>
          </w:tcPr>
          <w:p w14:paraId="78D18210"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placeOfPublication [</w:t>
            </w:r>
            <w:r w:rsidRPr="00E8775F">
              <w:rPr>
                <w:rFonts w:ascii="Solitaire MVB Pro" w:hAnsi="Solitaire MVB Pro"/>
                <w:b/>
                <w:sz w:val="20"/>
                <w:szCs w:val="20"/>
              </w:rPr>
              <w:t>Mandatory</w:t>
            </w:r>
            <w:r w:rsidRPr="00E8775F">
              <w:rPr>
                <w:rFonts w:ascii="Solitaire MVB Pro" w:hAnsi="Solitaire MVB Pro"/>
                <w:sz w:val="20"/>
                <w:szCs w:val="20"/>
              </w:rPr>
              <w:t>]</w:t>
            </w:r>
          </w:p>
        </w:tc>
        <w:tc>
          <w:tcPr>
            <w:tcW w:w="4892" w:type="dxa"/>
            <w:gridSpan w:val="2"/>
            <w:tcBorders>
              <w:top w:val="nil"/>
              <w:left w:val="nil"/>
              <w:bottom w:val="nil"/>
              <w:right w:val="nil"/>
            </w:tcBorders>
            <w:tcMar>
              <w:top w:w="0" w:type="dxa"/>
              <w:left w:w="0" w:type="dxa"/>
              <w:bottom w:w="100" w:type="dxa"/>
              <w:right w:w="0" w:type="dxa"/>
            </w:tcMar>
          </w:tcPr>
          <w:p w14:paraId="1877938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location at which the non-traditional research output was made publicly available (</w:t>
            </w:r>
            <w:proofErr w:type="gramStart"/>
            <w:r w:rsidRPr="00E8775F">
              <w:rPr>
                <w:rFonts w:ascii="Solitaire MVB Pro" w:hAnsi="Solitaire MVB Pro"/>
                <w:sz w:val="20"/>
                <w:szCs w:val="20"/>
              </w:rPr>
              <w:t>e.g.</w:t>
            </w:r>
            <w:proofErr w:type="gramEnd"/>
            <w:r w:rsidRPr="00E8775F">
              <w:rPr>
                <w:rFonts w:ascii="Solitaire MVB Pro" w:hAnsi="Solitaire MVB Pro"/>
                <w:sz w:val="20"/>
                <w:szCs w:val="20"/>
              </w:rPr>
              <w:t xml:space="preserve"> the venue at which the item was first presented).</w:t>
            </w:r>
          </w:p>
        </w:tc>
      </w:tr>
      <w:tr w:rsidR="00654E16" w:rsidRPr="00E8775F" w14:paraId="69A06354" w14:textId="77777777" w:rsidTr="00207284">
        <w:trPr>
          <w:trHeight w:val="885"/>
        </w:trPr>
        <w:tc>
          <w:tcPr>
            <w:tcW w:w="1526" w:type="dxa"/>
            <w:tcBorders>
              <w:top w:val="nil"/>
              <w:left w:val="nil"/>
              <w:bottom w:val="nil"/>
              <w:right w:val="single" w:sz="7" w:space="0" w:color="000000"/>
            </w:tcBorders>
            <w:tcMar>
              <w:top w:w="0" w:type="dxa"/>
              <w:left w:w="0" w:type="dxa"/>
              <w:bottom w:w="100" w:type="dxa"/>
              <w:right w:w="0" w:type="dxa"/>
            </w:tcMar>
          </w:tcPr>
          <w:p w14:paraId="63F11046"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Year Presented</w:t>
            </w:r>
          </w:p>
        </w:tc>
        <w:tc>
          <w:tcPr>
            <w:tcW w:w="3152" w:type="dxa"/>
            <w:tcBorders>
              <w:top w:val="nil"/>
              <w:left w:val="nil"/>
              <w:bottom w:val="nil"/>
              <w:right w:val="single" w:sz="7" w:space="0" w:color="000000"/>
            </w:tcBorders>
            <w:tcMar>
              <w:top w:w="0" w:type="dxa"/>
              <w:left w:w="0" w:type="dxa"/>
              <w:bottom w:w="100" w:type="dxa"/>
              <w:right w:w="0" w:type="dxa"/>
            </w:tcMar>
          </w:tcPr>
          <w:p w14:paraId="320A29D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yearPresented [Optional]</w:t>
            </w:r>
          </w:p>
        </w:tc>
        <w:tc>
          <w:tcPr>
            <w:tcW w:w="4892" w:type="dxa"/>
            <w:gridSpan w:val="2"/>
            <w:tcBorders>
              <w:top w:val="nil"/>
              <w:left w:val="nil"/>
              <w:bottom w:val="nil"/>
              <w:right w:val="nil"/>
            </w:tcBorders>
            <w:tcMar>
              <w:top w:w="0" w:type="dxa"/>
              <w:left w:w="0" w:type="dxa"/>
              <w:bottom w:w="100" w:type="dxa"/>
              <w:right w:w="0" w:type="dxa"/>
            </w:tcMar>
          </w:tcPr>
          <w:p w14:paraId="4AF30F57" w14:textId="6F6DBEBA"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four-digit calendar year in which the non-traditional research output was presented (if different to the Year Published).</w:t>
            </w:r>
          </w:p>
        </w:tc>
      </w:tr>
      <w:tr w:rsidR="00A53952" w:rsidRPr="00E8775F" w14:paraId="0A53733D" w14:textId="77777777" w:rsidTr="00207284">
        <w:trPr>
          <w:trHeight w:val="899"/>
        </w:trPr>
        <w:tc>
          <w:tcPr>
            <w:tcW w:w="1526" w:type="dxa"/>
            <w:tcBorders>
              <w:top w:val="nil"/>
              <w:left w:val="nil"/>
              <w:bottom w:val="nil"/>
              <w:right w:val="single" w:sz="7" w:space="0" w:color="000000"/>
            </w:tcBorders>
            <w:tcMar>
              <w:top w:w="0" w:type="dxa"/>
              <w:left w:w="0" w:type="dxa"/>
              <w:bottom w:w="100" w:type="dxa"/>
              <w:right w:w="0" w:type="dxa"/>
            </w:tcMar>
          </w:tcPr>
          <w:p w14:paraId="490F8ED7"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lastRenderedPageBreak/>
              <w:t>Standard Number</w:t>
            </w:r>
          </w:p>
        </w:tc>
        <w:tc>
          <w:tcPr>
            <w:tcW w:w="3152" w:type="dxa"/>
            <w:tcBorders>
              <w:top w:val="nil"/>
              <w:left w:val="nil"/>
              <w:bottom w:val="nil"/>
              <w:right w:val="single" w:sz="7" w:space="0" w:color="000000"/>
            </w:tcBorders>
            <w:tcMar>
              <w:top w:w="0" w:type="dxa"/>
              <w:left w:w="0" w:type="dxa"/>
              <w:bottom w:w="100" w:type="dxa"/>
              <w:right w:w="0" w:type="dxa"/>
            </w:tcMar>
          </w:tcPr>
          <w:p w14:paraId="74E7BB9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standardNumber [Optional]</w:t>
            </w:r>
          </w:p>
        </w:tc>
        <w:tc>
          <w:tcPr>
            <w:tcW w:w="4892" w:type="dxa"/>
            <w:gridSpan w:val="2"/>
            <w:tcBorders>
              <w:top w:val="nil"/>
              <w:left w:val="nil"/>
              <w:bottom w:val="nil"/>
              <w:right w:val="nil"/>
            </w:tcBorders>
            <w:tcMar>
              <w:top w:w="0" w:type="dxa"/>
              <w:left w:w="0" w:type="dxa"/>
              <w:bottom w:w="100" w:type="dxa"/>
              <w:right w:w="0" w:type="dxa"/>
            </w:tcMar>
          </w:tcPr>
          <w:p w14:paraId="7913DEB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Reference number for the non-traditional research output (</w:t>
            </w:r>
            <w:proofErr w:type="gramStart"/>
            <w:r w:rsidRPr="00E8775F">
              <w:rPr>
                <w:rFonts w:ascii="Solitaire MVB Pro" w:hAnsi="Solitaire MVB Pro"/>
                <w:sz w:val="20"/>
                <w:szCs w:val="20"/>
              </w:rPr>
              <w:t>e.g.</w:t>
            </w:r>
            <w:proofErr w:type="gramEnd"/>
            <w:r w:rsidRPr="00E8775F">
              <w:rPr>
                <w:rFonts w:ascii="Solitaire MVB Pro" w:hAnsi="Solitaire MVB Pro"/>
                <w:sz w:val="20"/>
                <w:szCs w:val="20"/>
              </w:rPr>
              <w:t xml:space="preserve"> the International Standard Music Number (ISMN)).</w:t>
            </w:r>
          </w:p>
        </w:tc>
      </w:tr>
      <w:tr w:rsidR="00A53952" w:rsidRPr="00E8775F" w14:paraId="622A078C" w14:textId="77777777" w:rsidTr="00207284">
        <w:trPr>
          <w:trHeight w:val="743"/>
        </w:trPr>
        <w:tc>
          <w:tcPr>
            <w:tcW w:w="1526" w:type="dxa"/>
            <w:tcBorders>
              <w:top w:val="nil"/>
              <w:left w:val="nil"/>
              <w:bottom w:val="nil"/>
              <w:right w:val="single" w:sz="7" w:space="0" w:color="000000"/>
            </w:tcBorders>
            <w:tcMar>
              <w:top w:w="0" w:type="dxa"/>
              <w:left w:w="0" w:type="dxa"/>
              <w:bottom w:w="100" w:type="dxa"/>
              <w:right w:w="0" w:type="dxa"/>
            </w:tcMar>
          </w:tcPr>
          <w:p w14:paraId="3E78A887"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Issue</w:t>
            </w:r>
          </w:p>
        </w:tc>
        <w:tc>
          <w:tcPr>
            <w:tcW w:w="3152" w:type="dxa"/>
            <w:tcBorders>
              <w:top w:val="nil"/>
              <w:left w:val="nil"/>
              <w:bottom w:val="nil"/>
              <w:right w:val="single" w:sz="7" w:space="0" w:color="000000"/>
            </w:tcBorders>
            <w:tcMar>
              <w:top w:w="0" w:type="dxa"/>
              <w:left w:w="0" w:type="dxa"/>
              <w:bottom w:w="100" w:type="dxa"/>
              <w:right w:w="0" w:type="dxa"/>
            </w:tcMar>
          </w:tcPr>
          <w:p w14:paraId="35E613D1"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issue [Optional]</w:t>
            </w:r>
          </w:p>
        </w:tc>
        <w:tc>
          <w:tcPr>
            <w:tcW w:w="4892" w:type="dxa"/>
            <w:gridSpan w:val="2"/>
            <w:tcBorders>
              <w:top w:val="nil"/>
              <w:left w:val="nil"/>
              <w:bottom w:val="nil"/>
              <w:right w:val="nil"/>
            </w:tcBorders>
            <w:tcMar>
              <w:top w:w="0" w:type="dxa"/>
              <w:left w:w="0" w:type="dxa"/>
              <w:bottom w:w="100" w:type="dxa"/>
              <w:right w:w="0" w:type="dxa"/>
            </w:tcMar>
          </w:tcPr>
          <w:p w14:paraId="56930B6C"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issue number of the non-traditional research output.</w:t>
            </w:r>
          </w:p>
        </w:tc>
      </w:tr>
      <w:tr w:rsidR="00A53952" w:rsidRPr="00E8775F" w14:paraId="535EB317" w14:textId="77777777" w:rsidTr="00207284">
        <w:trPr>
          <w:trHeight w:val="755"/>
        </w:trPr>
        <w:tc>
          <w:tcPr>
            <w:tcW w:w="1526" w:type="dxa"/>
            <w:tcBorders>
              <w:top w:val="nil"/>
              <w:left w:val="nil"/>
              <w:bottom w:val="nil"/>
              <w:right w:val="single" w:sz="7" w:space="0" w:color="000000"/>
            </w:tcBorders>
            <w:tcMar>
              <w:top w:w="0" w:type="dxa"/>
              <w:left w:w="0" w:type="dxa"/>
              <w:bottom w:w="100" w:type="dxa"/>
              <w:right w:w="0" w:type="dxa"/>
            </w:tcMar>
          </w:tcPr>
          <w:p w14:paraId="0170737C"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Volume</w:t>
            </w:r>
          </w:p>
        </w:tc>
        <w:tc>
          <w:tcPr>
            <w:tcW w:w="3152" w:type="dxa"/>
            <w:tcBorders>
              <w:top w:val="nil"/>
              <w:left w:val="nil"/>
              <w:bottom w:val="nil"/>
              <w:right w:val="single" w:sz="7" w:space="0" w:color="000000"/>
            </w:tcBorders>
            <w:tcMar>
              <w:top w:w="0" w:type="dxa"/>
              <w:left w:w="0" w:type="dxa"/>
              <w:bottom w:w="100" w:type="dxa"/>
              <w:right w:w="0" w:type="dxa"/>
            </w:tcMar>
          </w:tcPr>
          <w:p w14:paraId="520B058E"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volume [Optional]</w:t>
            </w:r>
          </w:p>
        </w:tc>
        <w:tc>
          <w:tcPr>
            <w:tcW w:w="4892" w:type="dxa"/>
            <w:gridSpan w:val="2"/>
            <w:tcBorders>
              <w:top w:val="nil"/>
              <w:left w:val="nil"/>
              <w:bottom w:val="nil"/>
              <w:right w:val="nil"/>
            </w:tcBorders>
            <w:tcMar>
              <w:top w:w="0" w:type="dxa"/>
              <w:left w:w="0" w:type="dxa"/>
              <w:bottom w:w="100" w:type="dxa"/>
              <w:right w:w="0" w:type="dxa"/>
            </w:tcMar>
          </w:tcPr>
          <w:p w14:paraId="0BE10A8E"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volume number of the non-traditional research output.</w:t>
            </w:r>
          </w:p>
        </w:tc>
      </w:tr>
      <w:tr w:rsidR="00A53952" w:rsidRPr="00E8775F" w14:paraId="087E2F1F" w14:textId="77777777" w:rsidTr="00207284">
        <w:trPr>
          <w:trHeight w:val="753"/>
        </w:trPr>
        <w:tc>
          <w:tcPr>
            <w:tcW w:w="1526" w:type="dxa"/>
            <w:tcBorders>
              <w:top w:val="nil"/>
              <w:left w:val="nil"/>
              <w:bottom w:val="nil"/>
              <w:right w:val="single" w:sz="7" w:space="0" w:color="000000"/>
            </w:tcBorders>
            <w:tcMar>
              <w:top w:w="0" w:type="dxa"/>
              <w:left w:w="0" w:type="dxa"/>
              <w:bottom w:w="100" w:type="dxa"/>
              <w:right w:w="0" w:type="dxa"/>
            </w:tcMar>
          </w:tcPr>
          <w:p w14:paraId="73095A76"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Media</w:t>
            </w:r>
          </w:p>
        </w:tc>
        <w:tc>
          <w:tcPr>
            <w:tcW w:w="3152" w:type="dxa"/>
            <w:tcBorders>
              <w:top w:val="nil"/>
              <w:left w:val="nil"/>
              <w:bottom w:val="nil"/>
              <w:right w:val="single" w:sz="7" w:space="0" w:color="000000"/>
            </w:tcBorders>
            <w:tcMar>
              <w:top w:w="0" w:type="dxa"/>
              <w:left w:w="0" w:type="dxa"/>
              <w:bottom w:w="100" w:type="dxa"/>
              <w:right w:w="0" w:type="dxa"/>
            </w:tcMar>
          </w:tcPr>
          <w:p w14:paraId="48E04A4B"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media [Optional]</w:t>
            </w:r>
          </w:p>
        </w:tc>
        <w:tc>
          <w:tcPr>
            <w:tcW w:w="4892" w:type="dxa"/>
            <w:gridSpan w:val="2"/>
            <w:tcBorders>
              <w:top w:val="nil"/>
              <w:left w:val="nil"/>
              <w:bottom w:val="nil"/>
              <w:right w:val="nil"/>
            </w:tcBorders>
            <w:tcMar>
              <w:top w:w="0" w:type="dxa"/>
              <w:left w:w="0" w:type="dxa"/>
              <w:bottom w:w="100" w:type="dxa"/>
              <w:right w:w="0" w:type="dxa"/>
            </w:tcMar>
          </w:tcPr>
          <w:p w14:paraId="5F8EE899"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The medium or format of the non-traditional research output (</w:t>
            </w:r>
            <w:proofErr w:type="gramStart"/>
            <w:r w:rsidRPr="00E8775F">
              <w:rPr>
                <w:rFonts w:ascii="Solitaire MVB Pro" w:hAnsi="Solitaire MVB Pro"/>
                <w:sz w:val="20"/>
                <w:szCs w:val="20"/>
              </w:rPr>
              <w:t>e.g.</w:t>
            </w:r>
            <w:proofErr w:type="gramEnd"/>
            <w:r w:rsidRPr="00E8775F">
              <w:rPr>
                <w:rFonts w:ascii="Solitaire MVB Pro" w:hAnsi="Solitaire MVB Pro"/>
                <w:sz w:val="20"/>
                <w:szCs w:val="20"/>
              </w:rPr>
              <w:t xml:space="preserve"> interactive video installation, website).</w:t>
            </w:r>
          </w:p>
        </w:tc>
      </w:tr>
      <w:tr w:rsidR="00654E16" w:rsidRPr="00E8775F" w14:paraId="7EB736F4" w14:textId="77777777" w:rsidTr="00207284">
        <w:trPr>
          <w:trHeight w:val="735"/>
        </w:trPr>
        <w:tc>
          <w:tcPr>
            <w:tcW w:w="1526" w:type="dxa"/>
            <w:tcBorders>
              <w:top w:val="nil"/>
              <w:left w:val="nil"/>
              <w:bottom w:val="nil"/>
              <w:right w:val="single" w:sz="7" w:space="0" w:color="000000"/>
            </w:tcBorders>
            <w:tcMar>
              <w:top w:w="0" w:type="dxa"/>
              <w:left w:w="0" w:type="dxa"/>
              <w:bottom w:w="100" w:type="dxa"/>
              <w:right w:w="0" w:type="dxa"/>
            </w:tcMar>
          </w:tcPr>
          <w:p w14:paraId="6BE25D3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Notes</w:t>
            </w:r>
          </w:p>
        </w:tc>
        <w:tc>
          <w:tcPr>
            <w:tcW w:w="3152" w:type="dxa"/>
            <w:tcBorders>
              <w:top w:val="nil"/>
              <w:left w:val="nil"/>
              <w:bottom w:val="nil"/>
              <w:right w:val="single" w:sz="7" w:space="0" w:color="000000"/>
            </w:tcBorders>
            <w:tcMar>
              <w:top w:w="0" w:type="dxa"/>
              <w:left w:w="0" w:type="dxa"/>
              <w:bottom w:w="100" w:type="dxa"/>
              <w:right w:w="0" w:type="dxa"/>
            </w:tcMar>
          </w:tcPr>
          <w:p w14:paraId="661E5C6B"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notes [Optional]</w:t>
            </w:r>
          </w:p>
        </w:tc>
        <w:tc>
          <w:tcPr>
            <w:tcW w:w="4892" w:type="dxa"/>
            <w:gridSpan w:val="2"/>
            <w:tcBorders>
              <w:top w:val="nil"/>
              <w:left w:val="nil"/>
              <w:bottom w:val="nil"/>
              <w:right w:val="nil"/>
            </w:tcBorders>
            <w:tcMar>
              <w:top w:w="0" w:type="dxa"/>
              <w:left w:w="0" w:type="dxa"/>
              <w:bottom w:w="100" w:type="dxa"/>
              <w:right w:w="0" w:type="dxa"/>
            </w:tcMar>
          </w:tcPr>
          <w:p w14:paraId="35CC6E7B" w14:textId="603ADA9C"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Any additional descriptive metadata for the non-traditional research output (</w:t>
            </w:r>
            <w:proofErr w:type="gramStart"/>
            <w:r w:rsidRPr="00E8775F">
              <w:rPr>
                <w:rFonts w:ascii="Solitaire MVB Pro" w:hAnsi="Solitaire MVB Pro"/>
                <w:sz w:val="20"/>
                <w:szCs w:val="20"/>
              </w:rPr>
              <w:t>e.g.</w:t>
            </w:r>
            <w:proofErr w:type="gramEnd"/>
            <w:r w:rsidRPr="00E8775F">
              <w:rPr>
                <w:rFonts w:ascii="Solitaire MVB Pro" w:hAnsi="Solitaire MVB Pro"/>
                <w:sz w:val="20"/>
                <w:szCs w:val="20"/>
              </w:rPr>
              <w:t xml:space="preserve"> venue name and type, venue commissioner, role of creator).</w:t>
            </w:r>
          </w:p>
        </w:tc>
      </w:tr>
      <w:tr w:rsidR="00654E16" w:rsidRPr="00E8775F" w14:paraId="36F329CA" w14:textId="77777777" w:rsidTr="00207284">
        <w:trPr>
          <w:trHeight w:val="858"/>
        </w:trPr>
        <w:tc>
          <w:tcPr>
            <w:tcW w:w="1526" w:type="dxa"/>
            <w:tcBorders>
              <w:top w:val="nil"/>
              <w:left w:val="nil"/>
              <w:bottom w:val="nil"/>
              <w:right w:val="single" w:sz="7" w:space="0" w:color="000000"/>
            </w:tcBorders>
            <w:tcMar>
              <w:top w:w="0" w:type="dxa"/>
              <w:left w:w="0" w:type="dxa"/>
              <w:bottom w:w="100" w:type="dxa"/>
              <w:right w:w="0" w:type="dxa"/>
            </w:tcMar>
          </w:tcPr>
          <w:p w14:paraId="55C4196A"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Research Statement for Peer Review</w:t>
            </w:r>
          </w:p>
        </w:tc>
        <w:tc>
          <w:tcPr>
            <w:tcW w:w="3152" w:type="dxa"/>
            <w:tcBorders>
              <w:top w:val="nil"/>
              <w:left w:val="nil"/>
              <w:bottom w:val="nil"/>
              <w:right w:val="single" w:sz="7" w:space="0" w:color="000000"/>
            </w:tcBorders>
            <w:tcMar>
              <w:top w:w="0" w:type="dxa"/>
              <w:left w:w="0" w:type="dxa"/>
              <w:bottom w:w="100" w:type="dxa"/>
              <w:right w:w="0" w:type="dxa"/>
            </w:tcMar>
          </w:tcPr>
          <w:p w14:paraId="5F0FCB33"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researchStatement [Optional]</w:t>
            </w:r>
          </w:p>
        </w:tc>
        <w:tc>
          <w:tcPr>
            <w:tcW w:w="4892" w:type="dxa"/>
            <w:gridSpan w:val="2"/>
            <w:tcBorders>
              <w:top w:val="nil"/>
              <w:left w:val="nil"/>
              <w:bottom w:val="nil"/>
              <w:right w:val="nil"/>
            </w:tcBorders>
            <w:tcMar>
              <w:top w:w="0" w:type="dxa"/>
              <w:left w:w="0" w:type="dxa"/>
              <w:bottom w:w="100" w:type="dxa"/>
              <w:right w:w="0" w:type="dxa"/>
            </w:tcMar>
          </w:tcPr>
          <w:p w14:paraId="7BF35F9B"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A statement identifying the research component of a non-traditional research output.</w:t>
            </w:r>
          </w:p>
          <w:p w14:paraId="42A7B5B8" w14:textId="77777777" w:rsidR="00654E16" w:rsidRPr="00E8775F" w:rsidRDefault="00654E16" w:rsidP="008738F9">
            <w:pPr>
              <w:ind w:left="142"/>
              <w:rPr>
                <w:rFonts w:ascii="Solitaire MVB Pro" w:hAnsi="Solitaire MVB Pro"/>
                <w:sz w:val="20"/>
                <w:szCs w:val="20"/>
              </w:rPr>
            </w:pPr>
            <w:r w:rsidRPr="00E8775F">
              <w:rPr>
                <w:rFonts w:ascii="Solitaire MVB Pro" w:hAnsi="Solitaire MVB Pro"/>
                <w:sz w:val="20"/>
                <w:szCs w:val="20"/>
              </w:rPr>
              <w:t>If the non-traditional research output has been made available for peer review, then SEER enforces this attribute.</w:t>
            </w:r>
          </w:p>
        </w:tc>
      </w:tr>
    </w:tbl>
    <w:p w14:paraId="2996EAF9" w14:textId="7B52B5D0" w:rsidR="00654E16" w:rsidRDefault="00654E16" w:rsidP="00F66C51">
      <w:pPr>
        <w:pStyle w:val="Heading4"/>
      </w:pPr>
      <w:bookmarkStart w:id="135" w:name="_Toc69475835"/>
      <w:r>
        <w:t>3.3.</w:t>
      </w:r>
      <w:r w:rsidR="008F1958">
        <w:t>7</w:t>
      </w:r>
      <w:r>
        <w:t>.1 Non-traditional</w:t>
      </w:r>
      <w:r w:rsidRPr="00785776">
        <w:t xml:space="preserve"> </w:t>
      </w:r>
      <w:r>
        <w:t>research</w:t>
      </w:r>
      <w:r w:rsidRPr="00785776">
        <w:t xml:space="preserve"> </w:t>
      </w:r>
      <w:r>
        <w:t>output</w:t>
      </w:r>
      <w:r w:rsidRPr="00785776">
        <w:t xml:space="preserve"> </w:t>
      </w:r>
      <w:r>
        <w:t>discipline</w:t>
      </w:r>
      <w:r w:rsidRPr="00785776">
        <w:t xml:space="preserve"> </w:t>
      </w:r>
      <w:r>
        <w:t>assignment</w:t>
      </w:r>
      <w:bookmarkEnd w:id="135"/>
    </w:p>
    <w:p w14:paraId="1DC11BF7" w14:textId="6E0ACEC0" w:rsidR="00654E16" w:rsidRDefault="00654E16" w:rsidP="00590FA5">
      <w:r>
        <w:t>The following attributes lie within the discipline assignment element. No fewer than one and up to</w:t>
      </w:r>
      <w:r w:rsidRPr="00785776">
        <w:t xml:space="preserve"> </w:t>
      </w:r>
      <w:r>
        <w:t>three</w:t>
      </w:r>
      <w:r w:rsidRPr="00785776">
        <w:t xml:space="preserve"> </w:t>
      </w:r>
      <w:r>
        <w:t>four-digit FoR</w:t>
      </w:r>
      <w:r w:rsidRPr="00785776">
        <w:t xml:space="preserve"> </w:t>
      </w:r>
      <w:r>
        <w:t>codes must</w:t>
      </w:r>
      <w:r w:rsidRPr="00785776">
        <w:t xml:space="preserve"> </w:t>
      </w:r>
      <w:r>
        <w:t>be</w:t>
      </w:r>
      <w:r w:rsidRPr="00785776">
        <w:t xml:space="preserve"> </w:t>
      </w:r>
      <w:r>
        <w:t>assigned</w:t>
      </w:r>
      <w:r w:rsidRPr="00785776">
        <w:t xml:space="preserve"> </w:t>
      </w:r>
      <w:r>
        <w:t>to</w:t>
      </w:r>
      <w:r w:rsidRPr="00785776">
        <w:t xml:space="preserve"> </w:t>
      </w:r>
      <w:r>
        <w:t>an</w:t>
      </w:r>
      <w:r w:rsidRPr="00785776">
        <w:t xml:space="preserve"> </w:t>
      </w:r>
      <w:r>
        <w:t>eligible</w:t>
      </w:r>
      <w:r w:rsidRPr="00785776">
        <w:t xml:space="preserve"> </w:t>
      </w:r>
      <w:r>
        <w:t>non-traditional</w:t>
      </w:r>
      <w:r w:rsidRPr="00785776">
        <w:t xml:space="preserve"> </w:t>
      </w:r>
      <w:r>
        <w:t>research</w:t>
      </w:r>
      <w:r w:rsidRPr="00785776">
        <w:t xml:space="preserve"> </w:t>
      </w:r>
      <w:r>
        <w:t>output.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NTRO discipline assignment"/>
        <w:tblDescription w:val="Lists NTRO discipline assignment attributes"/>
      </w:tblPr>
      <w:tblGrid>
        <w:gridCol w:w="1701"/>
        <w:gridCol w:w="2977"/>
        <w:gridCol w:w="4892"/>
      </w:tblGrid>
      <w:tr w:rsidR="00A53952" w:rsidRPr="00E8775F" w14:paraId="4E64A674"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145A8D7A" w14:textId="77777777" w:rsidR="00654E16" w:rsidRPr="00E8775F" w:rsidRDefault="00654E16" w:rsidP="00590FA5">
            <w:pPr>
              <w:rPr>
                <w:rStyle w:val="Strong"/>
                <w:sz w:val="20"/>
                <w:szCs w:val="20"/>
              </w:rPr>
            </w:pPr>
            <w:r w:rsidRPr="00E8775F">
              <w:rPr>
                <w:rStyle w:val="Strong"/>
                <w:sz w:val="20"/>
                <w:szCs w:val="20"/>
              </w:rPr>
              <w:t>Concept Key</w:t>
            </w:r>
          </w:p>
        </w:tc>
        <w:tc>
          <w:tcPr>
            <w:tcW w:w="2977" w:type="dxa"/>
            <w:tcBorders>
              <w:top w:val="nil"/>
              <w:left w:val="nil"/>
              <w:bottom w:val="single" w:sz="7" w:space="0" w:color="000000"/>
              <w:right w:val="single" w:sz="7" w:space="0" w:color="000000"/>
            </w:tcBorders>
            <w:tcMar>
              <w:top w:w="0" w:type="dxa"/>
              <w:left w:w="0" w:type="dxa"/>
              <w:bottom w:w="100" w:type="dxa"/>
              <w:right w:w="100" w:type="dxa"/>
            </w:tcMar>
          </w:tcPr>
          <w:p w14:paraId="70F24461" w14:textId="77777777" w:rsidR="00654E16" w:rsidRPr="00E8775F" w:rsidRDefault="00654E16" w:rsidP="00590FA5">
            <w:pPr>
              <w:rPr>
                <w:rStyle w:val="Strong"/>
                <w:sz w:val="20"/>
                <w:szCs w:val="20"/>
              </w:rPr>
            </w:pPr>
            <w:r w:rsidRPr="00E8775F">
              <w:rPr>
                <w:rStyle w:val="Strong"/>
                <w:sz w:val="20"/>
                <w:szCs w:val="20"/>
              </w:rPr>
              <w:t>XML Schema Attribute</w:t>
            </w:r>
          </w:p>
        </w:tc>
        <w:tc>
          <w:tcPr>
            <w:tcW w:w="4892" w:type="dxa"/>
            <w:tcBorders>
              <w:top w:val="nil"/>
              <w:left w:val="nil"/>
              <w:bottom w:val="single" w:sz="7" w:space="0" w:color="000000"/>
              <w:right w:val="nil"/>
            </w:tcBorders>
            <w:tcMar>
              <w:top w:w="0" w:type="dxa"/>
              <w:left w:w="0" w:type="dxa"/>
              <w:bottom w:w="100" w:type="dxa"/>
              <w:right w:w="100" w:type="dxa"/>
            </w:tcMar>
          </w:tcPr>
          <w:p w14:paraId="19362CE2" w14:textId="77777777" w:rsidR="00654E16" w:rsidRPr="00E8775F" w:rsidRDefault="00654E16" w:rsidP="00590FA5">
            <w:pPr>
              <w:rPr>
                <w:rStyle w:val="Strong"/>
                <w:sz w:val="20"/>
                <w:szCs w:val="20"/>
              </w:rPr>
            </w:pPr>
            <w:r w:rsidRPr="00E8775F">
              <w:rPr>
                <w:rStyle w:val="Strong"/>
                <w:sz w:val="20"/>
                <w:szCs w:val="20"/>
              </w:rPr>
              <w:t>Description</w:t>
            </w:r>
          </w:p>
        </w:tc>
      </w:tr>
      <w:tr w:rsidR="00A53952" w:rsidRPr="00E8775F" w14:paraId="0A79BF09" w14:textId="77777777" w:rsidTr="00331FBC">
        <w:trPr>
          <w:trHeight w:val="760"/>
        </w:trPr>
        <w:tc>
          <w:tcPr>
            <w:tcW w:w="1701" w:type="dxa"/>
            <w:tcBorders>
              <w:top w:val="nil"/>
              <w:left w:val="nil"/>
              <w:bottom w:val="nil"/>
              <w:right w:val="single" w:sz="7" w:space="0" w:color="000000"/>
            </w:tcBorders>
            <w:tcMar>
              <w:top w:w="0" w:type="dxa"/>
              <w:left w:w="0" w:type="dxa"/>
              <w:bottom w:w="100" w:type="dxa"/>
              <w:right w:w="120" w:type="dxa"/>
            </w:tcMar>
          </w:tcPr>
          <w:p w14:paraId="06528D81" w14:textId="77777777" w:rsidR="00654E16" w:rsidRPr="00E8775F" w:rsidRDefault="00654E16" w:rsidP="00590FA5">
            <w:pPr>
              <w:rPr>
                <w:sz w:val="20"/>
                <w:szCs w:val="20"/>
              </w:rPr>
            </w:pPr>
            <w:r w:rsidRPr="00E8775F">
              <w:rPr>
                <w:sz w:val="20"/>
                <w:szCs w:val="20"/>
              </w:rPr>
              <w:t>FoR Group Code</w:t>
            </w:r>
          </w:p>
        </w:tc>
        <w:tc>
          <w:tcPr>
            <w:tcW w:w="2977" w:type="dxa"/>
            <w:tcBorders>
              <w:top w:val="nil"/>
              <w:left w:val="nil"/>
              <w:bottom w:val="nil"/>
              <w:right w:val="single" w:sz="7" w:space="0" w:color="000000"/>
            </w:tcBorders>
            <w:tcMar>
              <w:top w:w="0" w:type="dxa"/>
              <w:left w:w="0" w:type="dxa"/>
              <w:bottom w:w="100" w:type="dxa"/>
              <w:right w:w="120" w:type="dxa"/>
            </w:tcMar>
          </w:tcPr>
          <w:p w14:paraId="280B4DC7" w14:textId="77777777" w:rsidR="00654E16" w:rsidRPr="00E8775F" w:rsidRDefault="00654E16" w:rsidP="00590FA5">
            <w:pPr>
              <w:rPr>
                <w:b/>
                <w:sz w:val="20"/>
                <w:szCs w:val="20"/>
              </w:rPr>
            </w:pPr>
            <w:r w:rsidRPr="00E8775F">
              <w:rPr>
                <w:sz w:val="20"/>
                <w:szCs w:val="20"/>
              </w:rPr>
              <w:t xml:space="preserve">forGroupCode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20" w:type="dxa"/>
            </w:tcMar>
          </w:tcPr>
          <w:p w14:paraId="54B3A2CF" w14:textId="77777777" w:rsidR="00654E16" w:rsidRPr="00E8775F" w:rsidRDefault="00654E16" w:rsidP="00590FA5">
            <w:pPr>
              <w:rPr>
                <w:sz w:val="20"/>
                <w:szCs w:val="20"/>
              </w:rPr>
            </w:pPr>
            <w:r w:rsidRPr="00E8775F">
              <w:rPr>
                <w:sz w:val="20"/>
                <w:szCs w:val="20"/>
              </w:rPr>
              <w:t>The ANZSRC four-digit FoR code(s) (up to three) assigned to the non-traditional research output.</w:t>
            </w:r>
          </w:p>
        </w:tc>
      </w:tr>
      <w:tr w:rsidR="00A53952" w:rsidRPr="00E8775F" w14:paraId="4FAD9340" w14:textId="77777777" w:rsidTr="00331FBC">
        <w:trPr>
          <w:trHeight w:val="1162"/>
        </w:trPr>
        <w:tc>
          <w:tcPr>
            <w:tcW w:w="1701" w:type="dxa"/>
            <w:tcBorders>
              <w:top w:val="nil"/>
              <w:left w:val="nil"/>
              <w:bottom w:val="nil"/>
              <w:right w:val="single" w:sz="7" w:space="0" w:color="000000"/>
            </w:tcBorders>
            <w:tcMar>
              <w:top w:w="0" w:type="dxa"/>
              <w:left w:w="0" w:type="dxa"/>
              <w:bottom w:w="100" w:type="dxa"/>
              <w:right w:w="120" w:type="dxa"/>
            </w:tcMar>
          </w:tcPr>
          <w:p w14:paraId="7BA27BF5" w14:textId="77777777" w:rsidR="00654E16" w:rsidRPr="00E8775F" w:rsidRDefault="00654E16" w:rsidP="00590FA5">
            <w:pPr>
              <w:rPr>
                <w:sz w:val="20"/>
                <w:szCs w:val="20"/>
              </w:rPr>
            </w:pPr>
            <w:r w:rsidRPr="00E8775F">
              <w:rPr>
                <w:sz w:val="20"/>
                <w:szCs w:val="20"/>
              </w:rPr>
              <w:t>FoR Group % Apportionment</w:t>
            </w:r>
          </w:p>
        </w:tc>
        <w:tc>
          <w:tcPr>
            <w:tcW w:w="2977" w:type="dxa"/>
            <w:tcBorders>
              <w:top w:val="nil"/>
              <w:left w:val="nil"/>
              <w:bottom w:val="nil"/>
              <w:right w:val="single" w:sz="7" w:space="0" w:color="000000"/>
            </w:tcBorders>
            <w:tcMar>
              <w:top w:w="0" w:type="dxa"/>
              <w:left w:w="0" w:type="dxa"/>
              <w:bottom w:w="100" w:type="dxa"/>
              <w:right w:w="120" w:type="dxa"/>
            </w:tcMar>
          </w:tcPr>
          <w:p w14:paraId="237A4EFB" w14:textId="77777777" w:rsidR="00654E16" w:rsidRPr="00E8775F" w:rsidRDefault="00654E16" w:rsidP="00590FA5">
            <w:pPr>
              <w:rPr>
                <w:b/>
                <w:sz w:val="20"/>
                <w:szCs w:val="20"/>
              </w:rPr>
            </w:pPr>
            <w:r w:rsidRPr="00E8775F">
              <w:rPr>
                <w:sz w:val="20"/>
                <w:szCs w:val="20"/>
              </w:rPr>
              <w:t xml:space="preserve">apportionment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20" w:type="dxa"/>
            </w:tcMar>
          </w:tcPr>
          <w:p w14:paraId="2634B918" w14:textId="77777777" w:rsidR="00654E16" w:rsidRPr="00E8775F" w:rsidRDefault="00654E16" w:rsidP="00590FA5">
            <w:pPr>
              <w:rPr>
                <w:sz w:val="20"/>
                <w:szCs w:val="20"/>
              </w:rPr>
            </w:pPr>
            <w:r w:rsidRPr="00E8775F">
              <w:rPr>
                <w:sz w:val="20"/>
                <w:szCs w:val="20"/>
              </w:rPr>
              <w:t>The percentage of the non-traditional research output’s affiliation to each FoR assigned to the non-traditional research output. The percentage of all FoR codes must equal 100.</w:t>
            </w:r>
          </w:p>
        </w:tc>
      </w:tr>
    </w:tbl>
    <w:p w14:paraId="7B0B8BB1" w14:textId="77777777" w:rsidR="00E8775F" w:rsidRDefault="00E8775F" w:rsidP="008738F9">
      <w:pPr>
        <w:rPr>
          <w:rFonts w:eastAsiaTheme="minorEastAsia"/>
        </w:rPr>
      </w:pPr>
      <w:bookmarkStart w:id="136" w:name="_Toc69475836"/>
      <w:r>
        <w:br w:type="page"/>
      </w:r>
    </w:p>
    <w:p w14:paraId="50F6EDAB" w14:textId="5B12CB3B" w:rsidR="00654E16" w:rsidRDefault="00654E16" w:rsidP="00F66C51">
      <w:pPr>
        <w:pStyle w:val="Heading4"/>
      </w:pPr>
      <w:r>
        <w:lastRenderedPageBreak/>
        <w:t>3.3.</w:t>
      </w:r>
      <w:r w:rsidR="00A46EE9">
        <w:t>7</w:t>
      </w:r>
      <w:r>
        <w:t>.2 Non-traditional</w:t>
      </w:r>
      <w:r w:rsidRPr="00785776">
        <w:t xml:space="preserve"> </w:t>
      </w:r>
      <w:r>
        <w:t>research</w:t>
      </w:r>
      <w:r w:rsidRPr="00785776">
        <w:t xml:space="preserve"> </w:t>
      </w:r>
      <w:r>
        <w:t>output</w:t>
      </w:r>
      <w:r w:rsidRPr="00785776">
        <w:t xml:space="preserve"> </w:t>
      </w:r>
      <w:r>
        <w:t>title</w:t>
      </w:r>
      <w:r w:rsidRPr="00785776">
        <w:t xml:space="preserve"> </w:t>
      </w:r>
      <w:r>
        <w:t>(Artifact</w:t>
      </w:r>
      <w:r w:rsidRPr="00785776">
        <w:t xml:space="preserve"> </w:t>
      </w:r>
      <w:r>
        <w:t>title)</w:t>
      </w:r>
      <w:bookmarkEnd w:id="136"/>
    </w:p>
    <w:p w14:paraId="2C0896C8" w14:textId="77777777" w:rsidR="00654E16" w:rsidRDefault="00654E16" w:rsidP="00590FA5">
      <w:r>
        <w:t>The</w:t>
      </w:r>
      <w:r w:rsidRPr="00785776">
        <w:t xml:space="preserve"> </w:t>
      </w:r>
      <w:r>
        <w:t>following</w:t>
      </w:r>
      <w:r w:rsidRPr="00785776">
        <w:t xml:space="preserve"> </w:t>
      </w:r>
      <w:r>
        <w:t>attributes</w:t>
      </w:r>
      <w:r w:rsidRPr="00785776">
        <w:t xml:space="preserve"> </w:t>
      </w:r>
      <w:r>
        <w:t>lie</w:t>
      </w:r>
      <w:r w:rsidRPr="00785776">
        <w:t xml:space="preserve"> </w:t>
      </w:r>
      <w:r>
        <w:t>within</w:t>
      </w:r>
      <w:r w:rsidRPr="00785776">
        <w:t xml:space="preserve"> </w:t>
      </w:r>
      <w:r>
        <w:t>the</w:t>
      </w:r>
      <w:r w:rsidRPr="00785776">
        <w:t xml:space="preserve"> </w:t>
      </w:r>
      <w:r>
        <w:t>title</w:t>
      </w:r>
      <w:r w:rsidRPr="00785776">
        <w:t xml:space="preserve"> </w:t>
      </w:r>
      <w:r>
        <w:t>element</w:t>
      </w:r>
      <w:r w:rsidRPr="00785776">
        <w:t xml:space="preserve"> </w:t>
      </w:r>
      <w:r>
        <w:t>of</w:t>
      </w:r>
      <w:r w:rsidRPr="00785776">
        <w:t xml:space="preserve"> </w:t>
      </w:r>
      <w:r>
        <w:t>the</w:t>
      </w:r>
      <w:r w:rsidRPr="00785776">
        <w:t xml:space="preserve"> </w:t>
      </w:r>
      <w:r>
        <w:t>ERA</w:t>
      </w:r>
      <w:r w:rsidRPr="00785776">
        <w:t xml:space="preserve"> </w:t>
      </w:r>
      <w:r>
        <w:t>XML</w:t>
      </w:r>
      <w:r w:rsidRPr="00785776">
        <w:t xml:space="preserve"> </w:t>
      </w:r>
      <w:r>
        <w:t>submission</w:t>
      </w:r>
      <w:r w:rsidRPr="00785776">
        <w:t xml:space="preserve"> </w:t>
      </w:r>
      <w:r>
        <w:t>schema.</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Non-traditional research output title "/>
        <w:tblDescription w:val="lists Non-traditional research output title attributes"/>
      </w:tblPr>
      <w:tblGrid>
        <w:gridCol w:w="1701"/>
        <w:gridCol w:w="2977"/>
        <w:gridCol w:w="4892"/>
      </w:tblGrid>
      <w:tr w:rsidR="00A53952" w:rsidRPr="00E8775F" w14:paraId="42402B5A"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608D5271"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977" w:type="dxa"/>
            <w:tcBorders>
              <w:top w:val="nil"/>
              <w:left w:val="nil"/>
              <w:bottom w:val="single" w:sz="7" w:space="0" w:color="000000"/>
              <w:right w:val="single" w:sz="7" w:space="0" w:color="000000"/>
            </w:tcBorders>
            <w:tcMar>
              <w:top w:w="0" w:type="dxa"/>
              <w:left w:w="0" w:type="dxa"/>
              <w:bottom w:w="100" w:type="dxa"/>
              <w:right w:w="100" w:type="dxa"/>
            </w:tcMar>
          </w:tcPr>
          <w:p w14:paraId="28A0A673"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892" w:type="dxa"/>
            <w:tcBorders>
              <w:top w:val="nil"/>
              <w:left w:val="nil"/>
              <w:bottom w:val="single" w:sz="7" w:space="0" w:color="000000"/>
              <w:right w:val="nil"/>
            </w:tcBorders>
            <w:tcMar>
              <w:top w:w="0" w:type="dxa"/>
              <w:left w:w="0" w:type="dxa"/>
              <w:bottom w:w="100" w:type="dxa"/>
              <w:right w:w="100" w:type="dxa"/>
            </w:tcMar>
          </w:tcPr>
          <w:p w14:paraId="361E44BF"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177688D4" w14:textId="77777777" w:rsidTr="00331FBC">
        <w:trPr>
          <w:trHeight w:val="358"/>
        </w:trPr>
        <w:tc>
          <w:tcPr>
            <w:tcW w:w="1701" w:type="dxa"/>
            <w:tcBorders>
              <w:top w:val="nil"/>
              <w:left w:val="nil"/>
              <w:bottom w:val="nil"/>
              <w:right w:val="single" w:sz="7" w:space="0" w:color="000000"/>
            </w:tcBorders>
            <w:tcMar>
              <w:top w:w="0" w:type="dxa"/>
              <w:left w:w="0" w:type="dxa"/>
              <w:bottom w:w="100" w:type="dxa"/>
              <w:right w:w="100" w:type="dxa"/>
            </w:tcMar>
          </w:tcPr>
          <w:p w14:paraId="32CBFEFA" w14:textId="77777777" w:rsidR="00654E16" w:rsidRPr="00E8775F" w:rsidRDefault="00654E16" w:rsidP="008738F9">
            <w:pPr>
              <w:ind w:left="142"/>
              <w:rPr>
                <w:sz w:val="20"/>
                <w:szCs w:val="20"/>
              </w:rPr>
            </w:pPr>
            <w:r w:rsidRPr="00E8775F">
              <w:rPr>
                <w:sz w:val="20"/>
                <w:szCs w:val="20"/>
              </w:rPr>
              <w:t>Native Script</w:t>
            </w:r>
          </w:p>
        </w:tc>
        <w:tc>
          <w:tcPr>
            <w:tcW w:w="2977" w:type="dxa"/>
            <w:tcBorders>
              <w:top w:val="nil"/>
              <w:left w:val="nil"/>
              <w:bottom w:val="nil"/>
              <w:right w:val="single" w:sz="7" w:space="0" w:color="000000"/>
            </w:tcBorders>
            <w:tcMar>
              <w:top w:w="0" w:type="dxa"/>
              <w:left w:w="0" w:type="dxa"/>
              <w:bottom w:w="100" w:type="dxa"/>
              <w:right w:w="100" w:type="dxa"/>
            </w:tcMar>
          </w:tcPr>
          <w:p w14:paraId="57018A25" w14:textId="77777777" w:rsidR="00654E16" w:rsidRPr="00E8775F" w:rsidRDefault="00654E16" w:rsidP="008738F9">
            <w:pPr>
              <w:ind w:left="142"/>
              <w:rPr>
                <w:sz w:val="20"/>
                <w:szCs w:val="20"/>
              </w:rPr>
            </w:pPr>
            <w:r w:rsidRPr="00E8775F">
              <w:rPr>
                <w:sz w:val="20"/>
                <w:szCs w:val="20"/>
              </w:rPr>
              <w:t xml:space="preserve">nativeScript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00" w:type="dxa"/>
            </w:tcMar>
          </w:tcPr>
          <w:p w14:paraId="711D98A9" w14:textId="77777777" w:rsidR="00654E16" w:rsidRPr="00E8775F" w:rsidRDefault="00654E16" w:rsidP="008738F9">
            <w:pPr>
              <w:ind w:left="142"/>
              <w:rPr>
                <w:sz w:val="20"/>
                <w:szCs w:val="20"/>
              </w:rPr>
            </w:pPr>
            <w:r w:rsidRPr="00E8775F">
              <w:rPr>
                <w:sz w:val="20"/>
                <w:szCs w:val="20"/>
              </w:rPr>
              <w:t>The title of the non-traditional research output.</w:t>
            </w:r>
          </w:p>
        </w:tc>
      </w:tr>
      <w:tr w:rsidR="00A53952" w:rsidRPr="00E8775F" w14:paraId="23405570" w14:textId="77777777" w:rsidTr="00331FBC">
        <w:trPr>
          <w:trHeight w:val="595"/>
        </w:trPr>
        <w:tc>
          <w:tcPr>
            <w:tcW w:w="1701" w:type="dxa"/>
            <w:tcBorders>
              <w:top w:val="nil"/>
              <w:left w:val="nil"/>
              <w:bottom w:val="nil"/>
              <w:right w:val="single" w:sz="7" w:space="0" w:color="000000"/>
            </w:tcBorders>
            <w:tcMar>
              <w:top w:w="0" w:type="dxa"/>
              <w:left w:w="0" w:type="dxa"/>
              <w:bottom w:w="100" w:type="dxa"/>
              <w:right w:w="100" w:type="dxa"/>
            </w:tcMar>
          </w:tcPr>
          <w:p w14:paraId="396BE331" w14:textId="77777777" w:rsidR="00654E16" w:rsidRPr="00E8775F" w:rsidRDefault="00654E16" w:rsidP="008738F9">
            <w:pPr>
              <w:ind w:left="142"/>
              <w:rPr>
                <w:sz w:val="20"/>
                <w:szCs w:val="20"/>
              </w:rPr>
            </w:pPr>
            <w:r w:rsidRPr="00E8775F">
              <w:rPr>
                <w:sz w:val="20"/>
                <w:szCs w:val="20"/>
              </w:rPr>
              <w:t>Language</w:t>
            </w:r>
          </w:p>
        </w:tc>
        <w:tc>
          <w:tcPr>
            <w:tcW w:w="2977" w:type="dxa"/>
            <w:tcBorders>
              <w:top w:val="nil"/>
              <w:left w:val="nil"/>
              <w:bottom w:val="nil"/>
              <w:right w:val="single" w:sz="7" w:space="0" w:color="000000"/>
            </w:tcBorders>
            <w:tcMar>
              <w:top w:w="0" w:type="dxa"/>
              <w:left w:w="0" w:type="dxa"/>
              <w:bottom w:w="100" w:type="dxa"/>
              <w:right w:w="100" w:type="dxa"/>
            </w:tcMar>
          </w:tcPr>
          <w:p w14:paraId="7AF78EC9" w14:textId="77777777" w:rsidR="00654E16" w:rsidRPr="00E8775F" w:rsidRDefault="00654E16" w:rsidP="008738F9">
            <w:pPr>
              <w:ind w:left="142"/>
              <w:rPr>
                <w:sz w:val="20"/>
                <w:szCs w:val="20"/>
              </w:rPr>
            </w:pPr>
            <w:r w:rsidRPr="00E8775F">
              <w:rPr>
                <w:sz w:val="20"/>
                <w:szCs w:val="20"/>
              </w:rPr>
              <w:t>language [Optional]</w:t>
            </w:r>
          </w:p>
        </w:tc>
        <w:tc>
          <w:tcPr>
            <w:tcW w:w="4892" w:type="dxa"/>
            <w:tcBorders>
              <w:top w:val="nil"/>
              <w:left w:val="nil"/>
              <w:bottom w:val="nil"/>
              <w:right w:val="nil"/>
            </w:tcBorders>
            <w:tcMar>
              <w:top w:w="0" w:type="dxa"/>
              <w:left w:w="0" w:type="dxa"/>
              <w:bottom w:w="100" w:type="dxa"/>
              <w:right w:w="100" w:type="dxa"/>
            </w:tcMar>
          </w:tcPr>
          <w:p w14:paraId="062DB9DF" w14:textId="31C31F56" w:rsidR="00654E16" w:rsidRPr="00E8775F" w:rsidRDefault="00654E16" w:rsidP="008738F9">
            <w:pPr>
              <w:ind w:left="142"/>
              <w:rPr>
                <w:sz w:val="20"/>
                <w:szCs w:val="20"/>
              </w:rPr>
            </w:pPr>
            <w:r w:rsidRPr="00E8775F">
              <w:rPr>
                <w:sz w:val="20"/>
                <w:szCs w:val="20"/>
              </w:rPr>
              <w:t>If the title is in a language other than English, then the language code should be determined using ABS</w:t>
            </w:r>
            <w:r w:rsidR="00F04FE3">
              <w:rPr>
                <w:sz w:val="20"/>
                <w:szCs w:val="20"/>
              </w:rPr>
              <w:t> </w:t>
            </w:r>
            <w:r w:rsidRPr="00E8775F">
              <w:rPr>
                <w:sz w:val="20"/>
                <w:szCs w:val="20"/>
              </w:rPr>
              <w:t>1267.0.</w:t>
            </w:r>
          </w:p>
        </w:tc>
      </w:tr>
      <w:tr w:rsidR="00654E16" w:rsidRPr="00E8775F" w14:paraId="5BE88249" w14:textId="77777777" w:rsidTr="00331FBC">
        <w:trPr>
          <w:trHeight w:val="937"/>
        </w:trPr>
        <w:tc>
          <w:tcPr>
            <w:tcW w:w="1701" w:type="dxa"/>
            <w:tcBorders>
              <w:top w:val="nil"/>
              <w:left w:val="nil"/>
              <w:bottom w:val="nil"/>
              <w:right w:val="single" w:sz="7" w:space="0" w:color="000000"/>
            </w:tcBorders>
            <w:tcMar>
              <w:top w:w="0" w:type="dxa"/>
              <w:left w:w="0" w:type="dxa"/>
              <w:bottom w:w="100" w:type="dxa"/>
              <w:right w:w="100" w:type="dxa"/>
            </w:tcMar>
          </w:tcPr>
          <w:p w14:paraId="761A70B7" w14:textId="77777777" w:rsidR="00654E16" w:rsidRPr="00E8775F" w:rsidRDefault="00654E16" w:rsidP="008738F9">
            <w:pPr>
              <w:ind w:left="142"/>
              <w:rPr>
                <w:sz w:val="20"/>
                <w:szCs w:val="20"/>
              </w:rPr>
            </w:pPr>
            <w:r w:rsidRPr="00E8775F">
              <w:rPr>
                <w:sz w:val="20"/>
                <w:szCs w:val="20"/>
              </w:rPr>
              <w:t>Roman Script</w:t>
            </w:r>
          </w:p>
        </w:tc>
        <w:tc>
          <w:tcPr>
            <w:tcW w:w="2977" w:type="dxa"/>
            <w:tcBorders>
              <w:top w:val="nil"/>
              <w:left w:val="nil"/>
              <w:bottom w:val="nil"/>
              <w:right w:val="single" w:sz="7" w:space="0" w:color="000000"/>
            </w:tcBorders>
            <w:tcMar>
              <w:top w:w="0" w:type="dxa"/>
              <w:left w:w="0" w:type="dxa"/>
              <w:bottom w:w="100" w:type="dxa"/>
              <w:right w:w="100" w:type="dxa"/>
            </w:tcMar>
          </w:tcPr>
          <w:p w14:paraId="6F63242C" w14:textId="77777777" w:rsidR="00654E16" w:rsidRPr="00E8775F" w:rsidRDefault="00654E16" w:rsidP="008738F9">
            <w:pPr>
              <w:ind w:left="142"/>
              <w:rPr>
                <w:sz w:val="20"/>
                <w:szCs w:val="20"/>
              </w:rPr>
            </w:pPr>
            <w:r w:rsidRPr="00E8775F">
              <w:rPr>
                <w:sz w:val="20"/>
                <w:szCs w:val="20"/>
              </w:rPr>
              <w:t>romanScript [Optional]</w:t>
            </w:r>
          </w:p>
        </w:tc>
        <w:tc>
          <w:tcPr>
            <w:tcW w:w="4892" w:type="dxa"/>
            <w:tcBorders>
              <w:top w:val="nil"/>
              <w:left w:val="nil"/>
              <w:bottom w:val="nil"/>
              <w:right w:val="nil"/>
            </w:tcBorders>
            <w:tcMar>
              <w:top w:w="0" w:type="dxa"/>
              <w:left w:w="0" w:type="dxa"/>
              <w:bottom w:w="100" w:type="dxa"/>
              <w:right w:w="100" w:type="dxa"/>
            </w:tcMar>
          </w:tcPr>
          <w:p w14:paraId="496FAA63" w14:textId="18270913" w:rsidR="00654E16" w:rsidRPr="00E8775F" w:rsidRDefault="00654E16" w:rsidP="008738F9">
            <w:pPr>
              <w:ind w:left="142"/>
              <w:rPr>
                <w:sz w:val="20"/>
                <w:szCs w:val="20"/>
              </w:rPr>
            </w:pPr>
            <w:r w:rsidRPr="00E8775F">
              <w:rPr>
                <w:sz w:val="20"/>
                <w:szCs w:val="20"/>
              </w:rPr>
              <w:t>Phonetic rendering of the full title in Roman characters, where the title of the output is in a foreign language, particularly if the title is in non-Roman characters.</w:t>
            </w:r>
          </w:p>
        </w:tc>
      </w:tr>
      <w:tr w:rsidR="00A53952" w:rsidRPr="00E8775F" w14:paraId="51DC460F" w14:textId="77777777" w:rsidTr="00331FBC">
        <w:trPr>
          <w:trHeight w:val="833"/>
        </w:trPr>
        <w:tc>
          <w:tcPr>
            <w:tcW w:w="1701" w:type="dxa"/>
            <w:tcBorders>
              <w:top w:val="nil"/>
              <w:left w:val="nil"/>
              <w:bottom w:val="nil"/>
              <w:right w:val="single" w:sz="7" w:space="0" w:color="000000"/>
            </w:tcBorders>
            <w:tcMar>
              <w:top w:w="0" w:type="dxa"/>
              <w:left w:w="0" w:type="dxa"/>
              <w:bottom w:w="100" w:type="dxa"/>
              <w:right w:w="100" w:type="dxa"/>
            </w:tcMar>
          </w:tcPr>
          <w:p w14:paraId="01DB210F" w14:textId="77777777" w:rsidR="00654E16" w:rsidRPr="00E8775F" w:rsidRDefault="00654E16" w:rsidP="008738F9">
            <w:pPr>
              <w:ind w:left="142"/>
              <w:rPr>
                <w:sz w:val="20"/>
                <w:szCs w:val="20"/>
              </w:rPr>
            </w:pPr>
            <w:r w:rsidRPr="00E8775F">
              <w:rPr>
                <w:sz w:val="20"/>
                <w:szCs w:val="20"/>
              </w:rPr>
              <w:t>Translated</w:t>
            </w:r>
          </w:p>
        </w:tc>
        <w:tc>
          <w:tcPr>
            <w:tcW w:w="2977" w:type="dxa"/>
            <w:tcBorders>
              <w:top w:val="nil"/>
              <w:left w:val="nil"/>
              <w:bottom w:val="nil"/>
              <w:right w:val="single" w:sz="7" w:space="0" w:color="000000"/>
            </w:tcBorders>
            <w:tcMar>
              <w:top w:w="0" w:type="dxa"/>
              <w:left w:w="0" w:type="dxa"/>
              <w:bottom w:w="100" w:type="dxa"/>
              <w:right w:w="100" w:type="dxa"/>
            </w:tcMar>
          </w:tcPr>
          <w:p w14:paraId="4E8FFD90" w14:textId="77777777" w:rsidR="00654E16" w:rsidRPr="00E8775F" w:rsidRDefault="00654E16" w:rsidP="008738F9">
            <w:pPr>
              <w:ind w:left="142"/>
              <w:rPr>
                <w:sz w:val="20"/>
                <w:szCs w:val="20"/>
              </w:rPr>
            </w:pPr>
            <w:r w:rsidRPr="00E8775F">
              <w:rPr>
                <w:sz w:val="20"/>
                <w:szCs w:val="20"/>
              </w:rPr>
              <w:t>translated [Optional]</w:t>
            </w:r>
          </w:p>
        </w:tc>
        <w:tc>
          <w:tcPr>
            <w:tcW w:w="4892" w:type="dxa"/>
            <w:tcBorders>
              <w:top w:val="nil"/>
              <w:left w:val="nil"/>
              <w:bottom w:val="nil"/>
              <w:right w:val="nil"/>
            </w:tcBorders>
            <w:tcMar>
              <w:top w:w="0" w:type="dxa"/>
              <w:left w:w="0" w:type="dxa"/>
              <w:bottom w:w="100" w:type="dxa"/>
              <w:right w:w="100" w:type="dxa"/>
            </w:tcMar>
          </w:tcPr>
          <w:p w14:paraId="04FF513D" w14:textId="77777777" w:rsidR="00654E16" w:rsidRPr="00E8775F" w:rsidRDefault="00654E16" w:rsidP="008738F9">
            <w:pPr>
              <w:ind w:left="142"/>
              <w:rPr>
                <w:sz w:val="20"/>
                <w:szCs w:val="20"/>
              </w:rPr>
            </w:pPr>
            <w:r w:rsidRPr="00E8775F">
              <w:rPr>
                <w:sz w:val="20"/>
                <w:szCs w:val="20"/>
              </w:rPr>
              <w:t>The English translation of a non-traditional research output Title, where the title in nativeScript is in a language other than English.</w:t>
            </w:r>
          </w:p>
        </w:tc>
      </w:tr>
    </w:tbl>
    <w:p w14:paraId="4E49A3C7" w14:textId="7C90F4A9" w:rsidR="00654E16" w:rsidRDefault="00654E16" w:rsidP="00F66C51">
      <w:pPr>
        <w:pStyle w:val="Heading4"/>
      </w:pPr>
      <w:bookmarkStart w:id="137" w:name="_Toc69475837"/>
      <w:r>
        <w:t>3.3.</w:t>
      </w:r>
      <w:r w:rsidR="00997FBE">
        <w:t>7</w:t>
      </w:r>
      <w:r>
        <w:t>.3 Non-traditional</w:t>
      </w:r>
      <w:r w:rsidRPr="00785776">
        <w:t xml:space="preserve"> </w:t>
      </w:r>
      <w:r>
        <w:t>research</w:t>
      </w:r>
      <w:r w:rsidRPr="00785776">
        <w:t xml:space="preserve"> </w:t>
      </w:r>
      <w:r>
        <w:t>output</w:t>
      </w:r>
      <w:r w:rsidRPr="00785776">
        <w:t xml:space="preserve"> </w:t>
      </w:r>
      <w:r>
        <w:t>electronic</w:t>
      </w:r>
      <w:r w:rsidRPr="00785776">
        <w:t xml:space="preserve"> </w:t>
      </w:r>
      <w:r>
        <w:t>location</w:t>
      </w:r>
      <w:bookmarkEnd w:id="137"/>
    </w:p>
    <w:p w14:paraId="7A1CDEA2" w14:textId="2C93E22A" w:rsidR="00654E16" w:rsidRDefault="00654E16" w:rsidP="00590FA5">
      <w:r>
        <w:t>The following attributes lie within the electronic location element and are for non-traditional</w:t>
      </w:r>
      <w:r w:rsidRPr="00785776">
        <w:t xml:space="preserve"> </w:t>
      </w:r>
      <w:r>
        <w:t>research outputs that are nominated for ERA peer review and available in an institutionally</w:t>
      </w:r>
      <w:r w:rsidRPr="00785776">
        <w:t xml:space="preserve"> </w:t>
      </w:r>
      <w:r>
        <w:t>supported</w:t>
      </w:r>
      <w:r w:rsidRPr="00785776">
        <w:t xml:space="preserve"> </w:t>
      </w:r>
      <w:r>
        <w:t>repository.</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Non-traditional research output electronic location"/>
        <w:tblDescription w:val="lists Non-traditional research output electronic location attributes"/>
      </w:tblPr>
      <w:tblGrid>
        <w:gridCol w:w="1701"/>
        <w:gridCol w:w="2977"/>
        <w:gridCol w:w="4892"/>
      </w:tblGrid>
      <w:tr w:rsidR="00A53952" w:rsidRPr="00AB6526" w14:paraId="6566C518"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4095E8C9"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977" w:type="dxa"/>
            <w:tcBorders>
              <w:top w:val="nil"/>
              <w:left w:val="nil"/>
              <w:bottom w:val="single" w:sz="7" w:space="0" w:color="000000"/>
              <w:right w:val="single" w:sz="7" w:space="0" w:color="000000"/>
            </w:tcBorders>
            <w:tcMar>
              <w:top w:w="0" w:type="dxa"/>
              <w:left w:w="0" w:type="dxa"/>
              <w:bottom w:w="100" w:type="dxa"/>
              <w:right w:w="100" w:type="dxa"/>
            </w:tcMar>
          </w:tcPr>
          <w:p w14:paraId="52102B47"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892" w:type="dxa"/>
            <w:tcBorders>
              <w:top w:val="nil"/>
              <w:left w:val="nil"/>
              <w:bottom w:val="single" w:sz="7" w:space="0" w:color="000000"/>
              <w:right w:val="nil"/>
            </w:tcBorders>
            <w:tcMar>
              <w:top w:w="0" w:type="dxa"/>
              <w:left w:w="0" w:type="dxa"/>
              <w:bottom w:w="100" w:type="dxa"/>
              <w:right w:w="100" w:type="dxa"/>
            </w:tcMar>
          </w:tcPr>
          <w:p w14:paraId="51592ED7"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6F0FF13E" w14:textId="77777777" w:rsidTr="00331FBC">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32A42580" w14:textId="77777777" w:rsidR="00654E16" w:rsidRPr="00E8775F" w:rsidRDefault="00654E16" w:rsidP="008738F9">
            <w:pPr>
              <w:ind w:left="142"/>
              <w:rPr>
                <w:sz w:val="20"/>
                <w:szCs w:val="20"/>
              </w:rPr>
            </w:pPr>
            <w:r w:rsidRPr="00E8775F">
              <w:rPr>
                <w:sz w:val="20"/>
                <w:szCs w:val="20"/>
              </w:rPr>
              <w:t>Repository link</w:t>
            </w:r>
          </w:p>
        </w:tc>
        <w:tc>
          <w:tcPr>
            <w:tcW w:w="2977" w:type="dxa"/>
            <w:tcBorders>
              <w:top w:val="nil"/>
              <w:left w:val="nil"/>
              <w:bottom w:val="nil"/>
              <w:right w:val="single" w:sz="7" w:space="0" w:color="000000"/>
            </w:tcBorders>
            <w:tcMar>
              <w:top w:w="0" w:type="dxa"/>
              <w:left w:w="0" w:type="dxa"/>
              <w:bottom w:w="100" w:type="dxa"/>
              <w:right w:w="100" w:type="dxa"/>
            </w:tcMar>
          </w:tcPr>
          <w:p w14:paraId="5E3F7C09" w14:textId="77777777" w:rsidR="00654E16" w:rsidRPr="00E8775F" w:rsidRDefault="00654E16" w:rsidP="008738F9">
            <w:pPr>
              <w:ind w:left="142"/>
              <w:rPr>
                <w:sz w:val="20"/>
                <w:szCs w:val="20"/>
              </w:rPr>
            </w:pPr>
            <w:r w:rsidRPr="00E8775F">
              <w:rPr>
                <w:sz w:val="20"/>
                <w:szCs w:val="20"/>
              </w:rPr>
              <w:t xml:space="preserve">repositoryLink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00" w:type="dxa"/>
            </w:tcMar>
          </w:tcPr>
          <w:p w14:paraId="44864B9F" w14:textId="77777777" w:rsidR="00654E16" w:rsidRPr="00E8775F" w:rsidRDefault="00654E16" w:rsidP="008738F9">
            <w:pPr>
              <w:ind w:left="142"/>
              <w:rPr>
                <w:sz w:val="20"/>
                <w:szCs w:val="20"/>
              </w:rPr>
            </w:pPr>
            <w:r w:rsidRPr="00E8775F">
              <w:rPr>
                <w:sz w:val="20"/>
                <w:szCs w:val="20"/>
              </w:rPr>
              <w:t>The Uniform Resource Identifier (</w:t>
            </w:r>
            <w:proofErr w:type="gramStart"/>
            <w:r w:rsidRPr="00E8775F">
              <w:rPr>
                <w:sz w:val="20"/>
                <w:szCs w:val="20"/>
              </w:rPr>
              <w:t>e.g.</w:t>
            </w:r>
            <w:proofErr w:type="gramEnd"/>
            <w:r w:rsidRPr="00E8775F">
              <w:rPr>
                <w:sz w:val="20"/>
                <w:szCs w:val="20"/>
              </w:rPr>
              <w:t xml:space="preserve"> URL, Handle, etc.) that links to the non-traditional research output.</w:t>
            </w:r>
          </w:p>
        </w:tc>
      </w:tr>
      <w:tr w:rsidR="00654E16" w14:paraId="544B4BD9" w14:textId="77777777" w:rsidTr="00331FBC">
        <w:trPr>
          <w:trHeight w:val="1284"/>
        </w:trPr>
        <w:tc>
          <w:tcPr>
            <w:tcW w:w="1701" w:type="dxa"/>
            <w:tcBorders>
              <w:top w:val="nil"/>
              <w:left w:val="nil"/>
              <w:bottom w:val="nil"/>
              <w:right w:val="single" w:sz="7" w:space="0" w:color="000000"/>
            </w:tcBorders>
            <w:tcMar>
              <w:top w:w="0" w:type="dxa"/>
              <w:left w:w="0" w:type="dxa"/>
              <w:bottom w:w="100" w:type="dxa"/>
              <w:right w:w="100" w:type="dxa"/>
            </w:tcMar>
          </w:tcPr>
          <w:p w14:paraId="51A6D999" w14:textId="77777777" w:rsidR="00654E16" w:rsidRPr="00E8775F" w:rsidRDefault="00654E16" w:rsidP="008738F9">
            <w:pPr>
              <w:ind w:left="142"/>
              <w:rPr>
                <w:sz w:val="20"/>
                <w:szCs w:val="20"/>
              </w:rPr>
            </w:pPr>
            <w:r w:rsidRPr="00E8775F">
              <w:rPr>
                <w:sz w:val="20"/>
                <w:szCs w:val="20"/>
              </w:rPr>
              <w:t>Large Repository File</w:t>
            </w:r>
          </w:p>
        </w:tc>
        <w:tc>
          <w:tcPr>
            <w:tcW w:w="2977" w:type="dxa"/>
            <w:tcBorders>
              <w:top w:val="nil"/>
              <w:left w:val="nil"/>
              <w:bottom w:val="nil"/>
              <w:right w:val="single" w:sz="7" w:space="0" w:color="000000"/>
            </w:tcBorders>
            <w:tcMar>
              <w:top w:w="0" w:type="dxa"/>
              <w:left w:w="0" w:type="dxa"/>
              <w:bottom w:w="100" w:type="dxa"/>
              <w:right w:w="100" w:type="dxa"/>
            </w:tcMar>
          </w:tcPr>
          <w:p w14:paraId="08F6A903" w14:textId="77777777" w:rsidR="00654E16" w:rsidRPr="00E8775F" w:rsidRDefault="00654E16" w:rsidP="008738F9">
            <w:pPr>
              <w:ind w:left="142"/>
              <w:rPr>
                <w:sz w:val="20"/>
                <w:szCs w:val="20"/>
              </w:rPr>
            </w:pPr>
            <w:r w:rsidRPr="00E8775F">
              <w:rPr>
                <w:sz w:val="20"/>
                <w:szCs w:val="20"/>
              </w:rPr>
              <w:t>isLargeRepositoryFile [Optional]</w:t>
            </w:r>
          </w:p>
        </w:tc>
        <w:tc>
          <w:tcPr>
            <w:tcW w:w="4892" w:type="dxa"/>
            <w:tcBorders>
              <w:top w:val="nil"/>
              <w:left w:val="nil"/>
              <w:bottom w:val="nil"/>
              <w:right w:val="nil"/>
            </w:tcBorders>
            <w:tcMar>
              <w:top w:w="0" w:type="dxa"/>
              <w:left w:w="0" w:type="dxa"/>
              <w:bottom w:w="100" w:type="dxa"/>
              <w:right w:w="100" w:type="dxa"/>
            </w:tcMar>
          </w:tcPr>
          <w:p w14:paraId="79BE972D" w14:textId="5CB94CAB" w:rsidR="00654E16" w:rsidRPr="00E8775F" w:rsidRDefault="00654E16" w:rsidP="008738F9">
            <w:pPr>
              <w:ind w:left="142"/>
              <w:rPr>
                <w:sz w:val="20"/>
                <w:szCs w:val="20"/>
              </w:rPr>
            </w:pPr>
            <w:r w:rsidRPr="00E8775F">
              <w:rPr>
                <w:sz w:val="20"/>
                <w:szCs w:val="20"/>
              </w:rPr>
              <w:t xml:space="preserve">Indicates whether the non-traditional research output at this electronic location exceeds the recommended maximum size. Refer to section </w:t>
            </w:r>
            <w:r w:rsidR="00AE5EBA" w:rsidRPr="00E8775F">
              <w:rPr>
                <w:sz w:val="20"/>
                <w:szCs w:val="20"/>
              </w:rPr>
              <w:t>4</w:t>
            </w:r>
            <w:r w:rsidR="0094775A" w:rsidRPr="00E8775F">
              <w:rPr>
                <w:sz w:val="20"/>
                <w:szCs w:val="20"/>
              </w:rPr>
              <w:t xml:space="preserve"> below</w:t>
            </w:r>
            <w:r w:rsidRPr="00E8775F">
              <w:rPr>
                <w:sz w:val="20"/>
                <w:szCs w:val="20"/>
              </w:rPr>
              <w:t xml:space="preserve"> for more details.</w:t>
            </w:r>
          </w:p>
          <w:p w14:paraId="1FBA974E" w14:textId="77777777" w:rsidR="00654E16" w:rsidRPr="00E8775F" w:rsidRDefault="00654E16" w:rsidP="008738F9">
            <w:pPr>
              <w:ind w:left="142"/>
              <w:rPr>
                <w:sz w:val="20"/>
                <w:szCs w:val="20"/>
              </w:rPr>
            </w:pPr>
            <w:r w:rsidRPr="00E8775F">
              <w:rPr>
                <w:sz w:val="20"/>
                <w:szCs w:val="20"/>
              </w:rPr>
              <w:t xml:space="preserve">This value defaults </w:t>
            </w:r>
            <w:proofErr w:type="gramStart"/>
            <w:r w:rsidRPr="00E8775F">
              <w:rPr>
                <w:sz w:val="20"/>
                <w:szCs w:val="20"/>
              </w:rPr>
              <w:t>to</w:t>
            </w:r>
            <w:proofErr w:type="gramEnd"/>
            <w:r w:rsidRPr="00E8775F">
              <w:rPr>
                <w:sz w:val="20"/>
                <w:szCs w:val="20"/>
              </w:rPr>
              <w:t xml:space="preserve"> FALSE.</w:t>
            </w:r>
          </w:p>
        </w:tc>
      </w:tr>
    </w:tbl>
    <w:p w14:paraId="67A9ACBB" w14:textId="155C467A" w:rsidR="00654E16" w:rsidRDefault="00654E16" w:rsidP="00F66C51">
      <w:pPr>
        <w:pStyle w:val="Heading4"/>
      </w:pPr>
      <w:bookmarkStart w:id="138" w:name="_Toc69475838"/>
      <w:r>
        <w:t>3.3.</w:t>
      </w:r>
      <w:r w:rsidR="0001309B">
        <w:t>7</w:t>
      </w:r>
      <w:r>
        <w:t>.4 Non-traditional</w:t>
      </w:r>
      <w:r w:rsidRPr="00785776">
        <w:t xml:space="preserve"> </w:t>
      </w:r>
      <w:r>
        <w:t>research</w:t>
      </w:r>
      <w:r w:rsidRPr="00785776">
        <w:t xml:space="preserve"> </w:t>
      </w:r>
      <w:r>
        <w:t>output</w:t>
      </w:r>
      <w:r w:rsidRPr="00785776">
        <w:t xml:space="preserve"> </w:t>
      </w:r>
      <w:r>
        <w:t>creator</w:t>
      </w:r>
      <w:bookmarkEnd w:id="138"/>
    </w:p>
    <w:p w14:paraId="73546729" w14:textId="0AB03D04" w:rsidR="00654E16" w:rsidRDefault="00654E16" w:rsidP="00590FA5">
      <w:r>
        <w:t>The following attributes lie within the creator element and describe the data requirement for the</w:t>
      </w:r>
      <w:r w:rsidRPr="00785776">
        <w:t xml:space="preserve"> </w:t>
      </w:r>
      <w:r>
        <w:t>authors</w:t>
      </w:r>
      <w:r w:rsidRPr="00785776">
        <w:t xml:space="preserve"> </w:t>
      </w:r>
      <w:r>
        <w:t>of</w:t>
      </w:r>
      <w:r w:rsidRPr="00785776">
        <w:t xml:space="preserve"> </w:t>
      </w:r>
      <w:r>
        <w:t>the</w:t>
      </w:r>
      <w:r w:rsidRPr="00785776">
        <w:t xml:space="preserve"> </w:t>
      </w:r>
      <w:r>
        <w:t>submitted</w:t>
      </w:r>
      <w:r w:rsidRPr="00785776">
        <w:t xml:space="preserve"> </w:t>
      </w:r>
      <w:r>
        <w:t>non-traditional</w:t>
      </w:r>
      <w:r w:rsidRPr="00785776">
        <w:t xml:space="preserve"> </w:t>
      </w:r>
      <w:r>
        <w:t>research</w:t>
      </w:r>
      <w:r w:rsidRPr="00785776">
        <w:t xml:space="preserve"> </w:t>
      </w:r>
      <w:r>
        <w:t>output.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Non-traditional research output creator"/>
        <w:tblDescription w:val="lists Non-traditional research output creator attributes"/>
      </w:tblPr>
      <w:tblGrid>
        <w:gridCol w:w="1701"/>
        <w:gridCol w:w="2977"/>
        <w:gridCol w:w="4892"/>
      </w:tblGrid>
      <w:tr w:rsidR="00A53952" w:rsidRPr="00E8775F" w14:paraId="70EC995D"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080678F3"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977" w:type="dxa"/>
            <w:tcBorders>
              <w:top w:val="nil"/>
              <w:left w:val="nil"/>
              <w:bottom w:val="single" w:sz="7" w:space="0" w:color="000000"/>
              <w:right w:val="single" w:sz="7" w:space="0" w:color="000000"/>
            </w:tcBorders>
            <w:tcMar>
              <w:top w:w="0" w:type="dxa"/>
              <w:left w:w="0" w:type="dxa"/>
              <w:bottom w:w="100" w:type="dxa"/>
              <w:right w:w="100" w:type="dxa"/>
            </w:tcMar>
          </w:tcPr>
          <w:p w14:paraId="7B5AA8DD"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892" w:type="dxa"/>
            <w:tcBorders>
              <w:top w:val="nil"/>
              <w:left w:val="nil"/>
              <w:bottom w:val="single" w:sz="7" w:space="0" w:color="000000"/>
              <w:right w:val="nil"/>
            </w:tcBorders>
            <w:tcMar>
              <w:top w:w="0" w:type="dxa"/>
              <w:left w:w="0" w:type="dxa"/>
              <w:bottom w:w="100" w:type="dxa"/>
              <w:right w:w="100" w:type="dxa"/>
            </w:tcMar>
          </w:tcPr>
          <w:p w14:paraId="600D1507"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654E16" w:rsidRPr="00E8775F" w14:paraId="5C7E0032" w14:textId="77777777" w:rsidTr="00331FBC">
        <w:trPr>
          <w:trHeight w:val="920"/>
        </w:trPr>
        <w:tc>
          <w:tcPr>
            <w:tcW w:w="1701" w:type="dxa"/>
            <w:tcBorders>
              <w:top w:val="nil"/>
              <w:left w:val="nil"/>
              <w:bottom w:val="nil"/>
              <w:right w:val="single" w:sz="7" w:space="0" w:color="000000"/>
            </w:tcBorders>
            <w:tcMar>
              <w:top w:w="0" w:type="dxa"/>
              <w:left w:w="0" w:type="dxa"/>
              <w:bottom w:w="100" w:type="dxa"/>
              <w:right w:w="100" w:type="dxa"/>
            </w:tcMar>
          </w:tcPr>
          <w:p w14:paraId="3FC46D3C" w14:textId="77777777" w:rsidR="00654E16" w:rsidRPr="00E8775F" w:rsidRDefault="00654E16" w:rsidP="008738F9">
            <w:pPr>
              <w:ind w:left="142"/>
              <w:rPr>
                <w:sz w:val="20"/>
                <w:szCs w:val="20"/>
              </w:rPr>
            </w:pPr>
            <w:r w:rsidRPr="00E8775F">
              <w:rPr>
                <w:sz w:val="20"/>
                <w:szCs w:val="20"/>
              </w:rPr>
              <w:t>Order in the Output</w:t>
            </w:r>
          </w:p>
        </w:tc>
        <w:tc>
          <w:tcPr>
            <w:tcW w:w="2977" w:type="dxa"/>
            <w:tcBorders>
              <w:top w:val="nil"/>
              <w:left w:val="nil"/>
              <w:bottom w:val="nil"/>
              <w:right w:val="single" w:sz="7" w:space="0" w:color="000000"/>
            </w:tcBorders>
            <w:tcMar>
              <w:top w:w="0" w:type="dxa"/>
              <w:left w:w="0" w:type="dxa"/>
              <w:bottom w:w="100" w:type="dxa"/>
              <w:right w:w="100" w:type="dxa"/>
            </w:tcMar>
          </w:tcPr>
          <w:p w14:paraId="6D9F78BA" w14:textId="77777777" w:rsidR="00654E16" w:rsidRPr="00E8775F" w:rsidRDefault="00654E16" w:rsidP="008738F9">
            <w:pPr>
              <w:ind w:left="142"/>
              <w:rPr>
                <w:b/>
                <w:sz w:val="20"/>
                <w:szCs w:val="20"/>
              </w:rPr>
            </w:pPr>
            <w:r w:rsidRPr="00E8775F">
              <w:rPr>
                <w:sz w:val="20"/>
                <w:szCs w:val="20"/>
              </w:rPr>
              <w:t xml:space="preserve">orderInOutput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00" w:type="dxa"/>
            </w:tcMar>
          </w:tcPr>
          <w:p w14:paraId="19E760EC" w14:textId="26217D6C" w:rsidR="00654E16" w:rsidRPr="00E8775F" w:rsidRDefault="00654E16" w:rsidP="008738F9">
            <w:pPr>
              <w:ind w:left="142"/>
              <w:rPr>
                <w:sz w:val="20"/>
                <w:szCs w:val="20"/>
              </w:rPr>
            </w:pPr>
            <w:r w:rsidRPr="00E8775F">
              <w:rPr>
                <w:sz w:val="20"/>
                <w:szCs w:val="20"/>
              </w:rPr>
              <w:t>The order in which the creator is listed on a non-traditional research output.</w:t>
            </w:r>
          </w:p>
        </w:tc>
      </w:tr>
      <w:tr w:rsidR="00654E16" w:rsidRPr="00E8775F" w14:paraId="4E9B3795" w14:textId="77777777" w:rsidTr="00331FBC">
        <w:trPr>
          <w:trHeight w:val="1060"/>
        </w:trPr>
        <w:tc>
          <w:tcPr>
            <w:tcW w:w="1701" w:type="dxa"/>
            <w:tcBorders>
              <w:top w:val="nil"/>
              <w:left w:val="nil"/>
              <w:bottom w:val="nil"/>
              <w:right w:val="single" w:sz="7" w:space="0" w:color="000000"/>
            </w:tcBorders>
            <w:tcMar>
              <w:top w:w="0" w:type="dxa"/>
              <w:left w:w="0" w:type="dxa"/>
              <w:bottom w:w="100" w:type="dxa"/>
              <w:right w:w="100" w:type="dxa"/>
            </w:tcMar>
          </w:tcPr>
          <w:p w14:paraId="68DA5C6C" w14:textId="77777777" w:rsidR="00654E16" w:rsidRPr="00E8775F" w:rsidRDefault="00654E16" w:rsidP="008738F9">
            <w:pPr>
              <w:ind w:left="142"/>
              <w:rPr>
                <w:sz w:val="20"/>
                <w:szCs w:val="20"/>
              </w:rPr>
            </w:pPr>
            <w:r w:rsidRPr="00E8775F">
              <w:rPr>
                <w:sz w:val="20"/>
                <w:szCs w:val="20"/>
              </w:rPr>
              <w:t>Published name</w:t>
            </w:r>
          </w:p>
        </w:tc>
        <w:tc>
          <w:tcPr>
            <w:tcW w:w="2977" w:type="dxa"/>
            <w:tcBorders>
              <w:top w:val="nil"/>
              <w:left w:val="nil"/>
              <w:bottom w:val="nil"/>
              <w:right w:val="single" w:sz="7" w:space="0" w:color="000000"/>
            </w:tcBorders>
            <w:tcMar>
              <w:top w:w="0" w:type="dxa"/>
              <w:left w:w="0" w:type="dxa"/>
              <w:bottom w:w="100" w:type="dxa"/>
              <w:right w:w="100" w:type="dxa"/>
            </w:tcMar>
          </w:tcPr>
          <w:p w14:paraId="1C188868" w14:textId="77777777" w:rsidR="00654E16" w:rsidRPr="00E8775F" w:rsidRDefault="00654E16" w:rsidP="008738F9">
            <w:pPr>
              <w:ind w:left="142"/>
              <w:rPr>
                <w:b/>
                <w:sz w:val="20"/>
                <w:szCs w:val="20"/>
              </w:rPr>
            </w:pPr>
            <w:r w:rsidRPr="00E8775F">
              <w:rPr>
                <w:sz w:val="20"/>
                <w:szCs w:val="20"/>
              </w:rPr>
              <w:t xml:space="preserve">publishedName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00" w:type="dxa"/>
            </w:tcMar>
          </w:tcPr>
          <w:p w14:paraId="7435CA35" w14:textId="77777777" w:rsidR="00654E16" w:rsidRPr="00E8775F" w:rsidRDefault="00654E16" w:rsidP="008738F9">
            <w:pPr>
              <w:ind w:left="142"/>
              <w:rPr>
                <w:sz w:val="20"/>
                <w:szCs w:val="20"/>
              </w:rPr>
            </w:pPr>
            <w:r w:rsidRPr="00E8775F">
              <w:rPr>
                <w:sz w:val="20"/>
                <w:szCs w:val="20"/>
              </w:rPr>
              <w:t>The name (as published) of the creator, as listed on or within a non-traditional research output (</w:t>
            </w:r>
            <w:proofErr w:type="gramStart"/>
            <w:r w:rsidRPr="00E8775F">
              <w:rPr>
                <w:sz w:val="20"/>
                <w:szCs w:val="20"/>
              </w:rPr>
              <w:t>e.g.</w:t>
            </w:r>
            <w:proofErr w:type="gramEnd"/>
            <w:r w:rsidRPr="00E8775F">
              <w:rPr>
                <w:sz w:val="20"/>
                <w:szCs w:val="20"/>
              </w:rPr>
              <w:t xml:space="preserve"> J. Block). All names on the output should be provided; not just those of staff researcher(s).</w:t>
            </w:r>
          </w:p>
        </w:tc>
      </w:tr>
    </w:tbl>
    <w:p w14:paraId="33B0315C" w14:textId="0A9F5040" w:rsidR="00654E16" w:rsidRDefault="00654E16" w:rsidP="00F66C51">
      <w:pPr>
        <w:pStyle w:val="Heading4"/>
      </w:pPr>
      <w:bookmarkStart w:id="139" w:name="_Toc69475839"/>
      <w:r>
        <w:lastRenderedPageBreak/>
        <w:t>3.3.</w:t>
      </w:r>
      <w:r w:rsidR="0001309B">
        <w:t>7</w:t>
      </w:r>
      <w:r>
        <w:t>.5 Non-traditional</w:t>
      </w:r>
      <w:r w:rsidRPr="00785776">
        <w:t xml:space="preserve"> </w:t>
      </w:r>
      <w:r>
        <w:t>research</w:t>
      </w:r>
      <w:r w:rsidRPr="00785776">
        <w:t xml:space="preserve"> </w:t>
      </w:r>
      <w:r>
        <w:t>output</w:t>
      </w:r>
      <w:r w:rsidRPr="00785776">
        <w:t xml:space="preserve"> </w:t>
      </w:r>
      <w:r>
        <w:t>staff</w:t>
      </w:r>
      <w:r w:rsidRPr="00785776">
        <w:t xml:space="preserve"> </w:t>
      </w:r>
      <w:r>
        <w:t>creator</w:t>
      </w:r>
      <w:bookmarkEnd w:id="139"/>
    </w:p>
    <w:p w14:paraId="09627549" w14:textId="1708351F" w:rsidR="00654E16" w:rsidRDefault="00654E16" w:rsidP="00590FA5">
      <w:r>
        <w:t>The following attribute lies within the staff creator element. This staff reference attribute links the</w:t>
      </w:r>
      <w:r w:rsidRPr="00785776">
        <w:t xml:space="preserve"> </w:t>
      </w:r>
      <w:r>
        <w:t>non-traditional</w:t>
      </w:r>
      <w:r w:rsidRPr="00785776">
        <w:t xml:space="preserve"> </w:t>
      </w:r>
      <w:r>
        <w:t>research</w:t>
      </w:r>
      <w:r w:rsidRPr="00785776">
        <w:t xml:space="preserve"> </w:t>
      </w:r>
      <w:r>
        <w:t>output</w:t>
      </w:r>
      <w:r w:rsidRPr="00785776">
        <w:t xml:space="preserve"> </w:t>
      </w:r>
      <w:r>
        <w:t>element</w:t>
      </w:r>
      <w:r w:rsidRPr="00785776">
        <w:t xml:space="preserve"> </w:t>
      </w:r>
      <w:r>
        <w:t>with</w:t>
      </w:r>
      <w:r w:rsidRPr="00785776">
        <w:t xml:space="preserve"> </w:t>
      </w:r>
      <w:r>
        <w:t>the</w:t>
      </w:r>
      <w:r w:rsidRPr="00785776">
        <w:t xml:space="preserve"> </w:t>
      </w:r>
      <w:r>
        <w:t>research</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Non-traditional research output staff creator"/>
        <w:tblDescription w:val="lists Non-traditional research output staff creator attributes"/>
      </w:tblPr>
      <w:tblGrid>
        <w:gridCol w:w="1701"/>
        <w:gridCol w:w="2977"/>
        <w:gridCol w:w="4892"/>
      </w:tblGrid>
      <w:tr w:rsidR="00A53952" w:rsidRPr="00E8775F" w14:paraId="12D5481F"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13A2359"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977" w:type="dxa"/>
            <w:tcBorders>
              <w:top w:val="nil"/>
              <w:left w:val="nil"/>
              <w:bottom w:val="single" w:sz="7" w:space="0" w:color="000000"/>
              <w:right w:val="single" w:sz="7" w:space="0" w:color="000000"/>
            </w:tcBorders>
            <w:tcMar>
              <w:top w:w="0" w:type="dxa"/>
              <w:left w:w="0" w:type="dxa"/>
              <w:bottom w:w="100" w:type="dxa"/>
              <w:right w:w="100" w:type="dxa"/>
            </w:tcMar>
          </w:tcPr>
          <w:p w14:paraId="4E6ADF27"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892" w:type="dxa"/>
            <w:tcBorders>
              <w:top w:val="nil"/>
              <w:left w:val="nil"/>
              <w:bottom w:val="single" w:sz="7" w:space="0" w:color="000000"/>
              <w:right w:val="nil"/>
            </w:tcBorders>
            <w:tcMar>
              <w:top w:w="0" w:type="dxa"/>
              <w:left w:w="0" w:type="dxa"/>
              <w:bottom w:w="100" w:type="dxa"/>
              <w:right w:w="100" w:type="dxa"/>
            </w:tcMar>
          </w:tcPr>
          <w:p w14:paraId="74FFC27E"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6EDFAB7E" w14:textId="77777777" w:rsidTr="00331FBC">
        <w:trPr>
          <w:trHeight w:val="620"/>
        </w:trPr>
        <w:tc>
          <w:tcPr>
            <w:tcW w:w="1701" w:type="dxa"/>
            <w:tcBorders>
              <w:top w:val="nil"/>
              <w:left w:val="nil"/>
              <w:bottom w:val="nil"/>
              <w:right w:val="single" w:sz="7" w:space="0" w:color="000000"/>
            </w:tcBorders>
            <w:tcMar>
              <w:top w:w="0" w:type="dxa"/>
              <w:left w:w="0" w:type="dxa"/>
              <w:bottom w:w="100" w:type="dxa"/>
              <w:right w:w="100" w:type="dxa"/>
            </w:tcMar>
          </w:tcPr>
          <w:p w14:paraId="1B3C99EA" w14:textId="77777777" w:rsidR="00654E16" w:rsidRPr="00E8775F" w:rsidRDefault="00654E16" w:rsidP="008738F9">
            <w:pPr>
              <w:ind w:left="142"/>
              <w:rPr>
                <w:sz w:val="20"/>
                <w:szCs w:val="20"/>
              </w:rPr>
            </w:pPr>
            <w:r w:rsidRPr="00E8775F">
              <w:rPr>
                <w:sz w:val="20"/>
                <w:szCs w:val="20"/>
              </w:rPr>
              <w:t>Staff Reference</w:t>
            </w:r>
          </w:p>
        </w:tc>
        <w:tc>
          <w:tcPr>
            <w:tcW w:w="2977" w:type="dxa"/>
            <w:tcBorders>
              <w:top w:val="nil"/>
              <w:left w:val="nil"/>
              <w:bottom w:val="nil"/>
              <w:right w:val="single" w:sz="7" w:space="0" w:color="000000"/>
            </w:tcBorders>
            <w:tcMar>
              <w:top w:w="0" w:type="dxa"/>
              <w:left w:w="0" w:type="dxa"/>
              <w:bottom w:w="100" w:type="dxa"/>
              <w:right w:w="100" w:type="dxa"/>
            </w:tcMar>
          </w:tcPr>
          <w:p w14:paraId="7EE978E0" w14:textId="77777777" w:rsidR="00654E16" w:rsidRPr="00E8775F" w:rsidRDefault="00654E16" w:rsidP="008738F9">
            <w:pPr>
              <w:ind w:left="142"/>
              <w:rPr>
                <w:sz w:val="20"/>
                <w:szCs w:val="20"/>
              </w:rPr>
            </w:pPr>
            <w:r w:rsidRPr="00E8775F">
              <w:rPr>
                <w:sz w:val="20"/>
                <w:szCs w:val="20"/>
              </w:rPr>
              <w:t xml:space="preserve">staffReference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00" w:type="dxa"/>
            </w:tcMar>
          </w:tcPr>
          <w:p w14:paraId="5DCF2588" w14:textId="77777777" w:rsidR="00654E16" w:rsidRPr="00E8775F" w:rsidRDefault="00654E16" w:rsidP="008738F9">
            <w:pPr>
              <w:ind w:left="142"/>
              <w:rPr>
                <w:sz w:val="20"/>
                <w:szCs w:val="20"/>
              </w:rPr>
            </w:pPr>
            <w:r w:rsidRPr="00E8775F">
              <w:rPr>
                <w:sz w:val="20"/>
                <w:szCs w:val="20"/>
              </w:rPr>
              <w:t>A unique reference given by the institution to each eligible researcher.</w:t>
            </w:r>
          </w:p>
        </w:tc>
      </w:tr>
    </w:tbl>
    <w:p w14:paraId="15C2FFDB" w14:textId="58138239" w:rsidR="00654E16" w:rsidRDefault="00654E16" w:rsidP="00F66C51">
      <w:pPr>
        <w:pStyle w:val="Heading4"/>
      </w:pPr>
      <w:bookmarkStart w:id="140" w:name="_Toc69475840"/>
      <w:r>
        <w:t>3.3.</w:t>
      </w:r>
      <w:r w:rsidR="0081714E">
        <w:t>7</w:t>
      </w:r>
      <w:r>
        <w:t>.6 Non-traditional</w:t>
      </w:r>
      <w:r w:rsidRPr="00785776">
        <w:t xml:space="preserve"> </w:t>
      </w:r>
      <w:r>
        <w:t>research</w:t>
      </w:r>
      <w:r w:rsidRPr="00785776">
        <w:t xml:space="preserve"> </w:t>
      </w:r>
      <w:r>
        <w:t>output</w:t>
      </w:r>
      <w:r w:rsidRPr="00785776">
        <w:t xml:space="preserve"> </w:t>
      </w:r>
      <w:r>
        <w:t>institutional</w:t>
      </w:r>
      <w:r w:rsidRPr="00785776">
        <w:t xml:space="preserve"> </w:t>
      </w:r>
      <w:r>
        <w:t>submission</w:t>
      </w:r>
      <w:r w:rsidRPr="00785776">
        <w:t xml:space="preserve"> </w:t>
      </w:r>
      <w:r>
        <w:t>note(s)</w:t>
      </w:r>
      <w:bookmarkEnd w:id="140"/>
    </w:p>
    <w:p w14:paraId="74DE2A6E" w14:textId="03D79E1E" w:rsidR="00654E16" w:rsidRDefault="00654E16" w:rsidP="00590FA5">
      <w:r>
        <w:t>The following attributes lie within the institutional submission note element. For each non-traditional</w:t>
      </w:r>
      <w:r w:rsidRPr="00785776">
        <w:t xml:space="preserve"> </w:t>
      </w:r>
      <w:r>
        <w:t>research</w:t>
      </w:r>
      <w:r w:rsidRPr="00785776">
        <w:t xml:space="preserve"> </w:t>
      </w:r>
      <w:r>
        <w:t>output,</w:t>
      </w:r>
      <w:r w:rsidRPr="00785776">
        <w:t xml:space="preserve"> </w:t>
      </w:r>
      <w:r>
        <w:t>the</w:t>
      </w:r>
      <w:r w:rsidRPr="00785776">
        <w:t xml:space="preserve"> </w:t>
      </w:r>
      <w:r>
        <w:t>institution</w:t>
      </w:r>
      <w:r w:rsidRPr="00785776">
        <w:t xml:space="preserve"> </w:t>
      </w:r>
      <w:r>
        <w:t>may</w:t>
      </w:r>
      <w:r w:rsidRPr="00785776">
        <w:t xml:space="preserve"> </w:t>
      </w:r>
      <w:r>
        <w:t>nominate</w:t>
      </w:r>
      <w:r w:rsidRPr="00785776">
        <w:t xml:space="preserve"> </w:t>
      </w:r>
      <w:r>
        <w:t>up</w:t>
      </w:r>
      <w:r w:rsidRPr="00785776">
        <w:t xml:space="preserve"> </w:t>
      </w:r>
      <w:r>
        <w:t>to</w:t>
      </w:r>
      <w:r w:rsidRPr="00785776">
        <w:t xml:space="preserve"> </w:t>
      </w:r>
      <w:r>
        <w:t>two</w:t>
      </w:r>
      <w:r w:rsidRPr="00785776">
        <w:t xml:space="preserve"> </w:t>
      </w:r>
      <w:r>
        <w:t>institutional</w:t>
      </w:r>
      <w:r w:rsidRPr="00785776">
        <w:t xml:space="preserve"> </w:t>
      </w:r>
      <w:r>
        <w:t>submission</w:t>
      </w:r>
      <w:r w:rsidRPr="00785776">
        <w:t xml:space="preserve"> </w:t>
      </w:r>
      <w:r>
        <w:t>notes.</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Non-traditional research output institutional submission note(s)"/>
        <w:tblDescription w:val="lists Non-traditional research output institutional submission note(s) attributes"/>
      </w:tblPr>
      <w:tblGrid>
        <w:gridCol w:w="1701"/>
        <w:gridCol w:w="2977"/>
        <w:gridCol w:w="4892"/>
      </w:tblGrid>
      <w:tr w:rsidR="00A53952" w:rsidRPr="00E8775F" w14:paraId="7A165CC8" w14:textId="77777777" w:rsidTr="00331FBC">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0A0EAECE"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977" w:type="dxa"/>
            <w:tcBorders>
              <w:top w:val="nil"/>
              <w:left w:val="nil"/>
              <w:bottom w:val="single" w:sz="7" w:space="0" w:color="000000"/>
              <w:right w:val="single" w:sz="7" w:space="0" w:color="000000"/>
            </w:tcBorders>
            <w:tcMar>
              <w:top w:w="0" w:type="dxa"/>
              <w:left w:w="0" w:type="dxa"/>
              <w:bottom w:w="100" w:type="dxa"/>
              <w:right w:w="100" w:type="dxa"/>
            </w:tcMar>
          </w:tcPr>
          <w:p w14:paraId="7054DD97"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892" w:type="dxa"/>
            <w:tcBorders>
              <w:top w:val="nil"/>
              <w:left w:val="nil"/>
              <w:bottom w:val="single" w:sz="7" w:space="0" w:color="000000"/>
              <w:right w:val="nil"/>
            </w:tcBorders>
            <w:tcMar>
              <w:top w:w="0" w:type="dxa"/>
              <w:left w:w="0" w:type="dxa"/>
              <w:bottom w:w="100" w:type="dxa"/>
              <w:right w:w="100" w:type="dxa"/>
            </w:tcMar>
          </w:tcPr>
          <w:p w14:paraId="02C5D203"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1D69D8FD" w14:textId="77777777" w:rsidTr="00331FBC">
        <w:trPr>
          <w:trHeight w:val="692"/>
        </w:trPr>
        <w:tc>
          <w:tcPr>
            <w:tcW w:w="1701" w:type="dxa"/>
            <w:tcBorders>
              <w:top w:val="nil"/>
              <w:left w:val="nil"/>
              <w:bottom w:val="nil"/>
              <w:right w:val="single" w:sz="7" w:space="0" w:color="000000"/>
            </w:tcBorders>
            <w:tcMar>
              <w:top w:w="0" w:type="dxa"/>
              <w:left w:w="0" w:type="dxa"/>
              <w:bottom w:w="100" w:type="dxa"/>
              <w:right w:w="0" w:type="dxa"/>
            </w:tcMar>
          </w:tcPr>
          <w:p w14:paraId="46F25E7E" w14:textId="77777777" w:rsidR="00654E16" w:rsidRPr="00E8775F" w:rsidRDefault="00654E16" w:rsidP="008738F9">
            <w:pPr>
              <w:ind w:left="142"/>
              <w:rPr>
                <w:sz w:val="20"/>
                <w:szCs w:val="20"/>
              </w:rPr>
            </w:pPr>
            <w:r w:rsidRPr="00E8775F">
              <w:rPr>
                <w:sz w:val="20"/>
                <w:szCs w:val="20"/>
              </w:rPr>
              <w:t>Institutional Description</w:t>
            </w:r>
          </w:p>
        </w:tc>
        <w:tc>
          <w:tcPr>
            <w:tcW w:w="2977" w:type="dxa"/>
            <w:tcBorders>
              <w:top w:val="nil"/>
              <w:left w:val="nil"/>
              <w:bottom w:val="nil"/>
              <w:right w:val="single" w:sz="7" w:space="0" w:color="000000"/>
            </w:tcBorders>
            <w:tcMar>
              <w:top w:w="0" w:type="dxa"/>
              <w:left w:w="0" w:type="dxa"/>
              <w:bottom w:w="100" w:type="dxa"/>
              <w:right w:w="0" w:type="dxa"/>
            </w:tcMar>
          </w:tcPr>
          <w:p w14:paraId="5B1FDFAA" w14:textId="77777777" w:rsidR="00654E16" w:rsidRPr="00E8775F" w:rsidRDefault="00654E16" w:rsidP="008738F9">
            <w:pPr>
              <w:ind w:left="142"/>
              <w:rPr>
                <w:sz w:val="20"/>
                <w:szCs w:val="20"/>
              </w:rPr>
            </w:pPr>
            <w:r w:rsidRPr="00E8775F">
              <w:rPr>
                <w:sz w:val="20"/>
                <w:szCs w:val="20"/>
              </w:rPr>
              <w:t>description [Optional]</w:t>
            </w:r>
          </w:p>
        </w:tc>
        <w:tc>
          <w:tcPr>
            <w:tcW w:w="4892" w:type="dxa"/>
            <w:tcBorders>
              <w:top w:val="nil"/>
              <w:left w:val="nil"/>
              <w:bottom w:val="nil"/>
              <w:right w:val="nil"/>
            </w:tcBorders>
            <w:tcMar>
              <w:top w:w="0" w:type="dxa"/>
              <w:left w:w="0" w:type="dxa"/>
              <w:bottom w:w="100" w:type="dxa"/>
              <w:right w:w="0" w:type="dxa"/>
            </w:tcMar>
          </w:tcPr>
          <w:p w14:paraId="70D45911" w14:textId="3F4A6F7E" w:rsidR="00654E16" w:rsidRPr="00E8775F" w:rsidRDefault="00654E16" w:rsidP="008738F9">
            <w:pPr>
              <w:ind w:left="142"/>
              <w:rPr>
                <w:sz w:val="20"/>
                <w:szCs w:val="20"/>
              </w:rPr>
            </w:pPr>
            <w:r w:rsidRPr="00E8775F">
              <w:rPr>
                <w:sz w:val="20"/>
                <w:szCs w:val="20"/>
              </w:rPr>
              <w:t xml:space="preserve">The full description of the institutional submission </w:t>
            </w:r>
            <w:proofErr w:type="gramStart"/>
            <w:r w:rsidRPr="00E8775F">
              <w:rPr>
                <w:sz w:val="20"/>
                <w:szCs w:val="20"/>
              </w:rPr>
              <w:t>note</w:t>
            </w:r>
            <w:proofErr w:type="gramEnd"/>
            <w:r w:rsidRPr="00E8775F">
              <w:rPr>
                <w:sz w:val="20"/>
                <w:szCs w:val="20"/>
              </w:rPr>
              <w:t xml:space="preserve"> within the institution that is associated </w:t>
            </w:r>
            <w:r w:rsidR="00761031">
              <w:rPr>
                <w:sz w:val="20"/>
                <w:szCs w:val="20"/>
              </w:rPr>
              <w:t>with</w:t>
            </w:r>
            <w:r w:rsidR="00761031" w:rsidRPr="00E8775F">
              <w:rPr>
                <w:sz w:val="20"/>
                <w:szCs w:val="20"/>
              </w:rPr>
              <w:t xml:space="preserve"> </w:t>
            </w:r>
            <w:r w:rsidRPr="00E8775F">
              <w:rPr>
                <w:sz w:val="20"/>
                <w:szCs w:val="20"/>
              </w:rPr>
              <w:t>the research.</w:t>
            </w:r>
          </w:p>
        </w:tc>
      </w:tr>
    </w:tbl>
    <w:p w14:paraId="00B62679" w14:textId="7FB2614D" w:rsidR="00654E16" w:rsidRDefault="00654E16" w:rsidP="00590FA5">
      <w:pPr>
        <w:pStyle w:val="Heading3"/>
      </w:pPr>
      <w:bookmarkStart w:id="141" w:name="_Toc69475841"/>
      <w:bookmarkStart w:id="142" w:name="_Toc89686473"/>
      <w:r>
        <w:t>3.3.</w:t>
      </w:r>
      <w:r w:rsidR="0081714E">
        <w:t>8</w:t>
      </w:r>
      <w:r>
        <w:t xml:space="preserve"> Non-traditional</w:t>
      </w:r>
      <w:r w:rsidRPr="00785776">
        <w:t xml:space="preserve"> </w:t>
      </w:r>
      <w:r>
        <w:t>research</w:t>
      </w:r>
      <w:r w:rsidRPr="00785776">
        <w:t xml:space="preserve"> </w:t>
      </w:r>
      <w:r>
        <w:t>output</w:t>
      </w:r>
      <w:r w:rsidRPr="00785776">
        <w:t xml:space="preserve"> </w:t>
      </w:r>
      <w:r>
        <w:t>types</w:t>
      </w:r>
      <w:bookmarkEnd w:id="141"/>
      <w:bookmarkEnd w:id="142"/>
    </w:p>
    <w:p w14:paraId="66EEAB26" w14:textId="77777777" w:rsidR="00654E16" w:rsidRDefault="00654E16" w:rsidP="00590FA5">
      <w:r>
        <w:t>The</w:t>
      </w:r>
      <w:r w:rsidRPr="00785776">
        <w:t xml:space="preserve"> </w:t>
      </w:r>
      <w:r>
        <w:t>following categories</w:t>
      </w:r>
      <w:r w:rsidRPr="00785776">
        <w:t xml:space="preserve"> </w:t>
      </w:r>
      <w:r>
        <w:t>apply</w:t>
      </w:r>
      <w:r w:rsidRPr="00785776">
        <w:t xml:space="preserve"> </w:t>
      </w:r>
      <w:r>
        <w:t>to</w:t>
      </w:r>
      <w:r w:rsidRPr="00785776">
        <w:t xml:space="preserve"> </w:t>
      </w:r>
      <w:r>
        <w:t>non-traditional</w:t>
      </w:r>
      <w:r w:rsidRPr="00785776">
        <w:t xml:space="preserve"> </w:t>
      </w:r>
      <w:r>
        <w:t>output</w:t>
      </w:r>
      <w:r w:rsidRPr="00785776">
        <w:t xml:space="preserve"> </w:t>
      </w:r>
      <w:r>
        <w:t>types,</w:t>
      </w:r>
      <w:r w:rsidRPr="00785776">
        <w:t xml:space="preserve"> </w:t>
      </w:r>
      <w:r>
        <w:t>and</w:t>
      </w:r>
      <w:r w:rsidRPr="00785776">
        <w:t xml:space="preserve"> </w:t>
      </w:r>
      <w:r>
        <w:t>have</w:t>
      </w:r>
      <w:r w:rsidRPr="00785776">
        <w:t xml:space="preserve"> </w:t>
      </w:r>
      <w:r>
        <w:t>their</w:t>
      </w:r>
      <w:r w:rsidRPr="00785776">
        <w:t xml:space="preserve"> </w:t>
      </w:r>
      <w:r>
        <w:t>own</w:t>
      </w:r>
      <w:r w:rsidRPr="00785776">
        <w:t xml:space="preserve"> </w:t>
      </w:r>
      <w:r>
        <w:t>data</w:t>
      </w:r>
      <w:r w:rsidRPr="00785776">
        <w:t xml:space="preserve"> </w:t>
      </w:r>
      <w:r>
        <w:t>requirements:</w:t>
      </w:r>
    </w:p>
    <w:p w14:paraId="6D28BDAD" w14:textId="77777777" w:rsidR="00654E16" w:rsidRDefault="00654E16" w:rsidP="00CA328C">
      <w:pPr>
        <w:pStyle w:val="ListParagraph"/>
      </w:pPr>
      <w:r w:rsidRPr="00CA328C">
        <w:t>original</w:t>
      </w:r>
      <w:r w:rsidRPr="00785776">
        <w:t xml:space="preserve"> </w:t>
      </w:r>
      <w:r>
        <w:t>creative</w:t>
      </w:r>
      <w:r w:rsidRPr="00785776">
        <w:t xml:space="preserve"> </w:t>
      </w:r>
      <w:r>
        <w:t xml:space="preserve">works </w:t>
      </w:r>
    </w:p>
    <w:p w14:paraId="4F01783A" w14:textId="77777777" w:rsidR="00654E16" w:rsidRPr="00CA328C" w:rsidRDefault="00654E16" w:rsidP="00CA328C">
      <w:pPr>
        <w:pStyle w:val="ListParagraph"/>
      </w:pPr>
      <w:r w:rsidRPr="00CA328C">
        <w:t>live performance of creative works</w:t>
      </w:r>
    </w:p>
    <w:p w14:paraId="066E35F2" w14:textId="77777777" w:rsidR="00654E16" w:rsidRPr="00CA328C" w:rsidRDefault="00654E16" w:rsidP="00CA328C">
      <w:pPr>
        <w:pStyle w:val="ListParagraph"/>
      </w:pPr>
      <w:r w:rsidRPr="00CA328C">
        <w:t>recorded or rendered works</w:t>
      </w:r>
    </w:p>
    <w:p w14:paraId="4D183578" w14:textId="77777777" w:rsidR="00654E16" w:rsidRPr="00CA328C" w:rsidRDefault="00654E16" w:rsidP="00CA328C">
      <w:pPr>
        <w:pStyle w:val="ListParagraph"/>
      </w:pPr>
      <w:r w:rsidRPr="00CA328C">
        <w:t>curated exhibition or event</w:t>
      </w:r>
    </w:p>
    <w:p w14:paraId="34C80B0B" w14:textId="0FBFB0F9" w:rsidR="00654E16" w:rsidRPr="00CA328C" w:rsidRDefault="00654E16" w:rsidP="00CA328C">
      <w:pPr>
        <w:pStyle w:val="ListParagraph"/>
      </w:pPr>
      <w:r w:rsidRPr="00CA328C">
        <w:t>research report for an external body.</w:t>
      </w:r>
    </w:p>
    <w:p w14:paraId="795C85A7" w14:textId="6E7EB249" w:rsidR="00654E16" w:rsidRDefault="00654E16" w:rsidP="00F66C51">
      <w:pPr>
        <w:pStyle w:val="Heading4"/>
      </w:pPr>
      <w:bookmarkStart w:id="143" w:name="_Toc69475842"/>
      <w:r>
        <w:t>3.3.</w:t>
      </w:r>
      <w:r w:rsidR="00114097">
        <w:t>8</w:t>
      </w:r>
      <w:r>
        <w:t>.1 Original</w:t>
      </w:r>
      <w:r w:rsidRPr="00785776">
        <w:t xml:space="preserve"> </w:t>
      </w:r>
      <w:r>
        <w:t>creative</w:t>
      </w:r>
      <w:r w:rsidRPr="00785776">
        <w:t xml:space="preserve"> </w:t>
      </w:r>
      <w:r>
        <w:t>works</w:t>
      </w:r>
      <w:bookmarkEnd w:id="143"/>
    </w:p>
    <w:p w14:paraId="6D803DA5" w14:textId="77777777" w:rsidR="00654E16" w:rsidRDefault="00654E16" w:rsidP="00590FA5">
      <w:r>
        <w:t>The</w:t>
      </w:r>
      <w:r w:rsidRPr="00785776">
        <w:t xml:space="preserve"> </w:t>
      </w:r>
      <w:r>
        <w:t>following</w:t>
      </w:r>
      <w:r w:rsidRPr="00785776">
        <w:t xml:space="preserve"> </w:t>
      </w:r>
      <w:r>
        <w:t>attribute</w:t>
      </w:r>
      <w:r w:rsidRPr="00785776">
        <w:t xml:space="preserve"> </w:t>
      </w:r>
      <w:r>
        <w:t>lies</w:t>
      </w:r>
      <w:r w:rsidRPr="00785776">
        <w:t xml:space="preserve"> </w:t>
      </w:r>
      <w:r>
        <w:t>within</w:t>
      </w:r>
      <w:r w:rsidRPr="00785776">
        <w:t xml:space="preserve"> </w:t>
      </w:r>
      <w:r>
        <w:t>the</w:t>
      </w:r>
      <w:r w:rsidRPr="00785776">
        <w:t xml:space="preserve"> </w:t>
      </w:r>
      <w:r>
        <w:t>original</w:t>
      </w:r>
      <w:r w:rsidRPr="00785776">
        <w:t xml:space="preserve"> </w:t>
      </w:r>
      <w:r>
        <w:t>creative</w:t>
      </w:r>
      <w:r w:rsidRPr="00785776">
        <w:t xml:space="preserve"> </w:t>
      </w:r>
      <w:r>
        <w:t>works</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Original creative works "/>
        <w:tblDescription w:val="lists Original creative works  attributes"/>
      </w:tblPr>
      <w:tblGrid>
        <w:gridCol w:w="1701"/>
        <w:gridCol w:w="3288"/>
        <w:gridCol w:w="4581"/>
      </w:tblGrid>
      <w:tr w:rsidR="00A53952" w:rsidRPr="00E8775F" w14:paraId="5E85EB92"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6BC9C505"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3698482E"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0B15CDD4"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162D0AA4" w14:textId="77777777" w:rsidTr="002F0A70">
        <w:trPr>
          <w:trHeight w:val="1710"/>
        </w:trPr>
        <w:tc>
          <w:tcPr>
            <w:tcW w:w="1701" w:type="dxa"/>
            <w:tcBorders>
              <w:top w:val="nil"/>
              <w:left w:val="nil"/>
              <w:bottom w:val="nil"/>
              <w:right w:val="single" w:sz="7" w:space="0" w:color="000000"/>
            </w:tcBorders>
            <w:tcMar>
              <w:top w:w="0" w:type="dxa"/>
              <w:left w:w="0" w:type="dxa"/>
              <w:bottom w:w="100" w:type="dxa"/>
              <w:right w:w="120" w:type="dxa"/>
            </w:tcMar>
          </w:tcPr>
          <w:p w14:paraId="52AB2AA9" w14:textId="77777777" w:rsidR="00654E16" w:rsidRPr="00E8775F" w:rsidRDefault="00654E16" w:rsidP="008738F9">
            <w:pPr>
              <w:ind w:left="142"/>
              <w:rPr>
                <w:sz w:val="20"/>
                <w:szCs w:val="20"/>
              </w:rPr>
            </w:pPr>
            <w:r w:rsidRPr="00E8775F">
              <w:rPr>
                <w:sz w:val="20"/>
                <w:szCs w:val="20"/>
              </w:rPr>
              <w:t>Creative work category</w:t>
            </w:r>
          </w:p>
        </w:tc>
        <w:tc>
          <w:tcPr>
            <w:tcW w:w="3288" w:type="dxa"/>
            <w:tcBorders>
              <w:top w:val="nil"/>
              <w:left w:val="nil"/>
              <w:bottom w:val="nil"/>
              <w:right w:val="single" w:sz="7" w:space="0" w:color="000000"/>
            </w:tcBorders>
            <w:tcMar>
              <w:top w:w="0" w:type="dxa"/>
              <w:left w:w="0" w:type="dxa"/>
              <w:bottom w:w="100" w:type="dxa"/>
              <w:right w:w="120" w:type="dxa"/>
            </w:tcMar>
          </w:tcPr>
          <w:p w14:paraId="0B908172" w14:textId="77777777" w:rsidR="00654E16" w:rsidRPr="00E8775F" w:rsidRDefault="00654E16" w:rsidP="008738F9">
            <w:pPr>
              <w:ind w:left="142"/>
              <w:rPr>
                <w:sz w:val="20"/>
                <w:szCs w:val="20"/>
              </w:rPr>
            </w:pPr>
            <w:r w:rsidRPr="00E8775F">
              <w:rPr>
                <w:sz w:val="20"/>
                <w:szCs w:val="20"/>
              </w:rPr>
              <w:t xml:space="preserve">category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41C2A30B" w14:textId="77777777" w:rsidR="00654E16" w:rsidRPr="00E8775F" w:rsidRDefault="00654E16" w:rsidP="008738F9">
            <w:pPr>
              <w:ind w:left="142"/>
              <w:rPr>
                <w:sz w:val="20"/>
                <w:szCs w:val="20"/>
              </w:rPr>
            </w:pPr>
            <w:r w:rsidRPr="00E8775F">
              <w:rPr>
                <w:sz w:val="20"/>
                <w:szCs w:val="20"/>
              </w:rPr>
              <w:t>Allowed values are:</w:t>
            </w:r>
          </w:p>
          <w:p w14:paraId="62F5B26A" w14:textId="5DEFCD99" w:rsidR="00654E16" w:rsidRPr="008738F9" w:rsidRDefault="00654E16" w:rsidP="008738F9">
            <w:pPr>
              <w:ind w:left="142"/>
              <w:rPr>
                <w:sz w:val="20"/>
                <w:szCs w:val="20"/>
              </w:rPr>
            </w:pPr>
            <w:r w:rsidRPr="008738F9">
              <w:rPr>
                <w:sz w:val="20"/>
                <w:szCs w:val="20"/>
              </w:rPr>
              <w:t>1. = Visual artwork</w:t>
            </w:r>
          </w:p>
          <w:p w14:paraId="06CA690C" w14:textId="77777777" w:rsidR="00654E16" w:rsidRPr="008738F9" w:rsidRDefault="00654E16" w:rsidP="008738F9">
            <w:pPr>
              <w:ind w:left="142"/>
              <w:rPr>
                <w:sz w:val="20"/>
                <w:szCs w:val="20"/>
              </w:rPr>
            </w:pPr>
            <w:r w:rsidRPr="008738F9">
              <w:rPr>
                <w:sz w:val="20"/>
                <w:szCs w:val="20"/>
              </w:rPr>
              <w:t>2. = Design / Architectural work</w:t>
            </w:r>
          </w:p>
          <w:p w14:paraId="1E2CB15A" w14:textId="77777777" w:rsidR="00654E16" w:rsidRPr="008738F9" w:rsidRDefault="00654E16" w:rsidP="008738F9">
            <w:pPr>
              <w:ind w:left="142"/>
              <w:rPr>
                <w:sz w:val="20"/>
                <w:szCs w:val="20"/>
              </w:rPr>
            </w:pPr>
            <w:r w:rsidRPr="008738F9">
              <w:rPr>
                <w:sz w:val="20"/>
                <w:szCs w:val="20"/>
              </w:rPr>
              <w:t>3. = Textual work</w:t>
            </w:r>
          </w:p>
          <w:p w14:paraId="339C81D1" w14:textId="27096797" w:rsidR="00E03686" w:rsidRPr="00E8775F" w:rsidRDefault="00654E16" w:rsidP="008738F9">
            <w:pPr>
              <w:ind w:left="142"/>
            </w:pPr>
            <w:r w:rsidRPr="008738F9">
              <w:rPr>
                <w:sz w:val="20"/>
                <w:szCs w:val="20"/>
              </w:rPr>
              <w:t>4. = Other</w:t>
            </w:r>
          </w:p>
        </w:tc>
      </w:tr>
    </w:tbl>
    <w:p w14:paraId="200E0859" w14:textId="77777777" w:rsidR="001C287B" w:rsidRPr="001C287B" w:rsidRDefault="001C287B" w:rsidP="001C287B">
      <w:bookmarkStart w:id="144" w:name="_Toc69475843"/>
    </w:p>
    <w:p w14:paraId="50DA98C0" w14:textId="77777777" w:rsidR="001C287B" w:rsidRPr="001C287B" w:rsidRDefault="001C287B" w:rsidP="001C287B">
      <w:pPr>
        <w:rPr>
          <w:rFonts w:eastAsiaTheme="minorEastAsia"/>
        </w:rPr>
      </w:pPr>
      <w:r w:rsidRPr="001C287B">
        <w:br w:type="page"/>
      </w:r>
    </w:p>
    <w:p w14:paraId="58FDF5A4" w14:textId="5562F840" w:rsidR="00654E16" w:rsidRDefault="00654E16" w:rsidP="00F66C51">
      <w:pPr>
        <w:pStyle w:val="Heading4"/>
      </w:pPr>
      <w:r>
        <w:lastRenderedPageBreak/>
        <w:t>3.3.</w:t>
      </w:r>
      <w:r w:rsidR="00114097">
        <w:t>8</w:t>
      </w:r>
      <w:r>
        <w:t>.2 Live</w:t>
      </w:r>
      <w:r w:rsidRPr="00785776">
        <w:t xml:space="preserve"> </w:t>
      </w:r>
      <w:r>
        <w:t>performance</w:t>
      </w:r>
      <w:r w:rsidRPr="00785776">
        <w:t xml:space="preserve"> </w:t>
      </w:r>
      <w:r>
        <w:t>of</w:t>
      </w:r>
      <w:r w:rsidRPr="00785776">
        <w:t xml:space="preserve"> </w:t>
      </w:r>
      <w:r>
        <w:t>creative</w:t>
      </w:r>
      <w:r w:rsidRPr="00785776">
        <w:t xml:space="preserve"> </w:t>
      </w:r>
      <w:r>
        <w:t>works</w:t>
      </w:r>
      <w:bookmarkEnd w:id="144"/>
    </w:p>
    <w:p w14:paraId="21C57A08" w14:textId="77777777" w:rsidR="00654E16" w:rsidRDefault="00654E16" w:rsidP="00590FA5">
      <w:r>
        <w:t>The</w:t>
      </w:r>
      <w:r w:rsidRPr="00785776">
        <w:t xml:space="preserve"> </w:t>
      </w:r>
      <w:r>
        <w:t>following attribute</w:t>
      </w:r>
      <w:r w:rsidRPr="00785776">
        <w:t xml:space="preserve"> </w:t>
      </w:r>
      <w:r>
        <w:t>lies</w:t>
      </w:r>
      <w:r w:rsidRPr="00785776">
        <w:t xml:space="preserve"> </w:t>
      </w:r>
      <w:r>
        <w:t>within</w:t>
      </w:r>
      <w:r w:rsidRPr="00785776">
        <w:t xml:space="preserve"> </w:t>
      </w:r>
      <w:r>
        <w:t>the</w:t>
      </w:r>
      <w:r w:rsidRPr="00785776">
        <w:t xml:space="preserve"> </w:t>
      </w:r>
      <w:r>
        <w:t>live</w:t>
      </w:r>
      <w:r w:rsidRPr="00785776">
        <w:t xml:space="preserve"> </w:t>
      </w:r>
      <w:r>
        <w:t>performance</w:t>
      </w:r>
      <w:r w:rsidRPr="00785776">
        <w:t xml:space="preserve"> </w:t>
      </w:r>
      <w:r>
        <w:t>of</w:t>
      </w:r>
      <w:r w:rsidRPr="00785776">
        <w:t xml:space="preserve"> </w:t>
      </w:r>
      <w:r>
        <w:t>creative</w:t>
      </w:r>
      <w:r w:rsidRPr="00785776">
        <w:t xml:space="preserve"> </w:t>
      </w:r>
      <w:r>
        <w:t>works</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Live performance of creative works"/>
        <w:tblDescription w:val="lists Live performance of creative works attributes"/>
      </w:tblPr>
      <w:tblGrid>
        <w:gridCol w:w="1701"/>
        <w:gridCol w:w="3288"/>
        <w:gridCol w:w="4581"/>
      </w:tblGrid>
      <w:tr w:rsidR="00A53952" w:rsidRPr="00AB6526" w14:paraId="3032E740"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FE75C80"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59D45AF0"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42B18B1E"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3ADEBA70" w14:textId="77777777" w:rsidTr="002F0A70">
        <w:trPr>
          <w:trHeight w:val="1696"/>
        </w:trPr>
        <w:tc>
          <w:tcPr>
            <w:tcW w:w="1701" w:type="dxa"/>
            <w:tcBorders>
              <w:top w:val="nil"/>
              <w:left w:val="nil"/>
              <w:bottom w:val="nil"/>
              <w:right w:val="single" w:sz="7" w:space="0" w:color="000000"/>
            </w:tcBorders>
            <w:tcMar>
              <w:top w:w="0" w:type="dxa"/>
              <w:left w:w="0" w:type="dxa"/>
              <w:bottom w:w="100" w:type="dxa"/>
              <w:right w:w="120" w:type="dxa"/>
            </w:tcMar>
          </w:tcPr>
          <w:p w14:paraId="2BDE4490" w14:textId="77777777" w:rsidR="00654E16" w:rsidRPr="00E8775F" w:rsidRDefault="00654E16" w:rsidP="008738F9">
            <w:pPr>
              <w:ind w:left="142"/>
              <w:rPr>
                <w:sz w:val="20"/>
                <w:szCs w:val="20"/>
              </w:rPr>
            </w:pPr>
            <w:r w:rsidRPr="00E8775F">
              <w:rPr>
                <w:sz w:val="20"/>
                <w:szCs w:val="20"/>
              </w:rPr>
              <w:t>Live Performance Category</w:t>
            </w:r>
          </w:p>
        </w:tc>
        <w:tc>
          <w:tcPr>
            <w:tcW w:w="3288" w:type="dxa"/>
            <w:tcBorders>
              <w:top w:val="nil"/>
              <w:left w:val="nil"/>
              <w:bottom w:val="nil"/>
              <w:right w:val="single" w:sz="7" w:space="0" w:color="000000"/>
            </w:tcBorders>
            <w:tcMar>
              <w:top w:w="0" w:type="dxa"/>
              <w:left w:w="0" w:type="dxa"/>
              <w:bottom w:w="100" w:type="dxa"/>
              <w:right w:w="120" w:type="dxa"/>
            </w:tcMar>
          </w:tcPr>
          <w:p w14:paraId="08F918A4" w14:textId="77777777" w:rsidR="00654E16" w:rsidRPr="00FA0941" w:rsidRDefault="00654E16" w:rsidP="008738F9">
            <w:pPr>
              <w:ind w:left="142"/>
              <w:rPr>
                <w:sz w:val="20"/>
                <w:szCs w:val="20"/>
              </w:rPr>
            </w:pPr>
            <w:r w:rsidRPr="004E3A76">
              <w:rPr>
                <w:sz w:val="20"/>
                <w:szCs w:val="20"/>
              </w:rPr>
              <w:t xml:space="preserve">category </w:t>
            </w:r>
            <w:r w:rsidRPr="004E3A76">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5732F443" w14:textId="77777777" w:rsidR="00654E16" w:rsidRPr="00004DE7" w:rsidRDefault="00654E16" w:rsidP="008738F9">
            <w:pPr>
              <w:ind w:left="142"/>
              <w:rPr>
                <w:sz w:val="20"/>
                <w:szCs w:val="20"/>
              </w:rPr>
            </w:pPr>
            <w:r w:rsidRPr="00C97086">
              <w:rPr>
                <w:sz w:val="20"/>
                <w:szCs w:val="20"/>
              </w:rPr>
              <w:t>Allowed values are:</w:t>
            </w:r>
          </w:p>
          <w:p w14:paraId="58D1A061" w14:textId="77777777" w:rsidR="00654E16" w:rsidRPr="008738F9" w:rsidRDefault="00654E16" w:rsidP="008738F9">
            <w:pPr>
              <w:ind w:left="142"/>
              <w:rPr>
                <w:sz w:val="20"/>
                <w:szCs w:val="20"/>
              </w:rPr>
            </w:pPr>
            <w:r w:rsidRPr="00004DE7">
              <w:rPr>
                <w:sz w:val="20"/>
                <w:szCs w:val="20"/>
              </w:rPr>
              <w:t xml:space="preserve">1. </w:t>
            </w:r>
            <w:r w:rsidRPr="008738F9">
              <w:rPr>
                <w:sz w:val="20"/>
                <w:szCs w:val="20"/>
              </w:rPr>
              <w:t>= Music</w:t>
            </w:r>
          </w:p>
          <w:p w14:paraId="7D02949B" w14:textId="77777777" w:rsidR="00654E16" w:rsidRPr="008738F9" w:rsidRDefault="00654E16" w:rsidP="008738F9">
            <w:pPr>
              <w:ind w:left="142"/>
              <w:rPr>
                <w:sz w:val="20"/>
                <w:szCs w:val="20"/>
              </w:rPr>
            </w:pPr>
            <w:r w:rsidRPr="008738F9">
              <w:rPr>
                <w:sz w:val="20"/>
                <w:szCs w:val="20"/>
              </w:rPr>
              <w:t>2. = Play</w:t>
            </w:r>
          </w:p>
          <w:p w14:paraId="670C09AC" w14:textId="77777777" w:rsidR="00654E16" w:rsidRPr="008738F9" w:rsidRDefault="00654E16" w:rsidP="008738F9">
            <w:pPr>
              <w:ind w:left="142"/>
              <w:rPr>
                <w:sz w:val="20"/>
                <w:szCs w:val="20"/>
              </w:rPr>
            </w:pPr>
            <w:r w:rsidRPr="008738F9">
              <w:rPr>
                <w:sz w:val="20"/>
                <w:szCs w:val="20"/>
              </w:rPr>
              <w:t>3. = Dance</w:t>
            </w:r>
          </w:p>
          <w:p w14:paraId="53DC05FE" w14:textId="77777777" w:rsidR="00654E16" w:rsidRPr="004E3A76" w:rsidRDefault="00654E16" w:rsidP="008738F9">
            <w:pPr>
              <w:ind w:left="142"/>
              <w:rPr>
                <w:sz w:val="20"/>
                <w:szCs w:val="20"/>
              </w:rPr>
            </w:pPr>
            <w:r w:rsidRPr="008738F9">
              <w:rPr>
                <w:sz w:val="20"/>
                <w:szCs w:val="20"/>
              </w:rPr>
              <w:t>4. = Other</w:t>
            </w:r>
          </w:p>
        </w:tc>
      </w:tr>
    </w:tbl>
    <w:p w14:paraId="4A0326A1" w14:textId="24485EEF" w:rsidR="00654E16" w:rsidRDefault="00654E16" w:rsidP="00F66C51">
      <w:pPr>
        <w:pStyle w:val="Heading4"/>
      </w:pPr>
      <w:bookmarkStart w:id="145" w:name="_Toc69475844"/>
      <w:r>
        <w:t>3.3.</w:t>
      </w:r>
      <w:r w:rsidR="00795F4C">
        <w:t>8</w:t>
      </w:r>
      <w:r>
        <w:t>.3 Recorded</w:t>
      </w:r>
      <w:r w:rsidRPr="00785776">
        <w:t xml:space="preserve"> </w:t>
      </w:r>
      <w:r>
        <w:t>or</w:t>
      </w:r>
      <w:r w:rsidRPr="00785776">
        <w:t xml:space="preserve"> </w:t>
      </w:r>
      <w:r>
        <w:t>rendered</w:t>
      </w:r>
      <w:r w:rsidRPr="00785776">
        <w:t xml:space="preserve"> </w:t>
      </w:r>
      <w:r>
        <w:t>works</w:t>
      </w:r>
      <w:bookmarkEnd w:id="145"/>
    </w:p>
    <w:p w14:paraId="75EDB957" w14:textId="77777777" w:rsidR="00654E16" w:rsidRDefault="00654E16" w:rsidP="00590FA5">
      <w:r>
        <w:t>The</w:t>
      </w:r>
      <w:r w:rsidRPr="00785776">
        <w:t xml:space="preserve"> </w:t>
      </w:r>
      <w:r>
        <w:t>following</w:t>
      </w:r>
      <w:r w:rsidRPr="00785776">
        <w:t xml:space="preserve"> </w:t>
      </w:r>
      <w:r>
        <w:t>attribute</w:t>
      </w:r>
      <w:r w:rsidRPr="00785776">
        <w:t xml:space="preserve"> </w:t>
      </w:r>
      <w:r>
        <w:t>lies</w:t>
      </w:r>
      <w:r w:rsidRPr="00785776">
        <w:t xml:space="preserve"> </w:t>
      </w:r>
      <w:r>
        <w:t>within</w:t>
      </w:r>
      <w:r w:rsidRPr="00785776">
        <w:t xml:space="preserve"> </w:t>
      </w:r>
      <w:r>
        <w:t>the</w:t>
      </w:r>
      <w:r w:rsidRPr="00785776">
        <w:t xml:space="preserve"> </w:t>
      </w:r>
      <w:r>
        <w:t>recorded</w:t>
      </w:r>
      <w:r w:rsidRPr="00785776">
        <w:t xml:space="preserve"> </w:t>
      </w:r>
      <w:r>
        <w:t>or</w:t>
      </w:r>
      <w:r w:rsidRPr="00785776">
        <w:t xml:space="preserve"> </w:t>
      </w:r>
      <w:r>
        <w:t>rendered</w:t>
      </w:r>
      <w:r w:rsidRPr="00785776">
        <w:t xml:space="preserve"> </w:t>
      </w:r>
      <w:r>
        <w:t>works</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Recorded or rendered works"/>
        <w:tblDescription w:val="lists Recorded or rendered works attributes"/>
      </w:tblPr>
      <w:tblGrid>
        <w:gridCol w:w="1701"/>
        <w:gridCol w:w="3288"/>
        <w:gridCol w:w="4581"/>
      </w:tblGrid>
      <w:tr w:rsidR="00A53952" w:rsidRPr="00066334" w14:paraId="1E96DF75" w14:textId="77777777" w:rsidTr="002F0A70">
        <w:trPr>
          <w:trHeight w:val="601"/>
          <w:tblHeader/>
        </w:trPr>
        <w:tc>
          <w:tcPr>
            <w:tcW w:w="1701" w:type="dxa"/>
            <w:tcBorders>
              <w:top w:val="nil"/>
              <w:left w:val="nil"/>
              <w:bottom w:val="single" w:sz="7" w:space="0" w:color="000000"/>
              <w:right w:val="single" w:sz="7" w:space="0" w:color="000000"/>
            </w:tcBorders>
            <w:tcMar>
              <w:top w:w="100" w:type="dxa"/>
              <w:left w:w="100" w:type="dxa"/>
              <w:bottom w:w="100" w:type="dxa"/>
              <w:right w:w="100" w:type="dxa"/>
            </w:tcMar>
          </w:tcPr>
          <w:p w14:paraId="3BEC2A0E" w14:textId="77777777" w:rsidR="00654E16" w:rsidRPr="00E8775F" w:rsidRDefault="00654E16" w:rsidP="00590FA5">
            <w:pPr>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100" w:type="dxa"/>
              <w:left w:w="100" w:type="dxa"/>
              <w:bottom w:w="100" w:type="dxa"/>
              <w:right w:w="100" w:type="dxa"/>
            </w:tcMar>
          </w:tcPr>
          <w:p w14:paraId="6E1620D7" w14:textId="77777777" w:rsidR="00654E16" w:rsidRPr="00E8775F" w:rsidRDefault="00654E16" w:rsidP="00590FA5">
            <w:pPr>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100" w:type="dxa"/>
              <w:left w:w="100" w:type="dxa"/>
              <w:bottom w:w="100" w:type="dxa"/>
              <w:right w:w="100" w:type="dxa"/>
            </w:tcMar>
          </w:tcPr>
          <w:p w14:paraId="61F6DC6D" w14:textId="77777777" w:rsidR="00654E16" w:rsidRPr="00E8775F" w:rsidRDefault="00654E16" w:rsidP="00590FA5">
            <w:pPr>
              <w:rPr>
                <w:rStyle w:val="Strong"/>
                <w:sz w:val="20"/>
                <w:szCs w:val="20"/>
              </w:rPr>
            </w:pPr>
            <w:r w:rsidRPr="00E8775F">
              <w:rPr>
                <w:rStyle w:val="Strong"/>
                <w:sz w:val="20"/>
                <w:szCs w:val="20"/>
              </w:rPr>
              <w:t>Description</w:t>
            </w:r>
          </w:p>
        </w:tc>
      </w:tr>
      <w:tr w:rsidR="00A53952" w14:paraId="664C9B07" w14:textId="77777777" w:rsidTr="002F0A70">
        <w:trPr>
          <w:trHeight w:val="2593"/>
        </w:trPr>
        <w:tc>
          <w:tcPr>
            <w:tcW w:w="1701" w:type="dxa"/>
            <w:tcBorders>
              <w:top w:val="nil"/>
              <w:left w:val="nil"/>
              <w:bottom w:val="nil"/>
              <w:right w:val="single" w:sz="7" w:space="0" w:color="000000"/>
            </w:tcBorders>
            <w:tcMar>
              <w:top w:w="100" w:type="dxa"/>
              <w:left w:w="100" w:type="dxa"/>
              <w:bottom w:w="100" w:type="dxa"/>
              <w:right w:w="120" w:type="dxa"/>
            </w:tcMar>
          </w:tcPr>
          <w:p w14:paraId="1D6E35A2" w14:textId="77777777" w:rsidR="00654E16" w:rsidRPr="00E8775F" w:rsidRDefault="00654E16" w:rsidP="00590FA5">
            <w:pPr>
              <w:rPr>
                <w:sz w:val="20"/>
                <w:szCs w:val="20"/>
              </w:rPr>
            </w:pPr>
            <w:r w:rsidRPr="00E8775F">
              <w:rPr>
                <w:sz w:val="20"/>
                <w:szCs w:val="20"/>
              </w:rPr>
              <w:t>Recorded Work Category</w:t>
            </w:r>
          </w:p>
        </w:tc>
        <w:tc>
          <w:tcPr>
            <w:tcW w:w="3288" w:type="dxa"/>
            <w:tcBorders>
              <w:top w:val="nil"/>
              <w:left w:val="nil"/>
              <w:bottom w:val="nil"/>
              <w:right w:val="single" w:sz="7" w:space="0" w:color="000000"/>
            </w:tcBorders>
            <w:tcMar>
              <w:top w:w="100" w:type="dxa"/>
              <w:left w:w="100" w:type="dxa"/>
              <w:bottom w:w="100" w:type="dxa"/>
              <w:right w:w="120" w:type="dxa"/>
            </w:tcMar>
          </w:tcPr>
          <w:p w14:paraId="280C3C14" w14:textId="77777777" w:rsidR="00654E16" w:rsidRPr="004E3A76" w:rsidRDefault="00654E16" w:rsidP="00590FA5">
            <w:pPr>
              <w:rPr>
                <w:sz w:val="20"/>
                <w:szCs w:val="20"/>
              </w:rPr>
            </w:pPr>
            <w:r w:rsidRPr="004E3A76">
              <w:rPr>
                <w:sz w:val="20"/>
                <w:szCs w:val="20"/>
              </w:rPr>
              <w:t xml:space="preserve">category </w:t>
            </w:r>
            <w:r w:rsidRPr="004E3A76">
              <w:rPr>
                <w:rStyle w:val="Strong"/>
                <w:sz w:val="20"/>
                <w:szCs w:val="20"/>
              </w:rPr>
              <w:t>[Mandatory]</w:t>
            </w:r>
          </w:p>
        </w:tc>
        <w:tc>
          <w:tcPr>
            <w:tcW w:w="4581" w:type="dxa"/>
            <w:tcBorders>
              <w:top w:val="nil"/>
              <w:left w:val="nil"/>
              <w:bottom w:val="nil"/>
              <w:right w:val="nil"/>
            </w:tcBorders>
            <w:tcMar>
              <w:top w:w="100" w:type="dxa"/>
              <w:left w:w="100" w:type="dxa"/>
              <w:bottom w:w="100" w:type="dxa"/>
              <w:right w:w="120" w:type="dxa"/>
            </w:tcMar>
          </w:tcPr>
          <w:p w14:paraId="786995E4" w14:textId="77777777" w:rsidR="00654E16" w:rsidRPr="00C97086" w:rsidRDefault="00654E16" w:rsidP="00590FA5">
            <w:pPr>
              <w:rPr>
                <w:sz w:val="20"/>
                <w:szCs w:val="20"/>
              </w:rPr>
            </w:pPr>
            <w:r w:rsidRPr="00FA0941">
              <w:rPr>
                <w:sz w:val="20"/>
                <w:szCs w:val="20"/>
              </w:rPr>
              <w:t>Allowed values are:</w:t>
            </w:r>
          </w:p>
          <w:p w14:paraId="05A848BD" w14:textId="61919B6C" w:rsidR="00654E16" w:rsidRPr="008738F9" w:rsidRDefault="00654E16" w:rsidP="00E03686">
            <w:pPr>
              <w:ind w:left="114"/>
              <w:rPr>
                <w:sz w:val="20"/>
                <w:szCs w:val="20"/>
              </w:rPr>
            </w:pPr>
            <w:r w:rsidRPr="00004DE7">
              <w:rPr>
                <w:sz w:val="20"/>
                <w:szCs w:val="20"/>
              </w:rPr>
              <w:t>1</w:t>
            </w:r>
            <w:r w:rsidR="00A54B7B" w:rsidRPr="00004DE7">
              <w:rPr>
                <w:sz w:val="20"/>
                <w:szCs w:val="20"/>
              </w:rPr>
              <w:t>.</w:t>
            </w:r>
            <w:r w:rsidRPr="00004DE7">
              <w:rPr>
                <w:sz w:val="20"/>
                <w:szCs w:val="20"/>
              </w:rPr>
              <w:t xml:space="preserve"> = </w:t>
            </w:r>
            <w:r w:rsidRPr="008738F9">
              <w:rPr>
                <w:sz w:val="20"/>
                <w:szCs w:val="20"/>
              </w:rPr>
              <w:t>Film, video</w:t>
            </w:r>
          </w:p>
          <w:p w14:paraId="23FB2658" w14:textId="77777777" w:rsidR="00654E16" w:rsidRPr="008738F9" w:rsidRDefault="00654E16" w:rsidP="00E03686">
            <w:pPr>
              <w:ind w:left="114"/>
              <w:rPr>
                <w:sz w:val="20"/>
                <w:szCs w:val="20"/>
              </w:rPr>
            </w:pPr>
            <w:r w:rsidRPr="008738F9">
              <w:rPr>
                <w:sz w:val="20"/>
                <w:szCs w:val="20"/>
              </w:rPr>
              <w:t>2. = Performance</w:t>
            </w:r>
          </w:p>
          <w:p w14:paraId="74FAD3D5" w14:textId="77777777" w:rsidR="00654E16" w:rsidRPr="008738F9" w:rsidRDefault="00654E16" w:rsidP="00E03686">
            <w:pPr>
              <w:ind w:left="114"/>
              <w:rPr>
                <w:sz w:val="20"/>
                <w:szCs w:val="20"/>
              </w:rPr>
            </w:pPr>
            <w:r w:rsidRPr="008738F9">
              <w:rPr>
                <w:sz w:val="20"/>
                <w:szCs w:val="20"/>
              </w:rPr>
              <w:t>3. = Inter-arts</w:t>
            </w:r>
          </w:p>
          <w:p w14:paraId="559D98B9" w14:textId="77777777" w:rsidR="00654E16" w:rsidRPr="008738F9" w:rsidRDefault="00654E16" w:rsidP="00E03686">
            <w:pPr>
              <w:ind w:left="114"/>
              <w:rPr>
                <w:sz w:val="20"/>
                <w:szCs w:val="20"/>
              </w:rPr>
            </w:pPr>
            <w:r w:rsidRPr="008738F9">
              <w:rPr>
                <w:sz w:val="20"/>
                <w:szCs w:val="20"/>
              </w:rPr>
              <w:t>4. = Digital creative work</w:t>
            </w:r>
          </w:p>
          <w:p w14:paraId="19F8E546" w14:textId="77777777" w:rsidR="00654E16" w:rsidRPr="008738F9" w:rsidRDefault="00654E16" w:rsidP="00E03686">
            <w:pPr>
              <w:ind w:left="114"/>
              <w:rPr>
                <w:sz w:val="20"/>
                <w:szCs w:val="20"/>
              </w:rPr>
            </w:pPr>
            <w:r w:rsidRPr="008738F9">
              <w:rPr>
                <w:sz w:val="20"/>
                <w:szCs w:val="20"/>
              </w:rPr>
              <w:t>5. = Website/ web exhibition</w:t>
            </w:r>
          </w:p>
          <w:p w14:paraId="7C806FC4" w14:textId="77777777" w:rsidR="00654E16" w:rsidRPr="004E3A76" w:rsidRDefault="00654E16" w:rsidP="00E03686">
            <w:pPr>
              <w:ind w:left="114"/>
              <w:rPr>
                <w:sz w:val="20"/>
                <w:szCs w:val="20"/>
              </w:rPr>
            </w:pPr>
            <w:r w:rsidRPr="008738F9">
              <w:rPr>
                <w:sz w:val="20"/>
                <w:szCs w:val="20"/>
              </w:rPr>
              <w:t>6. = Other</w:t>
            </w:r>
          </w:p>
        </w:tc>
      </w:tr>
    </w:tbl>
    <w:p w14:paraId="23E439E1" w14:textId="0F4DECC1" w:rsidR="00654E16" w:rsidRDefault="00654E16" w:rsidP="00F66C51">
      <w:pPr>
        <w:pStyle w:val="Heading4"/>
      </w:pPr>
      <w:bookmarkStart w:id="146" w:name="_Toc69475845"/>
      <w:r>
        <w:t>3.3.</w:t>
      </w:r>
      <w:r w:rsidR="00FF53D3">
        <w:t>8</w:t>
      </w:r>
      <w:r>
        <w:t>.4 Curated</w:t>
      </w:r>
      <w:r w:rsidRPr="00785776">
        <w:t xml:space="preserve"> </w:t>
      </w:r>
      <w:r>
        <w:t>exhibition</w:t>
      </w:r>
      <w:r w:rsidRPr="00785776">
        <w:t xml:space="preserve"> </w:t>
      </w:r>
      <w:r>
        <w:t>or</w:t>
      </w:r>
      <w:r w:rsidRPr="00785776">
        <w:t xml:space="preserve"> </w:t>
      </w:r>
      <w:r>
        <w:t>event</w:t>
      </w:r>
      <w:bookmarkEnd w:id="146"/>
    </w:p>
    <w:p w14:paraId="058D3A85" w14:textId="77777777" w:rsidR="00654E16" w:rsidRDefault="00654E16" w:rsidP="00590FA5">
      <w:r>
        <w:t>The</w:t>
      </w:r>
      <w:r w:rsidRPr="00785776">
        <w:t xml:space="preserve"> </w:t>
      </w:r>
      <w:r>
        <w:t>following</w:t>
      </w:r>
      <w:r w:rsidRPr="00785776">
        <w:t xml:space="preserve"> </w:t>
      </w:r>
      <w:r>
        <w:t>attribute</w:t>
      </w:r>
      <w:r w:rsidRPr="00785776">
        <w:t xml:space="preserve"> </w:t>
      </w:r>
      <w:r>
        <w:t>lies</w:t>
      </w:r>
      <w:r w:rsidRPr="00785776">
        <w:t xml:space="preserve"> </w:t>
      </w:r>
      <w:r>
        <w:t>within</w:t>
      </w:r>
      <w:r w:rsidRPr="00785776">
        <w:t xml:space="preserve"> </w:t>
      </w:r>
      <w:r>
        <w:t>the</w:t>
      </w:r>
      <w:r w:rsidRPr="00785776">
        <w:t xml:space="preserve"> </w:t>
      </w:r>
      <w:r>
        <w:t>curated</w:t>
      </w:r>
      <w:r w:rsidRPr="00785776">
        <w:t xml:space="preserve"> </w:t>
      </w:r>
      <w:r>
        <w:t>exhibition</w:t>
      </w:r>
      <w:r w:rsidRPr="00785776">
        <w:t xml:space="preserve"> </w:t>
      </w:r>
      <w:r>
        <w:t>or</w:t>
      </w:r>
      <w:r w:rsidRPr="00785776">
        <w:t xml:space="preserve"> </w:t>
      </w:r>
      <w:r>
        <w:t>event</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Curated exhibition or event"/>
        <w:tblDescription w:val="lists Curated exhibition or event attributes"/>
      </w:tblPr>
      <w:tblGrid>
        <w:gridCol w:w="1701"/>
        <w:gridCol w:w="3288"/>
        <w:gridCol w:w="4581"/>
      </w:tblGrid>
      <w:tr w:rsidR="00A53952" w:rsidRPr="00E8775F" w14:paraId="5169071E"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160AA243"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30FFA2AE"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5A10CBD8"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51C15C73" w14:textId="77777777" w:rsidTr="002F0A70">
        <w:trPr>
          <w:trHeight w:val="1852"/>
        </w:trPr>
        <w:tc>
          <w:tcPr>
            <w:tcW w:w="1701" w:type="dxa"/>
            <w:tcBorders>
              <w:top w:val="nil"/>
              <w:left w:val="nil"/>
              <w:bottom w:val="nil"/>
              <w:right w:val="single" w:sz="7" w:space="0" w:color="000000"/>
            </w:tcBorders>
            <w:tcMar>
              <w:top w:w="0" w:type="dxa"/>
              <w:left w:w="0" w:type="dxa"/>
              <w:bottom w:w="100" w:type="dxa"/>
              <w:right w:w="120" w:type="dxa"/>
            </w:tcMar>
          </w:tcPr>
          <w:p w14:paraId="4542E815" w14:textId="77777777" w:rsidR="00654E16" w:rsidRPr="00E8775F" w:rsidRDefault="00654E16" w:rsidP="008738F9">
            <w:pPr>
              <w:ind w:left="142"/>
              <w:rPr>
                <w:sz w:val="20"/>
                <w:szCs w:val="20"/>
              </w:rPr>
            </w:pPr>
            <w:r w:rsidRPr="00E8775F">
              <w:rPr>
                <w:sz w:val="20"/>
                <w:szCs w:val="20"/>
              </w:rPr>
              <w:t>Curated Work Category</w:t>
            </w:r>
          </w:p>
        </w:tc>
        <w:tc>
          <w:tcPr>
            <w:tcW w:w="3288" w:type="dxa"/>
            <w:tcBorders>
              <w:top w:val="nil"/>
              <w:left w:val="nil"/>
              <w:bottom w:val="nil"/>
              <w:right w:val="single" w:sz="7" w:space="0" w:color="000000"/>
            </w:tcBorders>
            <w:tcMar>
              <w:top w:w="0" w:type="dxa"/>
              <w:left w:w="0" w:type="dxa"/>
              <w:bottom w:w="100" w:type="dxa"/>
              <w:right w:w="120" w:type="dxa"/>
            </w:tcMar>
          </w:tcPr>
          <w:p w14:paraId="32CE53D5" w14:textId="77777777" w:rsidR="00654E16" w:rsidRPr="00E8775F" w:rsidRDefault="00654E16" w:rsidP="008738F9">
            <w:pPr>
              <w:ind w:left="142"/>
              <w:rPr>
                <w:sz w:val="20"/>
                <w:szCs w:val="20"/>
              </w:rPr>
            </w:pPr>
            <w:r w:rsidRPr="00E8775F">
              <w:rPr>
                <w:sz w:val="20"/>
                <w:szCs w:val="20"/>
              </w:rPr>
              <w:t xml:space="preserve">category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3072E2EE" w14:textId="77777777" w:rsidR="00654E16" w:rsidRPr="00E8775F" w:rsidRDefault="00654E16" w:rsidP="008738F9">
            <w:pPr>
              <w:ind w:left="142"/>
              <w:rPr>
                <w:sz w:val="20"/>
                <w:szCs w:val="20"/>
              </w:rPr>
            </w:pPr>
            <w:r w:rsidRPr="00E8775F">
              <w:rPr>
                <w:sz w:val="20"/>
                <w:szCs w:val="20"/>
              </w:rPr>
              <w:t>Allowed values are:</w:t>
            </w:r>
          </w:p>
          <w:p w14:paraId="4278820D" w14:textId="53AF58C6" w:rsidR="00654E16" w:rsidRPr="008738F9" w:rsidRDefault="00654E16" w:rsidP="008738F9">
            <w:pPr>
              <w:ind w:left="142"/>
              <w:rPr>
                <w:sz w:val="20"/>
                <w:szCs w:val="20"/>
              </w:rPr>
            </w:pPr>
            <w:r w:rsidRPr="004E3A76">
              <w:rPr>
                <w:sz w:val="20"/>
                <w:szCs w:val="20"/>
              </w:rPr>
              <w:t>1</w:t>
            </w:r>
            <w:r w:rsidRPr="008738F9">
              <w:rPr>
                <w:sz w:val="20"/>
                <w:szCs w:val="20"/>
              </w:rPr>
              <w:t>.= Web-based exhibition work</w:t>
            </w:r>
          </w:p>
          <w:p w14:paraId="24221267" w14:textId="77777777" w:rsidR="00654E16" w:rsidRPr="008738F9" w:rsidRDefault="00654E16" w:rsidP="008738F9">
            <w:pPr>
              <w:ind w:left="142"/>
              <w:rPr>
                <w:sz w:val="20"/>
                <w:szCs w:val="20"/>
              </w:rPr>
            </w:pPr>
            <w:r w:rsidRPr="008738F9">
              <w:rPr>
                <w:sz w:val="20"/>
                <w:szCs w:val="20"/>
              </w:rPr>
              <w:t>2.= Exhibition/event</w:t>
            </w:r>
          </w:p>
          <w:p w14:paraId="4A28BF8D" w14:textId="08ED76E1" w:rsidR="00654E16" w:rsidRPr="008738F9" w:rsidRDefault="00654E16" w:rsidP="008738F9">
            <w:pPr>
              <w:ind w:left="142"/>
              <w:rPr>
                <w:sz w:val="20"/>
                <w:szCs w:val="20"/>
              </w:rPr>
            </w:pPr>
            <w:r w:rsidRPr="008738F9">
              <w:rPr>
                <w:sz w:val="20"/>
                <w:szCs w:val="20"/>
              </w:rPr>
              <w:t>3.= Festival</w:t>
            </w:r>
          </w:p>
          <w:p w14:paraId="18495EAA" w14:textId="18F64C24" w:rsidR="00654E16" w:rsidRPr="00E03686" w:rsidRDefault="00654E16" w:rsidP="008738F9">
            <w:pPr>
              <w:ind w:left="142"/>
              <w:rPr>
                <w:sz w:val="20"/>
                <w:szCs w:val="20"/>
              </w:rPr>
            </w:pPr>
            <w:r w:rsidRPr="008738F9">
              <w:rPr>
                <w:sz w:val="20"/>
                <w:szCs w:val="20"/>
              </w:rPr>
              <w:t>4.= Other</w:t>
            </w:r>
          </w:p>
        </w:tc>
      </w:tr>
    </w:tbl>
    <w:p w14:paraId="186A5CD2" w14:textId="77777777" w:rsidR="001C287B" w:rsidRPr="001C287B" w:rsidRDefault="001C287B" w:rsidP="001C287B">
      <w:bookmarkStart w:id="147" w:name="_Toc69475846"/>
    </w:p>
    <w:p w14:paraId="5F30FE6C" w14:textId="77777777" w:rsidR="001C287B" w:rsidRPr="001C287B" w:rsidRDefault="001C287B" w:rsidP="001C287B">
      <w:pPr>
        <w:rPr>
          <w:rFonts w:eastAsiaTheme="minorEastAsia"/>
        </w:rPr>
      </w:pPr>
      <w:r w:rsidRPr="001C287B">
        <w:br w:type="page"/>
      </w:r>
    </w:p>
    <w:p w14:paraId="02048691" w14:textId="43779F8F" w:rsidR="00654E16" w:rsidRDefault="00654E16" w:rsidP="00F66C51">
      <w:pPr>
        <w:pStyle w:val="Heading4"/>
      </w:pPr>
      <w:r>
        <w:lastRenderedPageBreak/>
        <w:t>3.3.</w:t>
      </w:r>
      <w:r w:rsidR="00185A7F">
        <w:t>8</w:t>
      </w:r>
      <w:r>
        <w:t>.5 Research</w:t>
      </w:r>
      <w:r w:rsidRPr="00785776">
        <w:t xml:space="preserve"> </w:t>
      </w:r>
      <w:r>
        <w:t>report</w:t>
      </w:r>
      <w:r w:rsidRPr="00785776">
        <w:t xml:space="preserve"> </w:t>
      </w:r>
      <w:r>
        <w:t>for</w:t>
      </w:r>
      <w:r w:rsidRPr="00785776">
        <w:t xml:space="preserve"> </w:t>
      </w:r>
      <w:r>
        <w:t>an</w:t>
      </w:r>
      <w:r w:rsidRPr="00785776">
        <w:t xml:space="preserve"> </w:t>
      </w:r>
      <w:r>
        <w:t>external</w:t>
      </w:r>
      <w:r w:rsidRPr="00785776">
        <w:t xml:space="preserve"> </w:t>
      </w:r>
      <w:r>
        <w:t>body</w:t>
      </w:r>
      <w:bookmarkEnd w:id="147"/>
    </w:p>
    <w:p w14:paraId="02AB138A" w14:textId="77777777" w:rsidR="00654E16" w:rsidRDefault="00654E16" w:rsidP="00590FA5">
      <w:r>
        <w:t>The</w:t>
      </w:r>
      <w:r w:rsidRPr="00785776">
        <w:t xml:space="preserve"> </w:t>
      </w:r>
      <w:r>
        <w:t>following</w:t>
      </w:r>
      <w:r w:rsidRPr="00785776">
        <w:t xml:space="preserve"> </w:t>
      </w:r>
      <w:r>
        <w:t>attribute</w:t>
      </w:r>
      <w:r w:rsidRPr="00785776">
        <w:t xml:space="preserve"> </w:t>
      </w:r>
      <w:r>
        <w:t>lies</w:t>
      </w:r>
      <w:r w:rsidRPr="00785776">
        <w:t xml:space="preserve"> </w:t>
      </w:r>
      <w:r>
        <w:t>within</w:t>
      </w:r>
      <w:r w:rsidRPr="00785776">
        <w:t xml:space="preserve"> </w:t>
      </w:r>
      <w:r>
        <w:t>the</w:t>
      </w:r>
      <w:r w:rsidRPr="00785776">
        <w:t xml:space="preserve"> </w:t>
      </w:r>
      <w:r>
        <w:t>research</w:t>
      </w:r>
      <w:r w:rsidRPr="00785776">
        <w:t xml:space="preserve"> </w:t>
      </w:r>
      <w:r>
        <w:t>report</w:t>
      </w:r>
      <w:r w:rsidRPr="00785776">
        <w:t xml:space="preserve"> </w:t>
      </w:r>
      <w:r>
        <w:t>for an</w:t>
      </w:r>
      <w:r w:rsidRPr="00785776">
        <w:t xml:space="preserve"> </w:t>
      </w:r>
      <w:r>
        <w:t>external</w:t>
      </w:r>
      <w:r w:rsidRPr="00785776">
        <w:t xml:space="preserve"> </w:t>
      </w:r>
      <w:r>
        <w:t>body</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Research report for an external body"/>
        <w:tblDescription w:val="lists Research report for an external body attributes"/>
      </w:tblPr>
      <w:tblGrid>
        <w:gridCol w:w="1701"/>
        <w:gridCol w:w="3288"/>
        <w:gridCol w:w="4581"/>
      </w:tblGrid>
      <w:tr w:rsidR="00A53952" w:rsidRPr="00066334" w14:paraId="240827E4"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81944B6"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7C6DF810"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21D28369"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2F5EF4DC" w14:textId="77777777" w:rsidTr="002F0A70">
        <w:trPr>
          <w:trHeight w:val="1738"/>
        </w:trPr>
        <w:tc>
          <w:tcPr>
            <w:tcW w:w="1701" w:type="dxa"/>
            <w:tcBorders>
              <w:top w:val="nil"/>
              <w:left w:val="nil"/>
              <w:bottom w:val="nil"/>
              <w:right w:val="single" w:sz="7" w:space="0" w:color="000000"/>
            </w:tcBorders>
            <w:tcMar>
              <w:top w:w="0" w:type="dxa"/>
              <w:left w:w="0" w:type="dxa"/>
              <w:bottom w:w="100" w:type="dxa"/>
              <w:right w:w="120" w:type="dxa"/>
            </w:tcMar>
          </w:tcPr>
          <w:p w14:paraId="67EF1A03" w14:textId="77777777" w:rsidR="00654E16" w:rsidRPr="00E8775F" w:rsidRDefault="00654E16" w:rsidP="008738F9">
            <w:pPr>
              <w:ind w:left="142"/>
              <w:rPr>
                <w:sz w:val="20"/>
                <w:szCs w:val="20"/>
              </w:rPr>
            </w:pPr>
            <w:r w:rsidRPr="00E8775F">
              <w:rPr>
                <w:sz w:val="20"/>
                <w:szCs w:val="20"/>
              </w:rPr>
              <w:t>Research report category</w:t>
            </w:r>
          </w:p>
        </w:tc>
        <w:tc>
          <w:tcPr>
            <w:tcW w:w="3288" w:type="dxa"/>
            <w:tcBorders>
              <w:top w:val="nil"/>
              <w:left w:val="nil"/>
              <w:bottom w:val="nil"/>
              <w:right w:val="single" w:sz="7" w:space="0" w:color="000000"/>
            </w:tcBorders>
            <w:tcMar>
              <w:top w:w="0" w:type="dxa"/>
              <w:left w:w="0" w:type="dxa"/>
              <w:bottom w:w="100" w:type="dxa"/>
              <w:right w:w="120" w:type="dxa"/>
            </w:tcMar>
          </w:tcPr>
          <w:p w14:paraId="5AC5CA2B" w14:textId="77777777" w:rsidR="00654E16" w:rsidRPr="00E8775F" w:rsidRDefault="00654E16" w:rsidP="008738F9">
            <w:pPr>
              <w:ind w:left="142"/>
              <w:rPr>
                <w:sz w:val="20"/>
                <w:szCs w:val="20"/>
              </w:rPr>
            </w:pPr>
            <w:r w:rsidRPr="00E8775F">
              <w:rPr>
                <w:sz w:val="20"/>
                <w:szCs w:val="20"/>
              </w:rPr>
              <w:t xml:space="preserve">category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70E9AEBB" w14:textId="77777777" w:rsidR="00654E16" w:rsidRPr="00E8775F" w:rsidRDefault="00654E16" w:rsidP="008738F9">
            <w:pPr>
              <w:ind w:left="142"/>
              <w:rPr>
                <w:sz w:val="20"/>
                <w:szCs w:val="20"/>
              </w:rPr>
            </w:pPr>
            <w:r w:rsidRPr="00E8775F">
              <w:rPr>
                <w:sz w:val="20"/>
                <w:szCs w:val="20"/>
              </w:rPr>
              <w:t>Allowed values are:</w:t>
            </w:r>
          </w:p>
          <w:p w14:paraId="4FE13757" w14:textId="77777777" w:rsidR="00654E16" w:rsidRPr="008738F9" w:rsidRDefault="00654E16" w:rsidP="008738F9">
            <w:pPr>
              <w:ind w:left="142"/>
              <w:rPr>
                <w:sz w:val="20"/>
                <w:szCs w:val="20"/>
              </w:rPr>
            </w:pPr>
            <w:r w:rsidRPr="004E3A76">
              <w:rPr>
                <w:sz w:val="20"/>
                <w:szCs w:val="20"/>
              </w:rPr>
              <w:t xml:space="preserve">1. = </w:t>
            </w:r>
            <w:r w:rsidRPr="008738F9">
              <w:rPr>
                <w:sz w:val="20"/>
                <w:szCs w:val="20"/>
              </w:rPr>
              <w:t>Public sector</w:t>
            </w:r>
          </w:p>
          <w:p w14:paraId="0E14E4BE" w14:textId="77777777" w:rsidR="00654E16" w:rsidRPr="008738F9" w:rsidRDefault="00654E16" w:rsidP="008738F9">
            <w:pPr>
              <w:ind w:left="142"/>
              <w:rPr>
                <w:sz w:val="20"/>
                <w:szCs w:val="20"/>
              </w:rPr>
            </w:pPr>
            <w:r w:rsidRPr="008738F9">
              <w:rPr>
                <w:sz w:val="20"/>
                <w:szCs w:val="20"/>
              </w:rPr>
              <w:t>2. = Industry</w:t>
            </w:r>
          </w:p>
          <w:p w14:paraId="52980239" w14:textId="77777777" w:rsidR="00654E16" w:rsidRPr="008738F9" w:rsidRDefault="00654E16" w:rsidP="008738F9">
            <w:pPr>
              <w:ind w:left="142"/>
              <w:rPr>
                <w:sz w:val="20"/>
                <w:szCs w:val="20"/>
              </w:rPr>
            </w:pPr>
            <w:r w:rsidRPr="008738F9">
              <w:rPr>
                <w:sz w:val="20"/>
                <w:szCs w:val="20"/>
              </w:rPr>
              <w:t>3. = Not for profit</w:t>
            </w:r>
          </w:p>
          <w:p w14:paraId="2C9A1D33" w14:textId="77777777" w:rsidR="00654E16" w:rsidRPr="00E03686" w:rsidRDefault="00654E16" w:rsidP="008738F9">
            <w:pPr>
              <w:ind w:left="142"/>
              <w:rPr>
                <w:sz w:val="20"/>
                <w:szCs w:val="20"/>
              </w:rPr>
            </w:pPr>
            <w:r w:rsidRPr="008738F9">
              <w:rPr>
                <w:sz w:val="20"/>
                <w:szCs w:val="20"/>
              </w:rPr>
              <w:t>4. = Other</w:t>
            </w:r>
          </w:p>
        </w:tc>
      </w:tr>
    </w:tbl>
    <w:p w14:paraId="68E472C3" w14:textId="77777777" w:rsidR="00654E16" w:rsidRDefault="00654E16" w:rsidP="00C31C9D">
      <w:pPr>
        <w:pStyle w:val="ListParagraph"/>
        <w:ind w:left="540" w:hanging="426"/>
      </w:pPr>
      <w:r>
        <w:br w:type="page"/>
      </w:r>
    </w:p>
    <w:p w14:paraId="1F1390B0" w14:textId="27908C02" w:rsidR="00654E16" w:rsidRDefault="00654E16" w:rsidP="00F66C51">
      <w:pPr>
        <w:pStyle w:val="Heading4"/>
      </w:pPr>
      <w:bookmarkStart w:id="148" w:name="_Toc69475847"/>
      <w:r>
        <w:lastRenderedPageBreak/>
        <w:t>3.3.</w:t>
      </w:r>
      <w:r w:rsidR="00AB3CFE">
        <w:t>8</w:t>
      </w:r>
      <w:r>
        <w:t>.6 Portfolio</w:t>
      </w:r>
      <w:bookmarkEnd w:id="148"/>
      <w:r>
        <w:t xml:space="preserve"> </w:t>
      </w:r>
    </w:p>
    <w:p w14:paraId="4CA26E5A" w14:textId="5BF4DA3E" w:rsidR="00654E16" w:rsidRDefault="00654E16" w:rsidP="00590FA5">
      <w:r>
        <w:t xml:space="preserve">The data structure outlined in </w:t>
      </w:r>
      <w:r>
        <w:rPr>
          <w:i/>
        </w:rPr>
        <w:fldChar w:fldCharType="begin" w:fldLock="1"/>
      </w:r>
      <w:r>
        <w:instrText xml:space="preserve"> REF _Ref493496310 \h </w:instrText>
      </w:r>
      <w:r>
        <w:rPr>
          <w:i/>
        </w:rPr>
      </w:r>
      <w:r>
        <w:rPr>
          <w:i/>
        </w:rPr>
        <w:fldChar w:fldCharType="separate"/>
      </w:r>
      <w:r w:rsidR="00FF099C" w:rsidRPr="00A53952">
        <w:t>Figure</w:t>
      </w:r>
      <w:r w:rsidR="00FF099C" w:rsidRPr="00785776">
        <w:t xml:space="preserve"> </w:t>
      </w:r>
      <w:r w:rsidR="00FF099C">
        <w:rPr>
          <w:noProof/>
        </w:rPr>
        <w:t>12</w:t>
      </w:r>
      <w:r>
        <w:rPr>
          <w:i/>
        </w:rPr>
        <w:fldChar w:fldCharType="end"/>
      </w:r>
      <w:r w:rsidRPr="006525B0">
        <w:t xml:space="preserve"> </w:t>
      </w:r>
      <w:r>
        <w:t>below is specific to the data requirements within the portfolio</w:t>
      </w:r>
      <w:r w:rsidRPr="00785776">
        <w:t xml:space="preserve"> </w:t>
      </w:r>
      <w:r>
        <w:t>element. Data requirements for the portfolio element are constructed separately within the schema to</w:t>
      </w:r>
      <w:r w:rsidRPr="00785776">
        <w:t xml:space="preserve"> </w:t>
      </w:r>
      <w:r>
        <w:t>those</w:t>
      </w:r>
      <w:r w:rsidRPr="00785776">
        <w:t xml:space="preserve"> </w:t>
      </w:r>
      <w:r>
        <w:t>of individual</w:t>
      </w:r>
      <w:r w:rsidRPr="00785776">
        <w:t xml:space="preserve"> </w:t>
      </w:r>
      <w:r>
        <w:t>traditional</w:t>
      </w:r>
      <w:r w:rsidRPr="00785776">
        <w:t xml:space="preserve"> </w:t>
      </w:r>
      <w:r>
        <w:t>or non-traditional</w:t>
      </w:r>
      <w:r w:rsidRPr="00785776">
        <w:t xml:space="preserve"> </w:t>
      </w:r>
      <w:r>
        <w:t>research</w:t>
      </w:r>
      <w:r w:rsidRPr="00785776">
        <w:t xml:space="preserve"> </w:t>
      </w:r>
      <w:r>
        <w:t>outputs</w:t>
      </w:r>
      <w:r w:rsidRPr="00785776">
        <w:t xml:space="preserve"> </w:t>
      </w:r>
      <w:r>
        <w:t>not</w:t>
      </w:r>
      <w:r w:rsidRPr="00785776">
        <w:t xml:space="preserve"> </w:t>
      </w:r>
      <w:r>
        <w:t>related</w:t>
      </w:r>
      <w:r w:rsidRPr="00785776">
        <w:t xml:space="preserve"> </w:t>
      </w:r>
      <w:r>
        <w:t>to</w:t>
      </w:r>
      <w:r w:rsidRPr="00785776">
        <w:t xml:space="preserve"> </w:t>
      </w:r>
      <w:r>
        <w:t>a</w:t>
      </w:r>
      <w:r w:rsidRPr="00785776">
        <w:t xml:space="preserve"> </w:t>
      </w:r>
      <w:r>
        <w:t>parent</w:t>
      </w:r>
      <w:r w:rsidRPr="00785776">
        <w:t xml:space="preserve"> </w:t>
      </w:r>
      <w:r>
        <w:t>portfolio.</w:t>
      </w:r>
    </w:p>
    <w:p w14:paraId="0E70584D" w14:textId="78C0B1B0" w:rsidR="00654E16" w:rsidRDefault="00654E16" w:rsidP="00654E16">
      <w:pPr>
        <w:pStyle w:val="NoSpacing"/>
        <w:jc w:val="center"/>
      </w:pPr>
      <w:r>
        <w:rPr>
          <w:noProof/>
        </w:rPr>
        <w:drawing>
          <wp:inline distT="0" distB="0" distL="0" distR="0" wp14:anchorId="4D75B9AA" wp14:editId="1E0C0305">
            <wp:extent cx="5750701" cy="6035040"/>
            <wp:effectExtent l="0" t="0" r="2540" b="3810"/>
            <wp:docPr id="29" name="Picture 29" descr="XML schematic of portfolio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XML schematic of portfolio structure"/>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l="115" r="115"/>
                    <a:stretch>
                      <a:fillRect/>
                    </a:stretch>
                  </pic:blipFill>
                  <pic:spPr bwMode="auto">
                    <a:xfrm>
                      <a:off x="0" y="0"/>
                      <a:ext cx="5750701" cy="6035040"/>
                    </a:xfrm>
                    <a:prstGeom prst="rect">
                      <a:avLst/>
                    </a:prstGeom>
                    <a:extLst>
                      <a:ext uri="{53640926-AAD7-44D8-BBD7-CCE9431645EC}">
                        <a14:shadowObscured xmlns:a14="http://schemas.microsoft.com/office/drawing/2010/main"/>
                      </a:ext>
                    </a:extLst>
                  </pic:spPr>
                </pic:pic>
              </a:graphicData>
            </a:graphic>
          </wp:inline>
        </w:drawing>
      </w:r>
    </w:p>
    <w:p w14:paraId="06F84124" w14:textId="6B48EA33" w:rsidR="00654E16" w:rsidRPr="00A53952" w:rsidRDefault="00654E16" w:rsidP="006D6415">
      <w:pPr>
        <w:pStyle w:val="Caption"/>
      </w:pPr>
      <w:bookmarkStart w:id="149" w:name="_bookmark75"/>
      <w:bookmarkStart w:id="150" w:name="_Ref493496310"/>
      <w:bookmarkStart w:id="151" w:name="_Toc69392255"/>
      <w:bookmarkEnd w:id="149"/>
      <w:r w:rsidRPr="004D5794">
        <w:t xml:space="preserve">Figure </w:t>
      </w:r>
      <w:r w:rsidR="00FD4451" w:rsidRPr="00847E0D">
        <w:fldChar w:fldCharType="begin"/>
      </w:r>
      <w:r w:rsidR="00FD4451" w:rsidRPr="004D5794">
        <w:instrText xml:space="preserve"> SEQ Figure \* ARABIC </w:instrText>
      </w:r>
      <w:r w:rsidR="00FD4451" w:rsidRPr="00847E0D">
        <w:fldChar w:fldCharType="separate"/>
      </w:r>
      <w:r w:rsidR="00571246">
        <w:rPr>
          <w:noProof/>
        </w:rPr>
        <w:t>12</w:t>
      </w:r>
      <w:r w:rsidR="00FD4451" w:rsidRPr="00847E0D">
        <w:rPr>
          <w:noProof/>
        </w:rPr>
        <w:fldChar w:fldCharType="end"/>
      </w:r>
      <w:bookmarkEnd w:id="150"/>
      <w:r w:rsidRPr="004D5794">
        <w:t xml:space="preserve"> Portfolio Data Structure</w:t>
      </w:r>
      <w:bookmarkEnd w:id="151"/>
      <w:r>
        <w:br w:type="page"/>
      </w:r>
    </w:p>
    <w:p w14:paraId="7CE7BA45" w14:textId="023579A2" w:rsidR="00654E16" w:rsidRDefault="00654E16" w:rsidP="00590FA5">
      <w:r>
        <w:lastRenderedPageBreak/>
        <w:t>The following data items lie within the generic portfolio element. In addition to these generic data</w:t>
      </w:r>
      <w:r w:rsidRPr="00785776">
        <w:t xml:space="preserve"> </w:t>
      </w:r>
      <w:r>
        <w:t>items,</w:t>
      </w:r>
      <w:r w:rsidRPr="00785776">
        <w:t xml:space="preserve"> </w:t>
      </w:r>
      <w:r>
        <w:t>each</w:t>
      </w:r>
      <w:r w:rsidRPr="00785776">
        <w:t xml:space="preserve"> </w:t>
      </w:r>
      <w:r>
        <w:t>portfolio</w:t>
      </w:r>
      <w:r w:rsidRPr="00785776">
        <w:t xml:space="preserve"> </w:t>
      </w:r>
      <w:r>
        <w:t>type</w:t>
      </w:r>
      <w:r w:rsidRPr="00785776">
        <w:t xml:space="preserve"> </w:t>
      </w:r>
      <w:r>
        <w:t>will have</w:t>
      </w:r>
      <w:r w:rsidRPr="00785776">
        <w:t xml:space="preserve"> </w:t>
      </w:r>
      <w:r>
        <w:t>its</w:t>
      </w:r>
      <w:r w:rsidRPr="00785776">
        <w:t xml:space="preserve"> </w:t>
      </w:r>
      <w:r>
        <w:t>own</w:t>
      </w:r>
      <w:r w:rsidRPr="00785776">
        <w:t xml:space="preserve"> </w:t>
      </w:r>
      <w:r>
        <w:t>specific</w:t>
      </w:r>
      <w:r w:rsidRPr="00785776">
        <w:t xml:space="preserve"> </w:t>
      </w:r>
      <w:r>
        <w:t>data</w:t>
      </w:r>
      <w:r w:rsidRPr="00785776">
        <w:t xml:space="preserve"> </w:t>
      </w:r>
      <w:r>
        <w:t>requirements.</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Research report for an external body"/>
        <w:tblDescription w:val="lists Research report for an external body attributes"/>
      </w:tblPr>
      <w:tblGrid>
        <w:gridCol w:w="1701"/>
        <w:gridCol w:w="3686"/>
        <w:gridCol w:w="4183"/>
      </w:tblGrid>
      <w:tr w:rsidR="007E0394" w:rsidRPr="00B462AD" w14:paraId="7497D9DC" w14:textId="77777777" w:rsidTr="008738F9">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FC1C92B" w14:textId="77777777" w:rsidR="007E0394" w:rsidRPr="00E8775F" w:rsidRDefault="007E0394"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Concept Key</w:t>
            </w:r>
          </w:p>
        </w:tc>
        <w:tc>
          <w:tcPr>
            <w:tcW w:w="3686" w:type="dxa"/>
            <w:tcBorders>
              <w:top w:val="nil"/>
              <w:left w:val="nil"/>
              <w:bottom w:val="single" w:sz="7" w:space="0" w:color="000000"/>
              <w:right w:val="single" w:sz="7" w:space="0" w:color="000000"/>
            </w:tcBorders>
            <w:tcMar>
              <w:top w:w="0" w:type="dxa"/>
              <w:left w:w="0" w:type="dxa"/>
              <w:bottom w:w="100" w:type="dxa"/>
              <w:right w:w="100" w:type="dxa"/>
            </w:tcMar>
          </w:tcPr>
          <w:p w14:paraId="384F4C1D" w14:textId="77777777" w:rsidR="007E0394" w:rsidRPr="00E8775F" w:rsidRDefault="007E0394"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XML Schema Attribute</w:t>
            </w:r>
          </w:p>
        </w:tc>
        <w:tc>
          <w:tcPr>
            <w:tcW w:w="4183" w:type="dxa"/>
            <w:tcBorders>
              <w:top w:val="nil"/>
              <w:left w:val="nil"/>
              <w:bottom w:val="single" w:sz="7" w:space="0" w:color="000000"/>
              <w:right w:val="nil"/>
            </w:tcBorders>
            <w:tcMar>
              <w:top w:w="0" w:type="dxa"/>
              <w:left w:w="0" w:type="dxa"/>
              <w:bottom w:w="100" w:type="dxa"/>
              <w:right w:w="100" w:type="dxa"/>
            </w:tcMar>
          </w:tcPr>
          <w:p w14:paraId="5527D80A" w14:textId="77777777" w:rsidR="007E0394" w:rsidRPr="00E8775F" w:rsidRDefault="007E0394" w:rsidP="008738F9">
            <w:pPr>
              <w:ind w:left="142"/>
              <w:rPr>
                <w:rStyle w:val="Strong"/>
                <w:rFonts w:ascii="Solitaire MVB Pro" w:hAnsi="Solitaire MVB Pro"/>
                <w:sz w:val="20"/>
                <w:szCs w:val="20"/>
              </w:rPr>
            </w:pPr>
            <w:r w:rsidRPr="00E8775F">
              <w:rPr>
                <w:rStyle w:val="Strong"/>
                <w:rFonts w:ascii="Solitaire MVB Pro" w:hAnsi="Solitaire MVB Pro"/>
                <w:sz w:val="20"/>
                <w:szCs w:val="20"/>
              </w:rPr>
              <w:t>Description</w:t>
            </w:r>
          </w:p>
        </w:tc>
      </w:tr>
      <w:tr w:rsidR="009606CC" w14:paraId="5E226517" w14:textId="77777777" w:rsidTr="008738F9">
        <w:trPr>
          <w:trHeight w:val="1023"/>
        </w:trPr>
        <w:tc>
          <w:tcPr>
            <w:tcW w:w="1701" w:type="dxa"/>
            <w:tcBorders>
              <w:top w:val="nil"/>
              <w:left w:val="nil"/>
              <w:bottom w:val="nil"/>
              <w:right w:val="single" w:sz="7" w:space="0" w:color="000000"/>
            </w:tcBorders>
            <w:tcMar>
              <w:top w:w="0" w:type="dxa"/>
              <w:left w:w="0" w:type="dxa"/>
              <w:bottom w:w="100" w:type="dxa"/>
              <w:right w:w="120" w:type="dxa"/>
            </w:tcMar>
          </w:tcPr>
          <w:p w14:paraId="008DD226" w14:textId="05F7FA02"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Portfolio Number</w:t>
            </w:r>
          </w:p>
        </w:tc>
        <w:tc>
          <w:tcPr>
            <w:tcW w:w="3686" w:type="dxa"/>
            <w:tcBorders>
              <w:top w:val="nil"/>
              <w:left w:val="nil"/>
              <w:bottom w:val="nil"/>
              <w:right w:val="single" w:sz="7" w:space="0" w:color="000000"/>
            </w:tcBorders>
            <w:tcMar>
              <w:top w:w="0" w:type="dxa"/>
              <w:left w:w="0" w:type="dxa"/>
              <w:bottom w:w="100" w:type="dxa"/>
              <w:right w:w="120" w:type="dxa"/>
            </w:tcMar>
          </w:tcPr>
          <w:p w14:paraId="5BC3ADC8" w14:textId="0D4CF2E2" w:rsidR="009606CC" w:rsidRPr="00E8775F" w:rsidRDefault="009606CC" w:rsidP="008738F9">
            <w:pPr>
              <w:ind w:left="142"/>
              <w:rPr>
                <w:rFonts w:ascii="Solitaire MVB Pro" w:hAnsi="Solitaire MVB Pro"/>
                <w:sz w:val="20"/>
                <w:szCs w:val="20"/>
              </w:rPr>
            </w:pPr>
            <w:proofErr w:type="spellStart"/>
            <w:r w:rsidRPr="00E8775F">
              <w:rPr>
                <w:rFonts w:ascii="Solitaire MVB Pro" w:hAnsi="Solitaire MVB Pro"/>
                <w:sz w:val="20"/>
                <w:szCs w:val="20"/>
              </w:rPr>
              <w:t>portfolioNumber</w:t>
            </w:r>
            <w:proofErr w:type="spellEnd"/>
            <w:r w:rsidRPr="00E8775F">
              <w:rPr>
                <w:rFonts w:ascii="Solitaire MVB Pro" w:hAnsi="Solitaire MVB Pro"/>
                <w:sz w:val="20"/>
                <w:szCs w:val="20"/>
              </w:rPr>
              <w:t xml:space="preserve"> </w:t>
            </w:r>
            <w:r w:rsidRPr="00E8775F">
              <w:rPr>
                <w:rStyle w:val="Strong"/>
                <w:rFonts w:ascii="Solitaire MVB Pro" w:hAnsi="Solitaire MVB Pro"/>
                <w:sz w:val="20"/>
                <w:szCs w:val="20"/>
              </w:rPr>
              <w:t>[Mandatory]</w:t>
            </w:r>
          </w:p>
        </w:tc>
        <w:tc>
          <w:tcPr>
            <w:tcW w:w="4183" w:type="dxa"/>
            <w:tcBorders>
              <w:top w:val="nil"/>
              <w:left w:val="nil"/>
              <w:bottom w:val="nil"/>
              <w:right w:val="nil"/>
            </w:tcBorders>
            <w:tcMar>
              <w:top w:w="0" w:type="dxa"/>
              <w:left w:w="0" w:type="dxa"/>
              <w:bottom w:w="100" w:type="dxa"/>
              <w:right w:w="120" w:type="dxa"/>
            </w:tcMar>
          </w:tcPr>
          <w:p w14:paraId="1E5C8336" w14:textId="1D3E120B"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The unique number assigned to each portfolio of individual works, constituting a single non</w:t>
            </w:r>
            <w:r w:rsidRPr="00E8775F">
              <w:rPr>
                <w:rFonts w:ascii="Solitaire MVB Pro" w:hAnsi="Solitaire MVB Pro"/>
                <w:sz w:val="20"/>
                <w:szCs w:val="20"/>
              </w:rPr>
              <w:noBreakHyphen/>
              <w:t>traditional research output.</w:t>
            </w:r>
          </w:p>
        </w:tc>
      </w:tr>
      <w:tr w:rsidR="009606CC" w14:paraId="23809E78" w14:textId="77777777" w:rsidTr="008738F9">
        <w:trPr>
          <w:trHeight w:val="1027"/>
        </w:trPr>
        <w:tc>
          <w:tcPr>
            <w:tcW w:w="1701" w:type="dxa"/>
            <w:tcBorders>
              <w:top w:val="nil"/>
              <w:left w:val="nil"/>
              <w:bottom w:val="nil"/>
              <w:right w:val="single" w:sz="7" w:space="0" w:color="000000"/>
            </w:tcBorders>
            <w:tcMar>
              <w:top w:w="0" w:type="dxa"/>
              <w:left w:w="0" w:type="dxa"/>
              <w:bottom w:w="100" w:type="dxa"/>
              <w:right w:w="120" w:type="dxa"/>
            </w:tcMar>
          </w:tcPr>
          <w:p w14:paraId="52F19F0B" w14:textId="7E2278C0"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Portfolio Name</w:t>
            </w:r>
          </w:p>
        </w:tc>
        <w:tc>
          <w:tcPr>
            <w:tcW w:w="3686" w:type="dxa"/>
            <w:tcBorders>
              <w:top w:val="nil"/>
              <w:left w:val="nil"/>
              <w:bottom w:val="nil"/>
              <w:right w:val="single" w:sz="7" w:space="0" w:color="000000"/>
            </w:tcBorders>
            <w:tcMar>
              <w:top w:w="0" w:type="dxa"/>
              <w:left w:w="0" w:type="dxa"/>
              <w:bottom w:w="100" w:type="dxa"/>
              <w:right w:w="120" w:type="dxa"/>
            </w:tcMar>
          </w:tcPr>
          <w:p w14:paraId="1A6F4CBA" w14:textId="0B7F5E1B"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 xml:space="preserve">name </w:t>
            </w:r>
            <w:r w:rsidRPr="00E8775F">
              <w:rPr>
                <w:rStyle w:val="Strong"/>
                <w:rFonts w:ascii="Solitaire MVB Pro" w:hAnsi="Solitaire MVB Pro"/>
                <w:sz w:val="20"/>
                <w:szCs w:val="20"/>
              </w:rPr>
              <w:t>[Mandatory]</w:t>
            </w:r>
          </w:p>
        </w:tc>
        <w:tc>
          <w:tcPr>
            <w:tcW w:w="4183" w:type="dxa"/>
            <w:tcBorders>
              <w:top w:val="nil"/>
              <w:left w:val="nil"/>
              <w:bottom w:val="nil"/>
              <w:right w:val="nil"/>
            </w:tcBorders>
            <w:tcMar>
              <w:top w:w="0" w:type="dxa"/>
              <w:left w:w="0" w:type="dxa"/>
              <w:bottom w:w="100" w:type="dxa"/>
              <w:right w:w="120" w:type="dxa"/>
            </w:tcMar>
          </w:tcPr>
          <w:p w14:paraId="3ADF4C58" w14:textId="3049EB21"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The unique name given to a portfolio of individual works, constituting a single non-traditional research output.</w:t>
            </w:r>
          </w:p>
        </w:tc>
      </w:tr>
      <w:tr w:rsidR="009606CC" w14:paraId="0C5CB4D6" w14:textId="77777777" w:rsidTr="008738F9">
        <w:trPr>
          <w:trHeight w:val="1738"/>
        </w:trPr>
        <w:tc>
          <w:tcPr>
            <w:tcW w:w="1701" w:type="dxa"/>
            <w:tcBorders>
              <w:top w:val="nil"/>
              <w:left w:val="nil"/>
              <w:bottom w:val="nil"/>
              <w:right w:val="single" w:sz="7" w:space="0" w:color="000000"/>
            </w:tcBorders>
            <w:tcMar>
              <w:top w:w="0" w:type="dxa"/>
              <w:left w:w="0" w:type="dxa"/>
              <w:bottom w:w="100" w:type="dxa"/>
              <w:right w:w="120" w:type="dxa"/>
            </w:tcMar>
          </w:tcPr>
          <w:p w14:paraId="2D26BFFE" w14:textId="549F84EF"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Research Statement for Peer Review</w:t>
            </w:r>
          </w:p>
        </w:tc>
        <w:tc>
          <w:tcPr>
            <w:tcW w:w="3686" w:type="dxa"/>
            <w:tcBorders>
              <w:top w:val="nil"/>
              <w:left w:val="nil"/>
              <w:bottom w:val="nil"/>
              <w:right w:val="single" w:sz="7" w:space="0" w:color="000000"/>
            </w:tcBorders>
            <w:tcMar>
              <w:top w:w="0" w:type="dxa"/>
              <w:left w:w="0" w:type="dxa"/>
              <w:bottom w:w="100" w:type="dxa"/>
              <w:right w:w="120" w:type="dxa"/>
            </w:tcMar>
          </w:tcPr>
          <w:p w14:paraId="42A05069" w14:textId="06BBAEDA"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researchStatement [Optional]</w:t>
            </w:r>
          </w:p>
        </w:tc>
        <w:tc>
          <w:tcPr>
            <w:tcW w:w="4183" w:type="dxa"/>
            <w:tcBorders>
              <w:top w:val="nil"/>
              <w:left w:val="nil"/>
              <w:bottom w:val="nil"/>
              <w:right w:val="nil"/>
            </w:tcBorders>
            <w:tcMar>
              <w:top w:w="0" w:type="dxa"/>
              <w:left w:w="0" w:type="dxa"/>
              <w:bottom w:w="100" w:type="dxa"/>
              <w:right w:w="120" w:type="dxa"/>
            </w:tcMar>
          </w:tcPr>
          <w:p w14:paraId="692F957E" w14:textId="77777777"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A statement identifying the research relevance of the collection of non-traditional research outputs within the portfolio.</w:t>
            </w:r>
          </w:p>
          <w:p w14:paraId="1B399D85" w14:textId="6186FABB" w:rsidR="009606CC" w:rsidRPr="00E8775F" w:rsidRDefault="009606CC" w:rsidP="008738F9">
            <w:pPr>
              <w:ind w:left="142"/>
              <w:rPr>
                <w:rFonts w:ascii="Solitaire MVB Pro" w:hAnsi="Solitaire MVB Pro"/>
                <w:sz w:val="20"/>
                <w:szCs w:val="20"/>
              </w:rPr>
            </w:pPr>
            <w:r w:rsidRPr="00E8775F">
              <w:rPr>
                <w:rFonts w:ascii="Solitaire MVB Pro" w:hAnsi="Solitaire MVB Pro"/>
                <w:sz w:val="20"/>
                <w:szCs w:val="20"/>
              </w:rPr>
              <w:t>If the portfolio is nominated for ERA peer review, then SEER enforces this attribute.</w:t>
            </w:r>
          </w:p>
        </w:tc>
      </w:tr>
      <w:tr w:rsidR="002947E0" w14:paraId="5708E671" w14:textId="77777777" w:rsidTr="008738F9">
        <w:trPr>
          <w:trHeight w:val="1014"/>
        </w:trPr>
        <w:tc>
          <w:tcPr>
            <w:tcW w:w="1701" w:type="dxa"/>
            <w:tcBorders>
              <w:top w:val="nil"/>
              <w:left w:val="nil"/>
              <w:bottom w:val="nil"/>
              <w:right w:val="single" w:sz="7" w:space="0" w:color="000000"/>
            </w:tcBorders>
            <w:tcMar>
              <w:top w:w="0" w:type="dxa"/>
              <w:left w:w="0" w:type="dxa"/>
              <w:bottom w:w="100" w:type="dxa"/>
              <w:right w:w="120" w:type="dxa"/>
            </w:tcMar>
          </w:tcPr>
          <w:p w14:paraId="76ABAE70" w14:textId="06FFC2B7" w:rsidR="002947E0" w:rsidRPr="00E8775F" w:rsidRDefault="002947E0" w:rsidP="008738F9">
            <w:pPr>
              <w:ind w:left="142"/>
              <w:rPr>
                <w:rFonts w:ascii="Solitaire MVB Pro" w:hAnsi="Solitaire MVB Pro"/>
                <w:sz w:val="20"/>
                <w:szCs w:val="20"/>
              </w:rPr>
            </w:pPr>
            <w:r w:rsidRPr="00E8775F">
              <w:rPr>
                <w:rFonts w:ascii="Solitaire MVB Pro" w:hAnsi="Solitaire MVB Pro"/>
                <w:sz w:val="20"/>
                <w:szCs w:val="20"/>
              </w:rPr>
              <w:t>Contains Sensitive Content</w:t>
            </w:r>
          </w:p>
        </w:tc>
        <w:tc>
          <w:tcPr>
            <w:tcW w:w="3686" w:type="dxa"/>
            <w:tcBorders>
              <w:top w:val="nil"/>
              <w:left w:val="nil"/>
              <w:bottom w:val="nil"/>
              <w:right w:val="single" w:sz="7" w:space="0" w:color="000000"/>
            </w:tcBorders>
            <w:tcMar>
              <w:top w:w="0" w:type="dxa"/>
              <w:left w:w="0" w:type="dxa"/>
              <w:bottom w:w="100" w:type="dxa"/>
              <w:right w:w="120" w:type="dxa"/>
            </w:tcMar>
          </w:tcPr>
          <w:p w14:paraId="334FF633" w14:textId="1CDDA1C0" w:rsidR="002947E0" w:rsidRPr="00E8775F" w:rsidRDefault="002947E0" w:rsidP="008738F9">
            <w:pPr>
              <w:ind w:left="142"/>
              <w:rPr>
                <w:rFonts w:ascii="Solitaire MVB Pro" w:hAnsi="Solitaire MVB Pro"/>
                <w:sz w:val="20"/>
                <w:szCs w:val="20"/>
              </w:rPr>
            </w:pPr>
            <w:r w:rsidRPr="00E8775F">
              <w:rPr>
                <w:rFonts w:ascii="Solitaire MVB Pro" w:hAnsi="Solitaire MVB Pro"/>
                <w:sz w:val="20"/>
                <w:szCs w:val="20"/>
              </w:rPr>
              <w:t>containsSensitiveContent [Optional]</w:t>
            </w:r>
          </w:p>
        </w:tc>
        <w:tc>
          <w:tcPr>
            <w:tcW w:w="4183" w:type="dxa"/>
            <w:tcBorders>
              <w:top w:val="nil"/>
              <w:left w:val="nil"/>
              <w:bottom w:val="nil"/>
              <w:right w:val="nil"/>
            </w:tcBorders>
            <w:tcMar>
              <w:top w:w="0" w:type="dxa"/>
              <w:left w:w="0" w:type="dxa"/>
              <w:bottom w:w="100" w:type="dxa"/>
              <w:right w:w="120" w:type="dxa"/>
            </w:tcMar>
          </w:tcPr>
          <w:p w14:paraId="1DA4D194" w14:textId="7D931039" w:rsidR="002947E0" w:rsidRPr="00E8775F" w:rsidRDefault="002947E0" w:rsidP="008738F9">
            <w:pPr>
              <w:ind w:left="142"/>
              <w:rPr>
                <w:rFonts w:ascii="Solitaire MVB Pro" w:hAnsi="Solitaire MVB Pro"/>
                <w:sz w:val="20"/>
                <w:szCs w:val="20"/>
              </w:rPr>
            </w:pPr>
            <w:r w:rsidRPr="00E8775F">
              <w:rPr>
                <w:rFonts w:ascii="Solitaire MVB Pro" w:hAnsi="Solitaire MVB Pro"/>
                <w:sz w:val="20"/>
                <w:szCs w:val="20"/>
              </w:rPr>
              <w:t>Indicates that the collection of work within the portfolio requires special handling in the ERA peer review process because of the content.</w:t>
            </w:r>
          </w:p>
        </w:tc>
      </w:tr>
      <w:tr w:rsidR="002947E0" w14:paraId="5C47CD4D" w14:textId="77777777" w:rsidTr="008738F9">
        <w:trPr>
          <w:trHeight w:val="1144"/>
        </w:trPr>
        <w:tc>
          <w:tcPr>
            <w:tcW w:w="1701" w:type="dxa"/>
            <w:tcBorders>
              <w:top w:val="nil"/>
              <w:left w:val="nil"/>
              <w:bottom w:val="nil"/>
              <w:right w:val="single" w:sz="7" w:space="0" w:color="000000"/>
            </w:tcBorders>
            <w:tcMar>
              <w:top w:w="0" w:type="dxa"/>
              <w:left w:w="0" w:type="dxa"/>
              <w:bottom w:w="100" w:type="dxa"/>
              <w:right w:w="120" w:type="dxa"/>
            </w:tcMar>
          </w:tcPr>
          <w:p w14:paraId="2EBC0FCF" w14:textId="2E3AD8FC" w:rsidR="002947E0" w:rsidRPr="00E8775F" w:rsidRDefault="002947E0" w:rsidP="008738F9">
            <w:pPr>
              <w:ind w:left="142"/>
              <w:rPr>
                <w:rFonts w:ascii="Solitaire MVB Pro" w:hAnsi="Solitaire MVB Pro"/>
                <w:sz w:val="20"/>
                <w:szCs w:val="20"/>
              </w:rPr>
            </w:pPr>
            <w:r w:rsidRPr="00E8775F">
              <w:rPr>
                <w:rFonts w:ascii="Solitaire MVB Pro" w:hAnsi="Solitaire MVB Pro"/>
                <w:sz w:val="20"/>
                <w:szCs w:val="20"/>
              </w:rPr>
              <w:t>Sensitive Handling Note</w:t>
            </w:r>
          </w:p>
        </w:tc>
        <w:tc>
          <w:tcPr>
            <w:tcW w:w="3686" w:type="dxa"/>
            <w:tcBorders>
              <w:top w:val="nil"/>
              <w:left w:val="nil"/>
              <w:bottom w:val="nil"/>
              <w:right w:val="single" w:sz="7" w:space="0" w:color="000000"/>
            </w:tcBorders>
            <w:tcMar>
              <w:top w:w="0" w:type="dxa"/>
              <w:left w:w="0" w:type="dxa"/>
              <w:bottom w:w="100" w:type="dxa"/>
              <w:right w:w="120" w:type="dxa"/>
            </w:tcMar>
          </w:tcPr>
          <w:p w14:paraId="7FB73E8E" w14:textId="61BB13B3" w:rsidR="002947E0" w:rsidRPr="00E8775F" w:rsidRDefault="002947E0" w:rsidP="008738F9">
            <w:pPr>
              <w:ind w:left="142"/>
              <w:rPr>
                <w:rFonts w:ascii="Solitaire MVB Pro" w:hAnsi="Solitaire MVB Pro"/>
                <w:sz w:val="20"/>
                <w:szCs w:val="20"/>
              </w:rPr>
            </w:pPr>
            <w:r w:rsidRPr="00E8775F">
              <w:rPr>
                <w:rFonts w:ascii="Solitaire MVB Pro" w:hAnsi="Solitaire MVB Pro"/>
                <w:sz w:val="20"/>
                <w:szCs w:val="20"/>
              </w:rPr>
              <w:t>sensitiveNote [Optional]</w:t>
            </w:r>
          </w:p>
        </w:tc>
        <w:tc>
          <w:tcPr>
            <w:tcW w:w="4183" w:type="dxa"/>
            <w:tcBorders>
              <w:top w:val="nil"/>
              <w:left w:val="nil"/>
              <w:bottom w:val="nil"/>
              <w:right w:val="nil"/>
            </w:tcBorders>
            <w:tcMar>
              <w:top w:w="0" w:type="dxa"/>
              <w:left w:w="0" w:type="dxa"/>
              <w:bottom w:w="100" w:type="dxa"/>
              <w:right w:w="120" w:type="dxa"/>
            </w:tcMar>
          </w:tcPr>
          <w:p w14:paraId="0BBB73A6" w14:textId="77777777" w:rsidR="002947E0" w:rsidRPr="00E8775F" w:rsidRDefault="002947E0" w:rsidP="008738F9">
            <w:pPr>
              <w:ind w:left="142"/>
              <w:rPr>
                <w:rFonts w:ascii="Solitaire MVB Pro" w:hAnsi="Solitaire MVB Pro"/>
                <w:sz w:val="20"/>
                <w:szCs w:val="20"/>
              </w:rPr>
            </w:pPr>
            <w:r w:rsidRPr="00E8775F">
              <w:rPr>
                <w:rFonts w:ascii="Solitaire MVB Pro" w:hAnsi="Solitaire MVB Pro"/>
                <w:sz w:val="20"/>
                <w:szCs w:val="20"/>
              </w:rPr>
              <w:t>The sensitive note outlines the appropriate handling of the sensitive portfolio. If the portfolio has been marked as Contains Sensitive Content, then SEER enforces this attribute.</w:t>
            </w:r>
          </w:p>
          <w:p w14:paraId="31506DD0" w14:textId="77777777" w:rsidR="002947E0" w:rsidRPr="00E8775F" w:rsidRDefault="002947E0" w:rsidP="008738F9">
            <w:pPr>
              <w:ind w:left="142"/>
              <w:rPr>
                <w:rFonts w:ascii="Solitaire MVB Pro" w:hAnsi="Solitaire MVB Pro"/>
                <w:sz w:val="20"/>
                <w:szCs w:val="20"/>
              </w:rPr>
            </w:pPr>
            <w:r w:rsidRPr="00E8775F">
              <w:rPr>
                <w:rFonts w:ascii="Solitaire MVB Pro" w:hAnsi="Solitaire MVB Pro"/>
                <w:sz w:val="20"/>
                <w:szCs w:val="20"/>
              </w:rPr>
              <w:t>Allowed attributes are:</w:t>
            </w:r>
          </w:p>
          <w:p w14:paraId="75919B7A" w14:textId="77777777" w:rsidR="002947E0" w:rsidRPr="00E8775F" w:rsidRDefault="002947E0" w:rsidP="00571246">
            <w:pPr>
              <w:pStyle w:val="ListParagraph"/>
              <w:numPr>
                <w:ilvl w:val="0"/>
                <w:numId w:val="10"/>
              </w:numPr>
              <w:ind w:left="566" w:hanging="424"/>
              <w:rPr>
                <w:rFonts w:ascii="Solitaire MVB Pro" w:hAnsi="Solitaire MVB Pro"/>
                <w:sz w:val="20"/>
                <w:szCs w:val="20"/>
              </w:rPr>
            </w:pPr>
            <w:r w:rsidRPr="00E8775F">
              <w:rPr>
                <w:rFonts w:ascii="Solitaire MVB Pro" w:hAnsi="Solitaire MVB Pro"/>
                <w:sz w:val="20"/>
                <w:szCs w:val="20"/>
              </w:rPr>
              <w:t>Indigenous/First Nations people should be aware that this output contains images, voices and/or names of deceased persons.</w:t>
            </w:r>
          </w:p>
          <w:p w14:paraId="53875537" w14:textId="77777777" w:rsidR="00FC734F" w:rsidRPr="007D60DA" w:rsidRDefault="00FC734F" w:rsidP="00571246">
            <w:pPr>
              <w:pStyle w:val="ListParagraph"/>
              <w:numPr>
                <w:ilvl w:val="0"/>
                <w:numId w:val="10"/>
              </w:numPr>
              <w:ind w:left="566" w:hanging="424"/>
              <w:rPr>
                <w:rFonts w:ascii="Solitaire MVB Pro" w:hAnsi="Solitaire MVB Pro"/>
                <w:sz w:val="20"/>
                <w:szCs w:val="20"/>
              </w:rPr>
            </w:pPr>
            <w:r w:rsidRPr="007D60DA">
              <w:rPr>
                <w:rFonts w:ascii="Solitaire MVB Pro" w:hAnsi="Solitaire MVB Pro"/>
                <w:sz w:val="20"/>
                <w:szCs w:val="20"/>
              </w:rPr>
              <w:t>Indigenous/First Nations people should be aware that this output is about women’s business.</w:t>
            </w:r>
          </w:p>
          <w:p w14:paraId="3D94CCE1" w14:textId="6E2FB357" w:rsidR="007D424E" w:rsidRPr="002B4FF8" w:rsidRDefault="00FC734F" w:rsidP="00571246">
            <w:pPr>
              <w:pStyle w:val="ListParagraph"/>
              <w:numPr>
                <w:ilvl w:val="0"/>
                <w:numId w:val="10"/>
              </w:numPr>
              <w:ind w:left="566" w:hanging="424"/>
              <w:rPr>
                <w:rFonts w:ascii="Solitaire MVB Pro" w:hAnsi="Solitaire MVB Pro"/>
                <w:sz w:val="20"/>
                <w:szCs w:val="20"/>
              </w:rPr>
            </w:pPr>
            <w:r w:rsidRPr="006A39D7">
              <w:rPr>
                <w:rFonts w:ascii="Solitaire MVB Pro" w:hAnsi="Solitaire MVB Pro"/>
                <w:sz w:val="20"/>
                <w:szCs w:val="20"/>
              </w:rPr>
              <w:t xml:space="preserve">Indigenous/First Nations people should be aware </w:t>
            </w:r>
            <w:r w:rsidRPr="00D375FE">
              <w:rPr>
                <w:rFonts w:ascii="Solitaire MVB Pro" w:hAnsi="Solitaire MVB Pro"/>
                <w:sz w:val="20"/>
                <w:szCs w:val="20"/>
              </w:rPr>
              <w:t>that this output is about men’s business.</w:t>
            </w:r>
          </w:p>
          <w:p w14:paraId="58C16BB3" w14:textId="77777777" w:rsidR="006040F6" w:rsidRDefault="002947E0" w:rsidP="00571246">
            <w:pPr>
              <w:pStyle w:val="ListParagraph"/>
              <w:numPr>
                <w:ilvl w:val="0"/>
                <w:numId w:val="10"/>
              </w:numPr>
              <w:ind w:left="566" w:hanging="425"/>
              <w:rPr>
                <w:rFonts w:ascii="Solitaire MVB Pro" w:hAnsi="Solitaire MVB Pro"/>
                <w:sz w:val="20"/>
                <w:szCs w:val="20"/>
              </w:rPr>
            </w:pPr>
            <w:r w:rsidRPr="00E8775F">
              <w:rPr>
                <w:rFonts w:ascii="Solitaire MVB Pro" w:hAnsi="Solitaire MVB Pro"/>
                <w:sz w:val="20"/>
                <w:szCs w:val="20"/>
              </w:rPr>
              <w:t>Assessors should be aware that this output contains content related to any of the following: violence, family or domestic violence, self-harm, sexual assault, suicide, family child removal, refugee experiences, war survivor experiences or other traumatic experiences that may be distressing or harmful to some people.</w:t>
            </w:r>
          </w:p>
          <w:p w14:paraId="33E7BCEE" w14:textId="5DC48F7C" w:rsidR="002947E0" w:rsidRPr="00E8775F" w:rsidRDefault="002947E0" w:rsidP="00571246">
            <w:pPr>
              <w:pStyle w:val="ListParagraph"/>
              <w:numPr>
                <w:ilvl w:val="0"/>
                <w:numId w:val="10"/>
              </w:numPr>
              <w:ind w:left="566" w:hanging="425"/>
              <w:rPr>
                <w:rFonts w:ascii="Solitaire MVB Pro" w:hAnsi="Solitaire MVB Pro"/>
                <w:sz w:val="20"/>
                <w:szCs w:val="20"/>
              </w:rPr>
            </w:pPr>
            <w:r w:rsidRPr="00E8775F">
              <w:rPr>
                <w:rFonts w:ascii="Solitaire MVB Pro" w:hAnsi="Solitaire MVB Pro"/>
                <w:sz w:val="20"/>
                <w:szCs w:val="20"/>
              </w:rPr>
              <w:t>Assessors should be aware that this output contains content with explicit language, hate speech, nudity or sexuality, or drug use which may be confronting and potentially distressing to some people.</w:t>
            </w:r>
          </w:p>
        </w:tc>
      </w:tr>
      <w:tr w:rsidR="00B20720" w14:paraId="04A88788" w14:textId="77777777" w:rsidTr="008738F9">
        <w:trPr>
          <w:trHeight w:val="697"/>
        </w:trPr>
        <w:tc>
          <w:tcPr>
            <w:tcW w:w="1701" w:type="dxa"/>
            <w:tcBorders>
              <w:top w:val="nil"/>
              <w:left w:val="nil"/>
              <w:bottom w:val="nil"/>
              <w:right w:val="single" w:sz="7" w:space="0" w:color="000000"/>
            </w:tcBorders>
            <w:tcMar>
              <w:top w:w="0" w:type="dxa"/>
              <w:left w:w="0" w:type="dxa"/>
              <w:bottom w:w="100" w:type="dxa"/>
              <w:right w:w="120" w:type="dxa"/>
            </w:tcMar>
          </w:tcPr>
          <w:p w14:paraId="2518CA19" w14:textId="24D18B0A" w:rsidR="00B20720" w:rsidRPr="00E8775F" w:rsidRDefault="00B20720" w:rsidP="008738F9">
            <w:pPr>
              <w:ind w:left="142"/>
              <w:rPr>
                <w:rFonts w:ascii="Solitaire MVB Pro" w:hAnsi="Solitaire MVB Pro"/>
                <w:sz w:val="20"/>
                <w:szCs w:val="20"/>
              </w:rPr>
            </w:pPr>
            <w:r w:rsidRPr="00E8775F">
              <w:rPr>
                <w:rFonts w:ascii="Solitaire MVB Pro" w:hAnsi="Solitaire MVB Pro"/>
                <w:sz w:val="20"/>
                <w:szCs w:val="20"/>
              </w:rPr>
              <w:lastRenderedPageBreak/>
              <w:t>Sensitive Handling Note Other</w:t>
            </w:r>
          </w:p>
        </w:tc>
        <w:tc>
          <w:tcPr>
            <w:tcW w:w="3686" w:type="dxa"/>
            <w:tcBorders>
              <w:top w:val="nil"/>
              <w:left w:val="nil"/>
              <w:bottom w:val="nil"/>
              <w:right w:val="single" w:sz="7" w:space="0" w:color="000000"/>
            </w:tcBorders>
            <w:tcMar>
              <w:top w:w="0" w:type="dxa"/>
              <w:left w:w="0" w:type="dxa"/>
              <w:bottom w:w="100" w:type="dxa"/>
              <w:right w:w="120" w:type="dxa"/>
            </w:tcMar>
          </w:tcPr>
          <w:p w14:paraId="430DF740" w14:textId="5DF336B1" w:rsidR="00B20720" w:rsidRPr="00E8775F" w:rsidRDefault="00B20720" w:rsidP="008738F9">
            <w:pPr>
              <w:ind w:left="142"/>
              <w:rPr>
                <w:rFonts w:ascii="Solitaire MVB Pro" w:hAnsi="Solitaire MVB Pro"/>
                <w:sz w:val="20"/>
                <w:szCs w:val="20"/>
              </w:rPr>
            </w:pPr>
            <w:r w:rsidRPr="00E8775F">
              <w:rPr>
                <w:rFonts w:ascii="Solitaire MVB Pro" w:hAnsi="Solitaire MVB Pro"/>
                <w:sz w:val="20"/>
                <w:szCs w:val="20"/>
              </w:rPr>
              <w:t>sensitiveNoteOther [Optional]</w:t>
            </w:r>
          </w:p>
        </w:tc>
        <w:tc>
          <w:tcPr>
            <w:tcW w:w="4183" w:type="dxa"/>
            <w:tcBorders>
              <w:top w:val="nil"/>
              <w:left w:val="nil"/>
              <w:bottom w:val="nil"/>
              <w:right w:val="nil"/>
            </w:tcBorders>
            <w:tcMar>
              <w:top w:w="0" w:type="dxa"/>
              <w:left w:w="0" w:type="dxa"/>
              <w:bottom w:w="100" w:type="dxa"/>
              <w:right w:w="120" w:type="dxa"/>
            </w:tcMar>
          </w:tcPr>
          <w:p w14:paraId="09D327BF" w14:textId="1384929C" w:rsidR="00B20720" w:rsidRPr="00E8775F" w:rsidRDefault="00B20720" w:rsidP="008738F9">
            <w:pPr>
              <w:ind w:left="142"/>
              <w:rPr>
                <w:rFonts w:ascii="Solitaire MVB Pro" w:hAnsi="Solitaire MVB Pro"/>
                <w:sz w:val="20"/>
                <w:szCs w:val="20"/>
              </w:rPr>
            </w:pPr>
            <w:r w:rsidRPr="00E8775F">
              <w:rPr>
                <w:rFonts w:ascii="Solitaire MVB Pro" w:hAnsi="Solitaire MVB Pro"/>
                <w:sz w:val="20"/>
                <w:szCs w:val="20"/>
              </w:rPr>
              <w:t xml:space="preserve">Sensitivity </w:t>
            </w:r>
            <w:proofErr w:type="gramStart"/>
            <w:r w:rsidRPr="00E8775F">
              <w:rPr>
                <w:rFonts w:ascii="Solitaire MVB Pro" w:hAnsi="Solitaire MVB Pro"/>
                <w:sz w:val="20"/>
                <w:szCs w:val="20"/>
              </w:rPr>
              <w:t>note</w:t>
            </w:r>
            <w:proofErr w:type="gramEnd"/>
            <w:r w:rsidRPr="00E8775F">
              <w:rPr>
                <w:rFonts w:ascii="Solitaire MVB Pro" w:hAnsi="Solitaire MVB Pro"/>
                <w:sz w:val="20"/>
                <w:szCs w:val="20"/>
              </w:rPr>
              <w:t xml:space="preserve"> free text when predetermined answer is not suitable.</w:t>
            </w:r>
          </w:p>
        </w:tc>
      </w:tr>
      <w:tr w:rsidR="003E0B31" w14:paraId="657E5D2F" w14:textId="77777777" w:rsidTr="008738F9">
        <w:trPr>
          <w:trHeight w:val="646"/>
        </w:trPr>
        <w:tc>
          <w:tcPr>
            <w:tcW w:w="1701" w:type="dxa"/>
            <w:tcBorders>
              <w:top w:val="nil"/>
              <w:left w:val="nil"/>
              <w:bottom w:val="nil"/>
              <w:right w:val="single" w:sz="7" w:space="0" w:color="000000"/>
            </w:tcBorders>
            <w:tcMar>
              <w:top w:w="0" w:type="dxa"/>
              <w:left w:w="0" w:type="dxa"/>
              <w:bottom w:w="100" w:type="dxa"/>
              <w:right w:w="120" w:type="dxa"/>
            </w:tcMar>
          </w:tcPr>
          <w:p w14:paraId="14894C5B" w14:textId="112C9C09"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Nominated Peer Review Discipline</w:t>
            </w:r>
          </w:p>
        </w:tc>
        <w:tc>
          <w:tcPr>
            <w:tcW w:w="3686" w:type="dxa"/>
            <w:tcBorders>
              <w:top w:val="nil"/>
              <w:left w:val="nil"/>
              <w:bottom w:val="nil"/>
              <w:right w:val="single" w:sz="7" w:space="0" w:color="000000"/>
            </w:tcBorders>
            <w:tcMar>
              <w:top w:w="0" w:type="dxa"/>
              <w:left w:w="0" w:type="dxa"/>
              <w:bottom w:w="100" w:type="dxa"/>
              <w:right w:w="120" w:type="dxa"/>
            </w:tcMar>
          </w:tcPr>
          <w:p w14:paraId="7242F2C2" w14:textId="776ABD03"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nominatedPRDiscipline [Optional]</w:t>
            </w:r>
          </w:p>
        </w:tc>
        <w:tc>
          <w:tcPr>
            <w:tcW w:w="4183" w:type="dxa"/>
            <w:tcBorders>
              <w:top w:val="nil"/>
              <w:left w:val="nil"/>
              <w:bottom w:val="nil"/>
              <w:right w:val="nil"/>
            </w:tcBorders>
            <w:tcMar>
              <w:top w:w="0" w:type="dxa"/>
              <w:left w:w="0" w:type="dxa"/>
              <w:bottom w:w="100" w:type="dxa"/>
              <w:right w:w="120" w:type="dxa"/>
            </w:tcMar>
          </w:tcPr>
          <w:p w14:paraId="0D67E30F" w14:textId="54E221B0"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The FoR code(s) under which the portfolio should be peer reviewed.</w:t>
            </w:r>
          </w:p>
        </w:tc>
      </w:tr>
      <w:tr w:rsidR="003E0B31" w14:paraId="01A0AAA3" w14:textId="77777777" w:rsidTr="008738F9">
        <w:trPr>
          <w:trHeight w:val="748"/>
        </w:trPr>
        <w:tc>
          <w:tcPr>
            <w:tcW w:w="1701" w:type="dxa"/>
            <w:tcBorders>
              <w:top w:val="nil"/>
              <w:left w:val="nil"/>
              <w:bottom w:val="nil"/>
              <w:right w:val="single" w:sz="7" w:space="0" w:color="000000"/>
            </w:tcBorders>
            <w:tcMar>
              <w:top w:w="0" w:type="dxa"/>
              <w:left w:w="0" w:type="dxa"/>
              <w:bottom w:w="100" w:type="dxa"/>
              <w:right w:w="120" w:type="dxa"/>
            </w:tcMar>
          </w:tcPr>
          <w:p w14:paraId="419DC7A3" w14:textId="107B5C6A"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Discipline Assignment(s)</w:t>
            </w:r>
          </w:p>
        </w:tc>
        <w:tc>
          <w:tcPr>
            <w:tcW w:w="3686" w:type="dxa"/>
            <w:tcBorders>
              <w:top w:val="nil"/>
              <w:left w:val="nil"/>
              <w:bottom w:val="nil"/>
              <w:right w:val="single" w:sz="7" w:space="0" w:color="000000"/>
            </w:tcBorders>
            <w:tcMar>
              <w:top w:w="0" w:type="dxa"/>
              <w:left w:w="0" w:type="dxa"/>
              <w:bottom w:w="100" w:type="dxa"/>
              <w:right w:w="120" w:type="dxa"/>
            </w:tcMar>
          </w:tcPr>
          <w:p w14:paraId="5D009187" w14:textId="6794FE63"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 xml:space="preserve">disciplineAssignment </w:t>
            </w:r>
            <w:r w:rsidRPr="00E8775F">
              <w:rPr>
                <w:rFonts w:ascii="Solitaire MVB Pro" w:hAnsi="Solitaire MVB Pro"/>
                <w:b/>
                <w:sz w:val="20"/>
                <w:szCs w:val="20"/>
              </w:rPr>
              <w:t>[Mandatory]</w:t>
            </w:r>
          </w:p>
        </w:tc>
        <w:tc>
          <w:tcPr>
            <w:tcW w:w="4183" w:type="dxa"/>
            <w:tcBorders>
              <w:top w:val="nil"/>
              <w:left w:val="nil"/>
              <w:bottom w:val="nil"/>
              <w:right w:val="nil"/>
            </w:tcBorders>
            <w:tcMar>
              <w:top w:w="0" w:type="dxa"/>
              <w:left w:w="0" w:type="dxa"/>
              <w:bottom w:w="100" w:type="dxa"/>
              <w:right w:w="120" w:type="dxa"/>
            </w:tcMar>
          </w:tcPr>
          <w:p w14:paraId="79DBD5A9" w14:textId="59EFF86D"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The collection of FoRs with corresponding apportionment related to the portfolio (see below).</w:t>
            </w:r>
          </w:p>
        </w:tc>
      </w:tr>
      <w:tr w:rsidR="003E0B31" w14:paraId="2AC00E8E" w14:textId="77777777" w:rsidTr="008738F9">
        <w:trPr>
          <w:trHeight w:val="604"/>
        </w:trPr>
        <w:tc>
          <w:tcPr>
            <w:tcW w:w="1701" w:type="dxa"/>
            <w:tcBorders>
              <w:top w:val="nil"/>
              <w:left w:val="nil"/>
              <w:bottom w:val="nil"/>
              <w:right w:val="single" w:sz="7" w:space="0" w:color="000000"/>
            </w:tcBorders>
            <w:tcMar>
              <w:top w:w="0" w:type="dxa"/>
              <w:left w:w="0" w:type="dxa"/>
              <w:bottom w:w="100" w:type="dxa"/>
              <w:right w:w="120" w:type="dxa"/>
            </w:tcMar>
          </w:tcPr>
          <w:p w14:paraId="23DBD450" w14:textId="17D3E643"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Institutional Submission Note(s)</w:t>
            </w:r>
          </w:p>
        </w:tc>
        <w:tc>
          <w:tcPr>
            <w:tcW w:w="3686" w:type="dxa"/>
            <w:tcBorders>
              <w:top w:val="nil"/>
              <w:left w:val="nil"/>
              <w:bottom w:val="nil"/>
              <w:right w:val="single" w:sz="7" w:space="0" w:color="000000"/>
            </w:tcBorders>
            <w:tcMar>
              <w:top w:w="0" w:type="dxa"/>
              <w:left w:w="0" w:type="dxa"/>
              <w:bottom w:w="100" w:type="dxa"/>
              <w:right w:w="120" w:type="dxa"/>
            </w:tcMar>
          </w:tcPr>
          <w:p w14:paraId="436CD069" w14:textId="37356571"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institutionalNote [Optional]</w:t>
            </w:r>
          </w:p>
        </w:tc>
        <w:tc>
          <w:tcPr>
            <w:tcW w:w="4183" w:type="dxa"/>
            <w:tcBorders>
              <w:top w:val="nil"/>
              <w:left w:val="nil"/>
              <w:bottom w:val="nil"/>
              <w:right w:val="nil"/>
            </w:tcBorders>
            <w:tcMar>
              <w:top w:w="0" w:type="dxa"/>
              <w:left w:w="0" w:type="dxa"/>
              <w:bottom w:w="100" w:type="dxa"/>
              <w:right w:w="120" w:type="dxa"/>
            </w:tcMar>
          </w:tcPr>
          <w:p w14:paraId="408433B2" w14:textId="1681765F"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The Institutional Note(s) associated with the portfolio.</w:t>
            </w:r>
          </w:p>
        </w:tc>
      </w:tr>
      <w:tr w:rsidR="003E0B31" w14:paraId="0101FB53" w14:textId="77777777" w:rsidTr="008738F9">
        <w:trPr>
          <w:trHeight w:val="876"/>
        </w:trPr>
        <w:tc>
          <w:tcPr>
            <w:tcW w:w="1701" w:type="dxa"/>
            <w:tcBorders>
              <w:top w:val="nil"/>
              <w:left w:val="nil"/>
              <w:bottom w:val="nil"/>
              <w:right w:val="single" w:sz="7" w:space="0" w:color="000000"/>
            </w:tcBorders>
            <w:tcMar>
              <w:top w:w="0" w:type="dxa"/>
              <w:left w:w="0" w:type="dxa"/>
              <w:bottom w:w="100" w:type="dxa"/>
              <w:right w:w="120" w:type="dxa"/>
            </w:tcMar>
          </w:tcPr>
          <w:p w14:paraId="4761C681" w14:textId="282AABFA"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Portfolio Live Performance</w:t>
            </w:r>
          </w:p>
        </w:tc>
        <w:tc>
          <w:tcPr>
            <w:tcW w:w="3686" w:type="dxa"/>
            <w:tcBorders>
              <w:top w:val="nil"/>
              <w:left w:val="nil"/>
              <w:bottom w:val="nil"/>
              <w:right w:val="single" w:sz="7" w:space="0" w:color="000000"/>
            </w:tcBorders>
            <w:tcMar>
              <w:top w:w="0" w:type="dxa"/>
              <w:left w:w="0" w:type="dxa"/>
              <w:bottom w:w="100" w:type="dxa"/>
              <w:right w:w="120" w:type="dxa"/>
            </w:tcMar>
          </w:tcPr>
          <w:p w14:paraId="0D092B04" w14:textId="0814506B"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portfolioLivePerformance [Optional]</w:t>
            </w:r>
          </w:p>
        </w:tc>
        <w:tc>
          <w:tcPr>
            <w:tcW w:w="4183" w:type="dxa"/>
            <w:tcBorders>
              <w:top w:val="nil"/>
              <w:left w:val="nil"/>
              <w:bottom w:val="nil"/>
              <w:right w:val="nil"/>
            </w:tcBorders>
            <w:tcMar>
              <w:top w:w="0" w:type="dxa"/>
              <w:left w:w="0" w:type="dxa"/>
              <w:bottom w:w="100" w:type="dxa"/>
              <w:right w:w="120" w:type="dxa"/>
            </w:tcMar>
          </w:tcPr>
          <w:p w14:paraId="33C3FE5D" w14:textId="0E5DCE00" w:rsidR="003E0B31" w:rsidRPr="00E8775F" w:rsidRDefault="003E0B31" w:rsidP="008738F9">
            <w:pPr>
              <w:ind w:left="142"/>
              <w:rPr>
                <w:rFonts w:ascii="Solitaire MVB Pro" w:hAnsi="Solitaire MVB Pro"/>
                <w:sz w:val="20"/>
                <w:szCs w:val="20"/>
              </w:rPr>
            </w:pPr>
            <w:r w:rsidRPr="00E8775F">
              <w:rPr>
                <w:rFonts w:ascii="Solitaire MVB Pro" w:hAnsi="Solitaire MVB Pro"/>
                <w:sz w:val="20"/>
                <w:szCs w:val="20"/>
              </w:rPr>
              <w:t>The collection of attributes that lies within a Live Performance non-traditional research output within the portfolio (see below).</w:t>
            </w:r>
          </w:p>
        </w:tc>
      </w:tr>
      <w:tr w:rsidR="000B392A" w14:paraId="5DF85773" w14:textId="77777777" w:rsidTr="008738F9">
        <w:trPr>
          <w:trHeight w:val="1134"/>
        </w:trPr>
        <w:tc>
          <w:tcPr>
            <w:tcW w:w="1701" w:type="dxa"/>
            <w:tcBorders>
              <w:top w:val="nil"/>
              <w:left w:val="nil"/>
              <w:bottom w:val="nil"/>
              <w:right w:val="single" w:sz="7" w:space="0" w:color="000000"/>
            </w:tcBorders>
            <w:tcMar>
              <w:top w:w="0" w:type="dxa"/>
              <w:left w:w="0" w:type="dxa"/>
              <w:bottom w:w="100" w:type="dxa"/>
              <w:right w:w="120" w:type="dxa"/>
            </w:tcMar>
          </w:tcPr>
          <w:p w14:paraId="0BEA50AF" w14:textId="3802BDE8"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Portfolio Original Creative Work</w:t>
            </w:r>
          </w:p>
        </w:tc>
        <w:tc>
          <w:tcPr>
            <w:tcW w:w="3686" w:type="dxa"/>
            <w:tcBorders>
              <w:top w:val="nil"/>
              <w:left w:val="nil"/>
              <w:bottom w:val="nil"/>
              <w:right w:val="single" w:sz="7" w:space="0" w:color="000000"/>
            </w:tcBorders>
            <w:tcMar>
              <w:top w:w="0" w:type="dxa"/>
              <w:left w:w="0" w:type="dxa"/>
              <w:bottom w:w="100" w:type="dxa"/>
              <w:right w:w="120" w:type="dxa"/>
            </w:tcMar>
          </w:tcPr>
          <w:p w14:paraId="5C3C3F7A" w14:textId="77777777"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portfolioOriginalCreativeWork</w:t>
            </w:r>
          </w:p>
          <w:p w14:paraId="3725F076" w14:textId="0E5C0F21"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[Optional]</w:t>
            </w:r>
          </w:p>
        </w:tc>
        <w:tc>
          <w:tcPr>
            <w:tcW w:w="4183" w:type="dxa"/>
            <w:tcBorders>
              <w:top w:val="nil"/>
              <w:left w:val="nil"/>
              <w:bottom w:val="nil"/>
              <w:right w:val="nil"/>
            </w:tcBorders>
            <w:tcMar>
              <w:top w:w="0" w:type="dxa"/>
              <w:left w:w="0" w:type="dxa"/>
              <w:bottom w:w="100" w:type="dxa"/>
              <w:right w:w="120" w:type="dxa"/>
            </w:tcMar>
          </w:tcPr>
          <w:p w14:paraId="4586C31F" w14:textId="7CBD165D"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The collection of attributes that lies within an Original Creative Work non-traditional research output within the portfolio (see below).</w:t>
            </w:r>
          </w:p>
        </w:tc>
      </w:tr>
      <w:tr w:rsidR="000B392A" w14:paraId="323E3FEA" w14:textId="77777777" w:rsidTr="008738F9">
        <w:trPr>
          <w:trHeight w:val="1418"/>
        </w:trPr>
        <w:tc>
          <w:tcPr>
            <w:tcW w:w="1701" w:type="dxa"/>
            <w:tcBorders>
              <w:top w:val="nil"/>
              <w:left w:val="nil"/>
              <w:bottom w:val="nil"/>
              <w:right w:val="single" w:sz="7" w:space="0" w:color="000000"/>
            </w:tcBorders>
            <w:tcMar>
              <w:top w:w="0" w:type="dxa"/>
              <w:left w:w="0" w:type="dxa"/>
              <w:bottom w:w="100" w:type="dxa"/>
              <w:right w:w="120" w:type="dxa"/>
            </w:tcMar>
          </w:tcPr>
          <w:p w14:paraId="4E124190" w14:textId="7484B714"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Portfolio Curated Exhibition or Event</w:t>
            </w:r>
          </w:p>
        </w:tc>
        <w:tc>
          <w:tcPr>
            <w:tcW w:w="3686" w:type="dxa"/>
            <w:tcBorders>
              <w:top w:val="nil"/>
              <w:left w:val="nil"/>
              <w:bottom w:val="nil"/>
              <w:right w:val="single" w:sz="7" w:space="0" w:color="000000"/>
            </w:tcBorders>
            <w:tcMar>
              <w:top w:w="0" w:type="dxa"/>
              <w:left w:w="0" w:type="dxa"/>
              <w:bottom w:w="100" w:type="dxa"/>
              <w:right w:w="120" w:type="dxa"/>
            </w:tcMar>
          </w:tcPr>
          <w:p w14:paraId="2D6A0562" w14:textId="22705F59"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portfolioCuratedExhibitionOrEvent [Optional]</w:t>
            </w:r>
          </w:p>
        </w:tc>
        <w:tc>
          <w:tcPr>
            <w:tcW w:w="4183" w:type="dxa"/>
            <w:tcBorders>
              <w:top w:val="nil"/>
              <w:left w:val="nil"/>
              <w:bottom w:val="nil"/>
              <w:right w:val="nil"/>
            </w:tcBorders>
            <w:tcMar>
              <w:top w:w="0" w:type="dxa"/>
              <w:left w:w="0" w:type="dxa"/>
              <w:bottom w:w="100" w:type="dxa"/>
              <w:right w:w="120" w:type="dxa"/>
            </w:tcMar>
          </w:tcPr>
          <w:p w14:paraId="575D52CC" w14:textId="4C068E28"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The collection of attributes that lies within a Curated Exhibition or Event non-traditional research output within the portfolio (see below).</w:t>
            </w:r>
          </w:p>
        </w:tc>
      </w:tr>
      <w:tr w:rsidR="000B392A" w14:paraId="6989049B" w14:textId="77777777" w:rsidTr="008738F9">
        <w:trPr>
          <w:trHeight w:val="861"/>
        </w:trPr>
        <w:tc>
          <w:tcPr>
            <w:tcW w:w="1701" w:type="dxa"/>
            <w:tcBorders>
              <w:top w:val="nil"/>
              <w:left w:val="nil"/>
              <w:bottom w:val="nil"/>
              <w:right w:val="single" w:sz="7" w:space="0" w:color="000000"/>
            </w:tcBorders>
            <w:tcMar>
              <w:top w:w="0" w:type="dxa"/>
              <w:left w:w="0" w:type="dxa"/>
              <w:bottom w:w="100" w:type="dxa"/>
              <w:right w:w="120" w:type="dxa"/>
            </w:tcMar>
          </w:tcPr>
          <w:p w14:paraId="02CD4A38" w14:textId="17FDF06C"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Portfolio Recorded or Rendered Work</w:t>
            </w:r>
          </w:p>
        </w:tc>
        <w:tc>
          <w:tcPr>
            <w:tcW w:w="3686" w:type="dxa"/>
            <w:tcBorders>
              <w:top w:val="nil"/>
              <w:left w:val="nil"/>
              <w:bottom w:val="nil"/>
              <w:right w:val="single" w:sz="7" w:space="0" w:color="000000"/>
            </w:tcBorders>
            <w:tcMar>
              <w:top w:w="0" w:type="dxa"/>
              <w:left w:w="0" w:type="dxa"/>
              <w:bottom w:w="100" w:type="dxa"/>
              <w:right w:w="120" w:type="dxa"/>
            </w:tcMar>
          </w:tcPr>
          <w:p w14:paraId="18A50177" w14:textId="03FD26F2"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portfolioRecordedOrRenderedWork [Optional]</w:t>
            </w:r>
          </w:p>
        </w:tc>
        <w:tc>
          <w:tcPr>
            <w:tcW w:w="4183" w:type="dxa"/>
            <w:tcBorders>
              <w:top w:val="nil"/>
              <w:left w:val="nil"/>
              <w:bottom w:val="nil"/>
              <w:right w:val="nil"/>
            </w:tcBorders>
            <w:tcMar>
              <w:top w:w="0" w:type="dxa"/>
              <w:left w:w="0" w:type="dxa"/>
              <w:bottom w:w="100" w:type="dxa"/>
              <w:right w:w="120" w:type="dxa"/>
            </w:tcMar>
          </w:tcPr>
          <w:p w14:paraId="0D35F1C7" w14:textId="21CBBEE0"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The collection of attributes that lies within a Recorded or Rendered Work non-traditional research output within the portfolio (see below).</w:t>
            </w:r>
          </w:p>
        </w:tc>
      </w:tr>
      <w:tr w:rsidR="000B392A" w14:paraId="34D6343C" w14:textId="77777777" w:rsidTr="008738F9">
        <w:trPr>
          <w:trHeight w:val="1273"/>
        </w:trPr>
        <w:tc>
          <w:tcPr>
            <w:tcW w:w="1701" w:type="dxa"/>
            <w:tcBorders>
              <w:top w:val="nil"/>
              <w:left w:val="nil"/>
              <w:bottom w:val="nil"/>
              <w:right w:val="single" w:sz="7" w:space="0" w:color="000000"/>
            </w:tcBorders>
            <w:tcMar>
              <w:top w:w="0" w:type="dxa"/>
              <w:left w:w="0" w:type="dxa"/>
              <w:bottom w:w="100" w:type="dxa"/>
              <w:right w:w="120" w:type="dxa"/>
            </w:tcMar>
          </w:tcPr>
          <w:p w14:paraId="4352F878" w14:textId="20664A41"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Research Report for an External Body</w:t>
            </w:r>
          </w:p>
        </w:tc>
        <w:tc>
          <w:tcPr>
            <w:tcW w:w="3686" w:type="dxa"/>
            <w:tcBorders>
              <w:top w:val="nil"/>
              <w:left w:val="nil"/>
              <w:bottom w:val="nil"/>
              <w:right w:val="single" w:sz="7" w:space="0" w:color="000000"/>
            </w:tcBorders>
            <w:tcMar>
              <w:top w:w="0" w:type="dxa"/>
              <w:left w:w="0" w:type="dxa"/>
              <w:bottom w:w="100" w:type="dxa"/>
              <w:right w:w="120" w:type="dxa"/>
            </w:tcMar>
          </w:tcPr>
          <w:p w14:paraId="6112DA19" w14:textId="0F3B5FE8"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portfolioResearchReportForExternalBody [Optional]</w:t>
            </w:r>
          </w:p>
        </w:tc>
        <w:tc>
          <w:tcPr>
            <w:tcW w:w="4183" w:type="dxa"/>
            <w:tcBorders>
              <w:top w:val="nil"/>
              <w:left w:val="nil"/>
              <w:bottom w:val="nil"/>
              <w:right w:val="nil"/>
            </w:tcBorders>
            <w:tcMar>
              <w:top w:w="0" w:type="dxa"/>
              <w:left w:w="0" w:type="dxa"/>
              <w:bottom w:w="100" w:type="dxa"/>
              <w:right w:w="120" w:type="dxa"/>
            </w:tcMar>
          </w:tcPr>
          <w:p w14:paraId="2B45EE5D" w14:textId="73DAF4E9" w:rsidR="000B392A" w:rsidRPr="00E8775F" w:rsidRDefault="000B392A" w:rsidP="008738F9">
            <w:pPr>
              <w:ind w:left="142"/>
              <w:rPr>
                <w:rFonts w:ascii="Solitaire MVB Pro" w:hAnsi="Solitaire MVB Pro"/>
                <w:sz w:val="20"/>
                <w:szCs w:val="20"/>
              </w:rPr>
            </w:pPr>
            <w:r w:rsidRPr="00E8775F">
              <w:rPr>
                <w:rFonts w:ascii="Solitaire MVB Pro" w:hAnsi="Solitaire MVB Pro"/>
                <w:sz w:val="20"/>
                <w:szCs w:val="20"/>
              </w:rPr>
              <w:t>The collection of attributes that lies within a Research Report for an External Body non</w:t>
            </w:r>
            <w:r w:rsidRPr="00E8775F">
              <w:rPr>
                <w:rFonts w:ascii="Solitaire MVB Pro" w:hAnsi="Solitaire MVB Pro"/>
                <w:sz w:val="20"/>
                <w:szCs w:val="20"/>
              </w:rPr>
              <w:noBreakHyphen/>
              <w:t>traditional research output within the portfolio (see below).</w:t>
            </w:r>
          </w:p>
        </w:tc>
      </w:tr>
    </w:tbl>
    <w:p w14:paraId="3F8900DD" w14:textId="77777777" w:rsidR="00D95AD2" w:rsidRDefault="00D95AD2" w:rsidP="008738F9">
      <w:bookmarkStart w:id="152" w:name="_Toc69475848"/>
      <w:r>
        <w:br w:type="page"/>
      </w:r>
    </w:p>
    <w:p w14:paraId="4280B177" w14:textId="39F85528" w:rsidR="00654E16" w:rsidRDefault="00654E16" w:rsidP="00066334">
      <w:pPr>
        <w:pStyle w:val="Heading5"/>
      </w:pPr>
      <w:r>
        <w:lastRenderedPageBreak/>
        <w:t>3.3.</w:t>
      </w:r>
      <w:r w:rsidR="00972EDB">
        <w:t>8</w:t>
      </w:r>
      <w:r>
        <w:t>.6.1 Portfolio</w:t>
      </w:r>
      <w:r w:rsidRPr="00785776">
        <w:t xml:space="preserve"> </w:t>
      </w:r>
      <w:r>
        <w:t>discipline</w:t>
      </w:r>
      <w:r w:rsidRPr="00785776">
        <w:t xml:space="preserve"> </w:t>
      </w:r>
      <w:r>
        <w:t>assignment</w:t>
      </w:r>
      <w:bookmarkEnd w:id="152"/>
    </w:p>
    <w:p w14:paraId="5E250296" w14:textId="77777777" w:rsidR="00654E16" w:rsidRDefault="00654E16" w:rsidP="00590FA5">
      <w:r>
        <w:t>The following attributes lie within the discipline assignment element. No fewer than one and up to</w:t>
      </w:r>
      <w:r w:rsidRPr="00785776">
        <w:t xml:space="preserve"> </w:t>
      </w:r>
      <w:r>
        <w:t>three</w:t>
      </w:r>
      <w:r w:rsidRPr="00785776">
        <w:t xml:space="preserve"> </w:t>
      </w:r>
      <w:r>
        <w:t>four-digit</w:t>
      </w:r>
      <w:r w:rsidRPr="00785776">
        <w:t xml:space="preserve"> </w:t>
      </w:r>
      <w:r>
        <w:t>FoR</w:t>
      </w:r>
      <w:r w:rsidRPr="00785776">
        <w:t xml:space="preserve"> </w:t>
      </w:r>
      <w:r>
        <w:t>codes must</w:t>
      </w:r>
      <w:r w:rsidRPr="00785776">
        <w:t xml:space="preserve"> </w:t>
      </w:r>
      <w:r>
        <w:t>be assigned</w:t>
      </w:r>
      <w:r w:rsidRPr="00785776">
        <w:t xml:space="preserve"> </w:t>
      </w:r>
      <w:r>
        <w:t>to</w:t>
      </w:r>
      <w:r w:rsidRPr="00785776">
        <w:t xml:space="preserve"> </w:t>
      </w:r>
      <w:r>
        <w:t>an</w:t>
      </w:r>
      <w:r w:rsidRPr="00785776">
        <w:t xml:space="preserve"> </w:t>
      </w:r>
      <w:r>
        <w:t>eligible</w:t>
      </w:r>
      <w:r w:rsidRPr="00785776">
        <w:t xml:space="preserve"> </w:t>
      </w:r>
      <w:r>
        <w:t>portfolio.</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discipline assignment  "/>
        <w:tblDescription w:val="lists Portfolio discipline assignment  attributes"/>
      </w:tblPr>
      <w:tblGrid>
        <w:gridCol w:w="1701"/>
        <w:gridCol w:w="3288"/>
        <w:gridCol w:w="4581"/>
      </w:tblGrid>
      <w:tr w:rsidR="00A53952" w:rsidRPr="008738F9" w14:paraId="59DA8892"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4CE124F6" w14:textId="77777777" w:rsidR="00654E16" w:rsidRPr="008738F9" w:rsidRDefault="00654E16" w:rsidP="008738F9">
            <w:pPr>
              <w:ind w:left="142"/>
              <w:rPr>
                <w:rStyle w:val="Strong"/>
              </w:rPr>
            </w:pPr>
            <w:r w:rsidRPr="008738F9">
              <w:rPr>
                <w:rStyle w:val="Strong"/>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7453BD7E" w14:textId="77777777" w:rsidR="00654E16" w:rsidRPr="008738F9" w:rsidRDefault="00654E16" w:rsidP="008738F9">
            <w:pPr>
              <w:ind w:left="142"/>
              <w:rPr>
                <w:rStyle w:val="Strong"/>
              </w:rPr>
            </w:pPr>
            <w:r w:rsidRPr="008738F9">
              <w:rPr>
                <w:rStyle w:val="Strong"/>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4B997998" w14:textId="77777777" w:rsidR="00654E16" w:rsidRPr="008738F9" w:rsidRDefault="00654E16" w:rsidP="008738F9">
            <w:pPr>
              <w:ind w:left="142"/>
              <w:rPr>
                <w:rStyle w:val="Strong"/>
              </w:rPr>
            </w:pPr>
            <w:r w:rsidRPr="008738F9">
              <w:rPr>
                <w:rStyle w:val="Strong"/>
              </w:rPr>
              <w:t>Description</w:t>
            </w:r>
          </w:p>
        </w:tc>
      </w:tr>
      <w:tr w:rsidR="00A53952" w:rsidRPr="00E8775F" w14:paraId="76716B86" w14:textId="77777777" w:rsidTr="002F0A70">
        <w:trPr>
          <w:trHeight w:val="760"/>
        </w:trPr>
        <w:tc>
          <w:tcPr>
            <w:tcW w:w="1701" w:type="dxa"/>
            <w:tcBorders>
              <w:top w:val="nil"/>
              <w:left w:val="nil"/>
              <w:bottom w:val="nil"/>
              <w:right w:val="single" w:sz="7" w:space="0" w:color="000000"/>
            </w:tcBorders>
            <w:tcMar>
              <w:top w:w="0" w:type="dxa"/>
              <w:left w:w="0" w:type="dxa"/>
              <w:bottom w:w="100" w:type="dxa"/>
              <w:right w:w="40" w:type="dxa"/>
            </w:tcMar>
          </w:tcPr>
          <w:p w14:paraId="2FB62667" w14:textId="77777777" w:rsidR="00654E16" w:rsidRPr="00E8775F" w:rsidRDefault="00654E16" w:rsidP="008738F9">
            <w:pPr>
              <w:ind w:left="142"/>
              <w:rPr>
                <w:sz w:val="20"/>
                <w:szCs w:val="20"/>
              </w:rPr>
            </w:pPr>
            <w:r w:rsidRPr="00E8775F">
              <w:rPr>
                <w:sz w:val="20"/>
                <w:szCs w:val="20"/>
              </w:rPr>
              <w:t>FoR Group Code</w:t>
            </w:r>
          </w:p>
        </w:tc>
        <w:tc>
          <w:tcPr>
            <w:tcW w:w="3288" w:type="dxa"/>
            <w:tcBorders>
              <w:top w:val="nil"/>
              <w:left w:val="nil"/>
              <w:bottom w:val="nil"/>
              <w:right w:val="single" w:sz="7" w:space="0" w:color="000000"/>
            </w:tcBorders>
            <w:tcMar>
              <w:top w:w="0" w:type="dxa"/>
              <w:left w:w="0" w:type="dxa"/>
              <w:bottom w:w="100" w:type="dxa"/>
              <w:right w:w="40" w:type="dxa"/>
            </w:tcMar>
          </w:tcPr>
          <w:p w14:paraId="79EBFD54" w14:textId="77777777" w:rsidR="00654E16" w:rsidRPr="00E8775F" w:rsidRDefault="00654E16" w:rsidP="008738F9">
            <w:pPr>
              <w:ind w:left="142"/>
              <w:rPr>
                <w:b/>
                <w:sz w:val="20"/>
                <w:szCs w:val="20"/>
              </w:rPr>
            </w:pPr>
            <w:r w:rsidRPr="00E8775F">
              <w:rPr>
                <w:sz w:val="20"/>
                <w:szCs w:val="20"/>
              </w:rPr>
              <w:t xml:space="preserve">forGroupCode </w:t>
            </w:r>
            <w:r w:rsidRPr="00E8775F">
              <w:rPr>
                <w:b/>
                <w:sz w:val="20"/>
                <w:szCs w:val="20"/>
              </w:rPr>
              <w:t>[Mandatory]</w:t>
            </w:r>
          </w:p>
        </w:tc>
        <w:tc>
          <w:tcPr>
            <w:tcW w:w="4581" w:type="dxa"/>
            <w:tcBorders>
              <w:top w:val="nil"/>
              <w:left w:val="nil"/>
              <w:bottom w:val="nil"/>
              <w:right w:val="nil"/>
            </w:tcBorders>
            <w:tcMar>
              <w:top w:w="0" w:type="dxa"/>
              <w:left w:w="0" w:type="dxa"/>
              <w:bottom w:w="100" w:type="dxa"/>
              <w:right w:w="40" w:type="dxa"/>
            </w:tcMar>
          </w:tcPr>
          <w:p w14:paraId="6D627D65" w14:textId="77777777" w:rsidR="00654E16" w:rsidRPr="00E8775F" w:rsidRDefault="00654E16" w:rsidP="008738F9">
            <w:pPr>
              <w:ind w:left="142"/>
              <w:rPr>
                <w:sz w:val="20"/>
                <w:szCs w:val="20"/>
              </w:rPr>
            </w:pPr>
            <w:r w:rsidRPr="00E8775F">
              <w:rPr>
                <w:sz w:val="20"/>
                <w:szCs w:val="20"/>
              </w:rPr>
              <w:t>The ANZSRC four-digit FoR code(s) (up to three) assigned to the portfolio.</w:t>
            </w:r>
          </w:p>
        </w:tc>
      </w:tr>
      <w:tr w:rsidR="00A53952" w:rsidRPr="00E8775F" w14:paraId="2B9AD24A" w14:textId="77777777" w:rsidTr="002F0A70">
        <w:trPr>
          <w:trHeight w:val="851"/>
        </w:trPr>
        <w:tc>
          <w:tcPr>
            <w:tcW w:w="1701" w:type="dxa"/>
            <w:tcBorders>
              <w:top w:val="nil"/>
              <w:left w:val="nil"/>
              <w:bottom w:val="nil"/>
              <w:right w:val="single" w:sz="7" w:space="0" w:color="000000"/>
            </w:tcBorders>
            <w:tcMar>
              <w:top w:w="0" w:type="dxa"/>
              <w:left w:w="0" w:type="dxa"/>
              <w:bottom w:w="100" w:type="dxa"/>
              <w:right w:w="40" w:type="dxa"/>
            </w:tcMar>
          </w:tcPr>
          <w:p w14:paraId="7836D9CE" w14:textId="77777777" w:rsidR="00654E16" w:rsidRPr="00E8775F" w:rsidRDefault="00654E16" w:rsidP="008738F9">
            <w:pPr>
              <w:ind w:left="142"/>
              <w:rPr>
                <w:sz w:val="20"/>
                <w:szCs w:val="20"/>
              </w:rPr>
            </w:pPr>
            <w:r w:rsidRPr="00E8775F">
              <w:rPr>
                <w:sz w:val="20"/>
                <w:szCs w:val="20"/>
              </w:rPr>
              <w:t>FoR Group % Apportionment</w:t>
            </w:r>
          </w:p>
        </w:tc>
        <w:tc>
          <w:tcPr>
            <w:tcW w:w="3288" w:type="dxa"/>
            <w:tcBorders>
              <w:top w:val="nil"/>
              <w:left w:val="nil"/>
              <w:bottom w:val="nil"/>
              <w:right w:val="single" w:sz="7" w:space="0" w:color="000000"/>
            </w:tcBorders>
            <w:tcMar>
              <w:top w:w="0" w:type="dxa"/>
              <w:left w:w="0" w:type="dxa"/>
              <w:bottom w:w="100" w:type="dxa"/>
              <w:right w:w="40" w:type="dxa"/>
            </w:tcMar>
          </w:tcPr>
          <w:p w14:paraId="6B4EA3DA" w14:textId="77777777" w:rsidR="00654E16" w:rsidRPr="00E8775F" w:rsidRDefault="00654E16" w:rsidP="008738F9">
            <w:pPr>
              <w:ind w:left="142"/>
              <w:rPr>
                <w:b/>
                <w:sz w:val="20"/>
                <w:szCs w:val="20"/>
              </w:rPr>
            </w:pPr>
            <w:r w:rsidRPr="00E8775F">
              <w:rPr>
                <w:sz w:val="20"/>
                <w:szCs w:val="20"/>
              </w:rPr>
              <w:t xml:space="preserve">apportionment </w:t>
            </w:r>
            <w:r w:rsidRPr="00E8775F">
              <w:rPr>
                <w:b/>
                <w:sz w:val="20"/>
                <w:szCs w:val="20"/>
              </w:rPr>
              <w:t>[Mandatory]</w:t>
            </w:r>
          </w:p>
        </w:tc>
        <w:tc>
          <w:tcPr>
            <w:tcW w:w="4581" w:type="dxa"/>
            <w:tcBorders>
              <w:top w:val="nil"/>
              <w:left w:val="nil"/>
              <w:bottom w:val="nil"/>
              <w:right w:val="nil"/>
            </w:tcBorders>
            <w:tcMar>
              <w:top w:w="0" w:type="dxa"/>
              <w:left w:w="0" w:type="dxa"/>
              <w:bottom w:w="100" w:type="dxa"/>
              <w:right w:w="40" w:type="dxa"/>
            </w:tcMar>
          </w:tcPr>
          <w:p w14:paraId="42F0D150" w14:textId="77777777" w:rsidR="00654E16" w:rsidRPr="00E8775F" w:rsidRDefault="00654E16" w:rsidP="008738F9">
            <w:pPr>
              <w:ind w:left="142"/>
              <w:rPr>
                <w:sz w:val="20"/>
                <w:szCs w:val="20"/>
              </w:rPr>
            </w:pPr>
            <w:r w:rsidRPr="00E8775F">
              <w:rPr>
                <w:sz w:val="20"/>
                <w:szCs w:val="20"/>
              </w:rPr>
              <w:t>The percentage of the portfolio’s affiliation to each FoR assigned to the portfolio. The percentage of all FoR codes must equal 100.</w:t>
            </w:r>
          </w:p>
        </w:tc>
      </w:tr>
    </w:tbl>
    <w:p w14:paraId="6D822DC2" w14:textId="77777777" w:rsidR="00654E16" w:rsidRDefault="00654E16" w:rsidP="00590FA5">
      <w:r>
        <w:br w:type="page"/>
      </w:r>
    </w:p>
    <w:p w14:paraId="36225341" w14:textId="0B350741" w:rsidR="00654E16" w:rsidRDefault="00654E16" w:rsidP="00066334">
      <w:pPr>
        <w:pStyle w:val="Heading5"/>
      </w:pPr>
      <w:bookmarkStart w:id="153" w:name="_Toc69475849"/>
      <w:r>
        <w:lastRenderedPageBreak/>
        <w:t>3.3.</w:t>
      </w:r>
      <w:r w:rsidR="001B0BE4">
        <w:t>8</w:t>
      </w:r>
      <w:r>
        <w:t>.6.2 Non-traditional</w:t>
      </w:r>
      <w:r w:rsidRPr="00785776">
        <w:t xml:space="preserve"> </w:t>
      </w:r>
      <w:r>
        <w:t>research</w:t>
      </w:r>
      <w:r w:rsidRPr="00785776">
        <w:t xml:space="preserve"> </w:t>
      </w:r>
      <w:r>
        <w:t>outputs</w:t>
      </w:r>
      <w:r w:rsidRPr="00785776">
        <w:t xml:space="preserve"> </w:t>
      </w:r>
      <w:r>
        <w:t>within</w:t>
      </w:r>
      <w:r w:rsidRPr="00785776">
        <w:t xml:space="preserve"> </w:t>
      </w:r>
      <w:r>
        <w:t>a</w:t>
      </w:r>
      <w:r w:rsidRPr="00785776">
        <w:t xml:space="preserve"> </w:t>
      </w:r>
      <w:r>
        <w:t>portfolio</w:t>
      </w:r>
      <w:bookmarkEnd w:id="153"/>
      <w:r>
        <w:t xml:space="preserve"> </w:t>
      </w:r>
    </w:p>
    <w:p w14:paraId="5DE0AE1E" w14:textId="20DB0A0C" w:rsidR="00654E16" w:rsidRDefault="00654E16" w:rsidP="00590FA5">
      <w:pPr>
        <w:rPr>
          <w:noProof/>
        </w:rPr>
      </w:pPr>
      <w:r>
        <w:t xml:space="preserve">The data structure outlined in </w:t>
      </w:r>
      <w:r w:rsidRPr="008738F9">
        <w:rPr>
          <w:iCs/>
        </w:rPr>
        <w:t>Figure 13</w:t>
      </w:r>
      <w:r w:rsidRPr="00785776">
        <w:t xml:space="preserve"> </w:t>
      </w:r>
      <w:r>
        <w:t>below is specific to the data requirements for each</w:t>
      </w:r>
      <w:r w:rsidRPr="00785776">
        <w:t xml:space="preserve"> </w:t>
      </w:r>
      <w:r>
        <w:t>individual</w:t>
      </w:r>
      <w:r w:rsidRPr="00785776">
        <w:t xml:space="preserve"> </w:t>
      </w:r>
      <w:r>
        <w:t>non-traditional</w:t>
      </w:r>
      <w:r w:rsidRPr="00785776">
        <w:t xml:space="preserve"> </w:t>
      </w:r>
      <w:r>
        <w:t>research</w:t>
      </w:r>
      <w:r w:rsidRPr="00785776">
        <w:t xml:space="preserve"> </w:t>
      </w:r>
      <w:r>
        <w:t>output</w:t>
      </w:r>
      <w:r w:rsidRPr="00785776">
        <w:t xml:space="preserve"> </w:t>
      </w:r>
      <w:r>
        <w:t>within</w:t>
      </w:r>
      <w:r w:rsidRPr="00785776">
        <w:t xml:space="preserve"> </w:t>
      </w:r>
      <w:r>
        <w:t>a</w:t>
      </w:r>
      <w:r w:rsidRPr="00785776">
        <w:t xml:space="preserve"> </w:t>
      </w:r>
      <w:r>
        <w:t>portfolio element.</w:t>
      </w:r>
    </w:p>
    <w:p w14:paraId="0F849602" w14:textId="77777777" w:rsidR="00654E16" w:rsidRDefault="00654E16" w:rsidP="00590FA5">
      <w:r>
        <w:rPr>
          <w:noProof/>
        </w:rPr>
        <w:drawing>
          <wp:inline distT="0" distB="0" distL="0" distR="0" wp14:anchorId="6DB5211A" wp14:editId="5FC87766">
            <wp:extent cx="5048767" cy="6639128"/>
            <wp:effectExtent l="0" t="0" r="0" b="0"/>
            <wp:docPr id="40" name="Picture 40" descr="XML schematic of portfolio non-traditional research outpu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XML schematic of portfolio non-traditional research output structur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048767" cy="6639128"/>
                    </a:xfrm>
                    <a:prstGeom prst="rect">
                      <a:avLst/>
                    </a:prstGeom>
                  </pic:spPr>
                </pic:pic>
              </a:graphicData>
            </a:graphic>
          </wp:inline>
        </w:drawing>
      </w:r>
    </w:p>
    <w:p w14:paraId="6C7B8DC9" w14:textId="25FFB080" w:rsidR="00654E16" w:rsidRPr="00785776" w:rsidRDefault="00654E16" w:rsidP="00E8775F">
      <w:pPr>
        <w:pStyle w:val="Caption"/>
        <w:rPr>
          <w:i w:val="0"/>
        </w:rPr>
      </w:pPr>
      <w:bookmarkStart w:id="154" w:name="_bookmark78"/>
      <w:bookmarkStart w:id="155" w:name="_Toc69392256"/>
      <w:bookmarkEnd w:id="154"/>
      <w:r>
        <w:t>Figure</w:t>
      </w:r>
      <w:r w:rsidRPr="00785776">
        <w:t xml:space="preserve"> </w:t>
      </w:r>
      <w:fldSimple w:instr=" SEQ Figure \* ARABIC ">
        <w:r w:rsidR="00571246">
          <w:rPr>
            <w:noProof/>
          </w:rPr>
          <w:t>13</w:t>
        </w:r>
      </w:fldSimple>
      <w:r w:rsidRPr="00785776">
        <w:t xml:space="preserve"> </w:t>
      </w:r>
      <w:r w:rsidRPr="00F10078">
        <w:t>Non-Traditional</w:t>
      </w:r>
      <w:r w:rsidRPr="00785776">
        <w:t xml:space="preserve"> </w:t>
      </w:r>
      <w:r w:rsidRPr="00F10078">
        <w:t>Research</w:t>
      </w:r>
      <w:r w:rsidRPr="00785776">
        <w:t xml:space="preserve"> </w:t>
      </w:r>
      <w:r w:rsidRPr="00F10078">
        <w:t>Output</w:t>
      </w:r>
      <w:r w:rsidRPr="00785776">
        <w:t xml:space="preserve"> </w:t>
      </w:r>
      <w:r w:rsidRPr="00F10078">
        <w:t>Data</w:t>
      </w:r>
      <w:r w:rsidRPr="00785776">
        <w:t xml:space="preserve"> </w:t>
      </w:r>
      <w:r w:rsidRPr="00F10078">
        <w:t>Structure</w:t>
      </w:r>
      <w:r w:rsidRPr="00785776">
        <w:t xml:space="preserve"> </w:t>
      </w:r>
      <w:r w:rsidRPr="00F10078">
        <w:t>within</w:t>
      </w:r>
      <w:r w:rsidRPr="00785776">
        <w:t xml:space="preserve"> </w:t>
      </w:r>
      <w:r w:rsidRPr="00F10078">
        <w:t>a</w:t>
      </w:r>
      <w:r w:rsidRPr="00785776">
        <w:t xml:space="preserve"> </w:t>
      </w:r>
      <w:r w:rsidRPr="00F10078">
        <w:t>Portfolio</w:t>
      </w:r>
      <w:bookmarkEnd w:id="155"/>
      <w:r>
        <w:br w:type="page"/>
      </w:r>
    </w:p>
    <w:p w14:paraId="5AFB47A9" w14:textId="0E1D358B" w:rsidR="00654E16" w:rsidRDefault="00654E16" w:rsidP="00590FA5">
      <w:r>
        <w:lastRenderedPageBreak/>
        <w:t>The</w:t>
      </w:r>
      <w:r w:rsidRPr="00785776">
        <w:t xml:space="preserve"> </w:t>
      </w:r>
      <w:r>
        <w:t>following</w:t>
      </w:r>
      <w:r w:rsidRPr="00785776">
        <w:t xml:space="preserve"> </w:t>
      </w:r>
      <w:r>
        <w:t>data</w:t>
      </w:r>
      <w:r w:rsidRPr="00785776">
        <w:t xml:space="preserve"> </w:t>
      </w:r>
      <w:r>
        <w:t>items</w:t>
      </w:r>
      <w:r w:rsidRPr="00785776">
        <w:t xml:space="preserve"> </w:t>
      </w:r>
      <w:r>
        <w:t>apply</w:t>
      </w:r>
      <w:r w:rsidRPr="00785776">
        <w:t xml:space="preserve"> </w:t>
      </w:r>
      <w:r>
        <w:t>to</w:t>
      </w:r>
      <w:r w:rsidRPr="00785776">
        <w:t xml:space="preserve"> </w:t>
      </w:r>
      <w:r>
        <w:t>all</w:t>
      </w:r>
      <w:r w:rsidRPr="00785776">
        <w:t xml:space="preserve"> </w:t>
      </w:r>
      <w:r>
        <w:t>non-traditional</w:t>
      </w:r>
      <w:r w:rsidRPr="00785776">
        <w:t xml:space="preserve"> </w:t>
      </w:r>
      <w:r>
        <w:t>research</w:t>
      </w:r>
      <w:r w:rsidRPr="00785776">
        <w:t xml:space="preserve"> </w:t>
      </w:r>
      <w:r>
        <w:t>outputs</w:t>
      </w:r>
      <w:r w:rsidRPr="00785776">
        <w:t xml:space="preserve"> </w:t>
      </w:r>
      <w:r>
        <w:t>submitted</w:t>
      </w:r>
      <w:r w:rsidRPr="00785776">
        <w:t xml:space="preserve"> </w:t>
      </w:r>
      <w:r>
        <w:t>as</w:t>
      </w:r>
      <w:r w:rsidRPr="00785776">
        <w:t xml:space="preserve"> </w:t>
      </w:r>
      <w:r>
        <w:t>part</w:t>
      </w:r>
      <w:r w:rsidRPr="00785776">
        <w:t xml:space="preserve"> </w:t>
      </w:r>
      <w:r>
        <w:t>of a</w:t>
      </w:r>
      <w:r w:rsidRPr="00785776">
        <w:t xml:space="preserve"> </w:t>
      </w:r>
      <w:r>
        <w:t>portfolio.</w:t>
      </w:r>
    </w:p>
    <w:tbl>
      <w:tblPr>
        <w:tblW w:w="9639" w:type="dxa"/>
        <w:tblBorders>
          <w:top w:val="nil"/>
          <w:left w:val="nil"/>
          <w:bottom w:val="nil"/>
          <w:right w:val="nil"/>
          <w:insideH w:val="nil"/>
          <w:insideV w:val="nil"/>
        </w:tblBorders>
        <w:tblCellMar>
          <w:top w:w="100" w:type="dxa"/>
          <w:left w:w="100" w:type="dxa"/>
          <w:bottom w:w="100" w:type="dxa"/>
          <w:right w:w="100" w:type="dxa"/>
        </w:tblCellMar>
        <w:tblLook w:val="0620" w:firstRow="1" w:lastRow="0" w:firstColumn="0" w:lastColumn="0" w:noHBand="1" w:noVBand="1"/>
        <w:tblCaption w:val="non-traditional research outputs submitted as part of a portfolio."/>
        <w:tblDescription w:val="data items for non-traditional research outputs submitted as part of a portfolio."/>
      </w:tblPr>
      <w:tblGrid>
        <w:gridCol w:w="1771"/>
        <w:gridCol w:w="2893"/>
        <w:gridCol w:w="4975"/>
      </w:tblGrid>
      <w:tr w:rsidR="00A53952" w:rsidRPr="00E8775F" w14:paraId="516AB7D5" w14:textId="77777777" w:rsidTr="00066334">
        <w:trPr>
          <w:trHeight w:val="601"/>
          <w:tblHeader/>
        </w:trPr>
        <w:tc>
          <w:tcPr>
            <w:tcW w:w="0" w:type="auto"/>
            <w:tcBorders>
              <w:top w:val="nil"/>
              <w:left w:val="nil"/>
              <w:bottom w:val="single" w:sz="7" w:space="0" w:color="000000"/>
              <w:right w:val="single" w:sz="7" w:space="0" w:color="000000"/>
            </w:tcBorders>
            <w:tcMar>
              <w:top w:w="0" w:type="dxa"/>
              <w:left w:w="0" w:type="dxa"/>
              <w:bottom w:w="100" w:type="dxa"/>
              <w:right w:w="100" w:type="dxa"/>
            </w:tcMar>
          </w:tcPr>
          <w:p w14:paraId="74F9111B" w14:textId="77777777" w:rsidR="00654E16" w:rsidRPr="00E8775F" w:rsidRDefault="00654E16" w:rsidP="008738F9">
            <w:pPr>
              <w:tabs>
                <w:tab w:val="left" w:pos="1767"/>
              </w:tabs>
              <w:ind w:left="142"/>
              <w:rPr>
                <w:rStyle w:val="Strong"/>
                <w:sz w:val="20"/>
                <w:szCs w:val="20"/>
              </w:rPr>
            </w:pPr>
            <w:r w:rsidRPr="00E8775F">
              <w:rPr>
                <w:rStyle w:val="Strong"/>
                <w:sz w:val="20"/>
                <w:szCs w:val="20"/>
              </w:rPr>
              <w:t>Concept Key</w:t>
            </w:r>
          </w:p>
        </w:tc>
        <w:tc>
          <w:tcPr>
            <w:tcW w:w="0" w:type="auto"/>
            <w:tcBorders>
              <w:top w:val="nil"/>
              <w:left w:val="nil"/>
              <w:bottom w:val="single" w:sz="7" w:space="0" w:color="000000"/>
              <w:right w:val="single" w:sz="7" w:space="0" w:color="000000"/>
            </w:tcBorders>
            <w:tcMar>
              <w:top w:w="0" w:type="dxa"/>
              <w:left w:w="0" w:type="dxa"/>
              <w:bottom w:w="100" w:type="dxa"/>
              <w:right w:w="100" w:type="dxa"/>
            </w:tcMar>
          </w:tcPr>
          <w:p w14:paraId="12123C89" w14:textId="77777777" w:rsidR="00654E16" w:rsidRPr="00E8775F" w:rsidRDefault="00654E16" w:rsidP="008738F9">
            <w:pPr>
              <w:tabs>
                <w:tab w:val="left" w:pos="1767"/>
              </w:tabs>
              <w:ind w:left="142"/>
              <w:rPr>
                <w:rStyle w:val="Strong"/>
                <w:sz w:val="20"/>
                <w:szCs w:val="20"/>
              </w:rPr>
            </w:pPr>
            <w:r w:rsidRPr="00E8775F">
              <w:rPr>
                <w:rStyle w:val="Strong"/>
                <w:sz w:val="20"/>
                <w:szCs w:val="20"/>
              </w:rPr>
              <w:t>XML Schema Data Item</w:t>
            </w:r>
          </w:p>
        </w:tc>
        <w:tc>
          <w:tcPr>
            <w:tcW w:w="4975" w:type="dxa"/>
            <w:tcBorders>
              <w:top w:val="nil"/>
              <w:left w:val="nil"/>
              <w:bottom w:val="single" w:sz="7" w:space="0" w:color="000000"/>
              <w:right w:val="nil"/>
            </w:tcBorders>
            <w:tcMar>
              <w:top w:w="0" w:type="dxa"/>
              <w:left w:w="0" w:type="dxa"/>
              <w:bottom w:w="100" w:type="dxa"/>
              <w:right w:w="100" w:type="dxa"/>
            </w:tcMar>
          </w:tcPr>
          <w:p w14:paraId="60A913D5" w14:textId="77777777" w:rsidR="00654E16" w:rsidRPr="00E8775F" w:rsidRDefault="00654E16" w:rsidP="008738F9">
            <w:pPr>
              <w:tabs>
                <w:tab w:val="left" w:pos="1767"/>
              </w:tabs>
              <w:ind w:left="142"/>
              <w:rPr>
                <w:rStyle w:val="Strong"/>
                <w:sz w:val="20"/>
                <w:szCs w:val="20"/>
              </w:rPr>
            </w:pPr>
            <w:r w:rsidRPr="00E8775F">
              <w:rPr>
                <w:rStyle w:val="Strong"/>
                <w:sz w:val="20"/>
                <w:szCs w:val="20"/>
              </w:rPr>
              <w:t>Description</w:t>
            </w:r>
          </w:p>
        </w:tc>
      </w:tr>
      <w:tr w:rsidR="00A53952" w:rsidRPr="00E8775F" w14:paraId="6A17D69C" w14:textId="77777777" w:rsidTr="00066334">
        <w:trPr>
          <w:trHeight w:val="880"/>
        </w:trPr>
        <w:tc>
          <w:tcPr>
            <w:tcW w:w="0" w:type="auto"/>
            <w:tcBorders>
              <w:top w:val="nil"/>
              <w:left w:val="nil"/>
              <w:bottom w:val="nil"/>
              <w:right w:val="single" w:sz="7" w:space="0" w:color="000000"/>
            </w:tcBorders>
            <w:tcMar>
              <w:top w:w="0" w:type="dxa"/>
              <w:left w:w="0" w:type="dxa"/>
              <w:bottom w:w="100" w:type="dxa"/>
              <w:right w:w="0" w:type="dxa"/>
            </w:tcMar>
          </w:tcPr>
          <w:p w14:paraId="061B3DF9" w14:textId="77777777" w:rsidR="00654E16" w:rsidRPr="00E8775F" w:rsidRDefault="00654E16" w:rsidP="008738F9">
            <w:pPr>
              <w:tabs>
                <w:tab w:val="left" w:pos="1767"/>
              </w:tabs>
              <w:ind w:left="142"/>
              <w:rPr>
                <w:sz w:val="20"/>
                <w:szCs w:val="20"/>
              </w:rPr>
            </w:pPr>
            <w:r w:rsidRPr="00E8775F">
              <w:rPr>
                <w:sz w:val="20"/>
                <w:szCs w:val="20"/>
              </w:rPr>
              <w:t>Title</w:t>
            </w:r>
          </w:p>
        </w:tc>
        <w:tc>
          <w:tcPr>
            <w:tcW w:w="0" w:type="auto"/>
            <w:tcBorders>
              <w:top w:val="nil"/>
              <w:left w:val="nil"/>
              <w:bottom w:val="nil"/>
              <w:right w:val="single" w:sz="7" w:space="0" w:color="000000"/>
            </w:tcBorders>
            <w:tcMar>
              <w:top w:w="0" w:type="dxa"/>
              <w:left w:w="0" w:type="dxa"/>
              <w:bottom w:w="100" w:type="dxa"/>
              <w:right w:w="0" w:type="dxa"/>
            </w:tcMar>
          </w:tcPr>
          <w:p w14:paraId="5E2539E5" w14:textId="77777777" w:rsidR="00654E16" w:rsidRPr="00E8775F" w:rsidRDefault="00654E16" w:rsidP="008738F9">
            <w:pPr>
              <w:tabs>
                <w:tab w:val="left" w:pos="1767"/>
              </w:tabs>
              <w:ind w:left="142"/>
              <w:rPr>
                <w:sz w:val="20"/>
                <w:szCs w:val="20"/>
              </w:rPr>
            </w:pPr>
            <w:r w:rsidRPr="00E8775F">
              <w:rPr>
                <w:sz w:val="20"/>
                <w:szCs w:val="20"/>
              </w:rPr>
              <w:t xml:space="preserve">title </w:t>
            </w:r>
            <w:r w:rsidRPr="00E8775F">
              <w:rPr>
                <w:rStyle w:val="Strong"/>
                <w:sz w:val="20"/>
                <w:szCs w:val="20"/>
              </w:rPr>
              <w:t>[Mandatory]</w:t>
            </w:r>
          </w:p>
        </w:tc>
        <w:tc>
          <w:tcPr>
            <w:tcW w:w="4975" w:type="dxa"/>
            <w:tcBorders>
              <w:top w:val="nil"/>
              <w:left w:val="nil"/>
              <w:bottom w:val="nil"/>
              <w:right w:val="nil"/>
            </w:tcBorders>
            <w:tcMar>
              <w:top w:w="0" w:type="dxa"/>
              <w:left w:w="0" w:type="dxa"/>
              <w:bottom w:w="100" w:type="dxa"/>
              <w:right w:w="0" w:type="dxa"/>
            </w:tcMar>
          </w:tcPr>
          <w:p w14:paraId="552AE81F" w14:textId="77777777" w:rsidR="00654E16" w:rsidRPr="00E8775F" w:rsidRDefault="00654E16" w:rsidP="008738F9">
            <w:pPr>
              <w:tabs>
                <w:tab w:val="left" w:pos="1767"/>
              </w:tabs>
              <w:ind w:left="142"/>
              <w:rPr>
                <w:sz w:val="20"/>
                <w:szCs w:val="20"/>
              </w:rPr>
            </w:pPr>
            <w:r w:rsidRPr="00E8775F">
              <w:rPr>
                <w:sz w:val="20"/>
                <w:szCs w:val="20"/>
              </w:rPr>
              <w:t>The title of the non-traditional research output using complex format as specified in the Artifact Title.</w:t>
            </w:r>
          </w:p>
        </w:tc>
      </w:tr>
      <w:tr w:rsidR="00A53952" w:rsidRPr="00E8775F" w14:paraId="0B27764F" w14:textId="77777777" w:rsidTr="00066334">
        <w:trPr>
          <w:trHeight w:val="1020"/>
        </w:trPr>
        <w:tc>
          <w:tcPr>
            <w:tcW w:w="0" w:type="auto"/>
            <w:tcBorders>
              <w:top w:val="nil"/>
              <w:left w:val="nil"/>
              <w:bottom w:val="nil"/>
              <w:right w:val="single" w:sz="7" w:space="0" w:color="000000"/>
            </w:tcBorders>
            <w:tcMar>
              <w:top w:w="0" w:type="dxa"/>
              <w:left w:w="0" w:type="dxa"/>
              <w:bottom w:w="100" w:type="dxa"/>
              <w:right w:w="0" w:type="dxa"/>
            </w:tcMar>
          </w:tcPr>
          <w:p w14:paraId="2F910759" w14:textId="77777777" w:rsidR="00654E16" w:rsidRPr="00E8775F" w:rsidRDefault="00654E16" w:rsidP="008738F9">
            <w:pPr>
              <w:tabs>
                <w:tab w:val="left" w:pos="1767"/>
              </w:tabs>
              <w:ind w:left="142"/>
              <w:rPr>
                <w:sz w:val="20"/>
                <w:szCs w:val="20"/>
              </w:rPr>
            </w:pPr>
            <w:r w:rsidRPr="00E8775F">
              <w:rPr>
                <w:sz w:val="20"/>
                <w:szCs w:val="20"/>
              </w:rPr>
              <w:t>Creators</w:t>
            </w:r>
          </w:p>
        </w:tc>
        <w:tc>
          <w:tcPr>
            <w:tcW w:w="0" w:type="auto"/>
            <w:tcBorders>
              <w:top w:val="nil"/>
              <w:left w:val="nil"/>
              <w:bottom w:val="nil"/>
              <w:right w:val="single" w:sz="7" w:space="0" w:color="000000"/>
            </w:tcBorders>
            <w:tcMar>
              <w:top w:w="0" w:type="dxa"/>
              <w:left w:w="0" w:type="dxa"/>
              <w:bottom w:w="100" w:type="dxa"/>
              <w:right w:w="0" w:type="dxa"/>
            </w:tcMar>
          </w:tcPr>
          <w:p w14:paraId="69D3B1A7" w14:textId="77777777" w:rsidR="00654E16" w:rsidRPr="00E8775F" w:rsidRDefault="00654E16" w:rsidP="008738F9">
            <w:pPr>
              <w:tabs>
                <w:tab w:val="left" w:pos="1767"/>
              </w:tabs>
              <w:ind w:left="142"/>
              <w:rPr>
                <w:sz w:val="20"/>
                <w:szCs w:val="20"/>
              </w:rPr>
            </w:pPr>
            <w:r w:rsidRPr="00E8775F">
              <w:rPr>
                <w:sz w:val="20"/>
                <w:szCs w:val="20"/>
              </w:rPr>
              <w:t xml:space="preserve">creators </w:t>
            </w:r>
            <w:r w:rsidRPr="00E8775F">
              <w:rPr>
                <w:rStyle w:val="Strong"/>
                <w:sz w:val="20"/>
                <w:szCs w:val="20"/>
              </w:rPr>
              <w:t>[Mandatory]</w:t>
            </w:r>
          </w:p>
        </w:tc>
        <w:tc>
          <w:tcPr>
            <w:tcW w:w="4975" w:type="dxa"/>
            <w:tcBorders>
              <w:top w:val="nil"/>
              <w:left w:val="nil"/>
              <w:bottom w:val="nil"/>
              <w:right w:val="nil"/>
            </w:tcBorders>
            <w:tcMar>
              <w:top w:w="0" w:type="dxa"/>
              <w:left w:w="0" w:type="dxa"/>
              <w:bottom w:w="100" w:type="dxa"/>
              <w:right w:w="0" w:type="dxa"/>
            </w:tcMar>
          </w:tcPr>
          <w:p w14:paraId="79534914" w14:textId="77777777" w:rsidR="00654E16" w:rsidRPr="00E8775F" w:rsidRDefault="00654E16" w:rsidP="008738F9">
            <w:pPr>
              <w:tabs>
                <w:tab w:val="left" w:pos="1767"/>
              </w:tabs>
              <w:ind w:left="142"/>
              <w:rPr>
                <w:sz w:val="20"/>
                <w:szCs w:val="20"/>
              </w:rPr>
            </w:pPr>
            <w:r w:rsidRPr="00E8775F">
              <w:rPr>
                <w:sz w:val="20"/>
                <w:szCs w:val="20"/>
              </w:rPr>
              <w:t>The author(s) of the non-traditional research output. The information details required for each Creator is specified in the Creator table.</w:t>
            </w:r>
          </w:p>
        </w:tc>
      </w:tr>
      <w:tr w:rsidR="00654E16" w:rsidRPr="00E8775F" w14:paraId="4EBD5C55" w14:textId="77777777" w:rsidTr="00066334">
        <w:trPr>
          <w:trHeight w:val="673"/>
        </w:trPr>
        <w:tc>
          <w:tcPr>
            <w:tcW w:w="0" w:type="auto"/>
            <w:tcBorders>
              <w:top w:val="nil"/>
              <w:left w:val="nil"/>
              <w:bottom w:val="nil"/>
              <w:right w:val="single" w:sz="7" w:space="0" w:color="000000"/>
            </w:tcBorders>
            <w:tcMar>
              <w:top w:w="0" w:type="dxa"/>
              <w:left w:w="0" w:type="dxa"/>
              <w:bottom w:w="100" w:type="dxa"/>
              <w:right w:w="0" w:type="dxa"/>
            </w:tcMar>
          </w:tcPr>
          <w:p w14:paraId="03F279DD" w14:textId="77777777" w:rsidR="00654E16" w:rsidRPr="00E8775F" w:rsidRDefault="00654E16" w:rsidP="008738F9">
            <w:pPr>
              <w:tabs>
                <w:tab w:val="left" w:pos="1767"/>
              </w:tabs>
              <w:ind w:left="142"/>
              <w:rPr>
                <w:sz w:val="20"/>
                <w:szCs w:val="20"/>
              </w:rPr>
            </w:pPr>
            <w:r w:rsidRPr="00E8775F">
              <w:rPr>
                <w:sz w:val="20"/>
                <w:szCs w:val="20"/>
              </w:rPr>
              <w:t>Staff Creator(s)</w:t>
            </w:r>
          </w:p>
        </w:tc>
        <w:tc>
          <w:tcPr>
            <w:tcW w:w="0" w:type="auto"/>
            <w:tcBorders>
              <w:top w:val="nil"/>
              <w:left w:val="nil"/>
              <w:bottom w:val="nil"/>
              <w:right w:val="single" w:sz="7" w:space="0" w:color="000000"/>
            </w:tcBorders>
            <w:tcMar>
              <w:top w:w="0" w:type="dxa"/>
              <w:left w:w="0" w:type="dxa"/>
              <w:bottom w:w="100" w:type="dxa"/>
              <w:right w:w="0" w:type="dxa"/>
            </w:tcMar>
          </w:tcPr>
          <w:p w14:paraId="0839B981" w14:textId="77777777" w:rsidR="00654E16" w:rsidRPr="00E8775F" w:rsidRDefault="00654E16" w:rsidP="008738F9">
            <w:pPr>
              <w:tabs>
                <w:tab w:val="left" w:pos="1767"/>
              </w:tabs>
              <w:ind w:left="142"/>
              <w:rPr>
                <w:sz w:val="20"/>
                <w:szCs w:val="20"/>
              </w:rPr>
            </w:pPr>
            <w:r w:rsidRPr="00E8775F">
              <w:rPr>
                <w:sz w:val="20"/>
                <w:szCs w:val="20"/>
              </w:rPr>
              <w:t xml:space="preserve">staffCreators </w:t>
            </w:r>
            <w:r w:rsidRPr="00E8775F">
              <w:rPr>
                <w:rStyle w:val="Strong"/>
                <w:sz w:val="20"/>
                <w:szCs w:val="20"/>
              </w:rPr>
              <w:t>[Mandatory]</w:t>
            </w:r>
          </w:p>
        </w:tc>
        <w:tc>
          <w:tcPr>
            <w:tcW w:w="4975" w:type="dxa"/>
            <w:tcBorders>
              <w:top w:val="nil"/>
              <w:left w:val="nil"/>
              <w:bottom w:val="nil"/>
              <w:right w:val="nil"/>
            </w:tcBorders>
            <w:tcMar>
              <w:top w:w="0" w:type="dxa"/>
              <w:left w:w="0" w:type="dxa"/>
              <w:bottom w:w="100" w:type="dxa"/>
              <w:right w:w="0" w:type="dxa"/>
            </w:tcMar>
          </w:tcPr>
          <w:p w14:paraId="298E2F67" w14:textId="29F2FADC" w:rsidR="00654E16" w:rsidRPr="00E8775F" w:rsidRDefault="00654E16" w:rsidP="008738F9">
            <w:pPr>
              <w:tabs>
                <w:tab w:val="left" w:pos="1767"/>
              </w:tabs>
              <w:ind w:left="142"/>
              <w:rPr>
                <w:sz w:val="20"/>
                <w:szCs w:val="20"/>
              </w:rPr>
            </w:pPr>
            <w:r w:rsidRPr="00E8775F">
              <w:rPr>
                <w:sz w:val="20"/>
                <w:szCs w:val="20"/>
              </w:rPr>
              <w:t>A staffReference(s) associated with the non-traditional research output.</w:t>
            </w:r>
          </w:p>
        </w:tc>
      </w:tr>
      <w:tr w:rsidR="00A53952" w:rsidRPr="00E8775F" w14:paraId="78EC05F3" w14:textId="77777777" w:rsidTr="00066334">
        <w:trPr>
          <w:trHeight w:val="457"/>
        </w:trPr>
        <w:tc>
          <w:tcPr>
            <w:tcW w:w="0" w:type="auto"/>
            <w:tcBorders>
              <w:top w:val="nil"/>
              <w:left w:val="nil"/>
              <w:bottom w:val="nil"/>
              <w:right w:val="single" w:sz="7" w:space="0" w:color="000000"/>
            </w:tcBorders>
            <w:tcMar>
              <w:top w:w="0" w:type="dxa"/>
              <w:left w:w="0" w:type="dxa"/>
              <w:bottom w:w="100" w:type="dxa"/>
              <w:right w:w="0" w:type="dxa"/>
            </w:tcMar>
          </w:tcPr>
          <w:p w14:paraId="518C0185" w14:textId="77777777" w:rsidR="00654E16" w:rsidRPr="00E8775F" w:rsidRDefault="00654E16" w:rsidP="008738F9">
            <w:pPr>
              <w:tabs>
                <w:tab w:val="left" w:pos="1767"/>
              </w:tabs>
              <w:ind w:left="142"/>
              <w:rPr>
                <w:sz w:val="20"/>
                <w:szCs w:val="20"/>
              </w:rPr>
            </w:pPr>
            <w:r w:rsidRPr="00E8775F">
              <w:rPr>
                <w:sz w:val="20"/>
                <w:szCs w:val="20"/>
              </w:rPr>
              <w:t>Extent</w:t>
            </w:r>
          </w:p>
        </w:tc>
        <w:tc>
          <w:tcPr>
            <w:tcW w:w="0" w:type="auto"/>
            <w:tcBorders>
              <w:top w:val="nil"/>
              <w:left w:val="nil"/>
              <w:bottom w:val="nil"/>
              <w:right w:val="single" w:sz="7" w:space="0" w:color="000000"/>
            </w:tcBorders>
            <w:tcMar>
              <w:top w:w="0" w:type="dxa"/>
              <w:left w:w="0" w:type="dxa"/>
              <w:bottom w:w="100" w:type="dxa"/>
              <w:right w:w="0" w:type="dxa"/>
            </w:tcMar>
          </w:tcPr>
          <w:p w14:paraId="03232097" w14:textId="77777777" w:rsidR="00654E16" w:rsidRPr="00E8775F" w:rsidRDefault="00654E16" w:rsidP="008738F9">
            <w:pPr>
              <w:tabs>
                <w:tab w:val="left" w:pos="1767"/>
              </w:tabs>
              <w:ind w:left="142"/>
              <w:rPr>
                <w:sz w:val="20"/>
                <w:szCs w:val="20"/>
              </w:rPr>
            </w:pPr>
            <w:r w:rsidRPr="00E8775F">
              <w:rPr>
                <w:sz w:val="20"/>
                <w:szCs w:val="20"/>
              </w:rPr>
              <w:t>extent [Optional]</w:t>
            </w:r>
          </w:p>
        </w:tc>
        <w:tc>
          <w:tcPr>
            <w:tcW w:w="4975" w:type="dxa"/>
            <w:tcBorders>
              <w:top w:val="nil"/>
              <w:left w:val="nil"/>
              <w:bottom w:val="nil"/>
              <w:right w:val="nil"/>
            </w:tcBorders>
            <w:tcMar>
              <w:top w:w="0" w:type="dxa"/>
              <w:left w:w="0" w:type="dxa"/>
              <w:bottom w:w="100" w:type="dxa"/>
              <w:right w:w="0" w:type="dxa"/>
            </w:tcMar>
          </w:tcPr>
          <w:p w14:paraId="75A5E917" w14:textId="77777777" w:rsidR="00654E16" w:rsidRPr="00E8775F" w:rsidRDefault="00654E16" w:rsidP="008738F9">
            <w:pPr>
              <w:tabs>
                <w:tab w:val="left" w:pos="1767"/>
              </w:tabs>
              <w:ind w:left="142"/>
              <w:rPr>
                <w:sz w:val="20"/>
                <w:szCs w:val="20"/>
              </w:rPr>
            </w:pPr>
            <w:r w:rsidRPr="00E8775F">
              <w:rPr>
                <w:sz w:val="20"/>
                <w:szCs w:val="20"/>
              </w:rPr>
              <w:t>The size or duration of the resource.</w:t>
            </w:r>
          </w:p>
        </w:tc>
      </w:tr>
      <w:tr w:rsidR="00654E16" w:rsidRPr="00E8775F" w14:paraId="485F4813" w14:textId="77777777" w:rsidTr="00066334">
        <w:trPr>
          <w:trHeight w:val="760"/>
        </w:trPr>
        <w:tc>
          <w:tcPr>
            <w:tcW w:w="0" w:type="auto"/>
            <w:tcBorders>
              <w:top w:val="nil"/>
              <w:left w:val="nil"/>
              <w:bottom w:val="nil"/>
              <w:right w:val="single" w:sz="7" w:space="0" w:color="000000"/>
            </w:tcBorders>
            <w:tcMar>
              <w:top w:w="0" w:type="dxa"/>
              <w:left w:w="0" w:type="dxa"/>
              <w:bottom w:w="100" w:type="dxa"/>
              <w:right w:w="0" w:type="dxa"/>
            </w:tcMar>
          </w:tcPr>
          <w:p w14:paraId="11AD3018" w14:textId="77777777" w:rsidR="00654E16" w:rsidRPr="00E8775F" w:rsidRDefault="00654E16" w:rsidP="008738F9">
            <w:pPr>
              <w:tabs>
                <w:tab w:val="left" w:pos="1767"/>
              </w:tabs>
              <w:ind w:left="142"/>
              <w:rPr>
                <w:sz w:val="20"/>
                <w:szCs w:val="20"/>
              </w:rPr>
            </w:pPr>
            <w:r w:rsidRPr="00E8775F">
              <w:rPr>
                <w:sz w:val="20"/>
                <w:szCs w:val="20"/>
              </w:rPr>
              <w:t>Year Published</w:t>
            </w:r>
          </w:p>
        </w:tc>
        <w:tc>
          <w:tcPr>
            <w:tcW w:w="0" w:type="auto"/>
            <w:tcBorders>
              <w:top w:val="nil"/>
              <w:left w:val="nil"/>
              <w:bottom w:val="nil"/>
              <w:right w:val="single" w:sz="7" w:space="0" w:color="000000"/>
            </w:tcBorders>
            <w:tcMar>
              <w:top w:w="0" w:type="dxa"/>
              <w:left w:w="0" w:type="dxa"/>
              <w:bottom w:w="100" w:type="dxa"/>
              <w:right w:w="0" w:type="dxa"/>
            </w:tcMar>
          </w:tcPr>
          <w:p w14:paraId="3C1AC317" w14:textId="77777777" w:rsidR="00654E16" w:rsidRPr="00E8775F" w:rsidRDefault="00654E16" w:rsidP="008738F9">
            <w:pPr>
              <w:tabs>
                <w:tab w:val="left" w:pos="1767"/>
              </w:tabs>
              <w:ind w:left="142"/>
              <w:rPr>
                <w:sz w:val="20"/>
                <w:szCs w:val="20"/>
              </w:rPr>
            </w:pPr>
            <w:r w:rsidRPr="00E8775F">
              <w:rPr>
                <w:sz w:val="20"/>
                <w:szCs w:val="20"/>
              </w:rPr>
              <w:t xml:space="preserve">yearPublished </w:t>
            </w:r>
            <w:r w:rsidRPr="00E8775F">
              <w:rPr>
                <w:rStyle w:val="Strong"/>
                <w:sz w:val="20"/>
                <w:szCs w:val="20"/>
              </w:rPr>
              <w:t>[Mandatory]</w:t>
            </w:r>
          </w:p>
        </w:tc>
        <w:tc>
          <w:tcPr>
            <w:tcW w:w="4975" w:type="dxa"/>
            <w:tcBorders>
              <w:top w:val="nil"/>
              <w:left w:val="nil"/>
              <w:bottom w:val="nil"/>
              <w:right w:val="nil"/>
            </w:tcBorders>
            <w:tcMar>
              <w:top w:w="0" w:type="dxa"/>
              <w:left w:w="0" w:type="dxa"/>
              <w:bottom w:w="100" w:type="dxa"/>
              <w:right w:w="0" w:type="dxa"/>
            </w:tcMar>
          </w:tcPr>
          <w:p w14:paraId="69BB0FF0" w14:textId="698EA1F6" w:rsidR="00654E16" w:rsidRPr="00E8775F" w:rsidRDefault="00654E16" w:rsidP="008738F9">
            <w:pPr>
              <w:tabs>
                <w:tab w:val="left" w:pos="1767"/>
              </w:tabs>
              <w:ind w:left="142"/>
              <w:rPr>
                <w:sz w:val="20"/>
                <w:szCs w:val="20"/>
              </w:rPr>
            </w:pPr>
            <w:r w:rsidRPr="00E8775F">
              <w:rPr>
                <w:sz w:val="20"/>
                <w:szCs w:val="20"/>
              </w:rPr>
              <w:t>The four-digit calendar year in which the non-traditional research output was published.</w:t>
            </w:r>
          </w:p>
        </w:tc>
      </w:tr>
      <w:tr w:rsidR="00A53952" w:rsidRPr="00E8775F" w14:paraId="1CC71757" w14:textId="77777777" w:rsidTr="00066334">
        <w:trPr>
          <w:trHeight w:val="649"/>
        </w:trPr>
        <w:tc>
          <w:tcPr>
            <w:tcW w:w="0" w:type="auto"/>
            <w:tcBorders>
              <w:top w:val="nil"/>
              <w:left w:val="nil"/>
              <w:bottom w:val="nil"/>
              <w:right w:val="single" w:sz="7" w:space="0" w:color="000000"/>
            </w:tcBorders>
            <w:tcMar>
              <w:top w:w="0" w:type="dxa"/>
              <w:left w:w="0" w:type="dxa"/>
              <w:bottom w:w="100" w:type="dxa"/>
              <w:right w:w="0" w:type="dxa"/>
            </w:tcMar>
          </w:tcPr>
          <w:p w14:paraId="0A5CCB3C" w14:textId="77777777" w:rsidR="00654E16" w:rsidRPr="00E8775F" w:rsidRDefault="00654E16" w:rsidP="008738F9">
            <w:pPr>
              <w:tabs>
                <w:tab w:val="left" w:pos="1767"/>
              </w:tabs>
              <w:ind w:left="142"/>
              <w:rPr>
                <w:sz w:val="20"/>
                <w:szCs w:val="20"/>
              </w:rPr>
            </w:pPr>
            <w:r w:rsidRPr="00E8775F">
              <w:rPr>
                <w:sz w:val="20"/>
                <w:szCs w:val="20"/>
              </w:rPr>
              <w:t>Translated</w:t>
            </w:r>
          </w:p>
        </w:tc>
        <w:tc>
          <w:tcPr>
            <w:tcW w:w="0" w:type="auto"/>
            <w:tcBorders>
              <w:top w:val="nil"/>
              <w:left w:val="nil"/>
              <w:bottom w:val="nil"/>
              <w:right w:val="single" w:sz="7" w:space="0" w:color="000000"/>
            </w:tcBorders>
            <w:tcMar>
              <w:top w:w="0" w:type="dxa"/>
              <w:left w:w="0" w:type="dxa"/>
              <w:bottom w:w="100" w:type="dxa"/>
              <w:right w:w="0" w:type="dxa"/>
            </w:tcMar>
          </w:tcPr>
          <w:p w14:paraId="24ED7778" w14:textId="77777777" w:rsidR="00654E16" w:rsidRPr="00E8775F" w:rsidRDefault="00654E16" w:rsidP="008738F9">
            <w:pPr>
              <w:tabs>
                <w:tab w:val="left" w:pos="1767"/>
              </w:tabs>
              <w:ind w:left="142"/>
              <w:rPr>
                <w:sz w:val="20"/>
                <w:szCs w:val="20"/>
              </w:rPr>
            </w:pPr>
            <w:r w:rsidRPr="00E8775F">
              <w:rPr>
                <w:sz w:val="20"/>
                <w:szCs w:val="20"/>
              </w:rPr>
              <w:t>isTranslated [Optional]</w:t>
            </w:r>
          </w:p>
        </w:tc>
        <w:tc>
          <w:tcPr>
            <w:tcW w:w="4975" w:type="dxa"/>
            <w:tcBorders>
              <w:top w:val="nil"/>
              <w:left w:val="nil"/>
              <w:bottom w:val="nil"/>
              <w:right w:val="nil"/>
            </w:tcBorders>
            <w:tcMar>
              <w:top w:w="0" w:type="dxa"/>
              <w:left w:w="0" w:type="dxa"/>
              <w:bottom w:w="100" w:type="dxa"/>
              <w:right w:w="0" w:type="dxa"/>
            </w:tcMar>
          </w:tcPr>
          <w:p w14:paraId="450CF2B0" w14:textId="77777777" w:rsidR="00654E16" w:rsidRPr="00E8775F" w:rsidRDefault="00654E16" w:rsidP="008738F9">
            <w:pPr>
              <w:tabs>
                <w:tab w:val="left" w:pos="1767"/>
              </w:tabs>
              <w:ind w:left="142"/>
              <w:rPr>
                <w:sz w:val="20"/>
                <w:szCs w:val="20"/>
              </w:rPr>
            </w:pPr>
            <w:r w:rsidRPr="00E8775F">
              <w:rPr>
                <w:sz w:val="20"/>
                <w:szCs w:val="20"/>
              </w:rPr>
              <w:t>Indicates that the research output submitted is a scholarly translation.</w:t>
            </w:r>
          </w:p>
        </w:tc>
      </w:tr>
      <w:tr w:rsidR="00654E16" w:rsidRPr="00E8775F" w14:paraId="25F0D5C5" w14:textId="77777777" w:rsidTr="00066334">
        <w:trPr>
          <w:trHeight w:val="1170"/>
        </w:trPr>
        <w:tc>
          <w:tcPr>
            <w:tcW w:w="0" w:type="auto"/>
            <w:tcBorders>
              <w:top w:val="nil"/>
              <w:left w:val="nil"/>
              <w:bottom w:val="nil"/>
              <w:right w:val="single" w:sz="7" w:space="0" w:color="000000"/>
            </w:tcBorders>
            <w:tcMar>
              <w:top w:w="0" w:type="dxa"/>
              <w:left w:w="0" w:type="dxa"/>
              <w:bottom w:w="100" w:type="dxa"/>
              <w:right w:w="0" w:type="dxa"/>
            </w:tcMar>
          </w:tcPr>
          <w:p w14:paraId="1CD7306F" w14:textId="77777777" w:rsidR="00654E16" w:rsidRPr="00E8775F" w:rsidRDefault="00654E16" w:rsidP="008738F9">
            <w:pPr>
              <w:tabs>
                <w:tab w:val="left" w:pos="1767"/>
              </w:tabs>
              <w:ind w:left="142"/>
              <w:rPr>
                <w:sz w:val="20"/>
                <w:szCs w:val="20"/>
              </w:rPr>
            </w:pPr>
            <w:r w:rsidRPr="00E8775F">
              <w:rPr>
                <w:sz w:val="20"/>
                <w:szCs w:val="20"/>
              </w:rPr>
              <w:t>Available in Open Access Repository</w:t>
            </w:r>
          </w:p>
        </w:tc>
        <w:tc>
          <w:tcPr>
            <w:tcW w:w="0" w:type="auto"/>
            <w:tcBorders>
              <w:top w:val="nil"/>
              <w:left w:val="nil"/>
              <w:bottom w:val="nil"/>
              <w:right w:val="single" w:sz="7" w:space="0" w:color="000000"/>
            </w:tcBorders>
            <w:tcMar>
              <w:top w:w="0" w:type="dxa"/>
              <w:left w:w="0" w:type="dxa"/>
              <w:bottom w:w="100" w:type="dxa"/>
              <w:right w:w="0" w:type="dxa"/>
            </w:tcMar>
          </w:tcPr>
          <w:p w14:paraId="0669E546" w14:textId="1FE8449E" w:rsidR="00654E16" w:rsidRPr="00E8775F" w:rsidRDefault="00654E16" w:rsidP="008738F9">
            <w:pPr>
              <w:tabs>
                <w:tab w:val="left" w:pos="1767"/>
              </w:tabs>
              <w:ind w:left="142"/>
              <w:rPr>
                <w:sz w:val="20"/>
                <w:szCs w:val="20"/>
              </w:rPr>
            </w:pPr>
            <w:r w:rsidRPr="00E8775F">
              <w:rPr>
                <w:sz w:val="20"/>
                <w:szCs w:val="20"/>
              </w:rPr>
              <w:t>availableInOpenAccessRepository</w:t>
            </w:r>
          </w:p>
          <w:p w14:paraId="278D64D4" w14:textId="77777777" w:rsidR="00654E16" w:rsidRPr="00E8775F" w:rsidRDefault="00654E16" w:rsidP="008738F9">
            <w:pPr>
              <w:tabs>
                <w:tab w:val="left" w:pos="1767"/>
              </w:tabs>
              <w:ind w:left="142"/>
              <w:rPr>
                <w:rStyle w:val="Strong"/>
                <w:sz w:val="20"/>
                <w:szCs w:val="20"/>
              </w:rPr>
            </w:pPr>
            <w:r w:rsidRPr="00E8775F">
              <w:rPr>
                <w:rStyle w:val="Strong"/>
                <w:sz w:val="20"/>
                <w:szCs w:val="20"/>
              </w:rPr>
              <w:t>[Mandatory]</w:t>
            </w:r>
          </w:p>
        </w:tc>
        <w:tc>
          <w:tcPr>
            <w:tcW w:w="4975" w:type="dxa"/>
            <w:tcBorders>
              <w:top w:val="nil"/>
              <w:left w:val="nil"/>
              <w:bottom w:val="nil"/>
              <w:right w:val="nil"/>
            </w:tcBorders>
            <w:tcMar>
              <w:top w:w="0" w:type="dxa"/>
              <w:left w:w="0" w:type="dxa"/>
              <w:bottom w:w="100" w:type="dxa"/>
              <w:right w:w="0" w:type="dxa"/>
            </w:tcMar>
          </w:tcPr>
          <w:p w14:paraId="7661EDE8" w14:textId="77777777" w:rsidR="00654E16" w:rsidRPr="00E8775F" w:rsidRDefault="00654E16" w:rsidP="008738F9">
            <w:pPr>
              <w:tabs>
                <w:tab w:val="left" w:pos="1767"/>
              </w:tabs>
              <w:ind w:left="142"/>
              <w:rPr>
                <w:sz w:val="20"/>
                <w:szCs w:val="20"/>
              </w:rPr>
            </w:pPr>
            <w:r w:rsidRPr="00E8775F">
              <w:rPr>
                <w:sz w:val="20"/>
                <w:szCs w:val="20"/>
              </w:rPr>
              <w:t>Indicates whether the research output is available in an open access institutional repository in line with the ARC Open Access Policy.</w:t>
            </w:r>
          </w:p>
        </w:tc>
      </w:tr>
      <w:tr w:rsidR="00654E16" w:rsidRPr="00E8775F" w14:paraId="70601971" w14:textId="77777777" w:rsidTr="00C31C9D">
        <w:trPr>
          <w:trHeight w:val="1638"/>
        </w:trPr>
        <w:tc>
          <w:tcPr>
            <w:tcW w:w="0" w:type="auto"/>
            <w:tcBorders>
              <w:top w:val="nil"/>
              <w:left w:val="nil"/>
              <w:bottom w:val="nil"/>
              <w:right w:val="single" w:sz="7" w:space="0" w:color="000000"/>
            </w:tcBorders>
            <w:tcMar>
              <w:top w:w="0" w:type="dxa"/>
              <w:left w:w="0" w:type="dxa"/>
              <w:bottom w:w="100" w:type="dxa"/>
              <w:right w:w="0" w:type="dxa"/>
            </w:tcMar>
          </w:tcPr>
          <w:p w14:paraId="23459D0B" w14:textId="77777777" w:rsidR="00654E16" w:rsidRPr="00E8775F" w:rsidRDefault="00654E16" w:rsidP="008738F9">
            <w:pPr>
              <w:tabs>
                <w:tab w:val="left" w:pos="1767"/>
              </w:tabs>
              <w:ind w:left="142"/>
              <w:rPr>
                <w:sz w:val="20"/>
                <w:szCs w:val="20"/>
              </w:rPr>
            </w:pPr>
            <w:r w:rsidRPr="00E8775F">
              <w:rPr>
                <w:sz w:val="20"/>
                <w:szCs w:val="20"/>
              </w:rPr>
              <w:t>Electronic Location(s)</w:t>
            </w:r>
          </w:p>
        </w:tc>
        <w:tc>
          <w:tcPr>
            <w:tcW w:w="0" w:type="auto"/>
            <w:tcBorders>
              <w:top w:val="nil"/>
              <w:left w:val="nil"/>
              <w:bottom w:val="nil"/>
              <w:right w:val="single" w:sz="7" w:space="0" w:color="000000"/>
            </w:tcBorders>
            <w:tcMar>
              <w:top w:w="0" w:type="dxa"/>
              <w:left w:w="0" w:type="dxa"/>
              <w:bottom w:w="100" w:type="dxa"/>
              <w:right w:w="0" w:type="dxa"/>
            </w:tcMar>
          </w:tcPr>
          <w:p w14:paraId="40A6647F" w14:textId="77777777" w:rsidR="00654E16" w:rsidRPr="00E8775F" w:rsidRDefault="00654E16" w:rsidP="008738F9">
            <w:pPr>
              <w:tabs>
                <w:tab w:val="left" w:pos="1767"/>
              </w:tabs>
              <w:ind w:left="142"/>
              <w:rPr>
                <w:sz w:val="20"/>
                <w:szCs w:val="20"/>
              </w:rPr>
            </w:pPr>
            <w:r w:rsidRPr="00E8775F">
              <w:rPr>
                <w:sz w:val="20"/>
                <w:szCs w:val="20"/>
              </w:rPr>
              <w:t>electronicLocations [Optional]</w:t>
            </w:r>
          </w:p>
        </w:tc>
        <w:tc>
          <w:tcPr>
            <w:tcW w:w="4975" w:type="dxa"/>
            <w:tcBorders>
              <w:top w:val="nil"/>
              <w:left w:val="nil"/>
              <w:bottom w:val="nil"/>
              <w:right w:val="nil"/>
            </w:tcBorders>
            <w:tcMar>
              <w:top w:w="0" w:type="dxa"/>
              <w:left w:w="0" w:type="dxa"/>
              <w:bottom w:w="100" w:type="dxa"/>
              <w:right w:w="0" w:type="dxa"/>
            </w:tcMar>
          </w:tcPr>
          <w:p w14:paraId="4A6A2A23" w14:textId="77777777" w:rsidR="00654E16" w:rsidRPr="00E8775F" w:rsidRDefault="00654E16" w:rsidP="008738F9">
            <w:pPr>
              <w:tabs>
                <w:tab w:val="left" w:pos="1767"/>
              </w:tabs>
              <w:ind w:left="142"/>
              <w:rPr>
                <w:sz w:val="20"/>
                <w:szCs w:val="20"/>
              </w:rPr>
            </w:pPr>
            <w:r w:rsidRPr="00E8775F">
              <w:rPr>
                <w:sz w:val="20"/>
                <w:szCs w:val="20"/>
              </w:rPr>
              <w:t>The electronic location(s) of each non-traditional research output.</w:t>
            </w:r>
          </w:p>
          <w:p w14:paraId="65DF5DEC" w14:textId="77777777" w:rsidR="00654E16" w:rsidRPr="00E8775F" w:rsidRDefault="00654E16" w:rsidP="008738F9">
            <w:pPr>
              <w:tabs>
                <w:tab w:val="left" w:pos="1767"/>
              </w:tabs>
              <w:ind w:left="142"/>
              <w:rPr>
                <w:sz w:val="20"/>
                <w:szCs w:val="20"/>
              </w:rPr>
            </w:pPr>
            <w:r w:rsidRPr="00E8775F">
              <w:rPr>
                <w:sz w:val="20"/>
                <w:szCs w:val="20"/>
              </w:rPr>
              <w:t>If the non-traditional research output is marked as being available in the repository, then SEER enforces this attribute.</w:t>
            </w:r>
          </w:p>
          <w:p w14:paraId="45232570" w14:textId="77777777" w:rsidR="00654E16" w:rsidRPr="00E8775F" w:rsidRDefault="00654E16" w:rsidP="008738F9">
            <w:pPr>
              <w:tabs>
                <w:tab w:val="left" w:pos="1767"/>
              </w:tabs>
              <w:ind w:left="142"/>
              <w:rPr>
                <w:sz w:val="20"/>
                <w:szCs w:val="20"/>
              </w:rPr>
            </w:pPr>
            <w:r w:rsidRPr="00E8775F">
              <w:rPr>
                <w:sz w:val="20"/>
                <w:szCs w:val="20"/>
              </w:rPr>
              <w:t>Required if nominated for ERA peer review.</w:t>
            </w:r>
          </w:p>
        </w:tc>
      </w:tr>
      <w:tr w:rsidR="00654E16" w:rsidRPr="00E8775F" w14:paraId="5CE870F4" w14:textId="77777777" w:rsidTr="00066334">
        <w:trPr>
          <w:trHeight w:val="823"/>
        </w:trPr>
        <w:tc>
          <w:tcPr>
            <w:tcW w:w="0" w:type="auto"/>
            <w:tcBorders>
              <w:top w:val="nil"/>
              <w:left w:val="nil"/>
              <w:bottom w:val="nil"/>
              <w:right w:val="single" w:sz="7" w:space="0" w:color="000000"/>
            </w:tcBorders>
            <w:tcMar>
              <w:top w:w="0" w:type="dxa"/>
              <w:left w:w="0" w:type="dxa"/>
              <w:bottom w:w="100" w:type="dxa"/>
              <w:right w:w="0" w:type="dxa"/>
            </w:tcMar>
          </w:tcPr>
          <w:p w14:paraId="31BD0980" w14:textId="77777777" w:rsidR="00654E16" w:rsidRPr="00E8775F" w:rsidRDefault="00654E16" w:rsidP="008738F9">
            <w:pPr>
              <w:tabs>
                <w:tab w:val="left" w:pos="1767"/>
              </w:tabs>
              <w:ind w:left="142"/>
              <w:rPr>
                <w:sz w:val="20"/>
                <w:szCs w:val="20"/>
              </w:rPr>
            </w:pPr>
            <w:r w:rsidRPr="00E8775F">
              <w:rPr>
                <w:sz w:val="20"/>
                <w:szCs w:val="20"/>
              </w:rPr>
              <w:t>Publisher</w:t>
            </w:r>
          </w:p>
        </w:tc>
        <w:tc>
          <w:tcPr>
            <w:tcW w:w="0" w:type="auto"/>
            <w:tcBorders>
              <w:top w:val="nil"/>
              <w:left w:val="nil"/>
              <w:bottom w:val="nil"/>
              <w:right w:val="single" w:sz="7" w:space="0" w:color="000000"/>
            </w:tcBorders>
            <w:tcMar>
              <w:top w:w="0" w:type="dxa"/>
              <w:left w:w="0" w:type="dxa"/>
              <w:bottom w:w="100" w:type="dxa"/>
              <w:right w:w="0" w:type="dxa"/>
            </w:tcMar>
          </w:tcPr>
          <w:p w14:paraId="3C223A4F" w14:textId="77777777" w:rsidR="00654E16" w:rsidRPr="00E8775F" w:rsidRDefault="00654E16" w:rsidP="008738F9">
            <w:pPr>
              <w:tabs>
                <w:tab w:val="left" w:pos="1767"/>
              </w:tabs>
              <w:ind w:left="142"/>
              <w:rPr>
                <w:sz w:val="20"/>
                <w:szCs w:val="20"/>
              </w:rPr>
            </w:pPr>
            <w:r w:rsidRPr="00E8775F">
              <w:rPr>
                <w:sz w:val="20"/>
                <w:szCs w:val="20"/>
              </w:rPr>
              <w:t>publisher [Optional]</w:t>
            </w:r>
          </w:p>
        </w:tc>
        <w:tc>
          <w:tcPr>
            <w:tcW w:w="4975" w:type="dxa"/>
            <w:tcBorders>
              <w:top w:val="nil"/>
              <w:left w:val="nil"/>
              <w:bottom w:val="nil"/>
              <w:right w:val="nil"/>
            </w:tcBorders>
            <w:tcMar>
              <w:top w:w="0" w:type="dxa"/>
              <w:left w:w="0" w:type="dxa"/>
              <w:bottom w:w="100" w:type="dxa"/>
              <w:right w:w="0" w:type="dxa"/>
            </w:tcMar>
          </w:tcPr>
          <w:p w14:paraId="0823B521" w14:textId="2C9D2A9B" w:rsidR="00654E16" w:rsidRPr="00E8775F" w:rsidRDefault="00654E16" w:rsidP="008738F9">
            <w:pPr>
              <w:tabs>
                <w:tab w:val="left" w:pos="1767"/>
              </w:tabs>
              <w:ind w:left="142"/>
              <w:rPr>
                <w:sz w:val="20"/>
                <w:szCs w:val="20"/>
              </w:rPr>
            </w:pPr>
            <w:r w:rsidRPr="00E8775F">
              <w:rPr>
                <w:sz w:val="20"/>
                <w:szCs w:val="20"/>
              </w:rPr>
              <w:t>The entity responsible for making the non-traditional research output publicly available.</w:t>
            </w:r>
          </w:p>
        </w:tc>
      </w:tr>
      <w:tr w:rsidR="00654E16" w:rsidRPr="00E8775F" w14:paraId="4D9F9E82" w14:textId="77777777" w:rsidTr="00066334">
        <w:trPr>
          <w:trHeight w:val="992"/>
        </w:trPr>
        <w:tc>
          <w:tcPr>
            <w:tcW w:w="0" w:type="auto"/>
            <w:tcBorders>
              <w:top w:val="nil"/>
              <w:left w:val="nil"/>
              <w:bottom w:val="nil"/>
              <w:right w:val="single" w:sz="7" w:space="0" w:color="000000"/>
            </w:tcBorders>
            <w:tcMar>
              <w:top w:w="0" w:type="dxa"/>
              <w:left w:w="0" w:type="dxa"/>
              <w:bottom w:w="100" w:type="dxa"/>
              <w:right w:w="0" w:type="dxa"/>
            </w:tcMar>
          </w:tcPr>
          <w:p w14:paraId="5C4222CC" w14:textId="77777777" w:rsidR="00654E16" w:rsidRPr="00E8775F" w:rsidRDefault="00654E16" w:rsidP="008738F9">
            <w:pPr>
              <w:tabs>
                <w:tab w:val="left" w:pos="1767"/>
              </w:tabs>
              <w:ind w:left="142"/>
              <w:rPr>
                <w:sz w:val="20"/>
                <w:szCs w:val="20"/>
              </w:rPr>
            </w:pPr>
            <w:r w:rsidRPr="00E8775F">
              <w:rPr>
                <w:sz w:val="20"/>
                <w:szCs w:val="20"/>
              </w:rPr>
              <w:t>Place of Publication</w:t>
            </w:r>
          </w:p>
        </w:tc>
        <w:tc>
          <w:tcPr>
            <w:tcW w:w="0" w:type="auto"/>
            <w:tcBorders>
              <w:top w:val="nil"/>
              <w:left w:val="nil"/>
              <w:bottom w:val="nil"/>
              <w:right w:val="single" w:sz="7" w:space="0" w:color="000000"/>
            </w:tcBorders>
            <w:tcMar>
              <w:top w:w="0" w:type="dxa"/>
              <w:left w:w="0" w:type="dxa"/>
              <w:bottom w:w="100" w:type="dxa"/>
              <w:right w:w="0" w:type="dxa"/>
            </w:tcMar>
          </w:tcPr>
          <w:p w14:paraId="703DC3FF" w14:textId="77777777" w:rsidR="00654E16" w:rsidRPr="00E8775F" w:rsidRDefault="00654E16" w:rsidP="008738F9">
            <w:pPr>
              <w:tabs>
                <w:tab w:val="left" w:pos="1767"/>
              </w:tabs>
              <w:ind w:left="142"/>
              <w:rPr>
                <w:sz w:val="20"/>
                <w:szCs w:val="20"/>
              </w:rPr>
            </w:pPr>
            <w:r w:rsidRPr="00E8775F">
              <w:rPr>
                <w:sz w:val="20"/>
                <w:szCs w:val="20"/>
              </w:rPr>
              <w:t xml:space="preserve">placeOfPublication </w:t>
            </w:r>
            <w:r w:rsidRPr="00E8775F">
              <w:rPr>
                <w:rStyle w:val="Strong"/>
                <w:sz w:val="20"/>
                <w:szCs w:val="20"/>
              </w:rPr>
              <w:t>[Mandatory]</w:t>
            </w:r>
          </w:p>
        </w:tc>
        <w:tc>
          <w:tcPr>
            <w:tcW w:w="4975" w:type="dxa"/>
            <w:tcBorders>
              <w:top w:val="nil"/>
              <w:left w:val="nil"/>
              <w:bottom w:val="nil"/>
              <w:right w:val="nil"/>
            </w:tcBorders>
            <w:tcMar>
              <w:top w:w="0" w:type="dxa"/>
              <w:left w:w="0" w:type="dxa"/>
              <w:bottom w:w="100" w:type="dxa"/>
              <w:right w:w="0" w:type="dxa"/>
            </w:tcMar>
          </w:tcPr>
          <w:p w14:paraId="0C951051" w14:textId="77777777" w:rsidR="00654E16" w:rsidRPr="00E8775F" w:rsidRDefault="00654E16" w:rsidP="008738F9">
            <w:pPr>
              <w:tabs>
                <w:tab w:val="left" w:pos="1767"/>
              </w:tabs>
              <w:ind w:left="142"/>
              <w:rPr>
                <w:sz w:val="20"/>
                <w:szCs w:val="20"/>
              </w:rPr>
            </w:pPr>
            <w:r w:rsidRPr="00E8775F">
              <w:rPr>
                <w:sz w:val="20"/>
                <w:szCs w:val="20"/>
              </w:rPr>
              <w:t>The location at which the non-traditional research output was made publicly available (</w:t>
            </w:r>
            <w:proofErr w:type="gramStart"/>
            <w:r w:rsidRPr="00E8775F">
              <w:rPr>
                <w:sz w:val="20"/>
                <w:szCs w:val="20"/>
              </w:rPr>
              <w:t>e.g.</w:t>
            </w:r>
            <w:proofErr w:type="gramEnd"/>
            <w:r w:rsidRPr="00E8775F">
              <w:rPr>
                <w:sz w:val="20"/>
                <w:szCs w:val="20"/>
              </w:rPr>
              <w:t xml:space="preserve"> the venue at which the item was first presented).</w:t>
            </w:r>
          </w:p>
        </w:tc>
      </w:tr>
      <w:tr w:rsidR="00654E16" w:rsidRPr="00E8775F" w14:paraId="4DD728E8" w14:textId="77777777" w:rsidTr="00066334">
        <w:trPr>
          <w:trHeight w:val="1020"/>
        </w:trPr>
        <w:tc>
          <w:tcPr>
            <w:tcW w:w="0" w:type="auto"/>
            <w:tcBorders>
              <w:top w:val="nil"/>
              <w:left w:val="nil"/>
              <w:bottom w:val="nil"/>
              <w:right w:val="single" w:sz="7" w:space="0" w:color="000000"/>
            </w:tcBorders>
            <w:tcMar>
              <w:top w:w="0" w:type="dxa"/>
              <w:left w:w="0" w:type="dxa"/>
              <w:bottom w:w="100" w:type="dxa"/>
              <w:right w:w="0" w:type="dxa"/>
            </w:tcMar>
          </w:tcPr>
          <w:p w14:paraId="7F90CC12" w14:textId="77777777" w:rsidR="00654E16" w:rsidRPr="00E8775F" w:rsidRDefault="00654E16" w:rsidP="008738F9">
            <w:pPr>
              <w:tabs>
                <w:tab w:val="left" w:pos="1767"/>
              </w:tabs>
              <w:ind w:left="142"/>
              <w:rPr>
                <w:sz w:val="20"/>
                <w:szCs w:val="20"/>
              </w:rPr>
            </w:pPr>
            <w:r w:rsidRPr="00E8775F">
              <w:rPr>
                <w:sz w:val="20"/>
                <w:szCs w:val="20"/>
              </w:rPr>
              <w:t>Year Presented</w:t>
            </w:r>
          </w:p>
        </w:tc>
        <w:tc>
          <w:tcPr>
            <w:tcW w:w="0" w:type="auto"/>
            <w:tcBorders>
              <w:top w:val="nil"/>
              <w:left w:val="nil"/>
              <w:bottom w:val="nil"/>
              <w:right w:val="single" w:sz="7" w:space="0" w:color="000000"/>
            </w:tcBorders>
            <w:tcMar>
              <w:top w:w="0" w:type="dxa"/>
              <w:left w:w="0" w:type="dxa"/>
              <w:bottom w:w="100" w:type="dxa"/>
              <w:right w:w="0" w:type="dxa"/>
            </w:tcMar>
          </w:tcPr>
          <w:p w14:paraId="70F1CF7D" w14:textId="77777777" w:rsidR="00654E16" w:rsidRPr="00E8775F" w:rsidRDefault="00654E16" w:rsidP="008738F9">
            <w:pPr>
              <w:tabs>
                <w:tab w:val="left" w:pos="1767"/>
              </w:tabs>
              <w:ind w:left="142"/>
              <w:rPr>
                <w:sz w:val="20"/>
                <w:szCs w:val="20"/>
              </w:rPr>
            </w:pPr>
            <w:r w:rsidRPr="00E8775F">
              <w:rPr>
                <w:sz w:val="20"/>
                <w:szCs w:val="20"/>
              </w:rPr>
              <w:t>yearPresented [Optional]</w:t>
            </w:r>
          </w:p>
        </w:tc>
        <w:tc>
          <w:tcPr>
            <w:tcW w:w="4975" w:type="dxa"/>
            <w:tcBorders>
              <w:top w:val="nil"/>
              <w:left w:val="nil"/>
              <w:bottom w:val="nil"/>
              <w:right w:val="nil"/>
            </w:tcBorders>
            <w:tcMar>
              <w:top w:w="0" w:type="dxa"/>
              <w:left w:w="0" w:type="dxa"/>
              <w:bottom w:w="100" w:type="dxa"/>
              <w:right w:w="0" w:type="dxa"/>
            </w:tcMar>
          </w:tcPr>
          <w:p w14:paraId="07B1DF7B" w14:textId="2478418B" w:rsidR="00654E16" w:rsidRPr="00E8775F" w:rsidRDefault="00654E16" w:rsidP="008738F9">
            <w:pPr>
              <w:tabs>
                <w:tab w:val="left" w:pos="1767"/>
              </w:tabs>
              <w:ind w:left="142"/>
              <w:rPr>
                <w:sz w:val="20"/>
                <w:szCs w:val="20"/>
              </w:rPr>
            </w:pPr>
            <w:r w:rsidRPr="00E8775F">
              <w:rPr>
                <w:sz w:val="20"/>
                <w:szCs w:val="20"/>
              </w:rPr>
              <w:t>The four-digit calendar year in which the non-traditional research output was presented (if different to the Year Published).</w:t>
            </w:r>
          </w:p>
        </w:tc>
      </w:tr>
      <w:tr w:rsidR="00A53952" w:rsidRPr="00E8775F" w14:paraId="19F7349F" w14:textId="77777777" w:rsidTr="00066334">
        <w:trPr>
          <w:trHeight w:val="858"/>
        </w:trPr>
        <w:tc>
          <w:tcPr>
            <w:tcW w:w="0" w:type="auto"/>
            <w:tcBorders>
              <w:top w:val="nil"/>
              <w:left w:val="nil"/>
              <w:bottom w:val="nil"/>
              <w:right w:val="single" w:sz="7" w:space="0" w:color="000000"/>
            </w:tcBorders>
            <w:tcMar>
              <w:top w:w="0" w:type="dxa"/>
              <w:left w:w="0" w:type="dxa"/>
              <w:bottom w:w="100" w:type="dxa"/>
              <w:right w:w="0" w:type="dxa"/>
            </w:tcMar>
          </w:tcPr>
          <w:p w14:paraId="52492119" w14:textId="77777777" w:rsidR="00654E16" w:rsidRPr="00E8775F" w:rsidRDefault="00654E16" w:rsidP="008738F9">
            <w:pPr>
              <w:tabs>
                <w:tab w:val="left" w:pos="1767"/>
              </w:tabs>
              <w:ind w:left="142"/>
              <w:rPr>
                <w:sz w:val="20"/>
                <w:szCs w:val="20"/>
              </w:rPr>
            </w:pPr>
            <w:r w:rsidRPr="00E8775F">
              <w:rPr>
                <w:sz w:val="20"/>
                <w:szCs w:val="20"/>
              </w:rPr>
              <w:t>Standard Number</w:t>
            </w:r>
          </w:p>
        </w:tc>
        <w:tc>
          <w:tcPr>
            <w:tcW w:w="0" w:type="auto"/>
            <w:tcBorders>
              <w:top w:val="nil"/>
              <w:left w:val="nil"/>
              <w:bottom w:val="nil"/>
              <w:right w:val="single" w:sz="7" w:space="0" w:color="000000"/>
            </w:tcBorders>
            <w:tcMar>
              <w:top w:w="0" w:type="dxa"/>
              <w:left w:w="0" w:type="dxa"/>
              <w:bottom w:w="100" w:type="dxa"/>
              <w:right w:w="0" w:type="dxa"/>
            </w:tcMar>
          </w:tcPr>
          <w:p w14:paraId="5A87AD99" w14:textId="77777777" w:rsidR="00654E16" w:rsidRPr="00E8775F" w:rsidRDefault="00654E16" w:rsidP="008738F9">
            <w:pPr>
              <w:tabs>
                <w:tab w:val="left" w:pos="1767"/>
              </w:tabs>
              <w:ind w:left="142"/>
              <w:rPr>
                <w:sz w:val="20"/>
                <w:szCs w:val="20"/>
              </w:rPr>
            </w:pPr>
            <w:r w:rsidRPr="00E8775F">
              <w:rPr>
                <w:sz w:val="20"/>
                <w:szCs w:val="20"/>
              </w:rPr>
              <w:t>standardNumber [Optional]</w:t>
            </w:r>
          </w:p>
        </w:tc>
        <w:tc>
          <w:tcPr>
            <w:tcW w:w="4975" w:type="dxa"/>
            <w:tcBorders>
              <w:top w:val="nil"/>
              <w:left w:val="nil"/>
              <w:bottom w:val="nil"/>
              <w:right w:val="nil"/>
            </w:tcBorders>
            <w:tcMar>
              <w:top w:w="0" w:type="dxa"/>
              <w:left w:w="0" w:type="dxa"/>
              <w:bottom w:w="100" w:type="dxa"/>
              <w:right w:w="0" w:type="dxa"/>
            </w:tcMar>
          </w:tcPr>
          <w:p w14:paraId="221BA78B" w14:textId="77777777" w:rsidR="00654E16" w:rsidRPr="00E8775F" w:rsidRDefault="00654E16" w:rsidP="008738F9">
            <w:pPr>
              <w:tabs>
                <w:tab w:val="left" w:pos="1767"/>
              </w:tabs>
              <w:ind w:left="142"/>
              <w:rPr>
                <w:sz w:val="20"/>
                <w:szCs w:val="20"/>
              </w:rPr>
            </w:pPr>
            <w:r w:rsidRPr="00E8775F">
              <w:rPr>
                <w:sz w:val="20"/>
                <w:szCs w:val="20"/>
              </w:rPr>
              <w:t>Reference number for the non-traditional research output (</w:t>
            </w:r>
            <w:proofErr w:type="gramStart"/>
            <w:r w:rsidRPr="00E8775F">
              <w:rPr>
                <w:sz w:val="20"/>
                <w:szCs w:val="20"/>
              </w:rPr>
              <w:t>e.g.</w:t>
            </w:r>
            <w:proofErr w:type="gramEnd"/>
            <w:r w:rsidRPr="00E8775F">
              <w:rPr>
                <w:sz w:val="20"/>
                <w:szCs w:val="20"/>
              </w:rPr>
              <w:t xml:space="preserve"> the International Standard Music Number (ISMN)).</w:t>
            </w:r>
          </w:p>
        </w:tc>
      </w:tr>
      <w:tr w:rsidR="00A53952" w:rsidRPr="00E8775F" w14:paraId="0E199D1B" w14:textId="77777777" w:rsidTr="00066334">
        <w:trPr>
          <w:trHeight w:val="716"/>
        </w:trPr>
        <w:tc>
          <w:tcPr>
            <w:tcW w:w="0" w:type="auto"/>
            <w:tcBorders>
              <w:top w:val="nil"/>
              <w:left w:val="nil"/>
              <w:bottom w:val="nil"/>
              <w:right w:val="single" w:sz="7" w:space="0" w:color="000000"/>
            </w:tcBorders>
            <w:tcMar>
              <w:top w:w="0" w:type="dxa"/>
              <w:left w:w="0" w:type="dxa"/>
              <w:bottom w:w="100" w:type="dxa"/>
              <w:right w:w="0" w:type="dxa"/>
            </w:tcMar>
          </w:tcPr>
          <w:p w14:paraId="3BAA8949" w14:textId="77777777" w:rsidR="00654E16" w:rsidRPr="00E8775F" w:rsidRDefault="00654E16" w:rsidP="008738F9">
            <w:pPr>
              <w:tabs>
                <w:tab w:val="left" w:pos="1767"/>
              </w:tabs>
              <w:ind w:left="142"/>
              <w:rPr>
                <w:sz w:val="20"/>
                <w:szCs w:val="20"/>
              </w:rPr>
            </w:pPr>
            <w:r w:rsidRPr="00E8775F">
              <w:rPr>
                <w:sz w:val="20"/>
                <w:szCs w:val="20"/>
              </w:rPr>
              <w:lastRenderedPageBreak/>
              <w:t>Issue</w:t>
            </w:r>
          </w:p>
        </w:tc>
        <w:tc>
          <w:tcPr>
            <w:tcW w:w="0" w:type="auto"/>
            <w:tcBorders>
              <w:top w:val="nil"/>
              <w:left w:val="nil"/>
              <w:bottom w:val="nil"/>
              <w:right w:val="single" w:sz="7" w:space="0" w:color="000000"/>
            </w:tcBorders>
            <w:tcMar>
              <w:top w:w="0" w:type="dxa"/>
              <w:left w:w="0" w:type="dxa"/>
              <w:bottom w:w="100" w:type="dxa"/>
              <w:right w:w="0" w:type="dxa"/>
            </w:tcMar>
          </w:tcPr>
          <w:p w14:paraId="186180FA" w14:textId="77777777" w:rsidR="00654E16" w:rsidRPr="00E8775F" w:rsidRDefault="00654E16" w:rsidP="008738F9">
            <w:pPr>
              <w:tabs>
                <w:tab w:val="left" w:pos="1767"/>
              </w:tabs>
              <w:ind w:left="142"/>
              <w:rPr>
                <w:sz w:val="20"/>
                <w:szCs w:val="20"/>
              </w:rPr>
            </w:pPr>
            <w:r w:rsidRPr="00E8775F">
              <w:rPr>
                <w:sz w:val="20"/>
                <w:szCs w:val="20"/>
              </w:rPr>
              <w:t>issue [Optional]</w:t>
            </w:r>
          </w:p>
        </w:tc>
        <w:tc>
          <w:tcPr>
            <w:tcW w:w="4975" w:type="dxa"/>
            <w:tcBorders>
              <w:top w:val="nil"/>
              <w:left w:val="nil"/>
              <w:bottom w:val="nil"/>
              <w:right w:val="nil"/>
            </w:tcBorders>
            <w:tcMar>
              <w:top w:w="0" w:type="dxa"/>
              <w:left w:w="0" w:type="dxa"/>
              <w:bottom w:w="100" w:type="dxa"/>
              <w:right w:w="0" w:type="dxa"/>
            </w:tcMar>
          </w:tcPr>
          <w:p w14:paraId="6F9DA6EC" w14:textId="77777777" w:rsidR="00654E16" w:rsidRPr="00E8775F" w:rsidRDefault="00654E16" w:rsidP="008738F9">
            <w:pPr>
              <w:tabs>
                <w:tab w:val="left" w:pos="1767"/>
              </w:tabs>
              <w:ind w:left="142"/>
              <w:rPr>
                <w:sz w:val="20"/>
                <w:szCs w:val="20"/>
              </w:rPr>
            </w:pPr>
            <w:r w:rsidRPr="00E8775F">
              <w:rPr>
                <w:sz w:val="20"/>
                <w:szCs w:val="20"/>
              </w:rPr>
              <w:t>The issue number of the non-traditional research output.</w:t>
            </w:r>
          </w:p>
        </w:tc>
      </w:tr>
      <w:tr w:rsidR="00A53952" w:rsidRPr="00E8775F" w14:paraId="505CFAC7" w14:textId="77777777" w:rsidTr="00066334">
        <w:trPr>
          <w:trHeight w:val="613"/>
        </w:trPr>
        <w:tc>
          <w:tcPr>
            <w:tcW w:w="0" w:type="auto"/>
            <w:tcBorders>
              <w:top w:val="nil"/>
              <w:left w:val="nil"/>
              <w:bottom w:val="nil"/>
              <w:right w:val="single" w:sz="7" w:space="0" w:color="000000"/>
            </w:tcBorders>
            <w:tcMar>
              <w:top w:w="0" w:type="dxa"/>
              <w:left w:w="0" w:type="dxa"/>
              <w:bottom w:w="100" w:type="dxa"/>
              <w:right w:w="0" w:type="dxa"/>
            </w:tcMar>
          </w:tcPr>
          <w:p w14:paraId="07ACC18B" w14:textId="77777777" w:rsidR="00654E16" w:rsidRPr="00E8775F" w:rsidRDefault="00654E16" w:rsidP="008738F9">
            <w:pPr>
              <w:tabs>
                <w:tab w:val="left" w:pos="1767"/>
              </w:tabs>
              <w:ind w:left="142"/>
              <w:rPr>
                <w:sz w:val="20"/>
                <w:szCs w:val="20"/>
              </w:rPr>
            </w:pPr>
            <w:r w:rsidRPr="00E8775F">
              <w:rPr>
                <w:sz w:val="20"/>
                <w:szCs w:val="20"/>
              </w:rPr>
              <w:t>Volume</w:t>
            </w:r>
          </w:p>
        </w:tc>
        <w:tc>
          <w:tcPr>
            <w:tcW w:w="0" w:type="auto"/>
            <w:tcBorders>
              <w:top w:val="nil"/>
              <w:left w:val="nil"/>
              <w:bottom w:val="nil"/>
              <w:right w:val="single" w:sz="7" w:space="0" w:color="000000"/>
            </w:tcBorders>
            <w:tcMar>
              <w:top w:w="0" w:type="dxa"/>
              <w:left w:w="0" w:type="dxa"/>
              <w:bottom w:w="100" w:type="dxa"/>
              <w:right w:w="0" w:type="dxa"/>
            </w:tcMar>
          </w:tcPr>
          <w:p w14:paraId="0989B5D6" w14:textId="77777777" w:rsidR="00654E16" w:rsidRPr="00E8775F" w:rsidRDefault="00654E16" w:rsidP="008738F9">
            <w:pPr>
              <w:tabs>
                <w:tab w:val="left" w:pos="1767"/>
              </w:tabs>
              <w:ind w:left="142"/>
              <w:rPr>
                <w:sz w:val="20"/>
                <w:szCs w:val="20"/>
              </w:rPr>
            </w:pPr>
            <w:r w:rsidRPr="00E8775F">
              <w:rPr>
                <w:sz w:val="20"/>
                <w:szCs w:val="20"/>
              </w:rPr>
              <w:t>volume [Optional]</w:t>
            </w:r>
          </w:p>
        </w:tc>
        <w:tc>
          <w:tcPr>
            <w:tcW w:w="4975" w:type="dxa"/>
            <w:tcBorders>
              <w:top w:val="nil"/>
              <w:left w:val="nil"/>
              <w:bottom w:val="nil"/>
              <w:right w:val="nil"/>
            </w:tcBorders>
            <w:tcMar>
              <w:top w:w="0" w:type="dxa"/>
              <w:left w:w="0" w:type="dxa"/>
              <w:bottom w:w="100" w:type="dxa"/>
              <w:right w:w="0" w:type="dxa"/>
            </w:tcMar>
          </w:tcPr>
          <w:p w14:paraId="03117909" w14:textId="77777777" w:rsidR="00654E16" w:rsidRPr="00E8775F" w:rsidRDefault="00654E16" w:rsidP="008738F9">
            <w:pPr>
              <w:tabs>
                <w:tab w:val="left" w:pos="1767"/>
              </w:tabs>
              <w:ind w:left="142"/>
              <w:rPr>
                <w:sz w:val="20"/>
                <w:szCs w:val="20"/>
              </w:rPr>
            </w:pPr>
            <w:r w:rsidRPr="00E8775F">
              <w:rPr>
                <w:sz w:val="20"/>
                <w:szCs w:val="20"/>
              </w:rPr>
              <w:t>The volume number of the non-traditional research output.</w:t>
            </w:r>
          </w:p>
        </w:tc>
      </w:tr>
      <w:tr w:rsidR="00A53952" w:rsidRPr="00E8775F" w14:paraId="7D5953BF" w14:textId="77777777" w:rsidTr="00066334">
        <w:trPr>
          <w:trHeight w:val="737"/>
        </w:trPr>
        <w:tc>
          <w:tcPr>
            <w:tcW w:w="0" w:type="auto"/>
            <w:tcBorders>
              <w:top w:val="nil"/>
              <w:left w:val="nil"/>
              <w:bottom w:val="nil"/>
              <w:right w:val="single" w:sz="7" w:space="0" w:color="000000"/>
            </w:tcBorders>
            <w:tcMar>
              <w:top w:w="0" w:type="dxa"/>
              <w:left w:w="0" w:type="dxa"/>
              <w:bottom w:w="100" w:type="dxa"/>
              <w:right w:w="0" w:type="dxa"/>
            </w:tcMar>
          </w:tcPr>
          <w:p w14:paraId="1A0D7A17" w14:textId="77777777" w:rsidR="00654E16" w:rsidRPr="00E8775F" w:rsidRDefault="00654E16" w:rsidP="008738F9">
            <w:pPr>
              <w:tabs>
                <w:tab w:val="left" w:pos="1767"/>
              </w:tabs>
              <w:ind w:left="142"/>
              <w:rPr>
                <w:sz w:val="20"/>
                <w:szCs w:val="20"/>
              </w:rPr>
            </w:pPr>
            <w:r w:rsidRPr="00E8775F">
              <w:rPr>
                <w:sz w:val="20"/>
                <w:szCs w:val="20"/>
              </w:rPr>
              <w:t>Media</w:t>
            </w:r>
          </w:p>
        </w:tc>
        <w:tc>
          <w:tcPr>
            <w:tcW w:w="0" w:type="auto"/>
            <w:tcBorders>
              <w:top w:val="nil"/>
              <w:left w:val="nil"/>
              <w:bottom w:val="nil"/>
              <w:right w:val="single" w:sz="7" w:space="0" w:color="000000"/>
            </w:tcBorders>
            <w:tcMar>
              <w:top w:w="0" w:type="dxa"/>
              <w:left w:w="0" w:type="dxa"/>
              <w:bottom w:w="100" w:type="dxa"/>
              <w:right w:w="0" w:type="dxa"/>
            </w:tcMar>
          </w:tcPr>
          <w:p w14:paraId="12118E03" w14:textId="77777777" w:rsidR="00654E16" w:rsidRPr="00E8775F" w:rsidRDefault="00654E16" w:rsidP="008738F9">
            <w:pPr>
              <w:tabs>
                <w:tab w:val="left" w:pos="1767"/>
              </w:tabs>
              <w:ind w:left="142"/>
              <w:rPr>
                <w:sz w:val="20"/>
                <w:szCs w:val="20"/>
              </w:rPr>
            </w:pPr>
            <w:r w:rsidRPr="00E8775F">
              <w:rPr>
                <w:sz w:val="20"/>
                <w:szCs w:val="20"/>
              </w:rPr>
              <w:t>media [Optional]</w:t>
            </w:r>
          </w:p>
        </w:tc>
        <w:tc>
          <w:tcPr>
            <w:tcW w:w="4975" w:type="dxa"/>
            <w:tcBorders>
              <w:top w:val="nil"/>
              <w:left w:val="nil"/>
              <w:bottom w:val="nil"/>
              <w:right w:val="nil"/>
            </w:tcBorders>
            <w:tcMar>
              <w:top w:w="0" w:type="dxa"/>
              <w:left w:w="0" w:type="dxa"/>
              <w:bottom w:w="100" w:type="dxa"/>
              <w:right w:w="0" w:type="dxa"/>
            </w:tcMar>
          </w:tcPr>
          <w:p w14:paraId="4681D1C5" w14:textId="77777777" w:rsidR="00654E16" w:rsidRPr="00E8775F" w:rsidRDefault="00654E16" w:rsidP="008738F9">
            <w:pPr>
              <w:tabs>
                <w:tab w:val="left" w:pos="1767"/>
              </w:tabs>
              <w:ind w:left="142"/>
              <w:rPr>
                <w:sz w:val="20"/>
                <w:szCs w:val="20"/>
              </w:rPr>
            </w:pPr>
            <w:r w:rsidRPr="00E8775F">
              <w:rPr>
                <w:sz w:val="20"/>
                <w:szCs w:val="20"/>
              </w:rPr>
              <w:t>The medium or format of the non-traditional research output (</w:t>
            </w:r>
            <w:proofErr w:type="gramStart"/>
            <w:r w:rsidRPr="00E8775F">
              <w:rPr>
                <w:sz w:val="20"/>
                <w:szCs w:val="20"/>
              </w:rPr>
              <w:t>e.g.</w:t>
            </w:r>
            <w:proofErr w:type="gramEnd"/>
            <w:r w:rsidRPr="00E8775F">
              <w:rPr>
                <w:sz w:val="20"/>
                <w:szCs w:val="20"/>
              </w:rPr>
              <w:t xml:space="preserve"> interactive video installation, website).</w:t>
            </w:r>
          </w:p>
        </w:tc>
      </w:tr>
      <w:tr w:rsidR="00654E16" w:rsidRPr="00E8775F" w14:paraId="6E8BF9EA" w14:textId="77777777" w:rsidTr="00066334">
        <w:trPr>
          <w:trHeight w:val="1062"/>
        </w:trPr>
        <w:tc>
          <w:tcPr>
            <w:tcW w:w="0" w:type="auto"/>
            <w:tcBorders>
              <w:top w:val="nil"/>
              <w:left w:val="nil"/>
              <w:bottom w:val="nil"/>
              <w:right w:val="single" w:sz="7" w:space="0" w:color="000000"/>
            </w:tcBorders>
            <w:tcMar>
              <w:top w:w="0" w:type="dxa"/>
              <w:left w:w="0" w:type="dxa"/>
              <w:bottom w:w="100" w:type="dxa"/>
              <w:right w:w="0" w:type="dxa"/>
            </w:tcMar>
          </w:tcPr>
          <w:p w14:paraId="66EEB6C7" w14:textId="77777777" w:rsidR="00654E16" w:rsidRPr="00E8775F" w:rsidRDefault="00654E16" w:rsidP="008738F9">
            <w:pPr>
              <w:tabs>
                <w:tab w:val="left" w:pos="1767"/>
              </w:tabs>
              <w:ind w:left="142"/>
              <w:rPr>
                <w:sz w:val="20"/>
                <w:szCs w:val="20"/>
              </w:rPr>
            </w:pPr>
            <w:r w:rsidRPr="00E8775F">
              <w:rPr>
                <w:sz w:val="20"/>
                <w:szCs w:val="20"/>
              </w:rPr>
              <w:t>Notes</w:t>
            </w:r>
          </w:p>
        </w:tc>
        <w:tc>
          <w:tcPr>
            <w:tcW w:w="0" w:type="auto"/>
            <w:tcBorders>
              <w:top w:val="nil"/>
              <w:left w:val="nil"/>
              <w:bottom w:val="nil"/>
              <w:right w:val="single" w:sz="7" w:space="0" w:color="000000"/>
            </w:tcBorders>
            <w:tcMar>
              <w:top w:w="0" w:type="dxa"/>
              <w:left w:w="0" w:type="dxa"/>
              <w:bottom w:w="100" w:type="dxa"/>
              <w:right w:w="0" w:type="dxa"/>
            </w:tcMar>
          </w:tcPr>
          <w:p w14:paraId="6EE6DBD0" w14:textId="77777777" w:rsidR="00654E16" w:rsidRPr="00E8775F" w:rsidRDefault="00654E16" w:rsidP="008738F9">
            <w:pPr>
              <w:tabs>
                <w:tab w:val="left" w:pos="1767"/>
              </w:tabs>
              <w:ind w:left="142"/>
              <w:rPr>
                <w:sz w:val="20"/>
                <w:szCs w:val="20"/>
              </w:rPr>
            </w:pPr>
            <w:r w:rsidRPr="00E8775F">
              <w:rPr>
                <w:sz w:val="20"/>
                <w:szCs w:val="20"/>
              </w:rPr>
              <w:t>notes [Optional]</w:t>
            </w:r>
          </w:p>
        </w:tc>
        <w:tc>
          <w:tcPr>
            <w:tcW w:w="4975" w:type="dxa"/>
            <w:tcBorders>
              <w:top w:val="nil"/>
              <w:left w:val="nil"/>
              <w:bottom w:val="nil"/>
              <w:right w:val="nil"/>
            </w:tcBorders>
            <w:tcMar>
              <w:top w:w="0" w:type="dxa"/>
              <w:left w:w="0" w:type="dxa"/>
              <w:bottom w:w="100" w:type="dxa"/>
              <w:right w:w="0" w:type="dxa"/>
            </w:tcMar>
          </w:tcPr>
          <w:p w14:paraId="298BAD81" w14:textId="3477450B" w:rsidR="00654E16" w:rsidRPr="00E8775F" w:rsidRDefault="00654E16" w:rsidP="008738F9">
            <w:pPr>
              <w:tabs>
                <w:tab w:val="left" w:pos="1767"/>
              </w:tabs>
              <w:ind w:left="142"/>
              <w:rPr>
                <w:sz w:val="20"/>
                <w:szCs w:val="20"/>
              </w:rPr>
            </w:pPr>
            <w:r w:rsidRPr="00E8775F">
              <w:rPr>
                <w:sz w:val="20"/>
                <w:szCs w:val="20"/>
              </w:rPr>
              <w:t>Any additional descriptive metadata for the non-traditional research output (</w:t>
            </w:r>
            <w:proofErr w:type="gramStart"/>
            <w:r w:rsidRPr="00E8775F">
              <w:rPr>
                <w:sz w:val="20"/>
                <w:szCs w:val="20"/>
              </w:rPr>
              <w:t>e.g.</w:t>
            </w:r>
            <w:proofErr w:type="gramEnd"/>
            <w:r w:rsidRPr="00E8775F">
              <w:rPr>
                <w:sz w:val="20"/>
                <w:szCs w:val="20"/>
              </w:rPr>
              <w:t xml:space="preserve"> venue name and type, venue commissioner, role of creator).</w:t>
            </w:r>
          </w:p>
        </w:tc>
      </w:tr>
    </w:tbl>
    <w:p w14:paraId="0AFF6DDD" w14:textId="6FC3CEEF" w:rsidR="00654E16" w:rsidRDefault="00654E16" w:rsidP="00066334">
      <w:pPr>
        <w:pStyle w:val="Heading5"/>
      </w:pPr>
      <w:bookmarkStart w:id="156" w:name="_Toc69475850"/>
      <w:r>
        <w:t>3.3.</w:t>
      </w:r>
      <w:r w:rsidR="00361DF1">
        <w:t>8</w:t>
      </w:r>
      <w:r>
        <w:t>.6.3 Portfolio</w:t>
      </w:r>
      <w:r w:rsidRPr="00785776">
        <w:t xml:space="preserve"> </w:t>
      </w:r>
      <w:r>
        <w:t>title</w:t>
      </w:r>
      <w:r w:rsidRPr="00785776">
        <w:t xml:space="preserve"> </w:t>
      </w:r>
      <w:r>
        <w:t>(Artifact</w:t>
      </w:r>
      <w:r w:rsidRPr="00785776">
        <w:t xml:space="preserve"> </w:t>
      </w:r>
      <w:r>
        <w:t>title)</w:t>
      </w:r>
      <w:bookmarkEnd w:id="156"/>
    </w:p>
    <w:p w14:paraId="04266179" w14:textId="77777777" w:rsidR="00654E16" w:rsidRDefault="00654E16" w:rsidP="00590FA5">
      <w:r>
        <w:t>The</w:t>
      </w:r>
      <w:r w:rsidRPr="00785776">
        <w:t xml:space="preserve"> </w:t>
      </w:r>
      <w:r>
        <w:t>following</w:t>
      </w:r>
      <w:r w:rsidRPr="00785776">
        <w:t xml:space="preserve"> </w:t>
      </w:r>
      <w:r>
        <w:t>attributes</w:t>
      </w:r>
      <w:r w:rsidRPr="00785776">
        <w:t xml:space="preserve"> </w:t>
      </w:r>
      <w:r>
        <w:t>lie</w:t>
      </w:r>
      <w:r w:rsidRPr="00785776">
        <w:t xml:space="preserve"> </w:t>
      </w:r>
      <w:r>
        <w:t>within</w:t>
      </w:r>
      <w:r w:rsidRPr="00785776">
        <w:t xml:space="preserve"> </w:t>
      </w:r>
      <w:r>
        <w:t>the</w:t>
      </w:r>
      <w:r w:rsidRPr="00785776">
        <w:t xml:space="preserve"> </w:t>
      </w:r>
      <w:r>
        <w:t>title</w:t>
      </w:r>
      <w:r w:rsidRPr="00785776">
        <w:t xml:space="preserve"> </w:t>
      </w:r>
      <w:r>
        <w:t>element</w:t>
      </w:r>
      <w:r w:rsidRPr="00785776">
        <w:t xml:space="preserve"> </w:t>
      </w:r>
      <w:r>
        <w:t>of</w:t>
      </w:r>
      <w:r w:rsidRPr="00785776">
        <w:t xml:space="preserve"> </w:t>
      </w:r>
      <w:r>
        <w:t>the</w:t>
      </w:r>
      <w:r w:rsidRPr="00785776">
        <w:t xml:space="preserve"> </w:t>
      </w:r>
      <w:r>
        <w:t>ERA</w:t>
      </w:r>
      <w:r w:rsidRPr="00785776">
        <w:t xml:space="preserve"> </w:t>
      </w:r>
      <w:r>
        <w:t>XML</w:t>
      </w:r>
      <w:r w:rsidRPr="00785776">
        <w:t xml:space="preserve"> </w:t>
      </w:r>
      <w:r>
        <w:t>submission</w:t>
      </w:r>
      <w:r w:rsidRPr="00785776">
        <w:t xml:space="preserve"> </w:t>
      </w:r>
      <w:r>
        <w:t>schema.</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title"/>
        <w:tblDescription w:val="lists Portfolio title attributes"/>
      </w:tblPr>
      <w:tblGrid>
        <w:gridCol w:w="1701"/>
        <w:gridCol w:w="2977"/>
        <w:gridCol w:w="4892"/>
      </w:tblGrid>
      <w:tr w:rsidR="00A53952" w:rsidRPr="00E8775F" w14:paraId="449D9B25" w14:textId="77777777" w:rsidTr="006040F6">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4F761C8C"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2977" w:type="dxa"/>
            <w:tcBorders>
              <w:top w:val="nil"/>
              <w:left w:val="nil"/>
              <w:bottom w:val="single" w:sz="7" w:space="0" w:color="000000"/>
              <w:right w:val="single" w:sz="7" w:space="0" w:color="000000"/>
            </w:tcBorders>
            <w:tcMar>
              <w:top w:w="0" w:type="dxa"/>
              <w:left w:w="0" w:type="dxa"/>
              <w:bottom w:w="100" w:type="dxa"/>
              <w:right w:w="100" w:type="dxa"/>
            </w:tcMar>
          </w:tcPr>
          <w:p w14:paraId="01320C8B"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892" w:type="dxa"/>
            <w:tcBorders>
              <w:top w:val="nil"/>
              <w:left w:val="nil"/>
              <w:bottom w:val="single" w:sz="7" w:space="0" w:color="000000"/>
              <w:right w:val="nil"/>
            </w:tcBorders>
            <w:tcMar>
              <w:top w:w="0" w:type="dxa"/>
              <w:left w:w="0" w:type="dxa"/>
              <w:bottom w:w="100" w:type="dxa"/>
              <w:right w:w="100" w:type="dxa"/>
            </w:tcMar>
          </w:tcPr>
          <w:p w14:paraId="7817D043"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6148B18F" w14:textId="77777777" w:rsidTr="006040F6">
        <w:trPr>
          <w:trHeight w:val="540"/>
        </w:trPr>
        <w:tc>
          <w:tcPr>
            <w:tcW w:w="1701" w:type="dxa"/>
            <w:tcBorders>
              <w:top w:val="nil"/>
              <w:left w:val="nil"/>
              <w:bottom w:val="nil"/>
              <w:right w:val="single" w:sz="7" w:space="0" w:color="000000"/>
            </w:tcBorders>
            <w:tcMar>
              <w:top w:w="0" w:type="dxa"/>
              <w:left w:w="0" w:type="dxa"/>
              <w:bottom w:w="100" w:type="dxa"/>
              <w:right w:w="100" w:type="dxa"/>
            </w:tcMar>
          </w:tcPr>
          <w:p w14:paraId="6D55A2BF" w14:textId="77777777" w:rsidR="00654E16" w:rsidRPr="00E8775F" w:rsidRDefault="00654E16" w:rsidP="008738F9">
            <w:pPr>
              <w:ind w:left="142"/>
              <w:rPr>
                <w:sz w:val="20"/>
                <w:szCs w:val="20"/>
              </w:rPr>
            </w:pPr>
            <w:r w:rsidRPr="00E8775F">
              <w:rPr>
                <w:sz w:val="20"/>
                <w:szCs w:val="20"/>
              </w:rPr>
              <w:t>Native Script</w:t>
            </w:r>
          </w:p>
        </w:tc>
        <w:tc>
          <w:tcPr>
            <w:tcW w:w="2977" w:type="dxa"/>
            <w:tcBorders>
              <w:top w:val="nil"/>
              <w:left w:val="nil"/>
              <w:bottom w:val="nil"/>
              <w:right w:val="single" w:sz="7" w:space="0" w:color="000000"/>
            </w:tcBorders>
            <w:tcMar>
              <w:top w:w="0" w:type="dxa"/>
              <w:left w:w="0" w:type="dxa"/>
              <w:bottom w:w="100" w:type="dxa"/>
              <w:right w:w="100" w:type="dxa"/>
            </w:tcMar>
          </w:tcPr>
          <w:p w14:paraId="09515E18" w14:textId="77777777" w:rsidR="00654E16" w:rsidRPr="00E8775F" w:rsidRDefault="00654E16" w:rsidP="008738F9">
            <w:pPr>
              <w:ind w:left="142"/>
              <w:rPr>
                <w:sz w:val="20"/>
                <w:szCs w:val="20"/>
              </w:rPr>
            </w:pPr>
            <w:r w:rsidRPr="00E8775F">
              <w:rPr>
                <w:sz w:val="20"/>
                <w:szCs w:val="20"/>
              </w:rPr>
              <w:t xml:space="preserve">nativeScript </w:t>
            </w:r>
            <w:r w:rsidRPr="00E8775F">
              <w:rPr>
                <w:rStyle w:val="Strong"/>
                <w:sz w:val="20"/>
                <w:szCs w:val="20"/>
              </w:rPr>
              <w:t>[Mandatory]</w:t>
            </w:r>
          </w:p>
        </w:tc>
        <w:tc>
          <w:tcPr>
            <w:tcW w:w="4892" w:type="dxa"/>
            <w:tcBorders>
              <w:top w:val="nil"/>
              <w:left w:val="nil"/>
              <w:bottom w:val="nil"/>
              <w:right w:val="nil"/>
            </w:tcBorders>
            <w:tcMar>
              <w:top w:w="0" w:type="dxa"/>
              <w:left w:w="0" w:type="dxa"/>
              <w:bottom w:w="100" w:type="dxa"/>
              <w:right w:w="100" w:type="dxa"/>
            </w:tcMar>
          </w:tcPr>
          <w:p w14:paraId="119376FE" w14:textId="77777777" w:rsidR="00654E16" w:rsidRPr="00E8775F" w:rsidRDefault="00654E16" w:rsidP="008738F9">
            <w:pPr>
              <w:ind w:left="142"/>
              <w:rPr>
                <w:sz w:val="20"/>
                <w:szCs w:val="20"/>
              </w:rPr>
            </w:pPr>
            <w:r w:rsidRPr="00E8775F">
              <w:rPr>
                <w:sz w:val="20"/>
                <w:szCs w:val="20"/>
              </w:rPr>
              <w:t>The title of the non-traditional research output.</w:t>
            </w:r>
          </w:p>
        </w:tc>
      </w:tr>
      <w:tr w:rsidR="00654E16" w:rsidRPr="00E8775F" w14:paraId="54461F4E" w14:textId="77777777" w:rsidTr="006040F6">
        <w:trPr>
          <w:trHeight w:val="760"/>
        </w:trPr>
        <w:tc>
          <w:tcPr>
            <w:tcW w:w="1701" w:type="dxa"/>
            <w:tcBorders>
              <w:top w:val="nil"/>
              <w:left w:val="nil"/>
              <w:bottom w:val="nil"/>
              <w:right w:val="single" w:sz="7" w:space="0" w:color="000000"/>
            </w:tcBorders>
            <w:tcMar>
              <w:top w:w="0" w:type="dxa"/>
              <w:left w:w="0" w:type="dxa"/>
              <w:bottom w:w="100" w:type="dxa"/>
              <w:right w:w="100" w:type="dxa"/>
            </w:tcMar>
          </w:tcPr>
          <w:p w14:paraId="3CD09922" w14:textId="77777777" w:rsidR="00654E16" w:rsidRPr="00E8775F" w:rsidRDefault="00654E16" w:rsidP="008738F9">
            <w:pPr>
              <w:ind w:left="142"/>
              <w:rPr>
                <w:sz w:val="20"/>
                <w:szCs w:val="20"/>
              </w:rPr>
            </w:pPr>
            <w:r w:rsidRPr="00E8775F">
              <w:rPr>
                <w:sz w:val="20"/>
                <w:szCs w:val="20"/>
              </w:rPr>
              <w:t>Language</w:t>
            </w:r>
          </w:p>
        </w:tc>
        <w:tc>
          <w:tcPr>
            <w:tcW w:w="2977" w:type="dxa"/>
            <w:tcBorders>
              <w:top w:val="nil"/>
              <w:left w:val="nil"/>
              <w:bottom w:val="nil"/>
              <w:right w:val="single" w:sz="7" w:space="0" w:color="000000"/>
            </w:tcBorders>
            <w:tcMar>
              <w:top w:w="0" w:type="dxa"/>
              <w:left w:w="0" w:type="dxa"/>
              <w:bottom w:w="100" w:type="dxa"/>
              <w:right w:w="100" w:type="dxa"/>
            </w:tcMar>
          </w:tcPr>
          <w:p w14:paraId="298F938E" w14:textId="77777777" w:rsidR="00654E16" w:rsidRPr="00E8775F" w:rsidRDefault="00654E16" w:rsidP="008738F9">
            <w:pPr>
              <w:ind w:left="142"/>
              <w:rPr>
                <w:sz w:val="20"/>
                <w:szCs w:val="20"/>
              </w:rPr>
            </w:pPr>
            <w:r w:rsidRPr="00E8775F">
              <w:rPr>
                <w:sz w:val="20"/>
                <w:szCs w:val="20"/>
              </w:rPr>
              <w:t>language [Optional]</w:t>
            </w:r>
          </w:p>
        </w:tc>
        <w:tc>
          <w:tcPr>
            <w:tcW w:w="4892" w:type="dxa"/>
            <w:tcBorders>
              <w:top w:val="nil"/>
              <w:left w:val="nil"/>
              <w:bottom w:val="nil"/>
              <w:right w:val="nil"/>
            </w:tcBorders>
            <w:tcMar>
              <w:top w:w="0" w:type="dxa"/>
              <w:left w:w="0" w:type="dxa"/>
              <w:bottom w:w="100" w:type="dxa"/>
              <w:right w:w="100" w:type="dxa"/>
            </w:tcMar>
          </w:tcPr>
          <w:p w14:paraId="041C7F23" w14:textId="77777777" w:rsidR="00654E16" w:rsidRPr="00E8775F" w:rsidRDefault="00654E16" w:rsidP="008738F9">
            <w:pPr>
              <w:ind w:left="142"/>
              <w:rPr>
                <w:sz w:val="20"/>
                <w:szCs w:val="20"/>
              </w:rPr>
            </w:pPr>
            <w:r w:rsidRPr="00E8775F">
              <w:rPr>
                <w:sz w:val="20"/>
                <w:szCs w:val="20"/>
              </w:rPr>
              <w:t>If the title is in a language other than English, then the language code should be determined using ABS 1267.0.</w:t>
            </w:r>
          </w:p>
        </w:tc>
      </w:tr>
      <w:tr w:rsidR="00654E16" w:rsidRPr="00E8775F" w14:paraId="7583E583" w14:textId="77777777" w:rsidTr="006040F6">
        <w:trPr>
          <w:trHeight w:val="1020"/>
        </w:trPr>
        <w:tc>
          <w:tcPr>
            <w:tcW w:w="1701" w:type="dxa"/>
            <w:tcBorders>
              <w:top w:val="nil"/>
              <w:left w:val="nil"/>
              <w:bottom w:val="nil"/>
              <w:right w:val="single" w:sz="7" w:space="0" w:color="000000"/>
            </w:tcBorders>
            <w:tcMar>
              <w:top w:w="0" w:type="dxa"/>
              <w:left w:w="0" w:type="dxa"/>
              <w:bottom w:w="100" w:type="dxa"/>
              <w:right w:w="100" w:type="dxa"/>
            </w:tcMar>
          </w:tcPr>
          <w:p w14:paraId="212BD904" w14:textId="77777777" w:rsidR="00654E16" w:rsidRPr="00E8775F" w:rsidRDefault="00654E16" w:rsidP="008738F9">
            <w:pPr>
              <w:ind w:left="142"/>
              <w:rPr>
                <w:sz w:val="20"/>
                <w:szCs w:val="20"/>
              </w:rPr>
            </w:pPr>
            <w:r w:rsidRPr="00E8775F">
              <w:rPr>
                <w:sz w:val="20"/>
                <w:szCs w:val="20"/>
              </w:rPr>
              <w:t>Roman Script</w:t>
            </w:r>
          </w:p>
        </w:tc>
        <w:tc>
          <w:tcPr>
            <w:tcW w:w="2977" w:type="dxa"/>
            <w:tcBorders>
              <w:top w:val="nil"/>
              <w:left w:val="nil"/>
              <w:bottom w:val="nil"/>
              <w:right w:val="single" w:sz="7" w:space="0" w:color="000000"/>
            </w:tcBorders>
            <w:tcMar>
              <w:top w:w="0" w:type="dxa"/>
              <w:left w:w="0" w:type="dxa"/>
              <w:bottom w:w="100" w:type="dxa"/>
              <w:right w:w="100" w:type="dxa"/>
            </w:tcMar>
          </w:tcPr>
          <w:p w14:paraId="2A313496" w14:textId="77777777" w:rsidR="00654E16" w:rsidRPr="00E8775F" w:rsidRDefault="00654E16" w:rsidP="008738F9">
            <w:pPr>
              <w:ind w:left="142"/>
              <w:rPr>
                <w:sz w:val="20"/>
                <w:szCs w:val="20"/>
              </w:rPr>
            </w:pPr>
            <w:r w:rsidRPr="00E8775F">
              <w:rPr>
                <w:sz w:val="20"/>
                <w:szCs w:val="20"/>
              </w:rPr>
              <w:t>romanScript [Optional]</w:t>
            </w:r>
          </w:p>
        </w:tc>
        <w:tc>
          <w:tcPr>
            <w:tcW w:w="4892" w:type="dxa"/>
            <w:tcBorders>
              <w:top w:val="nil"/>
              <w:left w:val="nil"/>
              <w:bottom w:val="nil"/>
              <w:right w:val="nil"/>
            </w:tcBorders>
            <w:tcMar>
              <w:top w:w="0" w:type="dxa"/>
              <w:left w:w="0" w:type="dxa"/>
              <w:bottom w:w="100" w:type="dxa"/>
              <w:right w:w="100" w:type="dxa"/>
            </w:tcMar>
          </w:tcPr>
          <w:p w14:paraId="3CBB38EE" w14:textId="5EA07EC7" w:rsidR="00654E16" w:rsidRPr="00E8775F" w:rsidRDefault="00654E16" w:rsidP="008738F9">
            <w:pPr>
              <w:ind w:left="142"/>
              <w:rPr>
                <w:sz w:val="20"/>
                <w:szCs w:val="20"/>
              </w:rPr>
            </w:pPr>
            <w:r w:rsidRPr="00E8775F">
              <w:rPr>
                <w:sz w:val="20"/>
                <w:szCs w:val="20"/>
              </w:rPr>
              <w:t>Phonetic rendering of the full title in Roman characters, where the title of the output is in a foreign language, particularly if the title is in non-Roman characters.</w:t>
            </w:r>
          </w:p>
        </w:tc>
      </w:tr>
      <w:tr w:rsidR="00A53952" w:rsidRPr="00E8775F" w14:paraId="244C08D7" w14:textId="77777777" w:rsidTr="006040F6">
        <w:trPr>
          <w:trHeight w:val="1020"/>
        </w:trPr>
        <w:tc>
          <w:tcPr>
            <w:tcW w:w="1701" w:type="dxa"/>
            <w:tcBorders>
              <w:top w:val="nil"/>
              <w:left w:val="nil"/>
              <w:bottom w:val="nil"/>
              <w:right w:val="single" w:sz="7" w:space="0" w:color="000000"/>
            </w:tcBorders>
            <w:tcMar>
              <w:top w:w="0" w:type="dxa"/>
              <w:left w:w="0" w:type="dxa"/>
              <w:bottom w:w="100" w:type="dxa"/>
              <w:right w:w="100" w:type="dxa"/>
            </w:tcMar>
          </w:tcPr>
          <w:p w14:paraId="6008D7BC" w14:textId="77777777" w:rsidR="00654E16" w:rsidRPr="00E8775F" w:rsidRDefault="00654E16" w:rsidP="008738F9">
            <w:pPr>
              <w:ind w:left="142"/>
              <w:rPr>
                <w:sz w:val="20"/>
                <w:szCs w:val="20"/>
              </w:rPr>
            </w:pPr>
            <w:r w:rsidRPr="00E8775F">
              <w:rPr>
                <w:sz w:val="20"/>
                <w:szCs w:val="20"/>
              </w:rPr>
              <w:t>Translated</w:t>
            </w:r>
          </w:p>
        </w:tc>
        <w:tc>
          <w:tcPr>
            <w:tcW w:w="2977" w:type="dxa"/>
            <w:tcBorders>
              <w:top w:val="nil"/>
              <w:left w:val="nil"/>
              <w:bottom w:val="nil"/>
              <w:right w:val="single" w:sz="7" w:space="0" w:color="000000"/>
            </w:tcBorders>
            <w:tcMar>
              <w:top w:w="0" w:type="dxa"/>
              <w:left w:w="0" w:type="dxa"/>
              <w:bottom w:w="100" w:type="dxa"/>
              <w:right w:w="100" w:type="dxa"/>
            </w:tcMar>
          </w:tcPr>
          <w:p w14:paraId="4E493EF5" w14:textId="77777777" w:rsidR="00654E16" w:rsidRPr="00E8775F" w:rsidRDefault="00654E16" w:rsidP="008738F9">
            <w:pPr>
              <w:ind w:left="142"/>
              <w:rPr>
                <w:sz w:val="20"/>
                <w:szCs w:val="20"/>
              </w:rPr>
            </w:pPr>
            <w:r w:rsidRPr="00E8775F">
              <w:rPr>
                <w:sz w:val="20"/>
                <w:szCs w:val="20"/>
              </w:rPr>
              <w:t>translated [Optional]</w:t>
            </w:r>
          </w:p>
        </w:tc>
        <w:tc>
          <w:tcPr>
            <w:tcW w:w="4892" w:type="dxa"/>
            <w:tcBorders>
              <w:top w:val="nil"/>
              <w:left w:val="nil"/>
              <w:bottom w:val="nil"/>
              <w:right w:val="nil"/>
            </w:tcBorders>
            <w:tcMar>
              <w:top w:w="0" w:type="dxa"/>
              <w:left w:w="0" w:type="dxa"/>
              <w:bottom w:w="100" w:type="dxa"/>
              <w:right w:w="100" w:type="dxa"/>
            </w:tcMar>
          </w:tcPr>
          <w:p w14:paraId="6B0119EA" w14:textId="77777777" w:rsidR="00654E16" w:rsidRPr="00E8775F" w:rsidRDefault="00654E16" w:rsidP="008738F9">
            <w:pPr>
              <w:ind w:left="142"/>
              <w:rPr>
                <w:sz w:val="20"/>
                <w:szCs w:val="20"/>
              </w:rPr>
            </w:pPr>
            <w:r w:rsidRPr="00E8775F">
              <w:rPr>
                <w:sz w:val="20"/>
                <w:szCs w:val="20"/>
              </w:rPr>
              <w:t>The English translation of a non-traditional research output title, where the title in nativeScript is in a language other than English.</w:t>
            </w:r>
          </w:p>
        </w:tc>
      </w:tr>
    </w:tbl>
    <w:p w14:paraId="068A004A" w14:textId="77777777" w:rsidR="00E8775F" w:rsidRDefault="00E8775F" w:rsidP="00C31C9D">
      <w:bookmarkStart w:id="157" w:name="_Toc69475851"/>
      <w:r>
        <w:br w:type="page"/>
      </w:r>
    </w:p>
    <w:p w14:paraId="13FBEA10" w14:textId="2A6BD9A9" w:rsidR="00654E16" w:rsidRPr="00066334" w:rsidRDefault="00654E16" w:rsidP="00066334">
      <w:pPr>
        <w:pStyle w:val="Heading5"/>
      </w:pPr>
      <w:r w:rsidRPr="00066334">
        <w:lastRenderedPageBreak/>
        <w:t>3.3.</w:t>
      </w:r>
      <w:r w:rsidR="00F3370D" w:rsidRPr="00066334">
        <w:t>8</w:t>
      </w:r>
      <w:r w:rsidRPr="00066334">
        <w:t>.6.4 Portfolio electronic location</w:t>
      </w:r>
      <w:bookmarkEnd w:id="157"/>
    </w:p>
    <w:p w14:paraId="424F2601" w14:textId="3B9F6933" w:rsidR="00654E16" w:rsidRDefault="00654E16" w:rsidP="00590FA5">
      <w:r>
        <w:t>The following attributes lie within the electronic location element and are for individual non-traditional research outputs (within a portfolio of work which is nominated for ERA peer review),</w:t>
      </w:r>
      <w:r w:rsidRPr="00785776">
        <w:t xml:space="preserve"> </w:t>
      </w:r>
      <w:r>
        <w:t>which</w:t>
      </w:r>
      <w:r w:rsidRPr="00785776">
        <w:t xml:space="preserve"> </w:t>
      </w:r>
      <w:r>
        <w:t>are available</w:t>
      </w:r>
      <w:r w:rsidRPr="00785776">
        <w:t xml:space="preserve"> </w:t>
      </w:r>
      <w:r>
        <w:t>in an</w:t>
      </w:r>
      <w:r w:rsidRPr="00785776">
        <w:t xml:space="preserve"> </w:t>
      </w:r>
      <w:r>
        <w:t>institutionally</w:t>
      </w:r>
      <w:r w:rsidRPr="00785776">
        <w:t xml:space="preserve"> </w:t>
      </w:r>
      <w:r>
        <w:t>supported</w:t>
      </w:r>
      <w:r w:rsidRPr="00785776">
        <w:t xml:space="preserve"> </w:t>
      </w:r>
      <w:r>
        <w:t>repository.</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electronic location"/>
        <w:tblDescription w:val="lists Portfolio electronic location attributes"/>
      </w:tblPr>
      <w:tblGrid>
        <w:gridCol w:w="1701"/>
        <w:gridCol w:w="3288"/>
        <w:gridCol w:w="4581"/>
      </w:tblGrid>
      <w:tr w:rsidR="00785776" w:rsidRPr="00E8775F" w14:paraId="206C089E" w14:textId="77777777" w:rsidTr="00D139A6">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C9DB77C" w14:textId="77777777" w:rsidR="00785776" w:rsidRPr="00E8775F" w:rsidRDefault="0078577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499509A8" w14:textId="77777777" w:rsidR="00785776" w:rsidRPr="00E8775F" w:rsidRDefault="0078577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75A04460" w14:textId="77777777" w:rsidR="00785776" w:rsidRPr="00E8775F" w:rsidRDefault="00785776" w:rsidP="008738F9">
            <w:pPr>
              <w:ind w:left="142"/>
              <w:rPr>
                <w:rStyle w:val="Strong"/>
                <w:sz w:val="20"/>
                <w:szCs w:val="20"/>
              </w:rPr>
            </w:pPr>
            <w:r w:rsidRPr="00E8775F">
              <w:rPr>
                <w:rStyle w:val="Strong"/>
                <w:sz w:val="20"/>
                <w:szCs w:val="20"/>
              </w:rPr>
              <w:t>Description</w:t>
            </w:r>
          </w:p>
        </w:tc>
      </w:tr>
      <w:tr w:rsidR="00A53952" w:rsidRPr="00E8775F" w14:paraId="6F6FBB0D" w14:textId="77777777" w:rsidTr="002F0A70">
        <w:trPr>
          <w:trHeight w:val="582"/>
        </w:trPr>
        <w:tc>
          <w:tcPr>
            <w:tcW w:w="1701" w:type="dxa"/>
            <w:tcBorders>
              <w:top w:val="nil"/>
              <w:left w:val="nil"/>
              <w:bottom w:val="nil"/>
              <w:right w:val="single" w:sz="7" w:space="0" w:color="000000"/>
            </w:tcBorders>
            <w:tcMar>
              <w:top w:w="0" w:type="dxa"/>
              <w:left w:w="0" w:type="dxa"/>
              <w:bottom w:w="100" w:type="dxa"/>
              <w:right w:w="100" w:type="dxa"/>
            </w:tcMar>
          </w:tcPr>
          <w:p w14:paraId="200DF023" w14:textId="77777777" w:rsidR="00654E16" w:rsidRPr="00E8775F" w:rsidRDefault="00654E16" w:rsidP="008738F9">
            <w:pPr>
              <w:ind w:left="142"/>
              <w:rPr>
                <w:sz w:val="20"/>
                <w:szCs w:val="20"/>
              </w:rPr>
            </w:pPr>
            <w:r w:rsidRPr="00E8775F">
              <w:rPr>
                <w:sz w:val="20"/>
                <w:szCs w:val="20"/>
              </w:rPr>
              <w:t>Repository link</w:t>
            </w:r>
          </w:p>
        </w:tc>
        <w:tc>
          <w:tcPr>
            <w:tcW w:w="3288" w:type="dxa"/>
            <w:tcBorders>
              <w:top w:val="nil"/>
              <w:left w:val="nil"/>
              <w:bottom w:val="nil"/>
              <w:right w:val="single" w:sz="7" w:space="0" w:color="000000"/>
            </w:tcBorders>
            <w:tcMar>
              <w:top w:w="0" w:type="dxa"/>
              <w:left w:w="0" w:type="dxa"/>
              <w:bottom w:w="100" w:type="dxa"/>
              <w:right w:w="100" w:type="dxa"/>
            </w:tcMar>
          </w:tcPr>
          <w:p w14:paraId="51C2288F" w14:textId="77777777" w:rsidR="00654E16" w:rsidRPr="00E8775F" w:rsidRDefault="00654E16" w:rsidP="008738F9">
            <w:pPr>
              <w:ind w:left="142"/>
              <w:rPr>
                <w:sz w:val="20"/>
                <w:szCs w:val="20"/>
              </w:rPr>
            </w:pPr>
            <w:r w:rsidRPr="00E8775F">
              <w:rPr>
                <w:sz w:val="20"/>
                <w:szCs w:val="20"/>
              </w:rPr>
              <w:t xml:space="preserve">repositoryLink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209AD87B" w14:textId="77777777" w:rsidR="00654E16" w:rsidRPr="00E8775F" w:rsidRDefault="00654E16" w:rsidP="008738F9">
            <w:pPr>
              <w:ind w:left="142"/>
              <w:rPr>
                <w:sz w:val="20"/>
                <w:szCs w:val="20"/>
              </w:rPr>
            </w:pPr>
            <w:r w:rsidRPr="00E8775F">
              <w:rPr>
                <w:sz w:val="20"/>
                <w:szCs w:val="20"/>
              </w:rPr>
              <w:t>The Uniform Resource Identifier (</w:t>
            </w:r>
            <w:proofErr w:type="gramStart"/>
            <w:r w:rsidRPr="00E8775F">
              <w:rPr>
                <w:sz w:val="20"/>
                <w:szCs w:val="20"/>
              </w:rPr>
              <w:t>e.g.</w:t>
            </w:r>
            <w:proofErr w:type="gramEnd"/>
            <w:r w:rsidRPr="00E8775F">
              <w:rPr>
                <w:sz w:val="20"/>
                <w:szCs w:val="20"/>
              </w:rPr>
              <w:t xml:space="preserve"> URL, Handle, DOI, etc.) that links to the NTRO.</w:t>
            </w:r>
          </w:p>
        </w:tc>
      </w:tr>
      <w:tr w:rsidR="00A53952" w:rsidRPr="00E8775F" w14:paraId="586AD517" w14:textId="77777777" w:rsidTr="002F0A70">
        <w:trPr>
          <w:trHeight w:val="291"/>
        </w:trPr>
        <w:tc>
          <w:tcPr>
            <w:tcW w:w="1701" w:type="dxa"/>
            <w:tcBorders>
              <w:top w:val="nil"/>
              <w:left w:val="nil"/>
              <w:bottom w:val="nil"/>
              <w:right w:val="single" w:sz="7" w:space="0" w:color="000000"/>
            </w:tcBorders>
            <w:tcMar>
              <w:top w:w="0" w:type="dxa"/>
              <w:left w:w="0" w:type="dxa"/>
              <w:bottom w:w="100" w:type="dxa"/>
              <w:right w:w="100" w:type="dxa"/>
            </w:tcMar>
          </w:tcPr>
          <w:p w14:paraId="2C67CFCB" w14:textId="77777777" w:rsidR="00654E16" w:rsidRPr="00E8775F" w:rsidRDefault="00654E16" w:rsidP="008738F9">
            <w:pPr>
              <w:ind w:left="142"/>
              <w:rPr>
                <w:sz w:val="20"/>
                <w:szCs w:val="20"/>
              </w:rPr>
            </w:pPr>
            <w:r w:rsidRPr="00E8775F">
              <w:rPr>
                <w:sz w:val="20"/>
                <w:szCs w:val="20"/>
              </w:rPr>
              <w:t>Large Repository File</w:t>
            </w:r>
          </w:p>
        </w:tc>
        <w:tc>
          <w:tcPr>
            <w:tcW w:w="3288" w:type="dxa"/>
            <w:tcBorders>
              <w:top w:val="nil"/>
              <w:left w:val="nil"/>
              <w:bottom w:val="nil"/>
              <w:right w:val="single" w:sz="7" w:space="0" w:color="000000"/>
            </w:tcBorders>
            <w:tcMar>
              <w:top w:w="0" w:type="dxa"/>
              <w:left w:w="0" w:type="dxa"/>
              <w:bottom w:w="100" w:type="dxa"/>
              <w:right w:w="100" w:type="dxa"/>
            </w:tcMar>
          </w:tcPr>
          <w:p w14:paraId="259B7225" w14:textId="77777777" w:rsidR="00654E16" w:rsidRPr="00E8775F" w:rsidRDefault="00654E16" w:rsidP="008738F9">
            <w:pPr>
              <w:ind w:left="142"/>
              <w:rPr>
                <w:sz w:val="20"/>
                <w:szCs w:val="20"/>
              </w:rPr>
            </w:pPr>
            <w:r w:rsidRPr="00E8775F">
              <w:rPr>
                <w:sz w:val="20"/>
                <w:szCs w:val="20"/>
              </w:rPr>
              <w:t>isLargeRepositoryFile [Optional]</w:t>
            </w:r>
          </w:p>
        </w:tc>
        <w:tc>
          <w:tcPr>
            <w:tcW w:w="4581" w:type="dxa"/>
            <w:tcBorders>
              <w:top w:val="nil"/>
              <w:left w:val="nil"/>
              <w:bottom w:val="nil"/>
              <w:right w:val="nil"/>
            </w:tcBorders>
            <w:tcMar>
              <w:top w:w="0" w:type="dxa"/>
              <w:left w:w="0" w:type="dxa"/>
              <w:bottom w:w="100" w:type="dxa"/>
              <w:right w:w="100" w:type="dxa"/>
            </w:tcMar>
          </w:tcPr>
          <w:p w14:paraId="5776AF49" w14:textId="6AA88E30" w:rsidR="00654E16" w:rsidRPr="00E8775F" w:rsidRDefault="00654E16" w:rsidP="008738F9">
            <w:pPr>
              <w:ind w:left="142"/>
              <w:rPr>
                <w:sz w:val="20"/>
                <w:szCs w:val="20"/>
              </w:rPr>
            </w:pPr>
            <w:r w:rsidRPr="00E8775F">
              <w:rPr>
                <w:sz w:val="20"/>
                <w:szCs w:val="20"/>
              </w:rPr>
              <w:t xml:space="preserve">Indicates whether the non-traditional research output at this electronic location exceeds the recommended maximum size. Refer to section </w:t>
            </w:r>
            <w:r w:rsidR="000C6811" w:rsidRPr="00E8775F">
              <w:rPr>
                <w:sz w:val="20"/>
                <w:szCs w:val="20"/>
              </w:rPr>
              <w:t>4</w:t>
            </w:r>
            <w:r w:rsidR="00B26D2B" w:rsidRPr="00E8775F">
              <w:rPr>
                <w:sz w:val="20"/>
                <w:szCs w:val="20"/>
              </w:rPr>
              <w:t xml:space="preserve"> below</w:t>
            </w:r>
            <w:r w:rsidRPr="00E8775F">
              <w:rPr>
                <w:sz w:val="20"/>
                <w:szCs w:val="20"/>
              </w:rPr>
              <w:t xml:space="preserve"> for more details.</w:t>
            </w:r>
          </w:p>
          <w:p w14:paraId="7F2F660C" w14:textId="77777777" w:rsidR="00654E16" w:rsidRPr="00E8775F" w:rsidRDefault="00654E16" w:rsidP="008738F9">
            <w:pPr>
              <w:ind w:left="142"/>
              <w:rPr>
                <w:sz w:val="20"/>
                <w:szCs w:val="20"/>
              </w:rPr>
            </w:pPr>
            <w:r w:rsidRPr="00E8775F">
              <w:rPr>
                <w:sz w:val="20"/>
                <w:szCs w:val="20"/>
              </w:rPr>
              <w:t xml:space="preserve">This value defaults </w:t>
            </w:r>
            <w:proofErr w:type="gramStart"/>
            <w:r w:rsidRPr="00E8775F">
              <w:rPr>
                <w:sz w:val="20"/>
                <w:szCs w:val="20"/>
              </w:rPr>
              <w:t>to</w:t>
            </w:r>
            <w:proofErr w:type="gramEnd"/>
            <w:r w:rsidRPr="00E8775F">
              <w:rPr>
                <w:sz w:val="20"/>
                <w:szCs w:val="20"/>
              </w:rPr>
              <w:t xml:space="preserve"> FALSE.</w:t>
            </w:r>
          </w:p>
        </w:tc>
      </w:tr>
    </w:tbl>
    <w:p w14:paraId="157DC194" w14:textId="6D93A756" w:rsidR="00654E16" w:rsidRDefault="00654E16" w:rsidP="00066334">
      <w:pPr>
        <w:pStyle w:val="Heading5"/>
      </w:pPr>
      <w:bookmarkStart w:id="158" w:name="_Toc69475852"/>
      <w:r>
        <w:t>3.3.</w:t>
      </w:r>
      <w:r w:rsidR="00050307">
        <w:t>8</w:t>
      </w:r>
      <w:r>
        <w:t>.6.5 Portfolio</w:t>
      </w:r>
      <w:r w:rsidRPr="00785776">
        <w:t xml:space="preserve"> </w:t>
      </w:r>
      <w:r>
        <w:t>creator</w:t>
      </w:r>
      <w:bookmarkEnd w:id="158"/>
    </w:p>
    <w:p w14:paraId="147805AA" w14:textId="548777F7" w:rsidR="00654E16" w:rsidRDefault="00654E16" w:rsidP="00590FA5">
      <w:r>
        <w:t>The following attributes lie within the creator element and describe the data requirement for the</w:t>
      </w:r>
      <w:r w:rsidRPr="00785776">
        <w:t xml:space="preserve"> </w:t>
      </w:r>
      <w:r>
        <w:t>authors</w:t>
      </w:r>
      <w:r w:rsidRPr="00785776">
        <w:t xml:space="preserve"> </w:t>
      </w:r>
      <w:r>
        <w:t>of</w:t>
      </w:r>
      <w:r w:rsidRPr="00785776">
        <w:t xml:space="preserve"> </w:t>
      </w:r>
      <w:r>
        <w:t>the</w:t>
      </w:r>
      <w:r w:rsidRPr="00785776">
        <w:t xml:space="preserve"> </w:t>
      </w:r>
      <w:r>
        <w:t>submitted</w:t>
      </w:r>
      <w:r w:rsidRPr="00785776">
        <w:t xml:space="preserve"> </w:t>
      </w:r>
      <w:r>
        <w:t>non-traditional research</w:t>
      </w:r>
      <w:r w:rsidRPr="00785776">
        <w:t xml:space="preserve"> </w:t>
      </w:r>
      <w:r>
        <w:t>output.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creator"/>
        <w:tblDescription w:val="lists Portfolio creator attributes"/>
      </w:tblPr>
      <w:tblGrid>
        <w:gridCol w:w="1701"/>
        <w:gridCol w:w="3288"/>
        <w:gridCol w:w="4581"/>
      </w:tblGrid>
      <w:tr w:rsidR="00A53952" w:rsidRPr="00E8775F" w14:paraId="64891AD8"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5B7DF564"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0A3BE4BC"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36C2A6E3"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654E16" w:rsidRPr="00E8775F" w14:paraId="5D80D766" w14:textId="77777777" w:rsidTr="00785776">
        <w:trPr>
          <w:trHeight w:val="578"/>
        </w:trPr>
        <w:tc>
          <w:tcPr>
            <w:tcW w:w="1701" w:type="dxa"/>
            <w:tcBorders>
              <w:top w:val="nil"/>
              <w:left w:val="nil"/>
              <w:bottom w:val="nil"/>
              <w:right w:val="single" w:sz="7" w:space="0" w:color="000000"/>
            </w:tcBorders>
            <w:tcMar>
              <w:top w:w="0" w:type="dxa"/>
              <w:left w:w="0" w:type="dxa"/>
              <w:bottom w:w="100" w:type="dxa"/>
              <w:right w:w="100" w:type="dxa"/>
            </w:tcMar>
          </w:tcPr>
          <w:p w14:paraId="7AD7BC23" w14:textId="77777777" w:rsidR="00654E16" w:rsidRPr="00E8775F" w:rsidRDefault="00654E16" w:rsidP="008738F9">
            <w:pPr>
              <w:ind w:left="142"/>
              <w:rPr>
                <w:sz w:val="20"/>
                <w:szCs w:val="20"/>
              </w:rPr>
            </w:pPr>
            <w:r w:rsidRPr="00E8775F">
              <w:rPr>
                <w:sz w:val="20"/>
                <w:szCs w:val="20"/>
              </w:rPr>
              <w:t>Order in the Output</w:t>
            </w:r>
          </w:p>
        </w:tc>
        <w:tc>
          <w:tcPr>
            <w:tcW w:w="3288" w:type="dxa"/>
            <w:tcBorders>
              <w:top w:val="nil"/>
              <w:left w:val="nil"/>
              <w:bottom w:val="nil"/>
              <w:right w:val="single" w:sz="7" w:space="0" w:color="000000"/>
            </w:tcBorders>
            <w:tcMar>
              <w:top w:w="0" w:type="dxa"/>
              <w:left w:w="0" w:type="dxa"/>
              <w:bottom w:w="100" w:type="dxa"/>
              <w:right w:w="100" w:type="dxa"/>
            </w:tcMar>
          </w:tcPr>
          <w:p w14:paraId="41598B97" w14:textId="77777777" w:rsidR="00654E16" w:rsidRPr="00E8775F" w:rsidRDefault="00654E16" w:rsidP="008738F9">
            <w:pPr>
              <w:ind w:left="142"/>
              <w:rPr>
                <w:b/>
                <w:sz w:val="20"/>
                <w:szCs w:val="20"/>
              </w:rPr>
            </w:pPr>
            <w:r w:rsidRPr="00E8775F">
              <w:rPr>
                <w:sz w:val="20"/>
                <w:szCs w:val="20"/>
              </w:rPr>
              <w:t xml:space="preserve">orderInOutput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234D09E2" w14:textId="69B833F4" w:rsidR="00654E16" w:rsidRPr="00E8775F" w:rsidRDefault="00654E16" w:rsidP="008738F9">
            <w:pPr>
              <w:ind w:left="142"/>
              <w:rPr>
                <w:sz w:val="20"/>
                <w:szCs w:val="20"/>
              </w:rPr>
            </w:pPr>
            <w:r w:rsidRPr="00E8775F">
              <w:rPr>
                <w:sz w:val="20"/>
                <w:szCs w:val="20"/>
              </w:rPr>
              <w:t>The order in which the creator is listed on a non-traditional research output.</w:t>
            </w:r>
          </w:p>
        </w:tc>
      </w:tr>
      <w:tr w:rsidR="00A53952" w:rsidRPr="00E8775F" w14:paraId="12424A97" w14:textId="77777777" w:rsidTr="002F0A70">
        <w:trPr>
          <w:trHeight w:val="1060"/>
        </w:trPr>
        <w:tc>
          <w:tcPr>
            <w:tcW w:w="1701" w:type="dxa"/>
            <w:tcBorders>
              <w:top w:val="nil"/>
              <w:left w:val="nil"/>
              <w:bottom w:val="nil"/>
              <w:right w:val="single" w:sz="7" w:space="0" w:color="000000"/>
            </w:tcBorders>
            <w:tcMar>
              <w:top w:w="0" w:type="dxa"/>
              <w:left w:w="0" w:type="dxa"/>
              <w:bottom w:w="100" w:type="dxa"/>
              <w:right w:w="100" w:type="dxa"/>
            </w:tcMar>
          </w:tcPr>
          <w:p w14:paraId="32D45C04" w14:textId="77777777" w:rsidR="00654E16" w:rsidRPr="00E8775F" w:rsidRDefault="00654E16" w:rsidP="008738F9">
            <w:pPr>
              <w:ind w:left="142"/>
              <w:rPr>
                <w:sz w:val="20"/>
                <w:szCs w:val="20"/>
              </w:rPr>
            </w:pPr>
            <w:r w:rsidRPr="00E8775F">
              <w:rPr>
                <w:sz w:val="20"/>
                <w:szCs w:val="20"/>
              </w:rPr>
              <w:t>Published name</w:t>
            </w:r>
          </w:p>
        </w:tc>
        <w:tc>
          <w:tcPr>
            <w:tcW w:w="3288" w:type="dxa"/>
            <w:tcBorders>
              <w:top w:val="nil"/>
              <w:left w:val="nil"/>
              <w:bottom w:val="nil"/>
              <w:right w:val="single" w:sz="7" w:space="0" w:color="000000"/>
            </w:tcBorders>
            <w:tcMar>
              <w:top w:w="0" w:type="dxa"/>
              <w:left w:w="0" w:type="dxa"/>
              <w:bottom w:w="100" w:type="dxa"/>
              <w:right w:w="100" w:type="dxa"/>
            </w:tcMar>
          </w:tcPr>
          <w:p w14:paraId="17DAD7E1" w14:textId="77777777" w:rsidR="00654E16" w:rsidRPr="00E8775F" w:rsidRDefault="00654E16" w:rsidP="008738F9">
            <w:pPr>
              <w:ind w:left="142"/>
              <w:rPr>
                <w:b/>
                <w:sz w:val="20"/>
                <w:szCs w:val="20"/>
              </w:rPr>
            </w:pPr>
            <w:r w:rsidRPr="00E8775F">
              <w:rPr>
                <w:sz w:val="20"/>
                <w:szCs w:val="20"/>
              </w:rPr>
              <w:t xml:space="preserve">publishedName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41987EB9" w14:textId="77777777" w:rsidR="00654E16" w:rsidRPr="00E8775F" w:rsidRDefault="00654E16" w:rsidP="008738F9">
            <w:pPr>
              <w:ind w:left="142"/>
              <w:rPr>
                <w:sz w:val="20"/>
                <w:szCs w:val="20"/>
              </w:rPr>
            </w:pPr>
            <w:r w:rsidRPr="00E8775F">
              <w:rPr>
                <w:sz w:val="20"/>
                <w:szCs w:val="20"/>
              </w:rPr>
              <w:t>The name (as published) of the creator, as listed on or within a non-traditional research output (</w:t>
            </w:r>
            <w:proofErr w:type="gramStart"/>
            <w:r w:rsidRPr="00E8775F">
              <w:rPr>
                <w:sz w:val="20"/>
                <w:szCs w:val="20"/>
              </w:rPr>
              <w:t>e.g.</w:t>
            </w:r>
            <w:proofErr w:type="gramEnd"/>
            <w:r w:rsidRPr="00E8775F">
              <w:rPr>
                <w:sz w:val="20"/>
                <w:szCs w:val="20"/>
              </w:rPr>
              <w:t xml:space="preserve"> J. Block). All names on the output should be provided; not just those of staff researcher(s).</w:t>
            </w:r>
          </w:p>
        </w:tc>
      </w:tr>
    </w:tbl>
    <w:p w14:paraId="14342BFE" w14:textId="6C1223F5" w:rsidR="00654E16" w:rsidRDefault="00654E16" w:rsidP="00066334">
      <w:pPr>
        <w:pStyle w:val="Heading5"/>
      </w:pPr>
      <w:bookmarkStart w:id="159" w:name="_Toc69475853"/>
      <w:r>
        <w:t>3.3.</w:t>
      </w:r>
      <w:r w:rsidR="00050307">
        <w:t>8</w:t>
      </w:r>
      <w:r>
        <w:t>.6.6 Portfolio</w:t>
      </w:r>
      <w:r w:rsidRPr="00785776">
        <w:t xml:space="preserve"> </w:t>
      </w:r>
      <w:r>
        <w:t>staff</w:t>
      </w:r>
      <w:r w:rsidRPr="00785776">
        <w:t xml:space="preserve"> </w:t>
      </w:r>
      <w:r>
        <w:t>creator</w:t>
      </w:r>
      <w:bookmarkEnd w:id="159"/>
    </w:p>
    <w:p w14:paraId="30887E66" w14:textId="154190B3" w:rsidR="00654E16" w:rsidRDefault="00654E16" w:rsidP="00590FA5">
      <w:r>
        <w:t>The following attribute lies within the staff creator element. This staff reference attribute links the</w:t>
      </w:r>
      <w:r w:rsidRPr="00785776">
        <w:t xml:space="preserve"> </w:t>
      </w:r>
      <w:r>
        <w:t>non-traditional</w:t>
      </w:r>
      <w:r w:rsidRPr="00785776">
        <w:t xml:space="preserve"> </w:t>
      </w:r>
      <w:r>
        <w:t>research</w:t>
      </w:r>
      <w:r w:rsidRPr="00785776">
        <w:t xml:space="preserve"> </w:t>
      </w:r>
      <w:r>
        <w:t>output</w:t>
      </w:r>
      <w:r w:rsidRPr="00785776">
        <w:t xml:space="preserve"> </w:t>
      </w:r>
      <w:r>
        <w:t>element</w:t>
      </w:r>
      <w:r w:rsidRPr="00785776">
        <w:t xml:space="preserve"> </w:t>
      </w:r>
      <w:r>
        <w:t>with</w:t>
      </w:r>
      <w:r w:rsidRPr="00785776">
        <w:t xml:space="preserve"> </w:t>
      </w:r>
      <w:r>
        <w:t>the</w:t>
      </w:r>
      <w:r w:rsidRPr="00785776">
        <w:t xml:space="preserve"> </w:t>
      </w:r>
      <w:r>
        <w:t>research</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staff creator"/>
        <w:tblDescription w:val="lists Portfolio staff creator attributes"/>
      </w:tblPr>
      <w:tblGrid>
        <w:gridCol w:w="1701"/>
        <w:gridCol w:w="3288"/>
        <w:gridCol w:w="4581"/>
      </w:tblGrid>
      <w:tr w:rsidR="00A53952" w:rsidRPr="00E8775F" w14:paraId="124DDFB4"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F65E1B2"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02907748"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7B3CC451"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66471AEF" w14:textId="77777777" w:rsidTr="002F0A70">
        <w:trPr>
          <w:trHeight w:val="724"/>
        </w:trPr>
        <w:tc>
          <w:tcPr>
            <w:tcW w:w="1701" w:type="dxa"/>
            <w:tcBorders>
              <w:top w:val="nil"/>
              <w:left w:val="nil"/>
              <w:bottom w:val="nil"/>
              <w:right w:val="single" w:sz="7" w:space="0" w:color="000000"/>
            </w:tcBorders>
            <w:tcMar>
              <w:top w:w="0" w:type="dxa"/>
              <w:left w:w="0" w:type="dxa"/>
              <w:bottom w:w="100" w:type="dxa"/>
              <w:right w:w="100" w:type="dxa"/>
            </w:tcMar>
          </w:tcPr>
          <w:p w14:paraId="0A97BC18" w14:textId="77777777" w:rsidR="00654E16" w:rsidRPr="00E8775F" w:rsidRDefault="00654E16" w:rsidP="008738F9">
            <w:pPr>
              <w:ind w:left="142"/>
              <w:rPr>
                <w:sz w:val="20"/>
                <w:szCs w:val="20"/>
              </w:rPr>
            </w:pPr>
            <w:r w:rsidRPr="00E8775F">
              <w:rPr>
                <w:sz w:val="20"/>
                <w:szCs w:val="20"/>
              </w:rPr>
              <w:t>Staff Reference</w:t>
            </w:r>
          </w:p>
        </w:tc>
        <w:tc>
          <w:tcPr>
            <w:tcW w:w="3288" w:type="dxa"/>
            <w:tcBorders>
              <w:top w:val="nil"/>
              <w:left w:val="nil"/>
              <w:bottom w:val="nil"/>
              <w:right w:val="single" w:sz="7" w:space="0" w:color="000000"/>
            </w:tcBorders>
            <w:tcMar>
              <w:top w:w="0" w:type="dxa"/>
              <w:left w:w="0" w:type="dxa"/>
              <w:bottom w:w="100" w:type="dxa"/>
              <w:right w:w="100" w:type="dxa"/>
            </w:tcMar>
          </w:tcPr>
          <w:p w14:paraId="7A179E8F" w14:textId="77777777" w:rsidR="00654E16" w:rsidRPr="00E8775F" w:rsidRDefault="00654E16" w:rsidP="008738F9">
            <w:pPr>
              <w:ind w:left="142"/>
              <w:rPr>
                <w:sz w:val="20"/>
                <w:szCs w:val="20"/>
              </w:rPr>
            </w:pPr>
            <w:r w:rsidRPr="00E8775F">
              <w:rPr>
                <w:sz w:val="20"/>
                <w:szCs w:val="20"/>
              </w:rPr>
              <w:t xml:space="preserve">staffReference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772ADCD7" w14:textId="77777777" w:rsidR="00654E16" w:rsidRPr="00E8775F" w:rsidRDefault="00654E16" w:rsidP="008738F9">
            <w:pPr>
              <w:ind w:left="142"/>
              <w:rPr>
                <w:sz w:val="20"/>
                <w:szCs w:val="20"/>
              </w:rPr>
            </w:pPr>
            <w:r w:rsidRPr="00E8775F">
              <w:rPr>
                <w:sz w:val="20"/>
                <w:szCs w:val="20"/>
              </w:rPr>
              <w:t>A unique reference given by the institution to each eligible researcher.</w:t>
            </w:r>
          </w:p>
        </w:tc>
      </w:tr>
    </w:tbl>
    <w:p w14:paraId="452DF87E" w14:textId="77777777" w:rsidR="00F07878" w:rsidRPr="001C287B" w:rsidRDefault="00F07878" w:rsidP="001C287B">
      <w:bookmarkStart w:id="160" w:name="_Toc69475854"/>
      <w:r>
        <w:br w:type="page"/>
      </w:r>
    </w:p>
    <w:p w14:paraId="0919C5C3" w14:textId="08F9F974" w:rsidR="00654E16" w:rsidRDefault="00654E16" w:rsidP="00066334">
      <w:pPr>
        <w:pStyle w:val="Heading5"/>
      </w:pPr>
      <w:r>
        <w:lastRenderedPageBreak/>
        <w:t>3.3.</w:t>
      </w:r>
      <w:r w:rsidR="00050307">
        <w:t>8</w:t>
      </w:r>
      <w:r>
        <w:t>.6.7 Portfolio</w:t>
      </w:r>
      <w:r w:rsidRPr="00785776">
        <w:t xml:space="preserve"> </w:t>
      </w:r>
      <w:r>
        <w:t>original</w:t>
      </w:r>
      <w:r w:rsidRPr="00785776">
        <w:t xml:space="preserve"> </w:t>
      </w:r>
      <w:r>
        <w:t>creative</w:t>
      </w:r>
      <w:r w:rsidRPr="00785776">
        <w:t xml:space="preserve"> </w:t>
      </w:r>
      <w:r>
        <w:t>works</w:t>
      </w:r>
      <w:bookmarkEnd w:id="160"/>
    </w:p>
    <w:p w14:paraId="3CC479A5" w14:textId="78E39ACC" w:rsidR="00654E16" w:rsidRDefault="00654E16" w:rsidP="00590FA5">
      <w:r>
        <w:t>The</w:t>
      </w:r>
      <w:r w:rsidRPr="00785776">
        <w:t xml:space="preserve"> </w:t>
      </w:r>
      <w:r>
        <w:t>following attribute</w:t>
      </w:r>
      <w:r w:rsidRPr="00785776">
        <w:t xml:space="preserve"> </w:t>
      </w:r>
      <w:r>
        <w:t>lies</w:t>
      </w:r>
      <w:r w:rsidRPr="00785776">
        <w:t xml:space="preserve"> </w:t>
      </w:r>
      <w:r>
        <w:t>within</w:t>
      </w:r>
      <w:r w:rsidRPr="00785776">
        <w:t xml:space="preserve"> </w:t>
      </w:r>
      <w:r>
        <w:t>the</w:t>
      </w:r>
      <w:r w:rsidRPr="00785776">
        <w:t xml:space="preserve"> </w:t>
      </w:r>
      <w:r>
        <w:t>portfolio</w:t>
      </w:r>
      <w:r w:rsidRPr="00785776">
        <w:t xml:space="preserve"> </w:t>
      </w:r>
      <w:r>
        <w:t>original</w:t>
      </w:r>
      <w:r w:rsidRPr="00785776">
        <w:t xml:space="preserve"> </w:t>
      </w:r>
      <w:r>
        <w:t>creative</w:t>
      </w:r>
      <w:r w:rsidRPr="00785776">
        <w:t xml:space="preserve"> </w:t>
      </w:r>
      <w:r>
        <w:t>works</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original creative works "/>
        <w:tblDescription w:val="lists Portfolio original creative works  attributes"/>
      </w:tblPr>
      <w:tblGrid>
        <w:gridCol w:w="1701"/>
        <w:gridCol w:w="3288"/>
        <w:gridCol w:w="4581"/>
      </w:tblGrid>
      <w:tr w:rsidR="00A53952" w:rsidRPr="00E8775F" w14:paraId="7100FBBE"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587B846F"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159479D5"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7C129C3E"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0E011DDC" w14:textId="77777777" w:rsidTr="002F0A70">
        <w:trPr>
          <w:trHeight w:val="1724"/>
        </w:trPr>
        <w:tc>
          <w:tcPr>
            <w:tcW w:w="1701" w:type="dxa"/>
            <w:tcBorders>
              <w:top w:val="nil"/>
              <w:left w:val="nil"/>
              <w:bottom w:val="nil"/>
              <w:right w:val="single" w:sz="7" w:space="0" w:color="000000"/>
            </w:tcBorders>
            <w:tcMar>
              <w:top w:w="0" w:type="dxa"/>
              <w:left w:w="0" w:type="dxa"/>
              <w:bottom w:w="100" w:type="dxa"/>
              <w:right w:w="120" w:type="dxa"/>
            </w:tcMar>
          </w:tcPr>
          <w:p w14:paraId="4DC6A6BA" w14:textId="77777777" w:rsidR="00654E16" w:rsidRPr="00E8775F" w:rsidRDefault="00654E16" w:rsidP="008738F9">
            <w:pPr>
              <w:ind w:left="142"/>
              <w:rPr>
                <w:sz w:val="20"/>
                <w:szCs w:val="20"/>
              </w:rPr>
            </w:pPr>
            <w:r w:rsidRPr="00E8775F">
              <w:rPr>
                <w:sz w:val="20"/>
                <w:szCs w:val="20"/>
              </w:rPr>
              <w:t>Creative work category</w:t>
            </w:r>
          </w:p>
        </w:tc>
        <w:tc>
          <w:tcPr>
            <w:tcW w:w="3288" w:type="dxa"/>
            <w:tcBorders>
              <w:top w:val="nil"/>
              <w:left w:val="nil"/>
              <w:bottom w:val="nil"/>
              <w:right w:val="single" w:sz="7" w:space="0" w:color="000000"/>
            </w:tcBorders>
            <w:tcMar>
              <w:top w:w="0" w:type="dxa"/>
              <w:left w:w="0" w:type="dxa"/>
              <w:bottom w:w="100" w:type="dxa"/>
              <w:right w:w="120" w:type="dxa"/>
            </w:tcMar>
          </w:tcPr>
          <w:p w14:paraId="58F70D67" w14:textId="77777777" w:rsidR="00654E16" w:rsidRPr="004E3A76" w:rsidRDefault="00654E16" w:rsidP="008738F9">
            <w:pPr>
              <w:ind w:left="142"/>
              <w:rPr>
                <w:sz w:val="20"/>
                <w:szCs w:val="20"/>
              </w:rPr>
            </w:pPr>
            <w:r w:rsidRPr="004E3A76">
              <w:rPr>
                <w:sz w:val="20"/>
                <w:szCs w:val="20"/>
              </w:rPr>
              <w:t xml:space="preserve">category </w:t>
            </w:r>
            <w:r w:rsidRPr="004E3A76">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18CA0E79" w14:textId="77777777" w:rsidR="00654E16" w:rsidRPr="00C97086" w:rsidRDefault="00654E16" w:rsidP="008738F9">
            <w:pPr>
              <w:ind w:left="142"/>
              <w:rPr>
                <w:sz w:val="20"/>
                <w:szCs w:val="20"/>
              </w:rPr>
            </w:pPr>
            <w:r w:rsidRPr="00FA0941">
              <w:rPr>
                <w:sz w:val="20"/>
                <w:szCs w:val="20"/>
              </w:rPr>
              <w:t>Allowed values are:</w:t>
            </w:r>
          </w:p>
          <w:p w14:paraId="1A99FA92" w14:textId="09992188" w:rsidR="00654E16" w:rsidRPr="008738F9" w:rsidRDefault="00654E16" w:rsidP="008738F9">
            <w:pPr>
              <w:ind w:left="142"/>
              <w:rPr>
                <w:sz w:val="20"/>
                <w:szCs w:val="20"/>
              </w:rPr>
            </w:pPr>
            <w:r w:rsidRPr="008738F9">
              <w:rPr>
                <w:sz w:val="20"/>
                <w:szCs w:val="20"/>
              </w:rPr>
              <w:t>1. = Visual artwork</w:t>
            </w:r>
          </w:p>
          <w:p w14:paraId="202E78E0" w14:textId="77777777" w:rsidR="00654E16" w:rsidRPr="008738F9" w:rsidRDefault="00654E16" w:rsidP="008738F9">
            <w:pPr>
              <w:ind w:left="142"/>
              <w:rPr>
                <w:sz w:val="20"/>
                <w:szCs w:val="20"/>
              </w:rPr>
            </w:pPr>
            <w:r w:rsidRPr="008738F9">
              <w:rPr>
                <w:sz w:val="20"/>
                <w:szCs w:val="20"/>
              </w:rPr>
              <w:t>2. = Design / Architectural work</w:t>
            </w:r>
          </w:p>
          <w:p w14:paraId="31DFE7F1" w14:textId="77777777" w:rsidR="00654E16" w:rsidRPr="008738F9" w:rsidRDefault="00654E16" w:rsidP="008738F9">
            <w:pPr>
              <w:ind w:left="142"/>
              <w:rPr>
                <w:sz w:val="20"/>
                <w:szCs w:val="20"/>
              </w:rPr>
            </w:pPr>
            <w:r w:rsidRPr="008738F9">
              <w:rPr>
                <w:sz w:val="20"/>
                <w:szCs w:val="20"/>
              </w:rPr>
              <w:t>3. = Textual work</w:t>
            </w:r>
          </w:p>
          <w:p w14:paraId="75D1D5B9" w14:textId="77777777" w:rsidR="00654E16" w:rsidRPr="008738F9" w:rsidRDefault="00654E16" w:rsidP="008738F9">
            <w:pPr>
              <w:ind w:left="142"/>
              <w:rPr>
                <w:sz w:val="20"/>
                <w:szCs w:val="20"/>
              </w:rPr>
            </w:pPr>
            <w:r w:rsidRPr="008738F9">
              <w:rPr>
                <w:sz w:val="20"/>
                <w:szCs w:val="20"/>
              </w:rPr>
              <w:t>4. = Other</w:t>
            </w:r>
          </w:p>
        </w:tc>
      </w:tr>
    </w:tbl>
    <w:p w14:paraId="2F5C9ADF" w14:textId="3E906D42" w:rsidR="00654E16" w:rsidRDefault="00654E16" w:rsidP="00066334">
      <w:pPr>
        <w:pStyle w:val="Heading5"/>
      </w:pPr>
      <w:bookmarkStart w:id="161" w:name="_Toc69475855"/>
      <w:r>
        <w:t>3.3.</w:t>
      </w:r>
      <w:r w:rsidR="00607FFA">
        <w:t>8</w:t>
      </w:r>
      <w:r>
        <w:t>.6.8 Portfolio</w:t>
      </w:r>
      <w:r w:rsidRPr="00785776">
        <w:t xml:space="preserve"> </w:t>
      </w:r>
      <w:r>
        <w:t>live</w:t>
      </w:r>
      <w:r w:rsidRPr="00785776">
        <w:t xml:space="preserve"> </w:t>
      </w:r>
      <w:r>
        <w:t>performance</w:t>
      </w:r>
      <w:r w:rsidRPr="00785776">
        <w:t xml:space="preserve"> </w:t>
      </w:r>
      <w:r>
        <w:t>of</w:t>
      </w:r>
      <w:r w:rsidRPr="00785776">
        <w:t xml:space="preserve"> </w:t>
      </w:r>
      <w:r>
        <w:t>creative</w:t>
      </w:r>
      <w:r w:rsidRPr="00785776">
        <w:t xml:space="preserve"> </w:t>
      </w:r>
      <w:r>
        <w:t>works</w:t>
      </w:r>
      <w:bookmarkEnd w:id="161"/>
    </w:p>
    <w:p w14:paraId="0EAE209A" w14:textId="77777777" w:rsidR="00654E16" w:rsidRDefault="00654E16" w:rsidP="00590FA5">
      <w:r>
        <w:t>The</w:t>
      </w:r>
      <w:r w:rsidRPr="00785776">
        <w:t xml:space="preserve"> </w:t>
      </w:r>
      <w:r>
        <w:t>following</w:t>
      </w:r>
      <w:r w:rsidRPr="00785776">
        <w:t xml:space="preserve"> </w:t>
      </w:r>
      <w:r>
        <w:t>attribute</w:t>
      </w:r>
      <w:r w:rsidRPr="00785776">
        <w:t xml:space="preserve"> </w:t>
      </w:r>
      <w:r>
        <w:t>lies</w:t>
      </w:r>
      <w:r w:rsidRPr="00785776">
        <w:t xml:space="preserve"> </w:t>
      </w:r>
      <w:r>
        <w:t>within</w:t>
      </w:r>
      <w:r w:rsidRPr="00785776">
        <w:t xml:space="preserve"> </w:t>
      </w:r>
      <w:r>
        <w:t>the</w:t>
      </w:r>
      <w:r w:rsidRPr="00785776">
        <w:t xml:space="preserve"> </w:t>
      </w:r>
      <w:r>
        <w:t>portfolio</w:t>
      </w:r>
      <w:r w:rsidRPr="00785776">
        <w:t xml:space="preserve"> </w:t>
      </w:r>
      <w:r>
        <w:t>live</w:t>
      </w:r>
      <w:r w:rsidRPr="00785776">
        <w:t xml:space="preserve"> </w:t>
      </w:r>
      <w:r>
        <w:t>performance</w:t>
      </w:r>
      <w:r w:rsidRPr="00785776">
        <w:t xml:space="preserve"> </w:t>
      </w:r>
      <w:r>
        <w:t>of</w:t>
      </w:r>
      <w:r w:rsidRPr="00785776">
        <w:t xml:space="preserve"> </w:t>
      </w:r>
      <w:r>
        <w:t>creative</w:t>
      </w:r>
      <w:r w:rsidRPr="00785776">
        <w:t xml:space="preserve"> </w:t>
      </w:r>
      <w:r>
        <w:t>works</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live performance of creative works"/>
        <w:tblDescription w:val="lists Portfolio live performance of creative works attributes"/>
      </w:tblPr>
      <w:tblGrid>
        <w:gridCol w:w="1701"/>
        <w:gridCol w:w="3288"/>
        <w:gridCol w:w="4581"/>
      </w:tblGrid>
      <w:tr w:rsidR="00A53952" w:rsidRPr="00066334" w14:paraId="3C46F015"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49256147"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3A11B683"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549391A3"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34387DF2" w14:textId="77777777" w:rsidTr="002F0A70">
        <w:trPr>
          <w:trHeight w:val="416"/>
        </w:trPr>
        <w:tc>
          <w:tcPr>
            <w:tcW w:w="1701" w:type="dxa"/>
            <w:tcBorders>
              <w:top w:val="nil"/>
              <w:left w:val="nil"/>
              <w:bottom w:val="nil"/>
              <w:right w:val="single" w:sz="7" w:space="0" w:color="000000"/>
            </w:tcBorders>
            <w:tcMar>
              <w:top w:w="0" w:type="dxa"/>
              <w:left w:w="0" w:type="dxa"/>
              <w:bottom w:w="100" w:type="dxa"/>
              <w:right w:w="120" w:type="dxa"/>
            </w:tcMar>
          </w:tcPr>
          <w:p w14:paraId="0875359E" w14:textId="77777777" w:rsidR="00654E16" w:rsidRPr="00E8775F" w:rsidRDefault="00654E16" w:rsidP="008738F9">
            <w:pPr>
              <w:ind w:left="142"/>
              <w:rPr>
                <w:sz w:val="20"/>
                <w:szCs w:val="20"/>
              </w:rPr>
            </w:pPr>
            <w:r w:rsidRPr="00E8775F">
              <w:rPr>
                <w:sz w:val="20"/>
                <w:szCs w:val="20"/>
              </w:rPr>
              <w:t>Live Performance Category</w:t>
            </w:r>
          </w:p>
        </w:tc>
        <w:tc>
          <w:tcPr>
            <w:tcW w:w="3288" w:type="dxa"/>
            <w:tcBorders>
              <w:top w:val="nil"/>
              <w:left w:val="nil"/>
              <w:bottom w:val="nil"/>
              <w:right w:val="single" w:sz="7" w:space="0" w:color="000000"/>
            </w:tcBorders>
            <w:tcMar>
              <w:top w:w="0" w:type="dxa"/>
              <w:left w:w="0" w:type="dxa"/>
              <w:bottom w:w="100" w:type="dxa"/>
              <w:right w:w="120" w:type="dxa"/>
            </w:tcMar>
          </w:tcPr>
          <w:p w14:paraId="139695AA" w14:textId="77777777" w:rsidR="00654E16" w:rsidRPr="004E3A76" w:rsidRDefault="00654E16" w:rsidP="008738F9">
            <w:pPr>
              <w:ind w:left="142"/>
              <w:rPr>
                <w:sz w:val="20"/>
                <w:szCs w:val="20"/>
              </w:rPr>
            </w:pPr>
            <w:r w:rsidRPr="004E3A76">
              <w:rPr>
                <w:sz w:val="20"/>
                <w:szCs w:val="20"/>
              </w:rPr>
              <w:t xml:space="preserve">category </w:t>
            </w:r>
            <w:r w:rsidRPr="004E3A76">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12F85521" w14:textId="77777777" w:rsidR="00654E16" w:rsidRPr="00C97086" w:rsidRDefault="00654E16" w:rsidP="008738F9">
            <w:pPr>
              <w:ind w:left="142"/>
              <w:rPr>
                <w:sz w:val="20"/>
                <w:szCs w:val="20"/>
              </w:rPr>
            </w:pPr>
            <w:r w:rsidRPr="00FA0941">
              <w:rPr>
                <w:sz w:val="20"/>
                <w:szCs w:val="20"/>
              </w:rPr>
              <w:t>Allowed values are:</w:t>
            </w:r>
          </w:p>
          <w:p w14:paraId="5BE69992" w14:textId="77777777" w:rsidR="00654E16" w:rsidRPr="008738F9" w:rsidRDefault="00654E16" w:rsidP="008738F9">
            <w:pPr>
              <w:ind w:left="142"/>
              <w:rPr>
                <w:sz w:val="20"/>
                <w:szCs w:val="20"/>
              </w:rPr>
            </w:pPr>
            <w:r w:rsidRPr="00C97086">
              <w:rPr>
                <w:sz w:val="20"/>
                <w:szCs w:val="20"/>
              </w:rPr>
              <w:t xml:space="preserve">1.  </w:t>
            </w:r>
            <w:r w:rsidRPr="008738F9">
              <w:rPr>
                <w:sz w:val="20"/>
                <w:szCs w:val="20"/>
              </w:rPr>
              <w:t>= Music</w:t>
            </w:r>
          </w:p>
          <w:p w14:paraId="389E53ED" w14:textId="77777777" w:rsidR="00654E16" w:rsidRPr="008738F9" w:rsidRDefault="00654E16" w:rsidP="008738F9">
            <w:pPr>
              <w:ind w:left="142"/>
              <w:rPr>
                <w:sz w:val="20"/>
                <w:szCs w:val="20"/>
              </w:rPr>
            </w:pPr>
            <w:r w:rsidRPr="008738F9">
              <w:rPr>
                <w:sz w:val="20"/>
                <w:szCs w:val="20"/>
              </w:rPr>
              <w:t>2.  = Play</w:t>
            </w:r>
          </w:p>
          <w:p w14:paraId="2D06756E" w14:textId="77777777" w:rsidR="00654E16" w:rsidRPr="008738F9" w:rsidRDefault="00654E16" w:rsidP="008738F9">
            <w:pPr>
              <w:ind w:left="142"/>
              <w:rPr>
                <w:sz w:val="20"/>
                <w:szCs w:val="20"/>
              </w:rPr>
            </w:pPr>
            <w:r w:rsidRPr="008738F9">
              <w:rPr>
                <w:sz w:val="20"/>
                <w:szCs w:val="20"/>
              </w:rPr>
              <w:t>3. = Dance</w:t>
            </w:r>
          </w:p>
          <w:p w14:paraId="6BD3B7A1" w14:textId="77777777" w:rsidR="00654E16" w:rsidRPr="004E3A76" w:rsidRDefault="00654E16" w:rsidP="008738F9">
            <w:pPr>
              <w:ind w:left="142"/>
              <w:rPr>
                <w:sz w:val="20"/>
                <w:szCs w:val="20"/>
              </w:rPr>
            </w:pPr>
            <w:r w:rsidRPr="008738F9">
              <w:rPr>
                <w:sz w:val="20"/>
                <w:szCs w:val="20"/>
              </w:rPr>
              <w:t>4. = Other</w:t>
            </w:r>
          </w:p>
        </w:tc>
      </w:tr>
    </w:tbl>
    <w:p w14:paraId="76447A76" w14:textId="68240C16" w:rsidR="00654E16" w:rsidRDefault="00654E16" w:rsidP="00066334">
      <w:pPr>
        <w:pStyle w:val="Heading5"/>
      </w:pPr>
      <w:bookmarkStart w:id="162" w:name="_Toc69475856"/>
      <w:r>
        <w:t>3.3.</w:t>
      </w:r>
      <w:r w:rsidR="003065EF">
        <w:t>8</w:t>
      </w:r>
      <w:r>
        <w:t>.6.9 Portfolio</w:t>
      </w:r>
      <w:r w:rsidRPr="00785776">
        <w:t xml:space="preserve"> </w:t>
      </w:r>
      <w:r>
        <w:t>recorded</w:t>
      </w:r>
      <w:r w:rsidRPr="00785776">
        <w:t xml:space="preserve"> </w:t>
      </w:r>
      <w:r>
        <w:t>or</w:t>
      </w:r>
      <w:r w:rsidRPr="00785776">
        <w:t xml:space="preserve"> </w:t>
      </w:r>
      <w:r>
        <w:t>rendered</w:t>
      </w:r>
      <w:r w:rsidRPr="00785776">
        <w:t xml:space="preserve"> </w:t>
      </w:r>
      <w:r>
        <w:t>works</w:t>
      </w:r>
      <w:bookmarkEnd w:id="162"/>
    </w:p>
    <w:p w14:paraId="3C1B00FF" w14:textId="77777777" w:rsidR="00654E16" w:rsidRDefault="00654E16" w:rsidP="00590FA5">
      <w:r>
        <w:t>The</w:t>
      </w:r>
      <w:r w:rsidRPr="00785776">
        <w:t xml:space="preserve"> </w:t>
      </w:r>
      <w:r>
        <w:t>following attribute</w:t>
      </w:r>
      <w:r w:rsidRPr="00785776">
        <w:t xml:space="preserve"> </w:t>
      </w:r>
      <w:r>
        <w:t>lies</w:t>
      </w:r>
      <w:r w:rsidRPr="00785776">
        <w:t xml:space="preserve"> </w:t>
      </w:r>
      <w:r>
        <w:t>within</w:t>
      </w:r>
      <w:r w:rsidRPr="00785776">
        <w:t xml:space="preserve"> </w:t>
      </w:r>
      <w:r>
        <w:t>the</w:t>
      </w:r>
      <w:r w:rsidRPr="00785776">
        <w:t xml:space="preserve"> </w:t>
      </w:r>
      <w:r>
        <w:t>portfolio</w:t>
      </w:r>
      <w:r w:rsidRPr="00785776">
        <w:t xml:space="preserve"> </w:t>
      </w:r>
      <w:r>
        <w:t>recorded</w:t>
      </w:r>
      <w:r w:rsidRPr="00785776">
        <w:t xml:space="preserve"> </w:t>
      </w:r>
      <w:r>
        <w:t>or</w:t>
      </w:r>
      <w:r w:rsidRPr="00785776">
        <w:t xml:space="preserve"> </w:t>
      </w:r>
      <w:r>
        <w:t>rendered</w:t>
      </w:r>
      <w:r w:rsidRPr="00785776">
        <w:t xml:space="preserve"> </w:t>
      </w:r>
      <w:r>
        <w:t>works</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recorded or rendered works"/>
        <w:tblDescription w:val="lists Portfolio recorded or rendered works attributes"/>
      </w:tblPr>
      <w:tblGrid>
        <w:gridCol w:w="1701"/>
        <w:gridCol w:w="3288"/>
        <w:gridCol w:w="4581"/>
      </w:tblGrid>
      <w:tr w:rsidR="00A53952" w:rsidRPr="00066334" w14:paraId="6B0BF52B"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302017D"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2F0003DC"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2EA0D4AE"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0CC1D596" w14:textId="77777777" w:rsidTr="002F0A70">
        <w:trPr>
          <w:trHeight w:val="2573"/>
        </w:trPr>
        <w:tc>
          <w:tcPr>
            <w:tcW w:w="1701" w:type="dxa"/>
            <w:tcBorders>
              <w:top w:val="nil"/>
              <w:left w:val="nil"/>
              <w:bottom w:val="nil"/>
              <w:right w:val="single" w:sz="7" w:space="0" w:color="000000"/>
            </w:tcBorders>
            <w:tcMar>
              <w:top w:w="0" w:type="dxa"/>
              <w:left w:w="0" w:type="dxa"/>
              <w:bottom w:w="100" w:type="dxa"/>
              <w:right w:w="120" w:type="dxa"/>
            </w:tcMar>
          </w:tcPr>
          <w:p w14:paraId="44C96A48" w14:textId="77777777" w:rsidR="00654E16" w:rsidRPr="00E8775F" w:rsidRDefault="00654E16" w:rsidP="008738F9">
            <w:pPr>
              <w:ind w:left="142"/>
              <w:rPr>
                <w:sz w:val="20"/>
                <w:szCs w:val="20"/>
              </w:rPr>
            </w:pPr>
            <w:r w:rsidRPr="00E8775F">
              <w:rPr>
                <w:sz w:val="20"/>
                <w:szCs w:val="20"/>
              </w:rPr>
              <w:t>Recorded Work Category</w:t>
            </w:r>
          </w:p>
        </w:tc>
        <w:tc>
          <w:tcPr>
            <w:tcW w:w="3288" w:type="dxa"/>
            <w:tcBorders>
              <w:top w:val="nil"/>
              <w:left w:val="nil"/>
              <w:bottom w:val="nil"/>
              <w:right w:val="single" w:sz="7" w:space="0" w:color="000000"/>
            </w:tcBorders>
            <w:tcMar>
              <w:top w:w="0" w:type="dxa"/>
              <w:left w:w="0" w:type="dxa"/>
              <w:bottom w:w="100" w:type="dxa"/>
              <w:right w:w="120" w:type="dxa"/>
            </w:tcMar>
          </w:tcPr>
          <w:p w14:paraId="7DFF2924" w14:textId="77777777" w:rsidR="00654E16" w:rsidRPr="004E3A76" w:rsidRDefault="00654E16" w:rsidP="008738F9">
            <w:pPr>
              <w:ind w:left="142"/>
              <w:rPr>
                <w:sz w:val="20"/>
                <w:szCs w:val="20"/>
              </w:rPr>
            </w:pPr>
            <w:r w:rsidRPr="004E3A76">
              <w:rPr>
                <w:sz w:val="20"/>
                <w:szCs w:val="20"/>
              </w:rPr>
              <w:t xml:space="preserve">category </w:t>
            </w:r>
            <w:r w:rsidRPr="004E3A76">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40DA33E1" w14:textId="77777777" w:rsidR="00654E16" w:rsidRPr="00C97086" w:rsidRDefault="00654E16" w:rsidP="008738F9">
            <w:pPr>
              <w:ind w:left="142"/>
              <w:rPr>
                <w:sz w:val="20"/>
                <w:szCs w:val="20"/>
              </w:rPr>
            </w:pPr>
            <w:r w:rsidRPr="00FA0941">
              <w:rPr>
                <w:sz w:val="20"/>
                <w:szCs w:val="20"/>
              </w:rPr>
              <w:t>Allowed values are:</w:t>
            </w:r>
          </w:p>
          <w:p w14:paraId="0E050480" w14:textId="77777777" w:rsidR="00654E16" w:rsidRPr="008738F9" w:rsidRDefault="00654E16" w:rsidP="008738F9">
            <w:pPr>
              <w:ind w:left="142"/>
              <w:rPr>
                <w:sz w:val="20"/>
                <w:szCs w:val="20"/>
              </w:rPr>
            </w:pPr>
            <w:r w:rsidRPr="00C97086">
              <w:rPr>
                <w:sz w:val="20"/>
                <w:szCs w:val="20"/>
              </w:rPr>
              <w:t xml:space="preserve">1. = </w:t>
            </w:r>
            <w:r w:rsidRPr="008738F9">
              <w:rPr>
                <w:sz w:val="20"/>
                <w:szCs w:val="20"/>
              </w:rPr>
              <w:t>Film, video</w:t>
            </w:r>
          </w:p>
          <w:p w14:paraId="718A5A18" w14:textId="77777777" w:rsidR="00654E16" w:rsidRPr="008738F9" w:rsidRDefault="00654E16" w:rsidP="008738F9">
            <w:pPr>
              <w:ind w:left="142"/>
              <w:rPr>
                <w:sz w:val="20"/>
                <w:szCs w:val="20"/>
              </w:rPr>
            </w:pPr>
            <w:r w:rsidRPr="008738F9">
              <w:rPr>
                <w:sz w:val="20"/>
                <w:szCs w:val="20"/>
              </w:rPr>
              <w:t>2. = Performance</w:t>
            </w:r>
          </w:p>
          <w:p w14:paraId="63AF4261" w14:textId="77777777" w:rsidR="00654E16" w:rsidRPr="008738F9" w:rsidRDefault="00654E16" w:rsidP="008738F9">
            <w:pPr>
              <w:ind w:left="142"/>
              <w:rPr>
                <w:sz w:val="20"/>
                <w:szCs w:val="20"/>
              </w:rPr>
            </w:pPr>
            <w:r w:rsidRPr="008738F9">
              <w:rPr>
                <w:sz w:val="20"/>
                <w:szCs w:val="20"/>
              </w:rPr>
              <w:t>3. = Inter-arts</w:t>
            </w:r>
          </w:p>
          <w:p w14:paraId="55926039" w14:textId="77777777" w:rsidR="00654E16" w:rsidRPr="008738F9" w:rsidRDefault="00654E16" w:rsidP="008738F9">
            <w:pPr>
              <w:ind w:left="142"/>
              <w:rPr>
                <w:sz w:val="20"/>
                <w:szCs w:val="20"/>
              </w:rPr>
            </w:pPr>
            <w:r w:rsidRPr="008738F9">
              <w:rPr>
                <w:sz w:val="20"/>
                <w:szCs w:val="20"/>
              </w:rPr>
              <w:t>4. = Digital creative work</w:t>
            </w:r>
          </w:p>
          <w:p w14:paraId="6B825481" w14:textId="77777777" w:rsidR="00654E16" w:rsidRPr="008738F9" w:rsidRDefault="00654E16" w:rsidP="008738F9">
            <w:pPr>
              <w:ind w:left="142"/>
              <w:rPr>
                <w:sz w:val="20"/>
                <w:szCs w:val="20"/>
              </w:rPr>
            </w:pPr>
            <w:r w:rsidRPr="008738F9">
              <w:rPr>
                <w:sz w:val="20"/>
                <w:szCs w:val="20"/>
              </w:rPr>
              <w:t>5. = Website/ web exhibition</w:t>
            </w:r>
          </w:p>
          <w:p w14:paraId="01F0C4FD" w14:textId="77777777" w:rsidR="00654E16" w:rsidRPr="004E3A76" w:rsidRDefault="00654E16" w:rsidP="008738F9">
            <w:pPr>
              <w:ind w:left="142"/>
              <w:rPr>
                <w:sz w:val="20"/>
                <w:szCs w:val="20"/>
              </w:rPr>
            </w:pPr>
            <w:r w:rsidRPr="008738F9">
              <w:rPr>
                <w:sz w:val="20"/>
                <w:szCs w:val="20"/>
              </w:rPr>
              <w:t>6. = Other</w:t>
            </w:r>
          </w:p>
        </w:tc>
      </w:tr>
    </w:tbl>
    <w:p w14:paraId="1961EE6D" w14:textId="77777777" w:rsidR="00E8775F" w:rsidRDefault="00E8775F" w:rsidP="008738F9">
      <w:bookmarkStart w:id="163" w:name="_Toc69475857"/>
    </w:p>
    <w:p w14:paraId="112CC656" w14:textId="77777777" w:rsidR="00E8775F" w:rsidRDefault="00E8775F" w:rsidP="008738F9">
      <w:r>
        <w:br w:type="page"/>
      </w:r>
    </w:p>
    <w:p w14:paraId="032B8D67" w14:textId="0E2C9165" w:rsidR="00654E16" w:rsidRDefault="00654E16" w:rsidP="00066334">
      <w:pPr>
        <w:pStyle w:val="Heading5"/>
      </w:pPr>
      <w:r>
        <w:lastRenderedPageBreak/>
        <w:t>3.3.</w:t>
      </w:r>
      <w:r w:rsidR="005B67F1">
        <w:t>8</w:t>
      </w:r>
      <w:r>
        <w:t>.6.10 Portfolio</w:t>
      </w:r>
      <w:r w:rsidRPr="00785776">
        <w:t xml:space="preserve"> </w:t>
      </w:r>
      <w:r>
        <w:t>curated</w:t>
      </w:r>
      <w:r w:rsidRPr="00785776">
        <w:t xml:space="preserve"> </w:t>
      </w:r>
      <w:r>
        <w:t>exhibition</w:t>
      </w:r>
      <w:r w:rsidRPr="00785776">
        <w:t xml:space="preserve"> </w:t>
      </w:r>
      <w:r>
        <w:t>or</w:t>
      </w:r>
      <w:r w:rsidRPr="00785776">
        <w:t xml:space="preserve"> </w:t>
      </w:r>
      <w:r>
        <w:t>event</w:t>
      </w:r>
      <w:bookmarkEnd w:id="163"/>
    </w:p>
    <w:p w14:paraId="38DC4B7A" w14:textId="77777777" w:rsidR="00654E16" w:rsidRDefault="00654E16" w:rsidP="00590FA5">
      <w:r>
        <w:t>The</w:t>
      </w:r>
      <w:r w:rsidRPr="00785776">
        <w:t xml:space="preserve"> </w:t>
      </w:r>
      <w:r>
        <w:t>following</w:t>
      </w:r>
      <w:r w:rsidRPr="00785776">
        <w:t xml:space="preserve"> </w:t>
      </w:r>
      <w:r>
        <w:t>attribute</w:t>
      </w:r>
      <w:r w:rsidRPr="00785776">
        <w:t xml:space="preserve"> </w:t>
      </w:r>
      <w:r>
        <w:t>lies</w:t>
      </w:r>
      <w:r w:rsidRPr="00785776">
        <w:t xml:space="preserve"> </w:t>
      </w:r>
      <w:r>
        <w:t>within</w:t>
      </w:r>
      <w:r w:rsidRPr="00785776">
        <w:t xml:space="preserve"> </w:t>
      </w:r>
      <w:r>
        <w:t>the</w:t>
      </w:r>
      <w:r w:rsidRPr="00785776">
        <w:t xml:space="preserve"> </w:t>
      </w:r>
      <w:r>
        <w:t>portfolio</w:t>
      </w:r>
      <w:r w:rsidRPr="00785776">
        <w:t xml:space="preserve"> </w:t>
      </w:r>
      <w:r>
        <w:t>curated</w:t>
      </w:r>
      <w:r w:rsidRPr="00785776">
        <w:t xml:space="preserve"> </w:t>
      </w:r>
      <w:r>
        <w:t>exhibition</w:t>
      </w:r>
      <w:r w:rsidRPr="00785776">
        <w:t xml:space="preserve"> </w:t>
      </w:r>
      <w:r>
        <w:t>or</w:t>
      </w:r>
      <w:r w:rsidRPr="00785776">
        <w:t xml:space="preserve"> </w:t>
      </w:r>
      <w:r>
        <w:t>event</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curated exhibition or event"/>
        <w:tblDescription w:val="lists Portfolio curated exhibition or event attributes"/>
      </w:tblPr>
      <w:tblGrid>
        <w:gridCol w:w="1701"/>
        <w:gridCol w:w="3288"/>
        <w:gridCol w:w="4581"/>
      </w:tblGrid>
      <w:tr w:rsidR="00A53952" w:rsidRPr="00066334" w14:paraId="5C21E898"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6485233"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4F867865"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74C59CEB"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58E96A2C" w14:textId="77777777" w:rsidTr="002F0A70">
        <w:trPr>
          <w:trHeight w:val="1858"/>
        </w:trPr>
        <w:tc>
          <w:tcPr>
            <w:tcW w:w="1701" w:type="dxa"/>
            <w:tcBorders>
              <w:top w:val="nil"/>
              <w:left w:val="nil"/>
              <w:bottom w:val="nil"/>
              <w:right w:val="single" w:sz="7" w:space="0" w:color="000000"/>
            </w:tcBorders>
            <w:tcMar>
              <w:top w:w="0" w:type="dxa"/>
              <w:left w:w="0" w:type="dxa"/>
              <w:bottom w:w="100" w:type="dxa"/>
              <w:right w:w="120" w:type="dxa"/>
            </w:tcMar>
          </w:tcPr>
          <w:p w14:paraId="1BE4E790" w14:textId="77777777" w:rsidR="00654E16" w:rsidRPr="00E8775F" w:rsidRDefault="00654E16" w:rsidP="008738F9">
            <w:pPr>
              <w:ind w:left="142"/>
              <w:rPr>
                <w:sz w:val="20"/>
                <w:szCs w:val="20"/>
              </w:rPr>
            </w:pPr>
            <w:r w:rsidRPr="00E8775F">
              <w:rPr>
                <w:sz w:val="20"/>
                <w:szCs w:val="20"/>
              </w:rPr>
              <w:t>Curated Work Category</w:t>
            </w:r>
          </w:p>
        </w:tc>
        <w:tc>
          <w:tcPr>
            <w:tcW w:w="3288" w:type="dxa"/>
            <w:tcBorders>
              <w:top w:val="nil"/>
              <w:left w:val="nil"/>
              <w:bottom w:val="nil"/>
              <w:right w:val="single" w:sz="7" w:space="0" w:color="000000"/>
            </w:tcBorders>
            <w:tcMar>
              <w:top w:w="0" w:type="dxa"/>
              <w:left w:w="0" w:type="dxa"/>
              <w:bottom w:w="100" w:type="dxa"/>
              <w:right w:w="120" w:type="dxa"/>
            </w:tcMar>
          </w:tcPr>
          <w:p w14:paraId="379438B5" w14:textId="77777777" w:rsidR="00654E16" w:rsidRPr="004E3A76" w:rsidRDefault="00654E16" w:rsidP="008738F9">
            <w:pPr>
              <w:ind w:left="142"/>
              <w:rPr>
                <w:sz w:val="20"/>
                <w:szCs w:val="20"/>
              </w:rPr>
            </w:pPr>
            <w:r w:rsidRPr="004E3A76">
              <w:rPr>
                <w:sz w:val="20"/>
                <w:szCs w:val="20"/>
              </w:rPr>
              <w:t xml:space="preserve">category </w:t>
            </w:r>
            <w:r w:rsidRPr="004E3A76">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4C5056D6" w14:textId="77777777" w:rsidR="00654E16" w:rsidRPr="00C97086" w:rsidRDefault="00654E16" w:rsidP="008738F9">
            <w:pPr>
              <w:ind w:left="142"/>
              <w:rPr>
                <w:sz w:val="20"/>
                <w:szCs w:val="20"/>
              </w:rPr>
            </w:pPr>
            <w:r w:rsidRPr="00FA0941">
              <w:rPr>
                <w:sz w:val="20"/>
                <w:szCs w:val="20"/>
              </w:rPr>
              <w:t>Allowed values are:</w:t>
            </w:r>
          </w:p>
          <w:p w14:paraId="41203CD7" w14:textId="77777777" w:rsidR="00654E16" w:rsidRPr="008738F9" w:rsidRDefault="00654E16" w:rsidP="008738F9">
            <w:pPr>
              <w:ind w:left="142"/>
              <w:rPr>
                <w:sz w:val="20"/>
                <w:szCs w:val="20"/>
              </w:rPr>
            </w:pPr>
            <w:r w:rsidRPr="00C97086">
              <w:rPr>
                <w:sz w:val="20"/>
                <w:szCs w:val="20"/>
              </w:rPr>
              <w:t xml:space="preserve">1. = </w:t>
            </w:r>
            <w:r w:rsidRPr="008738F9">
              <w:rPr>
                <w:sz w:val="20"/>
                <w:szCs w:val="20"/>
              </w:rPr>
              <w:t>Web-based exhibition work</w:t>
            </w:r>
          </w:p>
          <w:p w14:paraId="0CCAC991" w14:textId="77777777" w:rsidR="00654E16" w:rsidRPr="008738F9" w:rsidRDefault="00654E16" w:rsidP="008738F9">
            <w:pPr>
              <w:ind w:left="142"/>
              <w:rPr>
                <w:sz w:val="20"/>
                <w:szCs w:val="20"/>
              </w:rPr>
            </w:pPr>
            <w:r w:rsidRPr="008738F9">
              <w:rPr>
                <w:sz w:val="20"/>
                <w:szCs w:val="20"/>
              </w:rPr>
              <w:t>2. = Exhibition/event</w:t>
            </w:r>
          </w:p>
          <w:p w14:paraId="5AA381C3" w14:textId="77777777" w:rsidR="00654E16" w:rsidRPr="008738F9" w:rsidRDefault="00654E16" w:rsidP="008738F9">
            <w:pPr>
              <w:ind w:left="142"/>
              <w:rPr>
                <w:sz w:val="20"/>
                <w:szCs w:val="20"/>
              </w:rPr>
            </w:pPr>
            <w:r w:rsidRPr="008738F9">
              <w:rPr>
                <w:sz w:val="20"/>
                <w:szCs w:val="20"/>
              </w:rPr>
              <w:t>3. = Festival</w:t>
            </w:r>
          </w:p>
          <w:p w14:paraId="4DB5F79F" w14:textId="77777777" w:rsidR="00654E16" w:rsidRPr="004E3A76" w:rsidRDefault="00654E16" w:rsidP="008738F9">
            <w:pPr>
              <w:ind w:left="142"/>
              <w:rPr>
                <w:sz w:val="20"/>
                <w:szCs w:val="20"/>
              </w:rPr>
            </w:pPr>
            <w:r w:rsidRPr="008738F9">
              <w:rPr>
                <w:sz w:val="20"/>
                <w:szCs w:val="20"/>
              </w:rPr>
              <w:t>4. = Other</w:t>
            </w:r>
          </w:p>
        </w:tc>
      </w:tr>
    </w:tbl>
    <w:p w14:paraId="0FFE0F7F" w14:textId="6C7FC00E" w:rsidR="00654E16" w:rsidRDefault="00654E16" w:rsidP="00066334">
      <w:pPr>
        <w:pStyle w:val="Heading5"/>
      </w:pPr>
      <w:bookmarkStart w:id="164" w:name="_Toc69475858"/>
      <w:r>
        <w:t>3.3.</w:t>
      </w:r>
      <w:r w:rsidR="005B67F1">
        <w:t>8</w:t>
      </w:r>
      <w:r>
        <w:t>.6.11 Portfolio</w:t>
      </w:r>
      <w:r w:rsidRPr="00785776">
        <w:t xml:space="preserve"> </w:t>
      </w:r>
      <w:r>
        <w:t>research</w:t>
      </w:r>
      <w:r w:rsidRPr="00785776">
        <w:t xml:space="preserve"> </w:t>
      </w:r>
      <w:r>
        <w:t>report</w:t>
      </w:r>
      <w:r w:rsidRPr="00785776">
        <w:t xml:space="preserve"> </w:t>
      </w:r>
      <w:r>
        <w:t>for</w:t>
      </w:r>
      <w:r w:rsidRPr="00785776">
        <w:t xml:space="preserve"> </w:t>
      </w:r>
      <w:r>
        <w:t>an</w:t>
      </w:r>
      <w:r w:rsidRPr="00785776">
        <w:t xml:space="preserve"> </w:t>
      </w:r>
      <w:r>
        <w:t>external</w:t>
      </w:r>
      <w:r w:rsidRPr="00785776">
        <w:t xml:space="preserve"> </w:t>
      </w:r>
      <w:r>
        <w:t>body</w:t>
      </w:r>
      <w:bookmarkEnd w:id="164"/>
    </w:p>
    <w:p w14:paraId="20A52ADE" w14:textId="77777777" w:rsidR="00654E16" w:rsidRPr="00A7087C" w:rsidRDefault="00654E16" w:rsidP="00590FA5">
      <w:r>
        <w:t>The</w:t>
      </w:r>
      <w:r w:rsidRPr="00785776">
        <w:t xml:space="preserve"> </w:t>
      </w:r>
      <w:r>
        <w:t>following attribute</w:t>
      </w:r>
      <w:r w:rsidRPr="00785776">
        <w:t xml:space="preserve"> </w:t>
      </w:r>
      <w:r>
        <w:t>lies</w:t>
      </w:r>
      <w:r w:rsidRPr="00785776">
        <w:t xml:space="preserve"> </w:t>
      </w:r>
      <w:r>
        <w:t>within</w:t>
      </w:r>
      <w:r w:rsidRPr="00785776">
        <w:t xml:space="preserve"> </w:t>
      </w:r>
      <w:r>
        <w:t>the</w:t>
      </w:r>
      <w:r w:rsidRPr="00785776">
        <w:t xml:space="preserve"> </w:t>
      </w:r>
      <w:r>
        <w:t>portfolio</w:t>
      </w:r>
      <w:r w:rsidRPr="00785776">
        <w:t xml:space="preserve"> </w:t>
      </w:r>
      <w:r>
        <w:t>research</w:t>
      </w:r>
      <w:r w:rsidRPr="00785776">
        <w:t xml:space="preserve"> </w:t>
      </w:r>
      <w:r>
        <w:t>report</w:t>
      </w:r>
      <w:r w:rsidRPr="00785776">
        <w:t xml:space="preserve"> </w:t>
      </w:r>
      <w:r>
        <w:t>for</w:t>
      </w:r>
      <w:r w:rsidRPr="00785776">
        <w:t xml:space="preserve"> </w:t>
      </w:r>
      <w:r>
        <w:t>an</w:t>
      </w:r>
      <w:r w:rsidRPr="00785776">
        <w:t xml:space="preserve"> </w:t>
      </w:r>
      <w:r>
        <w:t>external</w:t>
      </w:r>
      <w:r w:rsidRPr="00785776">
        <w:t xml:space="preserve"> </w:t>
      </w:r>
      <w:r>
        <w:t>body</w:t>
      </w:r>
      <w:r w:rsidRPr="00785776">
        <w:t xml:space="preserve"> </w:t>
      </w:r>
      <w:r>
        <w:t>element.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Portfolio research report for an external body "/>
        <w:tblDescription w:val="lists Portfolio research report for an external body  attributes"/>
      </w:tblPr>
      <w:tblGrid>
        <w:gridCol w:w="1701"/>
        <w:gridCol w:w="3288"/>
        <w:gridCol w:w="4581"/>
      </w:tblGrid>
      <w:tr w:rsidR="00A53952" w:rsidRPr="00066334" w14:paraId="4BA9574B" w14:textId="77777777" w:rsidTr="002F0A70">
        <w:trPr>
          <w:trHeight w:val="584"/>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B6A552C"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3952609C" w14:textId="77777777" w:rsidR="00654E16" w:rsidRPr="00E8775F" w:rsidRDefault="00654E16" w:rsidP="008738F9">
            <w:pPr>
              <w:ind w:left="142"/>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0" w:type="dxa"/>
              <w:left w:w="0" w:type="dxa"/>
              <w:bottom w:w="100" w:type="dxa"/>
              <w:right w:w="100" w:type="dxa"/>
            </w:tcMar>
          </w:tcPr>
          <w:p w14:paraId="2851229B"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14:paraId="571151FC" w14:textId="77777777" w:rsidTr="002F0A70">
        <w:trPr>
          <w:trHeight w:val="1882"/>
        </w:trPr>
        <w:tc>
          <w:tcPr>
            <w:tcW w:w="1701" w:type="dxa"/>
            <w:tcBorders>
              <w:top w:val="nil"/>
              <w:left w:val="nil"/>
              <w:bottom w:val="nil"/>
              <w:right w:val="single" w:sz="7" w:space="0" w:color="000000"/>
            </w:tcBorders>
            <w:tcMar>
              <w:top w:w="0" w:type="dxa"/>
              <w:left w:w="0" w:type="dxa"/>
              <w:bottom w:w="100" w:type="dxa"/>
              <w:right w:w="120" w:type="dxa"/>
            </w:tcMar>
          </w:tcPr>
          <w:p w14:paraId="3A86C0EC" w14:textId="77777777" w:rsidR="00654E16" w:rsidRPr="00E8775F" w:rsidRDefault="00654E16" w:rsidP="008738F9">
            <w:pPr>
              <w:ind w:left="142"/>
              <w:rPr>
                <w:sz w:val="20"/>
                <w:szCs w:val="20"/>
              </w:rPr>
            </w:pPr>
            <w:r w:rsidRPr="00E8775F">
              <w:rPr>
                <w:sz w:val="20"/>
                <w:szCs w:val="20"/>
              </w:rPr>
              <w:t>Research report category</w:t>
            </w:r>
          </w:p>
        </w:tc>
        <w:tc>
          <w:tcPr>
            <w:tcW w:w="3288" w:type="dxa"/>
            <w:tcBorders>
              <w:top w:val="nil"/>
              <w:left w:val="nil"/>
              <w:bottom w:val="nil"/>
              <w:right w:val="single" w:sz="7" w:space="0" w:color="000000"/>
            </w:tcBorders>
            <w:tcMar>
              <w:top w:w="0" w:type="dxa"/>
              <w:left w:w="0" w:type="dxa"/>
              <w:bottom w:w="100" w:type="dxa"/>
              <w:right w:w="120" w:type="dxa"/>
            </w:tcMar>
          </w:tcPr>
          <w:p w14:paraId="5EA3EE0E" w14:textId="77777777" w:rsidR="00654E16" w:rsidRPr="00FA0941" w:rsidRDefault="00654E16" w:rsidP="008738F9">
            <w:pPr>
              <w:ind w:left="142"/>
              <w:rPr>
                <w:sz w:val="20"/>
                <w:szCs w:val="20"/>
              </w:rPr>
            </w:pPr>
            <w:r w:rsidRPr="004E3A76">
              <w:rPr>
                <w:sz w:val="20"/>
                <w:szCs w:val="20"/>
              </w:rPr>
              <w:t xml:space="preserve">category </w:t>
            </w:r>
            <w:r w:rsidRPr="00FA0941">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51F0847F" w14:textId="77777777" w:rsidR="00654E16" w:rsidRPr="00C97086" w:rsidRDefault="00654E16" w:rsidP="008738F9">
            <w:pPr>
              <w:ind w:left="142"/>
              <w:rPr>
                <w:sz w:val="20"/>
                <w:szCs w:val="20"/>
              </w:rPr>
            </w:pPr>
            <w:r w:rsidRPr="00FA0941">
              <w:rPr>
                <w:sz w:val="20"/>
                <w:szCs w:val="20"/>
              </w:rPr>
              <w:t xml:space="preserve">Allowed values </w:t>
            </w:r>
            <w:r w:rsidRPr="00C97086">
              <w:rPr>
                <w:sz w:val="20"/>
                <w:szCs w:val="20"/>
              </w:rPr>
              <w:t>are:</w:t>
            </w:r>
          </w:p>
          <w:p w14:paraId="1317EE2E" w14:textId="77777777" w:rsidR="00654E16" w:rsidRPr="008738F9" w:rsidRDefault="00654E16" w:rsidP="008738F9">
            <w:pPr>
              <w:ind w:left="142"/>
              <w:rPr>
                <w:sz w:val="20"/>
                <w:szCs w:val="20"/>
              </w:rPr>
            </w:pPr>
            <w:r w:rsidRPr="005F02AC">
              <w:rPr>
                <w:sz w:val="20"/>
                <w:szCs w:val="20"/>
              </w:rPr>
              <w:t xml:space="preserve">1. </w:t>
            </w:r>
            <w:r w:rsidRPr="008738F9">
              <w:rPr>
                <w:sz w:val="20"/>
                <w:szCs w:val="20"/>
              </w:rPr>
              <w:t>= Public sector</w:t>
            </w:r>
          </w:p>
          <w:p w14:paraId="18191FB9" w14:textId="77777777" w:rsidR="00654E16" w:rsidRPr="008738F9" w:rsidRDefault="00654E16" w:rsidP="008738F9">
            <w:pPr>
              <w:ind w:left="142"/>
              <w:rPr>
                <w:sz w:val="20"/>
                <w:szCs w:val="20"/>
              </w:rPr>
            </w:pPr>
            <w:r w:rsidRPr="008738F9">
              <w:rPr>
                <w:sz w:val="20"/>
                <w:szCs w:val="20"/>
              </w:rPr>
              <w:t>2. = Industry</w:t>
            </w:r>
          </w:p>
          <w:p w14:paraId="16E2BADA" w14:textId="77777777" w:rsidR="00654E16" w:rsidRPr="008738F9" w:rsidRDefault="00654E16" w:rsidP="008738F9">
            <w:pPr>
              <w:ind w:left="142"/>
              <w:rPr>
                <w:sz w:val="20"/>
                <w:szCs w:val="20"/>
              </w:rPr>
            </w:pPr>
            <w:r w:rsidRPr="008738F9">
              <w:rPr>
                <w:sz w:val="20"/>
                <w:szCs w:val="20"/>
              </w:rPr>
              <w:t>3. = Not for profit</w:t>
            </w:r>
          </w:p>
          <w:p w14:paraId="1326EAFB" w14:textId="77777777" w:rsidR="00654E16" w:rsidRPr="004E3A76" w:rsidRDefault="00654E16" w:rsidP="008738F9">
            <w:pPr>
              <w:ind w:left="142"/>
              <w:rPr>
                <w:sz w:val="20"/>
                <w:szCs w:val="20"/>
              </w:rPr>
            </w:pPr>
            <w:r w:rsidRPr="008738F9">
              <w:rPr>
                <w:sz w:val="20"/>
                <w:szCs w:val="20"/>
              </w:rPr>
              <w:t>4. = Other</w:t>
            </w:r>
          </w:p>
        </w:tc>
      </w:tr>
    </w:tbl>
    <w:p w14:paraId="6556CAE0" w14:textId="77777777" w:rsidR="00F07878" w:rsidRDefault="00F07878" w:rsidP="00E8775F">
      <w:bookmarkStart w:id="165" w:name="_ifzmjs55ynbk" w:colFirst="0" w:colLast="0"/>
      <w:bookmarkStart w:id="166" w:name="3.4_Research_income"/>
      <w:bookmarkStart w:id="167" w:name="_Toc69475859"/>
      <w:bookmarkEnd w:id="165"/>
      <w:bookmarkEnd w:id="166"/>
      <w:r>
        <w:br w:type="page"/>
      </w:r>
    </w:p>
    <w:p w14:paraId="15127F8D" w14:textId="3448BBBB" w:rsidR="00654E16" w:rsidRDefault="00654E16" w:rsidP="00590FA5">
      <w:pPr>
        <w:pStyle w:val="Heading2"/>
      </w:pPr>
      <w:bookmarkStart w:id="168" w:name="_Toc89686474"/>
      <w:r>
        <w:lastRenderedPageBreak/>
        <w:t xml:space="preserve">3.4 </w:t>
      </w:r>
      <w:r w:rsidR="00421F42" w:rsidRPr="00421F42">
        <w:t>R</w:t>
      </w:r>
      <w:r w:rsidR="00FD14BC">
        <w:t>esearch</w:t>
      </w:r>
      <w:r w:rsidR="00EC44DA">
        <w:t xml:space="preserve"> </w:t>
      </w:r>
      <w:r w:rsidR="00FD14BC">
        <w:t>I</w:t>
      </w:r>
      <w:r>
        <w:t>ncome</w:t>
      </w:r>
      <w:bookmarkEnd w:id="167"/>
      <w:bookmarkEnd w:id="168"/>
    </w:p>
    <w:p w14:paraId="01B40F15" w14:textId="72DF34C8" w:rsidR="00654E16" w:rsidRDefault="00654E16" w:rsidP="00590FA5">
      <w:r>
        <w:t xml:space="preserve">The data structure outlined in </w:t>
      </w:r>
      <w:r>
        <w:fldChar w:fldCharType="begin" w:fldLock="1"/>
      </w:r>
      <w:r>
        <w:instrText xml:space="preserve"> REF _Ref493496580 \h  \* MERGEFORMAT </w:instrText>
      </w:r>
      <w:r>
        <w:fldChar w:fldCharType="separate"/>
      </w:r>
      <w:r w:rsidR="00FF099C" w:rsidRPr="00A53952">
        <w:t>Figure</w:t>
      </w:r>
      <w:r w:rsidR="00FF099C" w:rsidRPr="00785776">
        <w:t xml:space="preserve"> </w:t>
      </w:r>
      <w:r w:rsidR="00FF099C">
        <w:rPr>
          <w:noProof/>
        </w:rPr>
        <w:t>14</w:t>
      </w:r>
      <w:r>
        <w:fldChar w:fldCharType="end"/>
      </w:r>
      <w:r>
        <w:t xml:space="preserve"> below is specific to the data requirements for research</w:t>
      </w:r>
      <w:r w:rsidRPr="00785776">
        <w:t xml:space="preserve"> </w:t>
      </w:r>
      <w:r>
        <w:t>income.</w:t>
      </w:r>
      <w:r w:rsidRPr="00785776">
        <w:t xml:space="preserve"> </w:t>
      </w:r>
      <w:r>
        <w:t>To</w:t>
      </w:r>
      <w:r w:rsidRPr="00785776">
        <w:t xml:space="preserve"> </w:t>
      </w:r>
      <w:r>
        <w:t>determine</w:t>
      </w:r>
      <w:r w:rsidRPr="00785776">
        <w:t xml:space="preserve"> </w:t>
      </w:r>
      <w:r>
        <w:t>the</w:t>
      </w:r>
      <w:r w:rsidRPr="00785776">
        <w:t xml:space="preserve"> </w:t>
      </w:r>
      <w:r>
        <w:t>eligibility</w:t>
      </w:r>
      <w:r w:rsidRPr="00785776">
        <w:t xml:space="preserve"> </w:t>
      </w:r>
      <w:r>
        <w:t xml:space="preserve">of </w:t>
      </w:r>
      <w:r w:rsidR="001C1CA9" w:rsidRPr="00FE2E46">
        <w:t xml:space="preserve">research </w:t>
      </w:r>
      <w:r>
        <w:t>income</w:t>
      </w:r>
      <w:r w:rsidRPr="00785776">
        <w:t xml:space="preserve"> </w:t>
      </w:r>
      <w:r>
        <w:t>for</w:t>
      </w:r>
      <w:r w:rsidRPr="00785776">
        <w:t xml:space="preserve"> </w:t>
      </w:r>
      <w:r>
        <w:t>inclusion</w:t>
      </w:r>
      <w:r w:rsidRPr="00785776">
        <w:t xml:space="preserve"> </w:t>
      </w:r>
      <w:r>
        <w:t>in</w:t>
      </w:r>
      <w:r w:rsidRPr="00785776">
        <w:t xml:space="preserve"> </w:t>
      </w:r>
      <w:r>
        <w:t>ERA, please</w:t>
      </w:r>
      <w:r w:rsidRPr="00785776">
        <w:t xml:space="preserve"> </w:t>
      </w:r>
      <w:r>
        <w:t>refer</w:t>
      </w:r>
      <w:r w:rsidRPr="00785776">
        <w:t xml:space="preserve"> </w:t>
      </w:r>
      <w:r>
        <w:t>to</w:t>
      </w:r>
      <w:r w:rsidRPr="00785776">
        <w:t xml:space="preserve"> </w:t>
      </w:r>
      <w:r>
        <w:t>section 4.5</w:t>
      </w:r>
      <w:r w:rsidRPr="00785776">
        <w:t xml:space="preserve"> </w:t>
      </w:r>
      <w:r>
        <w:t>of</w:t>
      </w:r>
      <w:r w:rsidRPr="00785776">
        <w:t xml:space="preserve"> </w:t>
      </w:r>
      <w:r>
        <w:t>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t>.</w:t>
      </w:r>
    </w:p>
    <w:p w14:paraId="73B33759" w14:textId="77777777" w:rsidR="00654E16" w:rsidRPr="00E75BDA" w:rsidRDefault="00654E16" w:rsidP="00590FA5">
      <w:r w:rsidRPr="00CA06A1">
        <w:rPr>
          <w:noProof/>
        </w:rPr>
        <w:drawing>
          <wp:inline distT="0" distB="0" distL="0" distR="0" wp14:anchorId="69D2DA67" wp14:editId="1769F9B2">
            <wp:extent cx="6272529" cy="3480242"/>
            <wp:effectExtent l="0" t="0" r="0" b="6350"/>
            <wp:docPr id="55" name="Picture 55" descr="XML schematic of research inco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XML schematic of research income structure"/>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272529" cy="3480242"/>
                    </a:xfrm>
                    <a:prstGeom prst="rect">
                      <a:avLst/>
                    </a:prstGeom>
                  </pic:spPr>
                </pic:pic>
              </a:graphicData>
            </a:graphic>
          </wp:inline>
        </w:drawing>
      </w:r>
    </w:p>
    <w:p w14:paraId="3D5F3D4E" w14:textId="058D03EC" w:rsidR="00654E16" w:rsidRPr="00A53952" w:rsidRDefault="00654E16" w:rsidP="00590FA5">
      <w:pPr>
        <w:pStyle w:val="Caption"/>
      </w:pPr>
      <w:bookmarkStart w:id="169" w:name="_bookmark89"/>
      <w:bookmarkStart w:id="170" w:name="_Ref493496580"/>
      <w:bookmarkStart w:id="171" w:name="_Toc69392257"/>
      <w:bookmarkEnd w:id="169"/>
      <w:r w:rsidRPr="00A53952">
        <w:t>Figure</w:t>
      </w:r>
      <w:r w:rsidRPr="00785776">
        <w:t xml:space="preserve"> </w:t>
      </w:r>
      <w:fldSimple w:instr=" SEQ Figure \* ARABIC ">
        <w:r w:rsidR="00571246">
          <w:rPr>
            <w:noProof/>
          </w:rPr>
          <w:t>14</w:t>
        </w:r>
      </w:fldSimple>
      <w:bookmarkEnd w:id="170"/>
      <w:r w:rsidRPr="00785776">
        <w:t xml:space="preserve"> </w:t>
      </w:r>
      <w:r w:rsidRPr="00A53952">
        <w:t>Research</w:t>
      </w:r>
      <w:r w:rsidRPr="00785776">
        <w:t xml:space="preserve"> </w:t>
      </w:r>
      <w:r w:rsidRPr="00A53952">
        <w:t>Income</w:t>
      </w:r>
      <w:r w:rsidRPr="00785776">
        <w:t xml:space="preserve"> </w:t>
      </w:r>
      <w:r w:rsidRPr="00A53952">
        <w:t>Data</w:t>
      </w:r>
      <w:r w:rsidRPr="00785776">
        <w:t xml:space="preserve"> </w:t>
      </w:r>
      <w:r w:rsidRPr="00A53952">
        <w:t>Structure</w:t>
      </w:r>
      <w:bookmarkEnd w:id="171"/>
    </w:p>
    <w:p w14:paraId="09BFC05E" w14:textId="54145AF1" w:rsidR="00654E16" w:rsidRDefault="00654E16" w:rsidP="00590FA5">
      <w:r>
        <w:t>The data submitted for all eligible research income should accord with that submitted by the</w:t>
      </w:r>
      <w:r w:rsidRPr="00785776">
        <w:t xml:space="preserve"> </w:t>
      </w:r>
      <w:r>
        <w:t>institution as part of HERDC for each relevant year of the research income reference period. This is</w:t>
      </w:r>
      <w:r w:rsidRPr="00785776">
        <w:t xml:space="preserve"> </w:t>
      </w:r>
      <w:r>
        <w:t>irrespective of the research income type (</w:t>
      </w:r>
      <w:proofErr w:type="gramStart"/>
      <w:r>
        <w:t>i.e.</w:t>
      </w:r>
      <w:proofErr w:type="gramEnd"/>
      <w:r>
        <w:t xml:space="preserve"> </w:t>
      </w:r>
      <w:r w:rsidR="00023A5F">
        <w:t xml:space="preserve">Australian Competitive Grant, </w:t>
      </w:r>
      <w:r>
        <w:t>Other public sector</w:t>
      </w:r>
      <w:r w:rsidRPr="00785776">
        <w:t xml:space="preserve"> </w:t>
      </w:r>
      <w:r>
        <w:t>research income, Industry and other research income, CRC income). Refer to the XML submission</w:t>
      </w:r>
      <w:r w:rsidRPr="00785776">
        <w:t xml:space="preserve"> </w:t>
      </w:r>
      <w:r>
        <w:t>schema</w:t>
      </w:r>
      <w:r w:rsidRPr="00785776">
        <w:t xml:space="preserve"> </w:t>
      </w:r>
      <w:r>
        <w:t>for</w:t>
      </w:r>
      <w:r w:rsidRPr="00785776">
        <w:t xml:space="preserve"> </w:t>
      </w:r>
      <w:r>
        <w:t>more</w:t>
      </w:r>
      <w:r w:rsidRPr="00785776">
        <w:t xml:space="preserve"> </w:t>
      </w:r>
      <w:r>
        <w:t>detail,</w:t>
      </w:r>
      <w:r w:rsidRPr="00785776">
        <w:t xml:space="preserve"> </w:t>
      </w:r>
      <w:r>
        <w:t>such as</w:t>
      </w:r>
      <w:r w:rsidRPr="00785776">
        <w:t xml:space="preserve"> </w:t>
      </w:r>
      <w:r>
        <w:t>field length.</w:t>
      </w:r>
    </w:p>
    <w:p w14:paraId="321E40D3" w14:textId="198E4845" w:rsidR="0034319E" w:rsidRDefault="009D18EA" w:rsidP="00590FA5">
      <w:pPr>
        <w:pStyle w:val="Heading3"/>
      </w:pPr>
      <w:bookmarkStart w:id="172" w:name="_Toc89686475"/>
      <w:bookmarkStart w:id="173" w:name="_Toc69475860"/>
      <w:r>
        <w:t xml:space="preserve">3.4.1 </w:t>
      </w:r>
      <w:r w:rsidR="00BC40F6">
        <w:t>Australian</w:t>
      </w:r>
      <w:r w:rsidR="00BC40F6" w:rsidRPr="00785776">
        <w:t xml:space="preserve"> </w:t>
      </w:r>
      <w:r w:rsidR="00BC40F6">
        <w:t xml:space="preserve">competitive grant </w:t>
      </w:r>
      <w:r w:rsidR="00DB5631">
        <w:t>research</w:t>
      </w:r>
      <w:r w:rsidR="00633F8B">
        <w:t xml:space="preserve"> income</w:t>
      </w:r>
      <w:bookmarkEnd w:id="172"/>
    </w:p>
    <w:p w14:paraId="625B05D2" w14:textId="628BE389" w:rsidR="008720D1" w:rsidRPr="00E75BDA" w:rsidRDefault="009A69D6" w:rsidP="00590FA5">
      <w:bookmarkStart w:id="174" w:name="_bookmark91"/>
      <w:bookmarkEnd w:id="174"/>
      <w:r w:rsidRPr="00EA6A49">
        <w:rPr>
          <w:noProof/>
        </w:rPr>
        <w:drawing>
          <wp:inline distT="0" distB="0" distL="0" distR="0" wp14:anchorId="2BA4D922" wp14:editId="1C97F19B">
            <wp:extent cx="5734047" cy="1519332"/>
            <wp:effectExtent l="0" t="0" r="635" b="5080"/>
            <wp:docPr id="3" name="Picture 3" descr="XML schematic of Australian competitive grant inco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XML schematic of Australian competitive grant income structur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34047" cy="1519332"/>
                    </a:xfrm>
                    <a:prstGeom prst="rect">
                      <a:avLst/>
                    </a:prstGeom>
                  </pic:spPr>
                </pic:pic>
              </a:graphicData>
            </a:graphic>
          </wp:inline>
        </w:drawing>
      </w:r>
    </w:p>
    <w:p w14:paraId="1EBFF42E" w14:textId="7A69C377" w:rsidR="0086634E" w:rsidRDefault="0086634E" w:rsidP="00590FA5">
      <w:pPr>
        <w:pStyle w:val="Caption"/>
      </w:pPr>
      <w:bookmarkStart w:id="175" w:name="_Toc496012248"/>
      <w:r>
        <w:t xml:space="preserve">Figure </w:t>
      </w:r>
      <w:fldSimple w:instr=" SEQ Figure \* ARABIC ">
        <w:r w:rsidR="00571246">
          <w:rPr>
            <w:noProof/>
          </w:rPr>
          <w:t>15</w:t>
        </w:r>
      </w:fldSimple>
      <w:r w:rsidR="0009053D">
        <w:t xml:space="preserve"> Australian Competitive Grant </w:t>
      </w:r>
      <w:r w:rsidR="00CE1373">
        <w:t>Research</w:t>
      </w:r>
      <w:r w:rsidRPr="00500AA5">
        <w:t xml:space="preserve"> Income Data</w:t>
      </w:r>
      <w:r w:rsidRPr="00785776">
        <w:t xml:space="preserve"> </w:t>
      </w:r>
      <w:r w:rsidRPr="00500AA5">
        <w:t>Structure</w:t>
      </w:r>
      <w:bookmarkEnd w:id="175"/>
    </w:p>
    <w:p w14:paraId="11F77769" w14:textId="77777777" w:rsidR="00E8775F" w:rsidRDefault="00E8775F">
      <w:pPr>
        <w:spacing w:before="0" w:after="160" w:line="259" w:lineRule="auto"/>
      </w:pPr>
      <w:r>
        <w:br w:type="page"/>
      </w:r>
    </w:p>
    <w:p w14:paraId="5F26E6F4" w14:textId="19B6B982" w:rsidR="00C03DA8" w:rsidRDefault="00C03DA8" w:rsidP="00590FA5">
      <w:r>
        <w:lastRenderedPageBreak/>
        <w:t>The</w:t>
      </w:r>
      <w:r w:rsidRPr="00785776">
        <w:t xml:space="preserve"> </w:t>
      </w:r>
      <w:r>
        <w:t>data</w:t>
      </w:r>
      <w:r w:rsidRPr="00785776">
        <w:t xml:space="preserve"> </w:t>
      </w:r>
      <w:r>
        <w:t>requirements</w:t>
      </w:r>
      <w:r w:rsidRPr="00785776">
        <w:t xml:space="preserve"> </w:t>
      </w:r>
      <w:r>
        <w:t>for</w:t>
      </w:r>
      <w:r w:rsidRPr="00785776">
        <w:t xml:space="preserve"> </w:t>
      </w:r>
      <w:r>
        <w:t>Australian</w:t>
      </w:r>
      <w:r w:rsidRPr="00785776">
        <w:t xml:space="preserve"> </w:t>
      </w:r>
      <w:r>
        <w:t>Competitive</w:t>
      </w:r>
      <w:r w:rsidRPr="00785776">
        <w:t xml:space="preserve"> </w:t>
      </w:r>
      <w:r>
        <w:t>Grant</w:t>
      </w:r>
      <w:r w:rsidRPr="00785776">
        <w:t xml:space="preserve"> </w:t>
      </w:r>
      <w:r w:rsidR="00CE1373">
        <w:t xml:space="preserve">research </w:t>
      </w:r>
      <w:r>
        <w:t>income</w:t>
      </w:r>
      <w:r w:rsidRPr="00785776">
        <w:t xml:space="preserve"> </w:t>
      </w:r>
      <w:r>
        <w:t>are</w:t>
      </w:r>
      <w:r w:rsidRPr="00785776">
        <w:t xml:space="preserve"> </w:t>
      </w:r>
      <w:r>
        <w:t>as</w:t>
      </w:r>
      <w:r w:rsidRPr="00785776">
        <w:t xml:space="preserve"> </w:t>
      </w:r>
      <w:r>
        <w:t>follows:</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Caption w:val="data requirements for other public sector research income"/>
        <w:tblDescription w:val="lists data requirements for other public sector research income"/>
      </w:tblPr>
      <w:tblGrid>
        <w:gridCol w:w="1701"/>
        <w:gridCol w:w="3288"/>
        <w:gridCol w:w="4581"/>
      </w:tblGrid>
      <w:tr w:rsidR="00A53952" w:rsidRPr="00E8775F" w14:paraId="7F66963C" w14:textId="77777777" w:rsidTr="0015683B">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F2CADF5" w14:textId="77777777" w:rsidR="001C4861" w:rsidRPr="00E8775F" w:rsidRDefault="001C4861" w:rsidP="008738F9">
            <w:pPr>
              <w:ind w:left="142"/>
              <w:rPr>
                <w:rStyle w:val="Strong"/>
                <w:sz w:val="20"/>
                <w:szCs w:val="20"/>
              </w:rPr>
            </w:pPr>
            <w:bookmarkStart w:id="176" w:name="3.4.1.1_Income_years"/>
            <w:bookmarkStart w:id="177" w:name="3.4.1.2_Income_discipline_assignment"/>
            <w:bookmarkStart w:id="178" w:name="3.4.2_Other_public_sector_research_incom"/>
            <w:bookmarkStart w:id="179" w:name="_bookmark95"/>
            <w:bookmarkEnd w:id="176"/>
            <w:bookmarkEnd w:id="177"/>
            <w:bookmarkEnd w:id="178"/>
            <w:bookmarkEnd w:id="179"/>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601A5204" w14:textId="77777777" w:rsidR="001C4861" w:rsidRPr="00E8775F" w:rsidRDefault="001C4861"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6CC93E44" w14:textId="77777777" w:rsidR="001C4861" w:rsidRPr="00E8775F" w:rsidRDefault="001C4861" w:rsidP="008738F9">
            <w:pPr>
              <w:ind w:left="142"/>
              <w:rPr>
                <w:rStyle w:val="Strong"/>
                <w:sz w:val="20"/>
                <w:szCs w:val="20"/>
              </w:rPr>
            </w:pPr>
            <w:r w:rsidRPr="00E8775F">
              <w:rPr>
                <w:rStyle w:val="Strong"/>
                <w:sz w:val="20"/>
                <w:szCs w:val="20"/>
              </w:rPr>
              <w:t>Description</w:t>
            </w:r>
          </w:p>
        </w:tc>
      </w:tr>
      <w:tr w:rsidR="00A53952" w:rsidRPr="00E8775F" w14:paraId="2F6AE751" w14:textId="77777777" w:rsidTr="0015683B">
        <w:trPr>
          <w:trHeight w:val="581"/>
        </w:trPr>
        <w:tc>
          <w:tcPr>
            <w:tcW w:w="1701" w:type="dxa"/>
            <w:tcBorders>
              <w:top w:val="nil"/>
              <w:left w:val="nil"/>
              <w:bottom w:val="nil"/>
              <w:right w:val="single" w:sz="7" w:space="0" w:color="000000"/>
            </w:tcBorders>
            <w:tcMar>
              <w:top w:w="0" w:type="dxa"/>
              <w:left w:w="0" w:type="dxa"/>
              <w:bottom w:w="100" w:type="dxa"/>
              <w:right w:w="120" w:type="dxa"/>
            </w:tcMar>
          </w:tcPr>
          <w:p w14:paraId="1D9E6C6B" w14:textId="4CDAEDEF" w:rsidR="001C4861" w:rsidRPr="00E8775F" w:rsidRDefault="001C4861" w:rsidP="008738F9">
            <w:pPr>
              <w:ind w:left="142"/>
              <w:rPr>
                <w:sz w:val="20"/>
                <w:szCs w:val="20"/>
              </w:rPr>
            </w:pPr>
            <w:r w:rsidRPr="00E8775F">
              <w:rPr>
                <w:sz w:val="20"/>
                <w:szCs w:val="20"/>
              </w:rPr>
              <w:t>Income Years</w:t>
            </w:r>
          </w:p>
        </w:tc>
        <w:tc>
          <w:tcPr>
            <w:tcW w:w="3288" w:type="dxa"/>
            <w:tcBorders>
              <w:top w:val="nil"/>
              <w:left w:val="nil"/>
              <w:bottom w:val="nil"/>
              <w:right w:val="single" w:sz="7" w:space="0" w:color="000000"/>
            </w:tcBorders>
            <w:tcMar>
              <w:top w:w="0" w:type="dxa"/>
              <w:left w:w="0" w:type="dxa"/>
              <w:bottom w:w="100" w:type="dxa"/>
              <w:right w:w="120" w:type="dxa"/>
            </w:tcMar>
          </w:tcPr>
          <w:p w14:paraId="61B1F8A5" w14:textId="77777777" w:rsidR="001C4861" w:rsidRPr="00E8775F" w:rsidRDefault="001C4861" w:rsidP="008738F9">
            <w:pPr>
              <w:ind w:left="142"/>
              <w:rPr>
                <w:sz w:val="20"/>
                <w:szCs w:val="20"/>
              </w:rPr>
            </w:pPr>
            <w:r w:rsidRPr="00E8775F">
              <w:rPr>
                <w:sz w:val="20"/>
                <w:szCs w:val="20"/>
              </w:rPr>
              <w:t xml:space="preserve">incomeYears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039CBF7E" w14:textId="63FFE2FD" w:rsidR="001C4861" w:rsidRPr="00E8775F" w:rsidRDefault="00EE6943" w:rsidP="008738F9">
            <w:pPr>
              <w:ind w:left="142"/>
              <w:rPr>
                <w:sz w:val="20"/>
                <w:szCs w:val="20"/>
              </w:rPr>
            </w:pPr>
            <w:r w:rsidRPr="00E8775F">
              <w:rPr>
                <w:sz w:val="20"/>
                <w:szCs w:val="20"/>
              </w:rPr>
              <w:t>The collection of research income details for Australian Competitive Grants Research Income (see below).</w:t>
            </w:r>
            <w:r w:rsidR="0076730C" w:rsidRPr="00E8775F" w:rsidDel="0076730C">
              <w:rPr>
                <w:sz w:val="20"/>
                <w:szCs w:val="20"/>
              </w:rPr>
              <w:t xml:space="preserve"> </w:t>
            </w:r>
          </w:p>
        </w:tc>
      </w:tr>
      <w:tr w:rsidR="00110E23" w:rsidRPr="00E8775F" w14:paraId="6BBF081E" w14:textId="77777777" w:rsidTr="007C2BB7">
        <w:trPr>
          <w:trHeight w:val="581"/>
        </w:trPr>
        <w:tc>
          <w:tcPr>
            <w:tcW w:w="1701" w:type="dxa"/>
            <w:tcBorders>
              <w:top w:val="nil"/>
              <w:left w:val="nil"/>
              <w:bottom w:val="nil"/>
              <w:right w:val="single" w:sz="7" w:space="0" w:color="000000"/>
            </w:tcBorders>
            <w:tcMar>
              <w:top w:w="0" w:type="dxa"/>
              <w:left w:w="0" w:type="dxa"/>
              <w:bottom w:w="100" w:type="dxa"/>
              <w:right w:w="120" w:type="dxa"/>
            </w:tcMar>
          </w:tcPr>
          <w:p w14:paraId="5C21E0DB" w14:textId="05FD0243" w:rsidR="00110E23" w:rsidRPr="00E8775F" w:rsidRDefault="00110E23" w:rsidP="008738F9">
            <w:pPr>
              <w:ind w:left="142"/>
              <w:rPr>
                <w:sz w:val="20"/>
                <w:szCs w:val="20"/>
              </w:rPr>
            </w:pPr>
            <w:r w:rsidRPr="00E8775F">
              <w:rPr>
                <w:sz w:val="20"/>
                <w:szCs w:val="20"/>
              </w:rPr>
              <w:t>Reference Year</w:t>
            </w:r>
          </w:p>
        </w:tc>
        <w:tc>
          <w:tcPr>
            <w:tcW w:w="3288" w:type="dxa"/>
            <w:tcBorders>
              <w:top w:val="nil"/>
              <w:left w:val="nil"/>
              <w:bottom w:val="nil"/>
              <w:right w:val="single" w:sz="7" w:space="0" w:color="000000"/>
            </w:tcBorders>
            <w:tcMar>
              <w:top w:w="0" w:type="dxa"/>
              <w:left w:w="0" w:type="dxa"/>
              <w:bottom w:w="100" w:type="dxa"/>
              <w:right w:w="120" w:type="dxa"/>
            </w:tcMar>
          </w:tcPr>
          <w:p w14:paraId="1ABC1225" w14:textId="564C781D" w:rsidR="00110E23" w:rsidRPr="00E8775F" w:rsidRDefault="00110E23" w:rsidP="008738F9">
            <w:pPr>
              <w:ind w:left="142"/>
              <w:rPr>
                <w:sz w:val="20"/>
                <w:szCs w:val="20"/>
              </w:rPr>
            </w:pPr>
            <w:r w:rsidRPr="00E8775F">
              <w:rPr>
                <w:sz w:val="20"/>
                <w:szCs w:val="20"/>
              </w:rPr>
              <w:t xml:space="preserve">referenceYear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3C10CE16" w14:textId="4EA8DE14" w:rsidR="00110E23" w:rsidRPr="00E8775F" w:rsidRDefault="00110E23" w:rsidP="008738F9">
            <w:pPr>
              <w:ind w:left="142"/>
              <w:rPr>
                <w:sz w:val="20"/>
                <w:szCs w:val="20"/>
              </w:rPr>
            </w:pPr>
            <w:r w:rsidRPr="00E8775F">
              <w:rPr>
                <w:sz w:val="20"/>
                <w:szCs w:val="20"/>
              </w:rPr>
              <w:t>The four-digit calendar year.</w:t>
            </w:r>
          </w:p>
        </w:tc>
      </w:tr>
    </w:tbl>
    <w:p w14:paraId="101ADCD5" w14:textId="77777777" w:rsidR="00587EB8" w:rsidRPr="009007C3" w:rsidRDefault="00B35FBE" w:rsidP="00066334">
      <w:pPr>
        <w:pStyle w:val="Heading5"/>
      </w:pPr>
      <w:r w:rsidRPr="009007C3">
        <w:t>Income</w:t>
      </w:r>
      <w:r w:rsidRPr="00066334">
        <w:t xml:space="preserve"> </w:t>
      </w:r>
      <w:r w:rsidRPr="009007C3">
        <w:t>years</w:t>
      </w:r>
    </w:p>
    <w:p w14:paraId="34259ED5" w14:textId="2EDA0CD6" w:rsidR="006E02DF" w:rsidRDefault="00587EB8" w:rsidP="002B34C5">
      <w:pPr>
        <w:pStyle w:val="BodyText"/>
      </w:pPr>
      <w:r>
        <w:t>The</w:t>
      </w:r>
      <w:r w:rsidRPr="008738F9">
        <w:t xml:space="preserve"> </w:t>
      </w:r>
      <w:r>
        <w:t>following</w:t>
      </w:r>
      <w:r w:rsidRPr="008738F9">
        <w:t xml:space="preserve"> </w:t>
      </w:r>
      <w:r>
        <w:t>data</w:t>
      </w:r>
      <w:r w:rsidRPr="008738F9">
        <w:t xml:space="preserve"> </w:t>
      </w:r>
      <w:r>
        <w:t>items</w:t>
      </w:r>
      <w:r w:rsidRPr="008738F9">
        <w:t xml:space="preserve"> </w:t>
      </w:r>
      <w:r>
        <w:t>apply</w:t>
      </w:r>
      <w:r w:rsidRPr="008738F9">
        <w:t xml:space="preserve"> </w:t>
      </w:r>
      <w:r>
        <w:t>to</w:t>
      </w:r>
      <w:r w:rsidRPr="008738F9">
        <w:t xml:space="preserve"> </w:t>
      </w:r>
      <w:r>
        <w:t>the</w:t>
      </w:r>
      <w:r w:rsidRPr="008738F9">
        <w:t xml:space="preserve"> </w:t>
      </w:r>
      <w:r>
        <w:t>income</w:t>
      </w:r>
      <w:r w:rsidRPr="008738F9">
        <w:t xml:space="preserve"> </w:t>
      </w:r>
      <w:r>
        <w:t>years</w:t>
      </w:r>
      <w:r w:rsidRPr="008738F9">
        <w:t xml:space="preserve"> </w:t>
      </w:r>
      <w:r>
        <w:t>attribute.</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01"/>
        <w:gridCol w:w="3288"/>
        <w:gridCol w:w="4581"/>
      </w:tblGrid>
      <w:tr w:rsidR="00A7470A" w:rsidRPr="00E8775F" w14:paraId="2224024A" w14:textId="77777777" w:rsidTr="005B7734">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59D19D2" w14:textId="77777777" w:rsidR="00A7470A" w:rsidRPr="00E8775F" w:rsidRDefault="00A7470A" w:rsidP="005B7734">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16F44D6E" w14:textId="77777777" w:rsidR="00A7470A" w:rsidRPr="00E8775F" w:rsidRDefault="00A7470A" w:rsidP="005B7734">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354B3B05" w14:textId="77777777" w:rsidR="00A7470A" w:rsidRPr="00E8775F" w:rsidRDefault="00A7470A" w:rsidP="005B7734">
            <w:pPr>
              <w:ind w:left="142"/>
              <w:rPr>
                <w:rStyle w:val="Strong"/>
                <w:sz w:val="20"/>
                <w:szCs w:val="20"/>
              </w:rPr>
            </w:pPr>
            <w:r w:rsidRPr="00E8775F">
              <w:rPr>
                <w:rStyle w:val="Strong"/>
                <w:sz w:val="20"/>
                <w:szCs w:val="20"/>
              </w:rPr>
              <w:t>Description</w:t>
            </w:r>
          </w:p>
        </w:tc>
      </w:tr>
      <w:tr w:rsidR="00A7470A" w:rsidRPr="00E8775F" w14:paraId="74D3757D" w14:textId="77777777" w:rsidTr="005B7734">
        <w:trPr>
          <w:trHeight w:val="581"/>
        </w:trPr>
        <w:tc>
          <w:tcPr>
            <w:tcW w:w="1701" w:type="dxa"/>
            <w:tcBorders>
              <w:top w:val="nil"/>
              <w:left w:val="nil"/>
              <w:bottom w:val="nil"/>
              <w:right w:val="single" w:sz="7" w:space="0" w:color="000000"/>
            </w:tcBorders>
            <w:tcMar>
              <w:top w:w="0" w:type="dxa"/>
              <w:left w:w="0" w:type="dxa"/>
              <w:bottom w:w="100" w:type="dxa"/>
              <w:right w:w="120" w:type="dxa"/>
            </w:tcMar>
          </w:tcPr>
          <w:p w14:paraId="5A7891B2" w14:textId="4CEFFD81" w:rsidR="00A7470A" w:rsidRPr="00E8775F" w:rsidRDefault="00A7470A" w:rsidP="00A7470A">
            <w:pPr>
              <w:ind w:left="142"/>
              <w:rPr>
                <w:sz w:val="20"/>
                <w:szCs w:val="20"/>
              </w:rPr>
            </w:pPr>
            <w:r w:rsidRPr="00E8775F">
              <w:rPr>
                <w:sz w:val="20"/>
                <w:szCs w:val="20"/>
              </w:rPr>
              <w:t>Income</w:t>
            </w:r>
            <w:r w:rsidRPr="00E8775F">
              <w:rPr>
                <w:spacing w:val="-10"/>
                <w:sz w:val="20"/>
                <w:szCs w:val="20"/>
              </w:rPr>
              <w:t xml:space="preserve"> </w:t>
            </w:r>
            <w:r w:rsidRPr="00E8775F">
              <w:rPr>
                <w:sz w:val="20"/>
                <w:szCs w:val="20"/>
              </w:rPr>
              <w:t>Discipline</w:t>
            </w:r>
            <w:r w:rsidRPr="00E8775F">
              <w:rPr>
                <w:spacing w:val="-53"/>
                <w:sz w:val="20"/>
                <w:szCs w:val="20"/>
              </w:rPr>
              <w:t xml:space="preserve"> </w:t>
            </w:r>
            <w:r w:rsidRPr="00E8775F">
              <w:rPr>
                <w:sz w:val="20"/>
                <w:szCs w:val="20"/>
              </w:rPr>
              <w:t>Assignment</w:t>
            </w:r>
          </w:p>
        </w:tc>
        <w:tc>
          <w:tcPr>
            <w:tcW w:w="3288" w:type="dxa"/>
            <w:tcBorders>
              <w:top w:val="nil"/>
              <w:left w:val="nil"/>
              <w:bottom w:val="nil"/>
              <w:right w:val="single" w:sz="7" w:space="0" w:color="000000"/>
            </w:tcBorders>
            <w:tcMar>
              <w:top w:w="0" w:type="dxa"/>
              <w:left w:w="0" w:type="dxa"/>
              <w:bottom w:w="100" w:type="dxa"/>
              <w:right w:w="120" w:type="dxa"/>
            </w:tcMar>
          </w:tcPr>
          <w:p w14:paraId="5E7A3812" w14:textId="2322384E" w:rsidR="00A7470A" w:rsidRPr="00E8775F" w:rsidRDefault="00A7470A" w:rsidP="00A7470A">
            <w:pPr>
              <w:ind w:left="142"/>
              <w:rPr>
                <w:sz w:val="20"/>
                <w:szCs w:val="20"/>
              </w:rPr>
            </w:pPr>
            <w:r w:rsidRPr="00E8775F">
              <w:rPr>
                <w:sz w:val="20"/>
                <w:szCs w:val="20"/>
              </w:rPr>
              <w:t>incomeDisciplineAssignment</w:t>
            </w:r>
            <w:r w:rsidRPr="00E8775F">
              <w:rPr>
                <w:spacing w:val="-53"/>
                <w:sz w:val="20"/>
                <w:szCs w:val="20"/>
              </w:rPr>
              <w:t xml:space="preserv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11C605A6" w14:textId="2A7C7A5B" w:rsidR="00A7470A" w:rsidRPr="00E8775F" w:rsidRDefault="00A7470A" w:rsidP="00A7470A">
            <w:pPr>
              <w:ind w:left="142"/>
              <w:rPr>
                <w:sz w:val="20"/>
                <w:szCs w:val="20"/>
              </w:rPr>
            </w:pPr>
            <w:r w:rsidRPr="00E8775F">
              <w:rPr>
                <w:sz w:val="20"/>
                <w:szCs w:val="20"/>
              </w:rPr>
              <w:t>The collection of FoRs associated with the</w:t>
            </w:r>
            <w:r w:rsidRPr="00E8775F">
              <w:rPr>
                <w:spacing w:val="1"/>
                <w:sz w:val="20"/>
                <w:szCs w:val="20"/>
              </w:rPr>
              <w:t xml:space="preserve"> </w:t>
            </w:r>
            <w:r w:rsidRPr="00E8775F">
              <w:rPr>
                <w:sz w:val="20"/>
                <w:szCs w:val="20"/>
              </w:rPr>
              <w:t>research</w:t>
            </w:r>
            <w:r w:rsidRPr="00E8775F">
              <w:rPr>
                <w:spacing w:val="-5"/>
                <w:sz w:val="20"/>
                <w:szCs w:val="20"/>
              </w:rPr>
              <w:t xml:space="preserve"> </w:t>
            </w:r>
            <w:r w:rsidRPr="00E8775F">
              <w:rPr>
                <w:sz w:val="20"/>
                <w:szCs w:val="20"/>
              </w:rPr>
              <w:t>grant</w:t>
            </w:r>
            <w:r w:rsidR="00331E48">
              <w:rPr>
                <w:sz w:val="20"/>
                <w:szCs w:val="20"/>
              </w:rPr>
              <w:t xml:space="preserve"> total</w:t>
            </w:r>
            <w:r w:rsidRPr="00E8775F">
              <w:rPr>
                <w:spacing w:val="-2"/>
                <w:sz w:val="20"/>
                <w:szCs w:val="20"/>
              </w:rPr>
              <w:t xml:space="preserve"> </w:t>
            </w:r>
            <w:r w:rsidRPr="00E8775F">
              <w:rPr>
                <w:sz w:val="20"/>
                <w:szCs w:val="20"/>
              </w:rPr>
              <w:t>and</w:t>
            </w:r>
            <w:r w:rsidRPr="00E8775F">
              <w:rPr>
                <w:spacing w:val="-5"/>
                <w:sz w:val="20"/>
                <w:szCs w:val="20"/>
              </w:rPr>
              <w:t xml:space="preserve"> </w:t>
            </w:r>
            <w:r w:rsidRPr="00E8775F">
              <w:rPr>
                <w:sz w:val="20"/>
                <w:szCs w:val="20"/>
              </w:rPr>
              <w:t>the</w:t>
            </w:r>
            <w:r w:rsidRPr="00E8775F">
              <w:rPr>
                <w:spacing w:val="-4"/>
                <w:sz w:val="20"/>
                <w:szCs w:val="20"/>
              </w:rPr>
              <w:t xml:space="preserve"> </w:t>
            </w:r>
            <w:r w:rsidRPr="00E8775F">
              <w:rPr>
                <w:sz w:val="20"/>
                <w:szCs w:val="20"/>
              </w:rPr>
              <w:t>apportionment</w:t>
            </w:r>
            <w:r w:rsidRPr="00E8775F">
              <w:rPr>
                <w:spacing w:val="-4"/>
                <w:sz w:val="20"/>
                <w:szCs w:val="20"/>
              </w:rPr>
              <w:t xml:space="preserve"> </w:t>
            </w:r>
            <w:r w:rsidRPr="00E8775F">
              <w:rPr>
                <w:sz w:val="20"/>
                <w:szCs w:val="20"/>
              </w:rPr>
              <w:t>of</w:t>
            </w:r>
            <w:r w:rsidRPr="00E8775F">
              <w:rPr>
                <w:spacing w:val="-3"/>
                <w:sz w:val="20"/>
                <w:szCs w:val="20"/>
              </w:rPr>
              <w:t xml:space="preserve"> </w:t>
            </w:r>
            <w:proofErr w:type="gramStart"/>
            <w:r w:rsidRPr="00E8775F">
              <w:rPr>
                <w:sz w:val="20"/>
                <w:szCs w:val="20"/>
              </w:rPr>
              <w:t>the</w:t>
            </w:r>
            <w:r w:rsidR="00857685">
              <w:rPr>
                <w:sz w:val="20"/>
                <w:szCs w:val="20"/>
              </w:rPr>
              <w:t xml:space="preserve"> </w:t>
            </w:r>
            <w:r w:rsidRPr="00E8775F">
              <w:rPr>
                <w:spacing w:val="-52"/>
                <w:sz w:val="20"/>
                <w:szCs w:val="20"/>
              </w:rPr>
              <w:t xml:space="preserve"> </w:t>
            </w:r>
            <w:r w:rsidRPr="00E8775F">
              <w:rPr>
                <w:sz w:val="20"/>
                <w:szCs w:val="20"/>
              </w:rPr>
              <w:t>research</w:t>
            </w:r>
            <w:proofErr w:type="gramEnd"/>
            <w:r w:rsidRPr="00E8775F">
              <w:rPr>
                <w:sz w:val="20"/>
                <w:szCs w:val="20"/>
              </w:rPr>
              <w:t xml:space="preserve"> grant to those FoRs (see Income</w:t>
            </w:r>
            <w:r w:rsidRPr="00E8775F">
              <w:rPr>
                <w:spacing w:val="1"/>
                <w:sz w:val="20"/>
                <w:szCs w:val="20"/>
              </w:rPr>
              <w:t xml:space="preserve"> </w:t>
            </w:r>
            <w:r w:rsidRPr="00E8775F">
              <w:rPr>
                <w:sz w:val="20"/>
                <w:szCs w:val="20"/>
              </w:rPr>
              <w:t>Discipline</w:t>
            </w:r>
            <w:r w:rsidRPr="00E8775F">
              <w:rPr>
                <w:spacing w:val="-2"/>
                <w:sz w:val="20"/>
                <w:szCs w:val="20"/>
              </w:rPr>
              <w:t xml:space="preserve"> </w:t>
            </w:r>
            <w:r w:rsidRPr="00E8775F">
              <w:rPr>
                <w:sz w:val="20"/>
                <w:szCs w:val="20"/>
              </w:rPr>
              <w:t>Assignment</w:t>
            </w:r>
            <w:r w:rsidRPr="00E8775F">
              <w:rPr>
                <w:spacing w:val="-1"/>
                <w:sz w:val="20"/>
                <w:szCs w:val="20"/>
              </w:rPr>
              <w:t xml:space="preserve"> </w:t>
            </w:r>
            <w:r w:rsidRPr="00E8775F">
              <w:rPr>
                <w:sz w:val="20"/>
                <w:szCs w:val="20"/>
              </w:rPr>
              <w:t>table).</w:t>
            </w:r>
          </w:p>
        </w:tc>
      </w:tr>
      <w:tr w:rsidR="00A7470A" w:rsidRPr="00E8775F" w14:paraId="7FDAF306" w14:textId="77777777" w:rsidTr="005B7734">
        <w:trPr>
          <w:trHeight w:val="581"/>
        </w:trPr>
        <w:tc>
          <w:tcPr>
            <w:tcW w:w="1701" w:type="dxa"/>
            <w:tcBorders>
              <w:top w:val="nil"/>
              <w:left w:val="nil"/>
              <w:bottom w:val="nil"/>
              <w:right w:val="single" w:sz="7" w:space="0" w:color="000000"/>
            </w:tcBorders>
            <w:tcMar>
              <w:top w:w="0" w:type="dxa"/>
              <w:left w:w="0" w:type="dxa"/>
              <w:bottom w:w="100" w:type="dxa"/>
              <w:right w:w="120" w:type="dxa"/>
            </w:tcMar>
          </w:tcPr>
          <w:p w14:paraId="6F4F217C" w14:textId="4B1F20F1" w:rsidR="00A7470A" w:rsidRPr="00E8775F" w:rsidRDefault="00A7470A" w:rsidP="00A7470A">
            <w:pPr>
              <w:ind w:left="142"/>
              <w:rPr>
                <w:sz w:val="20"/>
                <w:szCs w:val="20"/>
              </w:rPr>
            </w:pPr>
            <w:r w:rsidRPr="00E8775F">
              <w:rPr>
                <w:spacing w:val="-1"/>
                <w:sz w:val="20"/>
                <w:szCs w:val="20"/>
              </w:rPr>
              <w:t xml:space="preserve">Total </w:t>
            </w:r>
            <w:r w:rsidRPr="00E8775F">
              <w:rPr>
                <w:sz w:val="20"/>
                <w:szCs w:val="20"/>
              </w:rPr>
              <w:t>Amount</w:t>
            </w:r>
            <w:r w:rsidRPr="00E8775F">
              <w:rPr>
                <w:spacing w:val="-53"/>
                <w:sz w:val="20"/>
                <w:szCs w:val="20"/>
              </w:rPr>
              <w:t xml:space="preserve"> </w:t>
            </w:r>
            <w:r w:rsidRPr="00E8775F">
              <w:rPr>
                <w:sz w:val="20"/>
                <w:szCs w:val="20"/>
              </w:rPr>
              <w:t>Received</w:t>
            </w:r>
          </w:p>
        </w:tc>
        <w:tc>
          <w:tcPr>
            <w:tcW w:w="3288" w:type="dxa"/>
            <w:tcBorders>
              <w:top w:val="nil"/>
              <w:left w:val="nil"/>
              <w:bottom w:val="nil"/>
              <w:right w:val="single" w:sz="7" w:space="0" w:color="000000"/>
            </w:tcBorders>
            <w:tcMar>
              <w:top w:w="0" w:type="dxa"/>
              <w:left w:w="0" w:type="dxa"/>
              <w:bottom w:w="100" w:type="dxa"/>
              <w:right w:w="120" w:type="dxa"/>
            </w:tcMar>
          </w:tcPr>
          <w:p w14:paraId="49C49399" w14:textId="5260EBB2" w:rsidR="00A7470A" w:rsidRPr="00E8775F" w:rsidRDefault="00A7470A" w:rsidP="00A7470A">
            <w:pPr>
              <w:ind w:left="142"/>
              <w:rPr>
                <w:sz w:val="20"/>
                <w:szCs w:val="20"/>
              </w:rPr>
            </w:pPr>
            <w:r w:rsidRPr="00E8775F">
              <w:rPr>
                <w:sz w:val="20"/>
                <w:szCs w:val="20"/>
              </w:rPr>
              <w:t>totalAmountReceived</w:t>
            </w:r>
            <w:r w:rsidRPr="00E8775F">
              <w:rPr>
                <w:spacing w:val="-9"/>
                <w:sz w:val="20"/>
                <w:szCs w:val="20"/>
              </w:rPr>
              <w:t xml:space="preserv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155F30AC" w14:textId="65098612" w:rsidR="00B61E45" w:rsidRPr="00E8775F" w:rsidRDefault="00B61E45" w:rsidP="00B61E45">
            <w:pPr>
              <w:ind w:left="142"/>
              <w:rPr>
                <w:sz w:val="20"/>
                <w:szCs w:val="20"/>
              </w:rPr>
            </w:pPr>
            <w:r w:rsidRPr="00E8775F">
              <w:rPr>
                <w:sz w:val="20"/>
                <w:szCs w:val="20"/>
              </w:rPr>
              <w:t>The total amount of Australian Competitive Grant Research Income received within the reference year.</w:t>
            </w:r>
          </w:p>
        </w:tc>
      </w:tr>
      <w:tr w:rsidR="00A7470A" w:rsidRPr="00E8775F" w14:paraId="08E74731" w14:textId="77777777" w:rsidTr="005B7734">
        <w:trPr>
          <w:trHeight w:val="581"/>
        </w:trPr>
        <w:tc>
          <w:tcPr>
            <w:tcW w:w="1701" w:type="dxa"/>
            <w:tcBorders>
              <w:top w:val="nil"/>
              <w:left w:val="nil"/>
              <w:bottom w:val="nil"/>
              <w:right w:val="single" w:sz="7" w:space="0" w:color="000000"/>
            </w:tcBorders>
            <w:tcMar>
              <w:top w:w="0" w:type="dxa"/>
              <w:left w:w="0" w:type="dxa"/>
              <w:bottom w:w="100" w:type="dxa"/>
              <w:right w:w="120" w:type="dxa"/>
            </w:tcMar>
          </w:tcPr>
          <w:p w14:paraId="703B8012" w14:textId="59403EEF" w:rsidR="00A7470A" w:rsidRPr="00E8775F" w:rsidRDefault="00A7470A" w:rsidP="00A7470A">
            <w:pPr>
              <w:ind w:left="142"/>
              <w:rPr>
                <w:sz w:val="20"/>
                <w:szCs w:val="20"/>
              </w:rPr>
            </w:pPr>
            <w:r w:rsidRPr="00E8775F">
              <w:rPr>
                <w:sz w:val="20"/>
                <w:szCs w:val="20"/>
              </w:rPr>
              <w:t>Reference</w:t>
            </w:r>
            <w:r w:rsidRPr="00E8775F">
              <w:rPr>
                <w:spacing w:val="-4"/>
                <w:sz w:val="20"/>
                <w:szCs w:val="20"/>
              </w:rPr>
              <w:t xml:space="preserve"> </w:t>
            </w:r>
            <w:r w:rsidRPr="00E8775F">
              <w:rPr>
                <w:sz w:val="20"/>
                <w:szCs w:val="20"/>
              </w:rPr>
              <w:t>Year</w:t>
            </w:r>
          </w:p>
        </w:tc>
        <w:tc>
          <w:tcPr>
            <w:tcW w:w="3288" w:type="dxa"/>
            <w:tcBorders>
              <w:top w:val="nil"/>
              <w:left w:val="nil"/>
              <w:bottom w:val="nil"/>
              <w:right w:val="single" w:sz="7" w:space="0" w:color="000000"/>
            </w:tcBorders>
            <w:tcMar>
              <w:top w:w="0" w:type="dxa"/>
              <w:left w:w="0" w:type="dxa"/>
              <w:bottom w:w="100" w:type="dxa"/>
              <w:right w:w="120" w:type="dxa"/>
            </w:tcMar>
          </w:tcPr>
          <w:p w14:paraId="35AD25A1" w14:textId="10BB4067" w:rsidR="00A7470A" w:rsidRPr="00E8775F" w:rsidRDefault="00A7470A" w:rsidP="00A7470A">
            <w:pPr>
              <w:ind w:left="142"/>
              <w:rPr>
                <w:sz w:val="20"/>
                <w:szCs w:val="20"/>
              </w:rPr>
            </w:pPr>
            <w:r w:rsidRPr="00E8775F">
              <w:rPr>
                <w:sz w:val="20"/>
                <w:szCs w:val="20"/>
              </w:rPr>
              <w:t>referenceYear</w:t>
            </w:r>
            <w:r w:rsidRPr="00E8775F">
              <w:rPr>
                <w:spacing w:val="-7"/>
                <w:sz w:val="20"/>
                <w:szCs w:val="20"/>
              </w:rPr>
              <w:t xml:space="preserve">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4E896B54" w14:textId="7AA26045" w:rsidR="00A7470A" w:rsidRPr="00E8775F" w:rsidRDefault="00A7470A" w:rsidP="00A7470A">
            <w:pPr>
              <w:ind w:left="142"/>
              <w:rPr>
                <w:sz w:val="20"/>
                <w:szCs w:val="20"/>
              </w:rPr>
            </w:pPr>
            <w:r w:rsidRPr="00E8775F">
              <w:rPr>
                <w:sz w:val="20"/>
                <w:szCs w:val="20"/>
              </w:rPr>
              <w:t>The</w:t>
            </w:r>
            <w:r w:rsidRPr="00E8775F">
              <w:rPr>
                <w:spacing w:val="-5"/>
                <w:sz w:val="20"/>
                <w:szCs w:val="20"/>
              </w:rPr>
              <w:t xml:space="preserve"> </w:t>
            </w:r>
            <w:r w:rsidRPr="00E8775F">
              <w:rPr>
                <w:sz w:val="20"/>
                <w:szCs w:val="20"/>
              </w:rPr>
              <w:t>four-digit</w:t>
            </w:r>
            <w:r w:rsidRPr="00E8775F">
              <w:rPr>
                <w:spacing w:val="-5"/>
                <w:sz w:val="20"/>
                <w:szCs w:val="20"/>
              </w:rPr>
              <w:t xml:space="preserve"> </w:t>
            </w:r>
            <w:r w:rsidRPr="00E8775F">
              <w:rPr>
                <w:sz w:val="20"/>
                <w:szCs w:val="20"/>
              </w:rPr>
              <w:t>calendar</w:t>
            </w:r>
            <w:r w:rsidRPr="00E8775F">
              <w:rPr>
                <w:spacing w:val="1"/>
                <w:sz w:val="20"/>
                <w:szCs w:val="20"/>
              </w:rPr>
              <w:t xml:space="preserve"> </w:t>
            </w:r>
            <w:r w:rsidRPr="00E8775F">
              <w:rPr>
                <w:sz w:val="20"/>
                <w:szCs w:val="20"/>
              </w:rPr>
              <w:t>year.</w:t>
            </w:r>
          </w:p>
        </w:tc>
      </w:tr>
    </w:tbl>
    <w:p w14:paraId="72ED463A" w14:textId="77777777" w:rsidR="00B35FBE" w:rsidRDefault="00B35FBE" w:rsidP="00066334">
      <w:pPr>
        <w:pStyle w:val="Heading5"/>
      </w:pPr>
      <w:r>
        <w:t>Income</w:t>
      </w:r>
      <w:r w:rsidRPr="00066334">
        <w:t xml:space="preserve"> </w:t>
      </w:r>
      <w:r>
        <w:t>discipline</w:t>
      </w:r>
      <w:r w:rsidRPr="00066334">
        <w:t xml:space="preserve"> </w:t>
      </w:r>
      <w:r>
        <w:t>assignment</w:t>
      </w:r>
    </w:p>
    <w:p w14:paraId="13AC0833" w14:textId="77777777" w:rsidR="00B35FBE" w:rsidRDefault="00B35FBE" w:rsidP="002B34C5">
      <w:pPr>
        <w:pStyle w:val="BodyText"/>
      </w:pPr>
      <w:r>
        <w:t>The</w:t>
      </w:r>
      <w:r>
        <w:rPr>
          <w:spacing w:val="-7"/>
        </w:rPr>
        <w:t xml:space="preserve"> </w:t>
      </w:r>
      <w:r>
        <w:t>following</w:t>
      </w:r>
      <w:r>
        <w:rPr>
          <w:spacing w:val="1"/>
        </w:rPr>
        <w:t xml:space="preserve"> </w:t>
      </w:r>
      <w:r>
        <w:t>attributes</w:t>
      </w:r>
      <w:r>
        <w:rPr>
          <w:spacing w:val="-5"/>
        </w:rPr>
        <w:t xml:space="preserve"> </w:t>
      </w:r>
      <w:r>
        <w:t>apply</w:t>
      </w:r>
      <w:r>
        <w:rPr>
          <w:spacing w:val="-4"/>
        </w:rPr>
        <w:t xml:space="preserve"> </w:t>
      </w:r>
      <w:r>
        <w:t>to</w:t>
      </w:r>
      <w:r>
        <w:rPr>
          <w:spacing w:val="-3"/>
        </w:rPr>
        <w:t xml:space="preserve"> </w:t>
      </w:r>
      <w:r>
        <w:t>the</w:t>
      </w:r>
      <w:r>
        <w:rPr>
          <w:spacing w:val="-4"/>
        </w:rPr>
        <w:t xml:space="preserve"> </w:t>
      </w:r>
      <w:r>
        <w:t>discipline</w:t>
      </w:r>
      <w:r>
        <w:rPr>
          <w:spacing w:val="-3"/>
        </w:rPr>
        <w:t xml:space="preserve"> </w:t>
      </w:r>
      <w:r>
        <w:t>assignment</w:t>
      </w:r>
      <w:r>
        <w:rPr>
          <w:spacing w:val="-5"/>
        </w:rPr>
        <w:t xml:space="preserve"> </w:t>
      </w:r>
      <w:r>
        <w:t>for</w:t>
      </w:r>
      <w:r>
        <w:rPr>
          <w:spacing w:val="-3"/>
        </w:rPr>
        <w:t xml:space="preserve"> </w:t>
      </w:r>
      <w:r>
        <w:t>research</w:t>
      </w:r>
      <w:r>
        <w:rPr>
          <w:spacing w:val="-3"/>
        </w:rPr>
        <w:t xml:space="preserve"> </w:t>
      </w:r>
      <w:r>
        <w:t>income.</w:t>
      </w:r>
    </w:p>
    <w:tbl>
      <w:tblPr>
        <w:tblW w:w="9571" w:type="dxa"/>
        <w:tblLayout w:type="fixed"/>
        <w:tblCellMar>
          <w:left w:w="0" w:type="dxa"/>
          <w:right w:w="0" w:type="dxa"/>
        </w:tblCellMar>
        <w:tblLook w:val="01E0" w:firstRow="1" w:lastRow="1" w:firstColumn="1" w:lastColumn="1" w:noHBand="0" w:noVBand="0"/>
      </w:tblPr>
      <w:tblGrid>
        <w:gridCol w:w="1700"/>
        <w:gridCol w:w="3288"/>
        <w:gridCol w:w="4583"/>
      </w:tblGrid>
      <w:tr w:rsidR="00B35FBE" w:rsidRPr="00066334" w14:paraId="6DD8A8FE" w14:textId="77777777" w:rsidTr="00FE2E46">
        <w:trPr>
          <w:trHeight w:val="699"/>
        </w:trPr>
        <w:tc>
          <w:tcPr>
            <w:tcW w:w="1700" w:type="dxa"/>
            <w:tcBorders>
              <w:bottom w:val="single" w:sz="8" w:space="0" w:color="000000"/>
              <w:right w:val="single" w:sz="8" w:space="0" w:color="000000"/>
            </w:tcBorders>
          </w:tcPr>
          <w:p w14:paraId="61954261" w14:textId="77777777" w:rsidR="00B35FBE" w:rsidRPr="00E8775F" w:rsidRDefault="00B35FBE" w:rsidP="00590FA5">
            <w:pPr>
              <w:pStyle w:val="TableParagraph"/>
              <w:rPr>
                <w:rStyle w:val="Strong"/>
                <w:sz w:val="20"/>
                <w:szCs w:val="20"/>
              </w:rPr>
            </w:pPr>
            <w:r w:rsidRPr="00E8775F">
              <w:rPr>
                <w:rStyle w:val="Strong"/>
                <w:sz w:val="20"/>
                <w:szCs w:val="20"/>
              </w:rPr>
              <w:t>Concept Key</w:t>
            </w:r>
          </w:p>
        </w:tc>
        <w:tc>
          <w:tcPr>
            <w:tcW w:w="3288" w:type="dxa"/>
            <w:tcBorders>
              <w:left w:val="single" w:sz="8" w:space="0" w:color="000000"/>
              <w:bottom w:val="single" w:sz="8" w:space="0" w:color="000000"/>
              <w:right w:val="single" w:sz="8" w:space="0" w:color="000000"/>
            </w:tcBorders>
          </w:tcPr>
          <w:p w14:paraId="36207368" w14:textId="77777777" w:rsidR="00B35FBE" w:rsidRPr="00E8775F" w:rsidRDefault="00B35FBE" w:rsidP="00590FA5">
            <w:pPr>
              <w:pStyle w:val="TableParagraph"/>
              <w:rPr>
                <w:rStyle w:val="Strong"/>
                <w:sz w:val="20"/>
                <w:szCs w:val="20"/>
              </w:rPr>
            </w:pPr>
            <w:r w:rsidRPr="00E8775F">
              <w:rPr>
                <w:rStyle w:val="Strong"/>
                <w:sz w:val="20"/>
                <w:szCs w:val="20"/>
              </w:rPr>
              <w:t>XML Schema Data Item</w:t>
            </w:r>
          </w:p>
        </w:tc>
        <w:tc>
          <w:tcPr>
            <w:tcW w:w="4583" w:type="dxa"/>
            <w:tcBorders>
              <w:left w:val="single" w:sz="8" w:space="0" w:color="000000"/>
              <w:bottom w:val="single" w:sz="8" w:space="0" w:color="000000"/>
            </w:tcBorders>
          </w:tcPr>
          <w:p w14:paraId="15F83367" w14:textId="77777777" w:rsidR="00B35FBE" w:rsidRPr="00E8775F" w:rsidRDefault="00B35FBE" w:rsidP="00590FA5">
            <w:pPr>
              <w:pStyle w:val="TableParagraph"/>
              <w:rPr>
                <w:rStyle w:val="Strong"/>
                <w:sz w:val="20"/>
                <w:szCs w:val="20"/>
              </w:rPr>
            </w:pPr>
            <w:r w:rsidRPr="00E8775F">
              <w:rPr>
                <w:rStyle w:val="Strong"/>
                <w:sz w:val="20"/>
                <w:szCs w:val="20"/>
              </w:rPr>
              <w:t>Description</w:t>
            </w:r>
          </w:p>
        </w:tc>
      </w:tr>
      <w:tr w:rsidR="00B35FBE" w14:paraId="78475C7E" w14:textId="77777777" w:rsidTr="00FE2E46">
        <w:trPr>
          <w:trHeight w:val="858"/>
        </w:trPr>
        <w:tc>
          <w:tcPr>
            <w:tcW w:w="1700" w:type="dxa"/>
            <w:tcBorders>
              <w:top w:val="single" w:sz="8" w:space="0" w:color="000000"/>
              <w:right w:val="single" w:sz="8" w:space="0" w:color="000000"/>
            </w:tcBorders>
          </w:tcPr>
          <w:p w14:paraId="19EE0C24" w14:textId="77777777" w:rsidR="00B35FBE" w:rsidRPr="00E8775F" w:rsidRDefault="00B35FBE" w:rsidP="00590FA5">
            <w:pPr>
              <w:pStyle w:val="TableParagraph"/>
              <w:rPr>
                <w:sz w:val="20"/>
                <w:szCs w:val="20"/>
              </w:rPr>
            </w:pPr>
            <w:r w:rsidRPr="00E8775F">
              <w:rPr>
                <w:spacing w:val="-1"/>
                <w:sz w:val="20"/>
                <w:szCs w:val="20"/>
              </w:rPr>
              <w:t xml:space="preserve">FoR </w:t>
            </w:r>
            <w:r w:rsidRPr="00E8775F">
              <w:rPr>
                <w:sz w:val="20"/>
                <w:szCs w:val="20"/>
              </w:rPr>
              <w:t>Group</w:t>
            </w:r>
            <w:r w:rsidRPr="00E8775F">
              <w:rPr>
                <w:spacing w:val="-53"/>
                <w:sz w:val="20"/>
                <w:szCs w:val="20"/>
              </w:rPr>
              <w:t xml:space="preserve"> </w:t>
            </w:r>
            <w:r w:rsidRPr="00E8775F">
              <w:rPr>
                <w:sz w:val="20"/>
                <w:szCs w:val="20"/>
              </w:rPr>
              <w:t>Code</w:t>
            </w:r>
          </w:p>
        </w:tc>
        <w:tc>
          <w:tcPr>
            <w:tcW w:w="3288" w:type="dxa"/>
            <w:tcBorders>
              <w:top w:val="single" w:sz="8" w:space="0" w:color="000000"/>
              <w:left w:val="single" w:sz="8" w:space="0" w:color="000000"/>
              <w:right w:val="single" w:sz="8" w:space="0" w:color="000000"/>
            </w:tcBorders>
          </w:tcPr>
          <w:p w14:paraId="5C547261" w14:textId="77777777" w:rsidR="00B35FBE" w:rsidRPr="00E8775F" w:rsidRDefault="00B35FBE" w:rsidP="00590FA5">
            <w:pPr>
              <w:pStyle w:val="TableParagraph"/>
              <w:rPr>
                <w:b/>
                <w:sz w:val="20"/>
                <w:szCs w:val="20"/>
              </w:rPr>
            </w:pPr>
            <w:r w:rsidRPr="00E8775F">
              <w:rPr>
                <w:sz w:val="20"/>
                <w:szCs w:val="20"/>
              </w:rPr>
              <w:t>forGroupCode</w:t>
            </w:r>
            <w:r w:rsidRPr="00E8775F">
              <w:rPr>
                <w:spacing w:val="-7"/>
                <w:sz w:val="20"/>
                <w:szCs w:val="20"/>
              </w:rPr>
              <w:t xml:space="preserve"> </w:t>
            </w:r>
            <w:r w:rsidRPr="00E8775F">
              <w:rPr>
                <w:rStyle w:val="Strong"/>
                <w:sz w:val="20"/>
                <w:szCs w:val="20"/>
              </w:rPr>
              <w:t>[Mandatory]</w:t>
            </w:r>
          </w:p>
        </w:tc>
        <w:tc>
          <w:tcPr>
            <w:tcW w:w="4583" w:type="dxa"/>
            <w:tcBorders>
              <w:top w:val="single" w:sz="8" w:space="0" w:color="000000"/>
              <w:left w:val="single" w:sz="8" w:space="0" w:color="000000"/>
            </w:tcBorders>
          </w:tcPr>
          <w:p w14:paraId="6C28E789" w14:textId="58148816" w:rsidR="00F52EBF" w:rsidRPr="00E8775F" w:rsidRDefault="00F52EBF" w:rsidP="00590FA5">
            <w:pPr>
              <w:pStyle w:val="TableParagraph"/>
              <w:rPr>
                <w:sz w:val="20"/>
                <w:szCs w:val="20"/>
              </w:rPr>
            </w:pPr>
            <w:r w:rsidRPr="00E8775F">
              <w:rPr>
                <w:sz w:val="20"/>
                <w:szCs w:val="20"/>
              </w:rPr>
              <w:t>The ANZSRC four-digit FoR code(s) (as many as are relevant) assigned to the research income.</w:t>
            </w:r>
          </w:p>
        </w:tc>
      </w:tr>
      <w:tr w:rsidR="00B35FBE" w14:paraId="72A1B286" w14:textId="77777777" w:rsidTr="00FE2E46">
        <w:trPr>
          <w:trHeight w:val="1528"/>
        </w:trPr>
        <w:tc>
          <w:tcPr>
            <w:tcW w:w="1700" w:type="dxa"/>
            <w:tcBorders>
              <w:right w:val="single" w:sz="8" w:space="0" w:color="000000"/>
            </w:tcBorders>
          </w:tcPr>
          <w:p w14:paraId="64B43300" w14:textId="77777777" w:rsidR="00B35FBE" w:rsidRPr="00E8775F" w:rsidRDefault="00B35FBE" w:rsidP="00590FA5">
            <w:pPr>
              <w:pStyle w:val="TableParagraph"/>
              <w:rPr>
                <w:sz w:val="20"/>
                <w:szCs w:val="20"/>
              </w:rPr>
            </w:pPr>
            <w:r w:rsidRPr="00E8775F">
              <w:rPr>
                <w:sz w:val="20"/>
                <w:szCs w:val="20"/>
              </w:rPr>
              <w:t>FoR Group %</w:t>
            </w:r>
            <w:r w:rsidRPr="00E8775F">
              <w:rPr>
                <w:spacing w:val="1"/>
                <w:sz w:val="20"/>
                <w:szCs w:val="20"/>
              </w:rPr>
              <w:t xml:space="preserve"> </w:t>
            </w:r>
            <w:r w:rsidRPr="00E8775F">
              <w:rPr>
                <w:sz w:val="20"/>
                <w:szCs w:val="20"/>
              </w:rPr>
              <w:t>Apportionment</w:t>
            </w:r>
          </w:p>
        </w:tc>
        <w:tc>
          <w:tcPr>
            <w:tcW w:w="3288" w:type="dxa"/>
            <w:tcBorders>
              <w:left w:val="single" w:sz="8" w:space="0" w:color="000000"/>
              <w:right w:val="single" w:sz="8" w:space="0" w:color="000000"/>
            </w:tcBorders>
          </w:tcPr>
          <w:p w14:paraId="7015701F" w14:textId="77777777" w:rsidR="00B35FBE" w:rsidRPr="00E8775F" w:rsidRDefault="00B35FBE" w:rsidP="00590FA5">
            <w:pPr>
              <w:pStyle w:val="TableParagraph"/>
              <w:rPr>
                <w:b/>
                <w:sz w:val="20"/>
                <w:szCs w:val="20"/>
              </w:rPr>
            </w:pPr>
            <w:r w:rsidRPr="00E8775F">
              <w:rPr>
                <w:sz w:val="20"/>
                <w:szCs w:val="20"/>
              </w:rPr>
              <w:t>apportionment</w:t>
            </w:r>
            <w:r w:rsidRPr="00E8775F">
              <w:rPr>
                <w:rStyle w:val="Strong"/>
                <w:sz w:val="20"/>
                <w:szCs w:val="20"/>
              </w:rPr>
              <w:t xml:space="preserve"> [Mandatory]</w:t>
            </w:r>
          </w:p>
        </w:tc>
        <w:tc>
          <w:tcPr>
            <w:tcW w:w="4583" w:type="dxa"/>
            <w:tcBorders>
              <w:left w:val="single" w:sz="8" w:space="0" w:color="000000"/>
            </w:tcBorders>
          </w:tcPr>
          <w:p w14:paraId="017B4F66" w14:textId="720753DB" w:rsidR="00B35FBE" w:rsidRPr="00E8775F" w:rsidRDefault="00B35FBE" w:rsidP="00590FA5">
            <w:pPr>
              <w:pStyle w:val="TableParagraph"/>
              <w:rPr>
                <w:sz w:val="20"/>
                <w:szCs w:val="20"/>
              </w:rPr>
            </w:pPr>
            <w:r w:rsidRPr="00E8775F">
              <w:rPr>
                <w:sz w:val="20"/>
                <w:szCs w:val="20"/>
              </w:rPr>
              <w:t>The percentage of the total research grant</w:t>
            </w:r>
            <w:r w:rsidRPr="00E8775F">
              <w:rPr>
                <w:spacing w:val="1"/>
                <w:sz w:val="20"/>
                <w:szCs w:val="20"/>
              </w:rPr>
              <w:t xml:space="preserve"> </w:t>
            </w:r>
            <w:r w:rsidRPr="00E8775F">
              <w:rPr>
                <w:sz w:val="20"/>
                <w:szCs w:val="20"/>
              </w:rPr>
              <w:t xml:space="preserve">received within an income year, </w:t>
            </w:r>
            <w:proofErr w:type="gramStart"/>
            <w:r w:rsidRPr="00E8775F">
              <w:rPr>
                <w:sz w:val="20"/>
                <w:szCs w:val="20"/>
              </w:rPr>
              <w:t>disaggregated</w:t>
            </w:r>
            <w:r w:rsidR="00857685">
              <w:rPr>
                <w:sz w:val="20"/>
                <w:szCs w:val="20"/>
              </w:rPr>
              <w:t xml:space="preserve"> </w:t>
            </w:r>
            <w:r w:rsidRPr="00E8775F">
              <w:rPr>
                <w:spacing w:val="-53"/>
                <w:sz w:val="20"/>
                <w:szCs w:val="20"/>
              </w:rPr>
              <w:t xml:space="preserve"> </w:t>
            </w:r>
            <w:r w:rsidRPr="00E8775F">
              <w:rPr>
                <w:sz w:val="20"/>
                <w:szCs w:val="20"/>
              </w:rPr>
              <w:t>to</w:t>
            </w:r>
            <w:proofErr w:type="gramEnd"/>
            <w:r w:rsidRPr="00E8775F">
              <w:rPr>
                <w:sz w:val="20"/>
                <w:szCs w:val="20"/>
              </w:rPr>
              <w:t xml:space="preserve"> the FoR code(s) assigned to the research</w:t>
            </w:r>
            <w:r w:rsidRPr="00E8775F">
              <w:rPr>
                <w:spacing w:val="1"/>
                <w:sz w:val="20"/>
                <w:szCs w:val="20"/>
              </w:rPr>
              <w:t xml:space="preserve"> </w:t>
            </w:r>
            <w:r w:rsidRPr="00E8775F">
              <w:rPr>
                <w:sz w:val="20"/>
                <w:szCs w:val="20"/>
              </w:rPr>
              <w:t xml:space="preserve">income. The percentage of all FoR codes </w:t>
            </w:r>
            <w:proofErr w:type="gramStart"/>
            <w:r w:rsidRPr="00E8775F">
              <w:rPr>
                <w:sz w:val="20"/>
                <w:szCs w:val="20"/>
              </w:rPr>
              <w:t>must</w:t>
            </w:r>
            <w:r w:rsidR="00857685">
              <w:rPr>
                <w:sz w:val="20"/>
                <w:szCs w:val="20"/>
              </w:rPr>
              <w:t xml:space="preserve"> </w:t>
            </w:r>
            <w:r w:rsidRPr="00E8775F">
              <w:rPr>
                <w:spacing w:val="-53"/>
                <w:sz w:val="20"/>
                <w:szCs w:val="20"/>
              </w:rPr>
              <w:t xml:space="preserve"> </w:t>
            </w:r>
            <w:r w:rsidRPr="00E8775F">
              <w:rPr>
                <w:sz w:val="20"/>
                <w:szCs w:val="20"/>
              </w:rPr>
              <w:t>be</w:t>
            </w:r>
            <w:proofErr w:type="gramEnd"/>
            <w:r w:rsidRPr="00E8775F">
              <w:rPr>
                <w:spacing w:val="-2"/>
                <w:sz w:val="20"/>
                <w:szCs w:val="20"/>
              </w:rPr>
              <w:t xml:space="preserve"> </w:t>
            </w:r>
            <w:r w:rsidRPr="00E8775F">
              <w:rPr>
                <w:sz w:val="20"/>
                <w:szCs w:val="20"/>
              </w:rPr>
              <w:t>between</w:t>
            </w:r>
            <w:r w:rsidRPr="00E8775F">
              <w:rPr>
                <w:spacing w:val="-2"/>
                <w:sz w:val="20"/>
                <w:szCs w:val="20"/>
              </w:rPr>
              <w:t xml:space="preserve"> </w:t>
            </w:r>
            <w:r w:rsidRPr="00E8775F">
              <w:rPr>
                <w:sz w:val="20"/>
                <w:szCs w:val="20"/>
              </w:rPr>
              <w:t>95</w:t>
            </w:r>
            <w:r w:rsidRPr="00E8775F">
              <w:rPr>
                <w:spacing w:val="-2"/>
                <w:sz w:val="20"/>
                <w:szCs w:val="20"/>
              </w:rPr>
              <w:t xml:space="preserve"> </w:t>
            </w:r>
            <w:r w:rsidRPr="00E8775F">
              <w:rPr>
                <w:sz w:val="20"/>
                <w:szCs w:val="20"/>
              </w:rPr>
              <w:t>and</w:t>
            </w:r>
            <w:r w:rsidRPr="00E8775F">
              <w:rPr>
                <w:spacing w:val="1"/>
                <w:sz w:val="20"/>
                <w:szCs w:val="20"/>
              </w:rPr>
              <w:t xml:space="preserve"> </w:t>
            </w:r>
            <w:r w:rsidRPr="00E8775F">
              <w:rPr>
                <w:sz w:val="20"/>
                <w:szCs w:val="20"/>
              </w:rPr>
              <w:t>105, inclusively.</w:t>
            </w:r>
          </w:p>
        </w:tc>
      </w:tr>
    </w:tbl>
    <w:p w14:paraId="649C40F6" w14:textId="7F986434" w:rsidR="00654E16" w:rsidRDefault="00654E16" w:rsidP="00590FA5">
      <w:pPr>
        <w:pStyle w:val="Heading3"/>
      </w:pPr>
      <w:bookmarkStart w:id="180" w:name="_Toc89686476"/>
      <w:r>
        <w:lastRenderedPageBreak/>
        <w:t>3.4.</w:t>
      </w:r>
      <w:r w:rsidR="001541B6">
        <w:t>2</w:t>
      </w:r>
      <w:r>
        <w:t xml:space="preserve"> Other</w:t>
      </w:r>
      <w:r w:rsidRPr="00785776">
        <w:t xml:space="preserve"> </w:t>
      </w:r>
      <w:r>
        <w:t xml:space="preserve">public sector </w:t>
      </w:r>
      <w:r w:rsidR="00CE1373">
        <w:t>research</w:t>
      </w:r>
      <w:r w:rsidR="00D074B2">
        <w:t xml:space="preserve"> </w:t>
      </w:r>
      <w:r>
        <w:t>income</w:t>
      </w:r>
      <w:bookmarkEnd w:id="173"/>
      <w:bookmarkEnd w:id="180"/>
    </w:p>
    <w:p w14:paraId="5975072A" w14:textId="77777777" w:rsidR="00654E16" w:rsidRDefault="00654E16" w:rsidP="00654E16">
      <w:pPr>
        <w:pStyle w:val="NoSpacing"/>
        <w:jc w:val="center"/>
      </w:pPr>
      <w:r>
        <w:rPr>
          <w:noProof/>
        </w:rPr>
        <w:drawing>
          <wp:inline distT="0" distB="0" distL="0" distR="0" wp14:anchorId="11DFE00D" wp14:editId="40C25E3A">
            <wp:extent cx="5648046" cy="1499869"/>
            <wp:effectExtent l="0" t="0" r="0" b="5715"/>
            <wp:docPr id="43" name="image45.jpg" descr="XML schematic of other public sector research income structure"/>
            <wp:cNvGraphicFramePr/>
            <a:graphic xmlns:a="http://schemas.openxmlformats.org/drawingml/2006/main">
              <a:graphicData uri="http://schemas.openxmlformats.org/drawingml/2006/picture">
                <pic:pic xmlns:pic="http://schemas.openxmlformats.org/drawingml/2006/picture">
                  <pic:nvPicPr>
                    <pic:cNvPr id="43" name="image45.jpg" descr="XML schematic of other public sector research income structure"/>
                    <pic:cNvPicPr preferRelativeResize="0"/>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648046" cy="1499869"/>
                    </a:xfrm>
                    <a:prstGeom prst="rect">
                      <a:avLst/>
                    </a:prstGeom>
                  </pic:spPr>
                </pic:pic>
              </a:graphicData>
            </a:graphic>
          </wp:inline>
        </w:drawing>
      </w:r>
    </w:p>
    <w:p w14:paraId="79A0C260" w14:textId="45B9687C" w:rsidR="00654E16" w:rsidRDefault="00654E16" w:rsidP="00590FA5">
      <w:pPr>
        <w:pStyle w:val="Caption"/>
      </w:pPr>
      <w:bookmarkStart w:id="181" w:name="_Toc69392258"/>
      <w:r>
        <w:t xml:space="preserve">Figure </w:t>
      </w:r>
      <w:fldSimple w:instr=" SEQ Figure \* ARABIC ">
        <w:r w:rsidR="00571246">
          <w:rPr>
            <w:noProof/>
          </w:rPr>
          <w:t>16</w:t>
        </w:r>
      </w:fldSimple>
      <w:r>
        <w:t xml:space="preserve"> Other Public </w:t>
      </w:r>
      <w:r w:rsidRPr="00CE1373">
        <w:t>Sector Research Income</w:t>
      </w:r>
      <w:r>
        <w:t xml:space="preserve"> Data Structure</w:t>
      </w:r>
      <w:bookmarkEnd w:id="181"/>
    </w:p>
    <w:p w14:paraId="274DE133" w14:textId="63C7A628" w:rsidR="00654E16" w:rsidRDefault="00654E16" w:rsidP="00590FA5">
      <w:r>
        <w:t>The</w:t>
      </w:r>
      <w:r w:rsidRPr="00785776">
        <w:t xml:space="preserve"> </w:t>
      </w:r>
      <w:r>
        <w:t>data</w:t>
      </w:r>
      <w:r w:rsidRPr="00785776">
        <w:t xml:space="preserve"> </w:t>
      </w:r>
      <w:r>
        <w:t>requirements for</w:t>
      </w:r>
      <w:r w:rsidRPr="00785776">
        <w:t xml:space="preserve"> </w:t>
      </w:r>
      <w:r>
        <w:t xml:space="preserve">other public sector </w:t>
      </w:r>
      <w:r w:rsidR="00CE1373">
        <w:t>research</w:t>
      </w:r>
      <w:r w:rsidR="009D18EA">
        <w:t xml:space="preserve"> </w:t>
      </w:r>
      <w:r>
        <w:t>income</w:t>
      </w:r>
      <w:r w:rsidRPr="00785776">
        <w:t xml:space="preserve"> </w:t>
      </w:r>
      <w:r>
        <w:t>are as follows:</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Caption w:val="data requirements for other public sector research income"/>
        <w:tblDescription w:val="lists data requirements for other public sector research income"/>
      </w:tblPr>
      <w:tblGrid>
        <w:gridCol w:w="1701"/>
        <w:gridCol w:w="3287"/>
        <w:gridCol w:w="4582"/>
      </w:tblGrid>
      <w:tr w:rsidR="00A53952" w:rsidRPr="00E8775F" w14:paraId="0A857D79" w14:textId="77777777" w:rsidTr="00020318">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71C532F9"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7" w:type="dxa"/>
            <w:tcBorders>
              <w:top w:val="nil"/>
              <w:left w:val="nil"/>
              <w:bottom w:val="single" w:sz="7" w:space="0" w:color="000000"/>
              <w:right w:val="single" w:sz="7" w:space="0" w:color="000000"/>
            </w:tcBorders>
            <w:tcMar>
              <w:top w:w="0" w:type="dxa"/>
              <w:left w:w="0" w:type="dxa"/>
              <w:bottom w:w="100" w:type="dxa"/>
              <w:right w:w="100" w:type="dxa"/>
            </w:tcMar>
          </w:tcPr>
          <w:p w14:paraId="3541654E"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2" w:type="dxa"/>
            <w:tcBorders>
              <w:top w:val="nil"/>
              <w:left w:val="nil"/>
              <w:bottom w:val="single" w:sz="7" w:space="0" w:color="000000"/>
              <w:right w:val="nil"/>
            </w:tcBorders>
            <w:tcMar>
              <w:top w:w="0" w:type="dxa"/>
              <w:left w:w="0" w:type="dxa"/>
              <w:bottom w:w="100" w:type="dxa"/>
              <w:right w:w="100" w:type="dxa"/>
            </w:tcMar>
          </w:tcPr>
          <w:p w14:paraId="28D83C13"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0360EC8C" w14:textId="77777777" w:rsidTr="00020318">
        <w:trPr>
          <w:trHeight w:val="581"/>
        </w:trPr>
        <w:tc>
          <w:tcPr>
            <w:tcW w:w="1701" w:type="dxa"/>
            <w:tcBorders>
              <w:top w:val="nil"/>
              <w:left w:val="nil"/>
              <w:bottom w:val="nil"/>
              <w:right w:val="single" w:sz="7" w:space="0" w:color="000000"/>
            </w:tcBorders>
            <w:tcMar>
              <w:top w:w="0" w:type="dxa"/>
              <w:left w:w="0" w:type="dxa"/>
              <w:bottom w:w="100" w:type="dxa"/>
              <w:right w:w="120" w:type="dxa"/>
            </w:tcMar>
          </w:tcPr>
          <w:p w14:paraId="3E2B32E5" w14:textId="7374185A" w:rsidR="00654E16" w:rsidRPr="00E8775F" w:rsidRDefault="00654E16" w:rsidP="008738F9">
            <w:pPr>
              <w:ind w:left="142"/>
              <w:rPr>
                <w:sz w:val="20"/>
                <w:szCs w:val="20"/>
              </w:rPr>
            </w:pPr>
            <w:r w:rsidRPr="00E8775F">
              <w:rPr>
                <w:sz w:val="20"/>
                <w:szCs w:val="20"/>
              </w:rPr>
              <w:t>Income Years</w:t>
            </w:r>
          </w:p>
        </w:tc>
        <w:tc>
          <w:tcPr>
            <w:tcW w:w="3287" w:type="dxa"/>
            <w:tcBorders>
              <w:top w:val="nil"/>
              <w:left w:val="nil"/>
              <w:bottom w:val="nil"/>
              <w:right w:val="single" w:sz="7" w:space="0" w:color="000000"/>
            </w:tcBorders>
            <w:tcMar>
              <w:top w:w="0" w:type="dxa"/>
              <w:left w:w="0" w:type="dxa"/>
              <w:bottom w:w="100" w:type="dxa"/>
              <w:right w:w="120" w:type="dxa"/>
            </w:tcMar>
          </w:tcPr>
          <w:p w14:paraId="1A4C4DEA" w14:textId="70849371" w:rsidR="00654E16" w:rsidRPr="00E8775F" w:rsidRDefault="00654E16" w:rsidP="008738F9">
            <w:pPr>
              <w:ind w:left="142"/>
              <w:rPr>
                <w:sz w:val="20"/>
                <w:szCs w:val="20"/>
              </w:rPr>
            </w:pPr>
            <w:r w:rsidRPr="00E8775F">
              <w:rPr>
                <w:sz w:val="20"/>
                <w:szCs w:val="20"/>
              </w:rPr>
              <w:t xml:space="preserve">incomeYears </w:t>
            </w:r>
            <w:r w:rsidRPr="00E8775F">
              <w:rPr>
                <w:rStyle w:val="Strong"/>
                <w:sz w:val="20"/>
                <w:szCs w:val="20"/>
              </w:rPr>
              <w:t>[Mandatory]</w:t>
            </w:r>
          </w:p>
        </w:tc>
        <w:tc>
          <w:tcPr>
            <w:tcW w:w="4582" w:type="dxa"/>
            <w:tcBorders>
              <w:top w:val="nil"/>
              <w:left w:val="nil"/>
              <w:bottom w:val="nil"/>
              <w:right w:val="nil"/>
            </w:tcBorders>
            <w:tcMar>
              <w:top w:w="0" w:type="dxa"/>
              <w:left w:w="0" w:type="dxa"/>
              <w:bottom w:w="100" w:type="dxa"/>
              <w:right w:w="120" w:type="dxa"/>
            </w:tcMar>
          </w:tcPr>
          <w:p w14:paraId="7C55D1DC" w14:textId="5A10CC6C" w:rsidR="00654E16" w:rsidRPr="00E8775F" w:rsidRDefault="00E62782" w:rsidP="008738F9">
            <w:pPr>
              <w:ind w:left="142"/>
              <w:rPr>
                <w:sz w:val="20"/>
                <w:szCs w:val="20"/>
              </w:rPr>
            </w:pPr>
            <w:r w:rsidRPr="00E8775F">
              <w:rPr>
                <w:sz w:val="20"/>
                <w:szCs w:val="20"/>
              </w:rPr>
              <w:t>The collection of research income details for Other Public Sector Research Income (see below).</w:t>
            </w:r>
          </w:p>
        </w:tc>
      </w:tr>
    </w:tbl>
    <w:p w14:paraId="385F61A5" w14:textId="4BA6A7A5" w:rsidR="00654E16" w:rsidRDefault="00654E16" w:rsidP="00F66C51">
      <w:pPr>
        <w:pStyle w:val="Heading4"/>
      </w:pPr>
      <w:bookmarkStart w:id="182" w:name="_Toc69475861"/>
      <w:r>
        <w:t>3.4.</w:t>
      </w:r>
      <w:r w:rsidR="0089707E">
        <w:t>2</w:t>
      </w:r>
      <w:r>
        <w:t xml:space="preserve">.1 </w:t>
      </w:r>
      <w:r w:rsidR="0008696B">
        <w:t>I</w:t>
      </w:r>
      <w:r>
        <w:t>ncome years</w:t>
      </w:r>
      <w:bookmarkEnd w:id="182"/>
      <w:r>
        <w:t xml:space="preserve"> </w:t>
      </w:r>
    </w:p>
    <w:p w14:paraId="3E31C5EB" w14:textId="159B9D21" w:rsidR="00654E16" w:rsidRDefault="00654E16" w:rsidP="00590FA5">
      <w:r>
        <w:t>The following data items apply to the income years element</w:t>
      </w:r>
      <w:r w:rsidR="005F10EA">
        <w: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Other income years"/>
        <w:tblDescription w:val="lists Other income years data items"/>
      </w:tblPr>
      <w:tblGrid>
        <w:gridCol w:w="1701"/>
        <w:gridCol w:w="3288"/>
        <w:gridCol w:w="4581"/>
      </w:tblGrid>
      <w:tr w:rsidR="00654E16" w:rsidRPr="00E8775F" w14:paraId="6DE63D79"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16828D15"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296B27C3"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0EE1221C"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654E16" w:rsidRPr="00E8775F" w14:paraId="02B8136A" w14:textId="77777777" w:rsidTr="002F0A70">
        <w:trPr>
          <w:trHeight w:val="1072"/>
        </w:trPr>
        <w:tc>
          <w:tcPr>
            <w:tcW w:w="1701" w:type="dxa"/>
            <w:tcBorders>
              <w:top w:val="nil"/>
              <w:left w:val="nil"/>
              <w:bottom w:val="nil"/>
              <w:right w:val="single" w:sz="7" w:space="0" w:color="000000"/>
            </w:tcBorders>
            <w:tcMar>
              <w:top w:w="0" w:type="dxa"/>
              <w:left w:w="0" w:type="dxa"/>
              <w:bottom w:w="100" w:type="dxa"/>
              <w:right w:w="120" w:type="dxa"/>
            </w:tcMar>
          </w:tcPr>
          <w:p w14:paraId="34D138BA" w14:textId="77777777" w:rsidR="00654E16" w:rsidRPr="00E8775F" w:rsidRDefault="00654E16" w:rsidP="008738F9">
            <w:pPr>
              <w:ind w:left="142"/>
              <w:rPr>
                <w:sz w:val="20"/>
                <w:szCs w:val="20"/>
              </w:rPr>
            </w:pPr>
            <w:r w:rsidRPr="00E8775F">
              <w:rPr>
                <w:sz w:val="20"/>
                <w:szCs w:val="20"/>
              </w:rPr>
              <w:t>Income Discipline Assignment</w:t>
            </w:r>
          </w:p>
        </w:tc>
        <w:tc>
          <w:tcPr>
            <w:tcW w:w="3288" w:type="dxa"/>
            <w:tcBorders>
              <w:top w:val="nil"/>
              <w:left w:val="nil"/>
              <w:bottom w:val="nil"/>
              <w:right w:val="single" w:sz="7" w:space="0" w:color="000000"/>
            </w:tcBorders>
            <w:tcMar>
              <w:top w:w="0" w:type="dxa"/>
              <w:left w:w="0" w:type="dxa"/>
              <w:bottom w:w="100" w:type="dxa"/>
              <w:right w:w="120" w:type="dxa"/>
            </w:tcMar>
          </w:tcPr>
          <w:p w14:paraId="597A1574" w14:textId="77777777" w:rsidR="00654E16" w:rsidRPr="00E8775F" w:rsidRDefault="00654E16" w:rsidP="008738F9">
            <w:pPr>
              <w:ind w:left="142"/>
              <w:rPr>
                <w:b/>
                <w:sz w:val="20"/>
                <w:szCs w:val="20"/>
              </w:rPr>
            </w:pPr>
            <w:r w:rsidRPr="00E8775F">
              <w:rPr>
                <w:sz w:val="20"/>
                <w:szCs w:val="20"/>
              </w:rPr>
              <w:t xml:space="preserve">incomeDisciplineAssignment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3B95F3D5" w14:textId="2F76F042" w:rsidR="00654E16" w:rsidRPr="00E8775F" w:rsidRDefault="00654E16" w:rsidP="008738F9">
            <w:pPr>
              <w:ind w:left="142"/>
              <w:rPr>
                <w:sz w:val="20"/>
                <w:szCs w:val="20"/>
              </w:rPr>
            </w:pPr>
            <w:r w:rsidRPr="00E8775F">
              <w:rPr>
                <w:sz w:val="20"/>
                <w:szCs w:val="20"/>
              </w:rPr>
              <w:t xml:space="preserve">The collection of FoRs associated with the research income and corresponding apportionment of the </w:t>
            </w:r>
            <w:r w:rsidR="009B0921" w:rsidRPr="00E8775F">
              <w:rPr>
                <w:sz w:val="20"/>
                <w:szCs w:val="20"/>
              </w:rPr>
              <w:t>R</w:t>
            </w:r>
            <w:r w:rsidR="00864560" w:rsidRPr="00E8775F">
              <w:rPr>
                <w:sz w:val="20"/>
                <w:szCs w:val="20"/>
              </w:rPr>
              <w:t xml:space="preserve">esearch </w:t>
            </w:r>
            <w:r w:rsidRPr="00E8775F">
              <w:rPr>
                <w:sz w:val="20"/>
                <w:szCs w:val="20"/>
              </w:rPr>
              <w:t>income to those FoRs (see Income Discipline Assignment table).</w:t>
            </w:r>
          </w:p>
        </w:tc>
      </w:tr>
      <w:tr w:rsidR="00654E16" w:rsidRPr="00E8775F" w14:paraId="48440C23" w14:textId="77777777" w:rsidTr="002F0A70">
        <w:trPr>
          <w:trHeight w:val="575"/>
        </w:trPr>
        <w:tc>
          <w:tcPr>
            <w:tcW w:w="1701" w:type="dxa"/>
            <w:tcBorders>
              <w:top w:val="nil"/>
              <w:left w:val="nil"/>
              <w:bottom w:val="nil"/>
              <w:right w:val="single" w:sz="7" w:space="0" w:color="000000"/>
            </w:tcBorders>
            <w:tcMar>
              <w:top w:w="0" w:type="dxa"/>
              <w:left w:w="0" w:type="dxa"/>
              <w:bottom w:w="100" w:type="dxa"/>
              <w:right w:w="120" w:type="dxa"/>
            </w:tcMar>
          </w:tcPr>
          <w:p w14:paraId="6ACD8599" w14:textId="77777777" w:rsidR="00654E16" w:rsidRPr="00E8775F" w:rsidRDefault="00654E16" w:rsidP="008738F9">
            <w:pPr>
              <w:ind w:left="142"/>
              <w:rPr>
                <w:sz w:val="20"/>
                <w:szCs w:val="20"/>
              </w:rPr>
            </w:pPr>
            <w:r w:rsidRPr="00E8775F">
              <w:rPr>
                <w:sz w:val="20"/>
                <w:szCs w:val="20"/>
              </w:rPr>
              <w:t>Total Amount Received</w:t>
            </w:r>
          </w:p>
        </w:tc>
        <w:tc>
          <w:tcPr>
            <w:tcW w:w="3288" w:type="dxa"/>
            <w:tcBorders>
              <w:top w:val="nil"/>
              <w:left w:val="nil"/>
              <w:bottom w:val="nil"/>
              <w:right w:val="single" w:sz="7" w:space="0" w:color="000000"/>
            </w:tcBorders>
            <w:tcMar>
              <w:top w:w="0" w:type="dxa"/>
              <w:left w:w="0" w:type="dxa"/>
              <w:bottom w:w="100" w:type="dxa"/>
              <w:right w:w="120" w:type="dxa"/>
            </w:tcMar>
          </w:tcPr>
          <w:p w14:paraId="698B3259" w14:textId="77777777" w:rsidR="00654E16" w:rsidRPr="00E8775F" w:rsidRDefault="00654E16" w:rsidP="008738F9">
            <w:pPr>
              <w:ind w:left="142"/>
              <w:rPr>
                <w:b/>
                <w:sz w:val="20"/>
                <w:szCs w:val="20"/>
              </w:rPr>
            </w:pPr>
            <w:r w:rsidRPr="00E8775F">
              <w:rPr>
                <w:sz w:val="20"/>
                <w:szCs w:val="20"/>
              </w:rPr>
              <w:t xml:space="preserve">totalAmountReceived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1C17632A" w14:textId="2257F872" w:rsidR="00654E16" w:rsidRPr="00E8775F" w:rsidRDefault="00654E16" w:rsidP="008738F9">
            <w:pPr>
              <w:ind w:left="142"/>
              <w:rPr>
                <w:sz w:val="20"/>
                <w:szCs w:val="20"/>
              </w:rPr>
            </w:pPr>
            <w:r w:rsidRPr="00E8775F">
              <w:rPr>
                <w:sz w:val="20"/>
                <w:szCs w:val="20"/>
              </w:rPr>
              <w:t xml:space="preserve">The total amount of </w:t>
            </w:r>
            <w:r w:rsidR="00510FFB">
              <w:rPr>
                <w:sz w:val="20"/>
                <w:szCs w:val="20"/>
              </w:rPr>
              <w:t xml:space="preserve">Other Public Sector </w:t>
            </w:r>
            <w:r w:rsidR="006E7083" w:rsidRPr="00E8775F">
              <w:rPr>
                <w:sz w:val="20"/>
                <w:szCs w:val="20"/>
              </w:rPr>
              <w:t>R</w:t>
            </w:r>
            <w:r w:rsidR="00864560" w:rsidRPr="00E8775F">
              <w:rPr>
                <w:sz w:val="20"/>
                <w:szCs w:val="20"/>
              </w:rPr>
              <w:t>esearch</w:t>
            </w:r>
            <w:r w:rsidR="006E7083" w:rsidRPr="00E8775F">
              <w:rPr>
                <w:sz w:val="20"/>
                <w:szCs w:val="20"/>
              </w:rPr>
              <w:t xml:space="preserve"> </w:t>
            </w:r>
            <w:r w:rsidRPr="00E8775F">
              <w:rPr>
                <w:sz w:val="20"/>
                <w:szCs w:val="20"/>
              </w:rPr>
              <w:t>Income received within the reference year.</w:t>
            </w:r>
          </w:p>
        </w:tc>
      </w:tr>
      <w:tr w:rsidR="00654E16" w:rsidRPr="00E8775F" w14:paraId="6B0A1C82" w14:textId="77777777" w:rsidTr="002F0A70">
        <w:trPr>
          <w:trHeight w:val="291"/>
        </w:trPr>
        <w:tc>
          <w:tcPr>
            <w:tcW w:w="1701" w:type="dxa"/>
            <w:tcBorders>
              <w:top w:val="nil"/>
              <w:left w:val="nil"/>
              <w:bottom w:val="nil"/>
              <w:right w:val="single" w:sz="7" w:space="0" w:color="000000"/>
            </w:tcBorders>
            <w:tcMar>
              <w:top w:w="0" w:type="dxa"/>
              <w:left w:w="0" w:type="dxa"/>
              <w:bottom w:w="100" w:type="dxa"/>
              <w:right w:w="120" w:type="dxa"/>
            </w:tcMar>
          </w:tcPr>
          <w:p w14:paraId="7592784C" w14:textId="77777777" w:rsidR="00654E16" w:rsidRPr="00E8775F" w:rsidRDefault="00654E16" w:rsidP="008738F9">
            <w:pPr>
              <w:ind w:left="142"/>
              <w:rPr>
                <w:sz w:val="20"/>
                <w:szCs w:val="20"/>
              </w:rPr>
            </w:pPr>
            <w:r w:rsidRPr="00E8775F">
              <w:rPr>
                <w:sz w:val="20"/>
                <w:szCs w:val="20"/>
              </w:rPr>
              <w:t>Reference Year</w:t>
            </w:r>
          </w:p>
        </w:tc>
        <w:tc>
          <w:tcPr>
            <w:tcW w:w="3288" w:type="dxa"/>
            <w:tcBorders>
              <w:top w:val="nil"/>
              <w:left w:val="nil"/>
              <w:bottom w:val="nil"/>
              <w:right w:val="single" w:sz="7" w:space="0" w:color="000000"/>
            </w:tcBorders>
            <w:tcMar>
              <w:top w:w="0" w:type="dxa"/>
              <w:left w:w="0" w:type="dxa"/>
              <w:bottom w:w="100" w:type="dxa"/>
              <w:right w:w="120" w:type="dxa"/>
            </w:tcMar>
          </w:tcPr>
          <w:p w14:paraId="0F1DF6CB" w14:textId="77777777" w:rsidR="00654E16" w:rsidRPr="00E8775F" w:rsidRDefault="00654E16" w:rsidP="008738F9">
            <w:pPr>
              <w:ind w:left="142"/>
              <w:rPr>
                <w:b/>
                <w:sz w:val="20"/>
                <w:szCs w:val="20"/>
              </w:rPr>
            </w:pPr>
            <w:r w:rsidRPr="00E8775F">
              <w:rPr>
                <w:sz w:val="20"/>
                <w:szCs w:val="20"/>
              </w:rPr>
              <w:t xml:space="preserve">referenceYear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0B9194E7" w14:textId="77777777" w:rsidR="00654E16" w:rsidRPr="00E8775F" w:rsidRDefault="00654E16" w:rsidP="008738F9">
            <w:pPr>
              <w:ind w:left="142"/>
              <w:rPr>
                <w:sz w:val="20"/>
                <w:szCs w:val="20"/>
              </w:rPr>
            </w:pPr>
            <w:r w:rsidRPr="00E8775F">
              <w:rPr>
                <w:sz w:val="20"/>
                <w:szCs w:val="20"/>
              </w:rPr>
              <w:t>The four-digit calendar year.</w:t>
            </w:r>
          </w:p>
        </w:tc>
      </w:tr>
    </w:tbl>
    <w:p w14:paraId="7DF4A913" w14:textId="72F5E04A" w:rsidR="00654E16" w:rsidRDefault="00654E16" w:rsidP="00F66C51">
      <w:pPr>
        <w:pStyle w:val="Heading4"/>
      </w:pPr>
      <w:bookmarkStart w:id="183" w:name="_Toc69475862"/>
      <w:r>
        <w:t>3.4.</w:t>
      </w:r>
      <w:r w:rsidR="005F7A41">
        <w:t>2</w:t>
      </w:r>
      <w:r>
        <w:t>.2 Income discipline assignment</w:t>
      </w:r>
      <w:bookmarkEnd w:id="183"/>
      <w:r>
        <w:t xml:space="preserve"> </w:t>
      </w:r>
    </w:p>
    <w:p w14:paraId="2E0735DD" w14:textId="0DE7B91B" w:rsidR="00654E16" w:rsidRDefault="00654E16" w:rsidP="00590FA5">
      <w:r>
        <w:t>The</w:t>
      </w:r>
      <w:r w:rsidRPr="00785776">
        <w:t xml:space="preserve"> </w:t>
      </w:r>
      <w:r>
        <w:t>following</w:t>
      </w:r>
      <w:r w:rsidRPr="00785776">
        <w:t xml:space="preserve"> </w:t>
      </w:r>
      <w:r>
        <w:t>attributes</w:t>
      </w:r>
      <w:r w:rsidRPr="00785776">
        <w:t xml:space="preserve"> </w:t>
      </w:r>
      <w:r>
        <w:t>apply</w:t>
      </w:r>
      <w:r w:rsidRPr="00785776">
        <w:t xml:space="preserve"> </w:t>
      </w:r>
      <w:r>
        <w:t>to</w:t>
      </w:r>
      <w:r w:rsidRPr="00785776">
        <w:t xml:space="preserve"> </w:t>
      </w:r>
      <w:r>
        <w:t>the</w:t>
      </w:r>
      <w:r w:rsidRPr="00785776">
        <w:t xml:space="preserve"> </w:t>
      </w:r>
      <w:r>
        <w:t>discipline</w:t>
      </w:r>
      <w:r w:rsidRPr="00785776">
        <w:t xml:space="preserve"> </w:t>
      </w:r>
      <w:r>
        <w:t>assignment</w:t>
      </w:r>
      <w:r w:rsidRPr="00785776">
        <w:t xml:space="preserve"> </w:t>
      </w:r>
      <w:r>
        <w:t>for</w:t>
      </w:r>
      <w:r w:rsidRPr="00785776">
        <w:t xml:space="preserve"> </w:t>
      </w:r>
      <w:r>
        <w:t>research</w:t>
      </w:r>
      <w:r w:rsidRPr="00785776">
        <w:t xml:space="preserve"> </w:t>
      </w:r>
      <w:r>
        <w:t>income</w:t>
      </w:r>
      <w:r w:rsidR="005F10EA">
        <w: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Income discipline assignment"/>
        <w:tblDescription w:val="lists Income discipline assignment attributes"/>
      </w:tblPr>
      <w:tblGrid>
        <w:gridCol w:w="1701"/>
        <w:gridCol w:w="3288"/>
        <w:gridCol w:w="4581"/>
      </w:tblGrid>
      <w:tr w:rsidR="00654E16" w:rsidRPr="00E8775F" w14:paraId="214AA55B" w14:textId="77777777" w:rsidTr="002F0A70">
        <w:trPr>
          <w:trHeight w:val="601"/>
          <w:tblHeader/>
        </w:trPr>
        <w:tc>
          <w:tcPr>
            <w:tcW w:w="1701" w:type="dxa"/>
            <w:tcBorders>
              <w:top w:val="nil"/>
              <w:left w:val="nil"/>
              <w:bottom w:val="single" w:sz="7" w:space="0" w:color="000000"/>
              <w:right w:val="single" w:sz="7" w:space="0" w:color="000000"/>
            </w:tcBorders>
            <w:tcMar>
              <w:top w:w="100" w:type="dxa"/>
              <w:left w:w="100" w:type="dxa"/>
              <w:bottom w:w="100" w:type="dxa"/>
              <w:right w:w="100" w:type="dxa"/>
            </w:tcMar>
          </w:tcPr>
          <w:p w14:paraId="65AA31C7" w14:textId="77777777" w:rsidR="00654E16" w:rsidRPr="00E8775F" w:rsidRDefault="00654E16" w:rsidP="00590FA5">
            <w:pPr>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100" w:type="dxa"/>
              <w:left w:w="100" w:type="dxa"/>
              <w:bottom w:w="100" w:type="dxa"/>
              <w:right w:w="100" w:type="dxa"/>
            </w:tcMar>
          </w:tcPr>
          <w:p w14:paraId="4D449EF8" w14:textId="77777777" w:rsidR="00654E16" w:rsidRPr="00E8775F" w:rsidRDefault="00654E16" w:rsidP="00590FA5">
            <w:pPr>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100" w:type="dxa"/>
              <w:left w:w="100" w:type="dxa"/>
              <w:bottom w:w="100" w:type="dxa"/>
              <w:right w:w="100" w:type="dxa"/>
            </w:tcMar>
          </w:tcPr>
          <w:p w14:paraId="5C937DB6" w14:textId="77777777" w:rsidR="00654E16" w:rsidRPr="00E8775F" w:rsidRDefault="00654E16" w:rsidP="00590FA5">
            <w:pPr>
              <w:rPr>
                <w:rStyle w:val="Strong"/>
                <w:sz w:val="20"/>
                <w:szCs w:val="20"/>
              </w:rPr>
            </w:pPr>
            <w:r w:rsidRPr="00E8775F">
              <w:rPr>
                <w:rStyle w:val="Strong"/>
                <w:sz w:val="20"/>
                <w:szCs w:val="20"/>
              </w:rPr>
              <w:t>Description</w:t>
            </w:r>
          </w:p>
        </w:tc>
      </w:tr>
      <w:tr w:rsidR="00654E16" w:rsidRPr="00E8775F" w14:paraId="2C878A91" w14:textId="77777777" w:rsidTr="002F0A70">
        <w:trPr>
          <w:trHeight w:val="507"/>
        </w:trPr>
        <w:tc>
          <w:tcPr>
            <w:tcW w:w="1701" w:type="dxa"/>
            <w:tcBorders>
              <w:top w:val="nil"/>
              <w:left w:val="nil"/>
              <w:bottom w:val="nil"/>
              <w:right w:val="single" w:sz="7" w:space="0" w:color="000000"/>
            </w:tcBorders>
            <w:tcMar>
              <w:top w:w="100" w:type="dxa"/>
              <w:left w:w="100" w:type="dxa"/>
              <w:bottom w:w="100" w:type="dxa"/>
              <w:right w:w="100" w:type="dxa"/>
            </w:tcMar>
          </w:tcPr>
          <w:p w14:paraId="47B65FA9" w14:textId="77777777" w:rsidR="00654E16" w:rsidRPr="00E8775F" w:rsidRDefault="00654E16" w:rsidP="00590FA5">
            <w:pPr>
              <w:rPr>
                <w:sz w:val="20"/>
                <w:szCs w:val="20"/>
              </w:rPr>
            </w:pPr>
            <w:r w:rsidRPr="00E8775F">
              <w:rPr>
                <w:sz w:val="20"/>
                <w:szCs w:val="20"/>
              </w:rPr>
              <w:t>FoR Group Code</w:t>
            </w:r>
          </w:p>
        </w:tc>
        <w:tc>
          <w:tcPr>
            <w:tcW w:w="3288" w:type="dxa"/>
            <w:tcBorders>
              <w:top w:val="nil"/>
              <w:left w:val="nil"/>
              <w:bottom w:val="nil"/>
              <w:right w:val="single" w:sz="7" w:space="0" w:color="000000"/>
            </w:tcBorders>
            <w:tcMar>
              <w:top w:w="100" w:type="dxa"/>
              <w:left w:w="100" w:type="dxa"/>
              <w:bottom w:w="100" w:type="dxa"/>
              <w:right w:w="100" w:type="dxa"/>
            </w:tcMar>
          </w:tcPr>
          <w:p w14:paraId="3A80BACD" w14:textId="77777777" w:rsidR="00654E16" w:rsidRPr="00E8775F" w:rsidRDefault="00654E16" w:rsidP="00590FA5">
            <w:pPr>
              <w:rPr>
                <w:b/>
                <w:sz w:val="20"/>
                <w:szCs w:val="20"/>
              </w:rPr>
            </w:pPr>
            <w:r w:rsidRPr="00E8775F">
              <w:rPr>
                <w:sz w:val="20"/>
                <w:szCs w:val="20"/>
              </w:rPr>
              <w:t xml:space="preserve">forGroupCode </w:t>
            </w:r>
            <w:r w:rsidRPr="00E8775F">
              <w:rPr>
                <w:rStyle w:val="Strong"/>
                <w:sz w:val="20"/>
                <w:szCs w:val="20"/>
              </w:rPr>
              <w:t>[Mandatory]</w:t>
            </w:r>
          </w:p>
        </w:tc>
        <w:tc>
          <w:tcPr>
            <w:tcW w:w="4581" w:type="dxa"/>
            <w:tcBorders>
              <w:top w:val="nil"/>
              <w:left w:val="nil"/>
              <w:bottom w:val="nil"/>
              <w:right w:val="nil"/>
            </w:tcBorders>
            <w:tcMar>
              <w:top w:w="100" w:type="dxa"/>
              <w:left w:w="100" w:type="dxa"/>
              <w:bottom w:w="100" w:type="dxa"/>
              <w:right w:w="100" w:type="dxa"/>
            </w:tcMar>
          </w:tcPr>
          <w:p w14:paraId="778B0D3B" w14:textId="28180F92" w:rsidR="00654E16" w:rsidRPr="00E8775F" w:rsidRDefault="00654E16" w:rsidP="00590FA5">
            <w:pPr>
              <w:rPr>
                <w:sz w:val="20"/>
                <w:szCs w:val="20"/>
              </w:rPr>
            </w:pPr>
            <w:r w:rsidRPr="00E8775F">
              <w:rPr>
                <w:sz w:val="20"/>
                <w:szCs w:val="20"/>
              </w:rPr>
              <w:t xml:space="preserve">The ANZSRC four-digit FoR code(s) (as many as are relevant) assigned to the </w:t>
            </w:r>
            <w:r w:rsidR="00864560" w:rsidRPr="00E8775F">
              <w:rPr>
                <w:sz w:val="20"/>
                <w:szCs w:val="20"/>
              </w:rPr>
              <w:t>research</w:t>
            </w:r>
            <w:r w:rsidR="009B0921" w:rsidRPr="00E8775F">
              <w:rPr>
                <w:sz w:val="20"/>
                <w:szCs w:val="20"/>
              </w:rPr>
              <w:t xml:space="preserve"> </w:t>
            </w:r>
            <w:r w:rsidRPr="00E8775F">
              <w:rPr>
                <w:sz w:val="20"/>
                <w:szCs w:val="20"/>
              </w:rPr>
              <w:t>income.</w:t>
            </w:r>
          </w:p>
        </w:tc>
      </w:tr>
      <w:tr w:rsidR="00654E16" w:rsidRPr="00E8775F" w14:paraId="21C7744B" w14:textId="77777777" w:rsidTr="002F0A70">
        <w:trPr>
          <w:trHeight w:val="1288"/>
        </w:trPr>
        <w:tc>
          <w:tcPr>
            <w:tcW w:w="1701" w:type="dxa"/>
            <w:tcBorders>
              <w:top w:val="nil"/>
              <w:left w:val="nil"/>
              <w:bottom w:val="nil"/>
              <w:right w:val="single" w:sz="7" w:space="0" w:color="000000"/>
            </w:tcBorders>
            <w:tcMar>
              <w:top w:w="100" w:type="dxa"/>
              <w:left w:w="100" w:type="dxa"/>
              <w:bottom w:w="100" w:type="dxa"/>
              <w:right w:w="100" w:type="dxa"/>
            </w:tcMar>
          </w:tcPr>
          <w:p w14:paraId="66DBB983" w14:textId="77777777" w:rsidR="00654E16" w:rsidRPr="00E8775F" w:rsidRDefault="00654E16" w:rsidP="00590FA5">
            <w:pPr>
              <w:rPr>
                <w:sz w:val="20"/>
                <w:szCs w:val="20"/>
              </w:rPr>
            </w:pPr>
            <w:r w:rsidRPr="00E8775F">
              <w:rPr>
                <w:sz w:val="20"/>
                <w:szCs w:val="20"/>
              </w:rPr>
              <w:t>FoR Group % Apportionment</w:t>
            </w:r>
          </w:p>
        </w:tc>
        <w:tc>
          <w:tcPr>
            <w:tcW w:w="3288" w:type="dxa"/>
            <w:tcBorders>
              <w:top w:val="nil"/>
              <w:left w:val="nil"/>
              <w:bottom w:val="nil"/>
              <w:right w:val="single" w:sz="7" w:space="0" w:color="000000"/>
            </w:tcBorders>
            <w:tcMar>
              <w:top w:w="100" w:type="dxa"/>
              <w:left w:w="100" w:type="dxa"/>
              <w:bottom w:w="100" w:type="dxa"/>
              <w:right w:w="100" w:type="dxa"/>
            </w:tcMar>
          </w:tcPr>
          <w:p w14:paraId="1668B274" w14:textId="77777777" w:rsidR="00654E16" w:rsidRPr="00E8775F" w:rsidRDefault="00654E16" w:rsidP="00590FA5">
            <w:pPr>
              <w:rPr>
                <w:b/>
                <w:sz w:val="20"/>
                <w:szCs w:val="20"/>
              </w:rPr>
            </w:pPr>
            <w:r w:rsidRPr="00E8775F">
              <w:rPr>
                <w:sz w:val="20"/>
                <w:szCs w:val="20"/>
              </w:rPr>
              <w:t xml:space="preserve">apportionment </w:t>
            </w:r>
            <w:r w:rsidRPr="00E8775F">
              <w:rPr>
                <w:rStyle w:val="Strong"/>
                <w:sz w:val="20"/>
                <w:szCs w:val="20"/>
              </w:rPr>
              <w:t>[Mandatory]</w:t>
            </w:r>
          </w:p>
        </w:tc>
        <w:tc>
          <w:tcPr>
            <w:tcW w:w="4581" w:type="dxa"/>
            <w:tcBorders>
              <w:top w:val="nil"/>
              <w:left w:val="nil"/>
              <w:bottom w:val="nil"/>
              <w:right w:val="nil"/>
            </w:tcBorders>
            <w:tcMar>
              <w:top w:w="100" w:type="dxa"/>
              <w:left w:w="100" w:type="dxa"/>
              <w:bottom w:w="100" w:type="dxa"/>
              <w:right w:w="100" w:type="dxa"/>
            </w:tcMar>
          </w:tcPr>
          <w:p w14:paraId="4992DA24" w14:textId="1E379CF7" w:rsidR="00654E16" w:rsidRPr="00E8775F" w:rsidRDefault="00654E16" w:rsidP="00590FA5">
            <w:pPr>
              <w:rPr>
                <w:sz w:val="20"/>
                <w:szCs w:val="20"/>
              </w:rPr>
            </w:pPr>
            <w:r w:rsidRPr="00E8775F">
              <w:rPr>
                <w:sz w:val="20"/>
                <w:szCs w:val="20"/>
              </w:rPr>
              <w:t xml:space="preserve">The percentage of the total </w:t>
            </w:r>
            <w:r w:rsidR="00864560" w:rsidRPr="00E8775F">
              <w:rPr>
                <w:sz w:val="20"/>
                <w:szCs w:val="20"/>
              </w:rPr>
              <w:t xml:space="preserve">research </w:t>
            </w:r>
            <w:r w:rsidRPr="00E8775F">
              <w:rPr>
                <w:sz w:val="20"/>
                <w:szCs w:val="20"/>
              </w:rPr>
              <w:t xml:space="preserve">income received within an income year, disaggregated to the FoR code(s) assigned to the </w:t>
            </w:r>
            <w:r w:rsidR="00864560" w:rsidRPr="00E8775F">
              <w:rPr>
                <w:sz w:val="20"/>
                <w:szCs w:val="20"/>
              </w:rPr>
              <w:t>research</w:t>
            </w:r>
            <w:r w:rsidRPr="00E8775F">
              <w:rPr>
                <w:sz w:val="20"/>
                <w:szCs w:val="20"/>
              </w:rPr>
              <w:t xml:space="preserve"> income. The percentage of all FoR codes must be between 95 and 105 inclusively.</w:t>
            </w:r>
          </w:p>
        </w:tc>
      </w:tr>
    </w:tbl>
    <w:p w14:paraId="7BC51338" w14:textId="0DA46612" w:rsidR="00654E16" w:rsidRDefault="00654E16" w:rsidP="00590FA5">
      <w:pPr>
        <w:pStyle w:val="Heading3"/>
      </w:pPr>
      <w:bookmarkStart w:id="184" w:name="_Toc69475863"/>
      <w:bookmarkStart w:id="185" w:name="_Toc89686477"/>
      <w:r>
        <w:lastRenderedPageBreak/>
        <w:t>3.4.</w:t>
      </w:r>
      <w:r w:rsidR="00E228A4">
        <w:t>3</w:t>
      </w:r>
      <w:r>
        <w:t xml:space="preserve"> Industry and other </w:t>
      </w:r>
      <w:r w:rsidR="00E13597">
        <w:t>research</w:t>
      </w:r>
      <w:r w:rsidR="00524EC7">
        <w:t xml:space="preserve"> </w:t>
      </w:r>
      <w:r>
        <w:t>income</w:t>
      </w:r>
      <w:bookmarkEnd w:id="184"/>
      <w:bookmarkEnd w:id="185"/>
    </w:p>
    <w:p w14:paraId="79652176" w14:textId="0E7A9DD6" w:rsidR="00654E16" w:rsidRDefault="003752F8" w:rsidP="00E8775F">
      <w:pPr>
        <w:pStyle w:val="Caption"/>
      </w:pPr>
      <w:bookmarkStart w:id="186" w:name="_Toc69392259"/>
      <w:r>
        <w:rPr>
          <w:noProof/>
        </w:rPr>
        <w:drawing>
          <wp:inline distT="0" distB="0" distL="0" distR="0" wp14:anchorId="6C157F72" wp14:editId="193FD89A">
            <wp:extent cx="5731510" cy="1523727"/>
            <wp:effectExtent l="0" t="0" r="2540" b="635"/>
            <wp:docPr id="1" name="Picture 1" descr="XML schematic of industry and other research inco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ML schematic of industry and other research income structure"/>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31510" cy="1523727"/>
                    </a:xfrm>
                    <a:prstGeom prst="rect">
                      <a:avLst/>
                    </a:prstGeom>
                  </pic:spPr>
                </pic:pic>
              </a:graphicData>
            </a:graphic>
          </wp:inline>
        </w:drawing>
      </w:r>
      <w:r w:rsidR="00654E16">
        <w:t xml:space="preserve">Figure </w:t>
      </w:r>
      <w:fldSimple w:instr=" SEQ Figure \* ARABIC ">
        <w:r w:rsidR="00571246">
          <w:rPr>
            <w:noProof/>
          </w:rPr>
          <w:t>17</w:t>
        </w:r>
      </w:fldSimple>
      <w:r w:rsidR="00654E16">
        <w:t xml:space="preserve"> </w:t>
      </w:r>
      <w:r w:rsidR="00654E16" w:rsidRPr="008E006C">
        <w:t xml:space="preserve">Industry and Other </w:t>
      </w:r>
      <w:r w:rsidR="00CE1373" w:rsidRPr="00E8775F">
        <w:t>Research</w:t>
      </w:r>
      <w:r w:rsidR="00576C8C" w:rsidRPr="008E006C">
        <w:t xml:space="preserve"> </w:t>
      </w:r>
      <w:r w:rsidR="00654E16" w:rsidRPr="008E006C">
        <w:t>Income Data Structure</w:t>
      </w:r>
      <w:bookmarkEnd w:id="186"/>
    </w:p>
    <w:p w14:paraId="0A2B9B57" w14:textId="60BFF6FF" w:rsidR="00654E16" w:rsidRDefault="00654E16" w:rsidP="00590FA5">
      <w:r>
        <w:t xml:space="preserve">The data requirements for all industry and other </w:t>
      </w:r>
      <w:r w:rsidR="00CE1373" w:rsidRPr="00FE2E46">
        <w:t>research</w:t>
      </w:r>
      <w:r w:rsidR="009B0921" w:rsidRPr="00A7087C">
        <w:rPr>
          <w:sz w:val="20"/>
          <w:szCs w:val="20"/>
        </w:rPr>
        <w:t xml:space="preserve"> </w:t>
      </w:r>
      <w:r>
        <w:t xml:space="preserve">income are as follows: </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data requirements for all industry and other research income"/>
        <w:tblDescription w:val="shows data requirements for all industry and other research income"/>
      </w:tblPr>
      <w:tblGrid>
        <w:gridCol w:w="1701"/>
        <w:gridCol w:w="3288"/>
        <w:gridCol w:w="4581"/>
      </w:tblGrid>
      <w:tr w:rsidR="00A53952" w:rsidRPr="00E8775F" w14:paraId="3770B493" w14:textId="77777777" w:rsidTr="002F0A70">
        <w:trPr>
          <w:trHeight w:val="601"/>
          <w:tblHeader/>
        </w:trPr>
        <w:tc>
          <w:tcPr>
            <w:tcW w:w="1701" w:type="dxa"/>
            <w:tcBorders>
              <w:top w:val="nil"/>
              <w:left w:val="nil"/>
              <w:bottom w:val="single" w:sz="7" w:space="0" w:color="000000"/>
              <w:right w:val="single" w:sz="7" w:space="0" w:color="000000"/>
            </w:tcBorders>
            <w:tcMar>
              <w:top w:w="100" w:type="dxa"/>
              <w:left w:w="100" w:type="dxa"/>
              <w:bottom w:w="100" w:type="dxa"/>
              <w:right w:w="100" w:type="dxa"/>
            </w:tcMar>
          </w:tcPr>
          <w:p w14:paraId="45F31FDD" w14:textId="77777777" w:rsidR="00654E16" w:rsidRPr="00E8775F" w:rsidRDefault="00654E16" w:rsidP="00590FA5">
            <w:pPr>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100" w:type="dxa"/>
              <w:left w:w="100" w:type="dxa"/>
              <w:bottom w:w="100" w:type="dxa"/>
              <w:right w:w="100" w:type="dxa"/>
            </w:tcMar>
          </w:tcPr>
          <w:p w14:paraId="1B1A3129" w14:textId="77777777" w:rsidR="00654E16" w:rsidRPr="00E8775F" w:rsidRDefault="00654E16" w:rsidP="00590FA5">
            <w:pPr>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100" w:type="dxa"/>
              <w:left w:w="100" w:type="dxa"/>
              <w:bottom w:w="100" w:type="dxa"/>
              <w:right w:w="100" w:type="dxa"/>
            </w:tcMar>
          </w:tcPr>
          <w:p w14:paraId="56DCBD7F" w14:textId="77777777" w:rsidR="00654E16" w:rsidRPr="00E8775F" w:rsidRDefault="00654E16" w:rsidP="00590FA5">
            <w:pPr>
              <w:rPr>
                <w:rStyle w:val="Strong"/>
                <w:sz w:val="20"/>
                <w:szCs w:val="20"/>
              </w:rPr>
            </w:pPr>
            <w:r w:rsidRPr="00E8775F">
              <w:rPr>
                <w:rStyle w:val="Strong"/>
                <w:sz w:val="20"/>
                <w:szCs w:val="20"/>
              </w:rPr>
              <w:t>Description</w:t>
            </w:r>
          </w:p>
        </w:tc>
      </w:tr>
      <w:tr w:rsidR="00654E16" w:rsidRPr="00E8775F" w14:paraId="558B63B8" w14:textId="77777777" w:rsidTr="002F0A70">
        <w:trPr>
          <w:trHeight w:val="1000"/>
        </w:trPr>
        <w:tc>
          <w:tcPr>
            <w:tcW w:w="1701" w:type="dxa"/>
            <w:tcBorders>
              <w:top w:val="nil"/>
              <w:left w:val="nil"/>
              <w:bottom w:val="nil"/>
              <w:right w:val="single" w:sz="7" w:space="0" w:color="000000"/>
            </w:tcBorders>
            <w:tcMar>
              <w:top w:w="100" w:type="dxa"/>
              <w:left w:w="100" w:type="dxa"/>
              <w:bottom w:w="100" w:type="dxa"/>
              <w:right w:w="60" w:type="dxa"/>
            </w:tcMar>
          </w:tcPr>
          <w:p w14:paraId="609BB841" w14:textId="04C1A4C1" w:rsidR="00654E16" w:rsidRPr="00E8775F" w:rsidRDefault="00654E16" w:rsidP="00590FA5">
            <w:pPr>
              <w:rPr>
                <w:sz w:val="20"/>
                <w:szCs w:val="20"/>
              </w:rPr>
            </w:pPr>
            <w:r w:rsidRPr="00E8775F">
              <w:rPr>
                <w:sz w:val="20"/>
                <w:szCs w:val="20"/>
              </w:rPr>
              <w:t>Income Years</w:t>
            </w:r>
          </w:p>
        </w:tc>
        <w:tc>
          <w:tcPr>
            <w:tcW w:w="3288" w:type="dxa"/>
            <w:tcBorders>
              <w:top w:val="nil"/>
              <w:left w:val="nil"/>
              <w:bottom w:val="nil"/>
              <w:right w:val="single" w:sz="7" w:space="0" w:color="000000"/>
            </w:tcBorders>
            <w:tcMar>
              <w:top w:w="100" w:type="dxa"/>
              <w:left w:w="100" w:type="dxa"/>
              <w:bottom w:w="100" w:type="dxa"/>
              <w:right w:w="60" w:type="dxa"/>
            </w:tcMar>
          </w:tcPr>
          <w:p w14:paraId="50F88FD2" w14:textId="77777777" w:rsidR="00654E16" w:rsidRPr="00E8775F" w:rsidRDefault="00654E16" w:rsidP="00590FA5">
            <w:pPr>
              <w:rPr>
                <w:sz w:val="20"/>
                <w:szCs w:val="20"/>
              </w:rPr>
            </w:pPr>
            <w:r w:rsidRPr="00E8775F">
              <w:rPr>
                <w:sz w:val="20"/>
                <w:szCs w:val="20"/>
              </w:rPr>
              <w:t xml:space="preserve">incomeYears </w:t>
            </w:r>
            <w:r w:rsidRPr="00E8775F">
              <w:rPr>
                <w:rStyle w:val="Strong"/>
                <w:sz w:val="20"/>
                <w:szCs w:val="20"/>
              </w:rPr>
              <w:t>[Mandatory]</w:t>
            </w:r>
          </w:p>
        </w:tc>
        <w:tc>
          <w:tcPr>
            <w:tcW w:w="4581" w:type="dxa"/>
            <w:tcBorders>
              <w:top w:val="nil"/>
              <w:left w:val="nil"/>
              <w:bottom w:val="nil"/>
              <w:right w:val="nil"/>
            </w:tcBorders>
            <w:tcMar>
              <w:top w:w="100" w:type="dxa"/>
              <w:left w:w="100" w:type="dxa"/>
              <w:bottom w:w="100" w:type="dxa"/>
              <w:right w:w="60" w:type="dxa"/>
            </w:tcMar>
          </w:tcPr>
          <w:p w14:paraId="6AB24EF1" w14:textId="13DA2009" w:rsidR="00654E16" w:rsidRPr="00E8775F" w:rsidRDefault="00654E16" w:rsidP="00590FA5">
            <w:pPr>
              <w:rPr>
                <w:sz w:val="20"/>
                <w:szCs w:val="20"/>
              </w:rPr>
            </w:pPr>
            <w:r w:rsidRPr="00E8775F">
              <w:rPr>
                <w:sz w:val="20"/>
                <w:szCs w:val="20"/>
              </w:rPr>
              <w:t xml:space="preserve">The collection of research income details for Industry and Other </w:t>
            </w:r>
            <w:r w:rsidR="009B0921" w:rsidRPr="00E8775F">
              <w:rPr>
                <w:sz w:val="20"/>
                <w:szCs w:val="20"/>
              </w:rPr>
              <w:t>R</w:t>
            </w:r>
            <w:r w:rsidR="00864560" w:rsidRPr="00E8775F">
              <w:rPr>
                <w:sz w:val="20"/>
                <w:szCs w:val="20"/>
              </w:rPr>
              <w:t>esearch</w:t>
            </w:r>
            <w:r w:rsidR="009B0921" w:rsidRPr="00E8775F">
              <w:rPr>
                <w:sz w:val="20"/>
                <w:szCs w:val="20"/>
              </w:rPr>
              <w:t xml:space="preserve"> </w:t>
            </w:r>
            <w:r w:rsidRPr="00E8775F">
              <w:rPr>
                <w:sz w:val="20"/>
                <w:szCs w:val="20"/>
              </w:rPr>
              <w:t>Income (see below).</w:t>
            </w:r>
          </w:p>
        </w:tc>
      </w:tr>
    </w:tbl>
    <w:p w14:paraId="5F7D6076" w14:textId="562D43E2" w:rsidR="00654E16" w:rsidRDefault="00654E16" w:rsidP="00F66C51">
      <w:pPr>
        <w:pStyle w:val="Heading4"/>
      </w:pPr>
      <w:bookmarkStart w:id="187" w:name="_Toc69475864"/>
      <w:r>
        <w:t>3.4.</w:t>
      </w:r>
      <w:r w:rsidR="00EB15CD">
        <w:t>3</w:t>
      </w:r>
      <w:r>
        <w:t xml:space="preserve">.1 </w:t>
      </w:r>
      <w:r w:rsidR="006C5BD7">
        <w:t>I</w:t>
      </w:r>
      <w:r>
        <w:t>ncome years</w:t>
      </w:r>
      <w:bookmarkEnd w:id="187"/>
    </w:p>
    <w:p w14:paraId="67EA67CE" w14:textId="3A0FF0B9" w:rsidR="00654E16" w:rsidRDefault="00654E16" w:rsidP="00590FA5">
      <w:r>
        <w:t>The</w:t>
      </w:r>
      <w:r w:rsidRPr="00785776">
        <w:t xml:space="preserve"> </w:t>
      </w:r>
      <w:r>
        <w:t>following</w:t>
      </w:r>
      <w:r w:rsidRPr="00785776">
        <w:t xml:space="preserve"> </w:t>
      </w:r>
      <w:r>
        <w:t>data</w:t>
      </w:r>
      <w:r w:rsidRPr="00785776">
        <w:t xml:space="preserve"> </w:t>
      </w:r>
      <w:r>
        <w:t>items</w:t>
      </w:r>
      <w:r w:rsidRPr="00785776">
        <w:t xml:space="preserve"> </w:t>
      </w:r>
      <w:r>
        <w:t>apply</w:t>
      </w:r>
      <w:r w:rsidRPr="00785776">
        <w:t xml:space="preserve"> </w:t>
      </w:r>
      <w:r>
        <w:t>to</w:t>
      </w:r>
      <w:r w:rsidRPr="00785776">
        <w:t xml:space="preserve"> </w:t>
      </w:r>
      <w:r>
        <w:t>the</w:t>
      </w:r>
      <w:r w:rsidRPr="00785776">
        <w:t xml:space="preserve"> </w:t>
      </w:r>
      <w:r>
        <w:t>income</w:t>
      </w:r>
      <w:r w:rsidRPr="00785776">
        <w:t xml:space="preserve"> </w:t>
      </w:r>
      <w:r>
        <w:t>years</w:t>
      </w:r>
      <w:r w:rsidRPr="00785776">
        <w:t xml:space="preserve"> </w:t>
      </w:r>
      <w:r>
        <w:t>attribute.</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Other income years"/>
        <w:tblDescription w:val="shows Other income years data items"/>
      </w:tblPr>
      <w:tblGrid>
        <w:gridCol w:w="1701"/>
        <w:gridCol w:w="3288"/>
        <w:gridCol w:w="4581"/>
      </w:tblGrid>
      <w:tr w:rsidR="00A53952" w:rsidRPr="00E8775F" w14:paraId="606A850A"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69D3AFB"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78EC6D4C"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2129ECB4"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A53952" w:rsidRPr="00E8775F" w14:paraId="3E64708E" w14:textId="77777777" w:rsidTr="002F0A70">
        <w:trPr>
          <w:trHeight w:val="449"/>
        </w:trPr>
        <w:tc>
          <w:tcPr>
            <w:tcW w:w="1701" w:type="dxa"/>
            <w:tcBorders>
              <w:top w:val="nil"/>
              <w:left w:val="nil"/>
              <w:bottom w:val="nil"/>
              <w:right w:val="single" w:sz="7" w:space="0" w:color="000000"/>
            </w:tcBorders>
            <w:tcMar>
              <w:top w:w="0" w:type="dxa"/>
              <w:left w:w="0" w:type="dxa"/>
              <w:bottom w:w="100" w:type="dxa"/>
              <w:right w:w="100" w:type="dxa"/>
            </w:tcMar>
          </w:tcPr>
          <w:p w14:paraId="717EADB1" w14:textId="77777777" w:rsidR="00654E16" w:rsidRPr="00E8775F" w:rsidRDefault="00654E16" w:rsidP="008738F9">
            <w:pPr>
              <w:ind w:left="142"/>
              <w:rPr>
                <w:sz w:val="20"/>
                <w:szCs w:val="20"/>
              </w:rPr>
            </w:pPr>
            <w:r w:rsidRPr="00E8775F">
              <w:rPr>
                <w:sz w:val="20"/>
                <w:szCs w:val="20"/>
              </w:rPr>
              <w:t>Reference Year</w:t>
            </w:r>
          </w:p>
        </w:tc>
        <w:tc>
          <w:tcPr>
            <w:tcW w:w="3288" w:type="dxa"/>
            <w:tcBorders>
              <w:top w:val="nil"/>
              <w:left w:val="nil"/>
              <w:bottom w:val="nil"/>
              <w:right w:val="single" w:sz="7" w:space="0" w:color="000000"/>
            </w:tcBorders>
            <w:tcMar>
              <w:top w:w="0" w:type="dxa"/>
              <w:left w:w="0" w:type="dxa"/>
              <w:bottom w:w="100" w:type="dxa"/>
              <w:right w:w="100" w:type="dxa"/>
            </w:tcMar>
          </w:tcPr>
          <w:p w14:paraId="23DA5012" w14:textId="7A7CC877" w:rsidR="00654E16" w:rsidRPr="00E8775F" w:rsidRDefault="00654E16" w:rsidP="008738F9">
            <w:pPr>
              <w:ind w:left="142"/>
              <w:rPr>
                <w:b/>
                <w:sz w:val="20"/>
                <w:szCs w:val="20"/>
              </w:rPr>
            </w:pPr>
            <w:r w:rsidRPr="00E8775F">
              <w:rPr>
                <w:sz w:val="20"/>
                <w:szCs w:val="20"/>
              </w:rPr>
              <w:t xml:space="preserve">referenceYear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093E8441" w14:textId="77777777" w:rsidR="00654E16" w:rsidRPr="00E8775F" w:rsidRDefault="00654E16" w:rsidP="008738F9">
            <w:pPr>
              <w:ind w:left="142"/>
              <w:rPr>
                <w:sz w:val="20"/>
                <w:szCs w:val="20"/>
              </w:rPr>
            </w:pPr>
            <w:r w:rsidRPr="00E8775F">
              <w:rPr>
                <w:sz w:val="20"/>
                <w:szCs w:val="20"/>
              </w:rPr>
              <w:t>The four-digit calendar year.</w:t>
            </w:r>
          </w:p>
        </w:tc>
      </w:tr>
      <w:tr w:rsidR="00654E16" w:rsidRPr="00E8775F" w14:paraId="4177CEEF" w14:textId="77777777" w:rsidTr="002F0A70">
        <w:trPr>
          <w:trHeight w:val="1320"/>
        </w:trPr>
        <w:tc>
          <w:tcPr>
            <w:tcW w:w="1701" w:type="dxa"/>
            <w:tcBorders>
              <w:top w:val="nil"/>
              <w:left w:val="nil"/>
              <w:bottom w:val="nil"/>
              <w:right w:val="single" w:sz="7" w:space="0" w:color="000000"/>
            </w:tcBorders>
            <w:tcMar>
              <w:top w:w="0" w:type="dxa"/>
              <w:left w:w="0" w:type="dxa"/>
              <w:bottom w:w="100" w:type="dxa"/>
              <w:right w:w="100" w:type="dxa"/>
            </w:tcMar>
          </w:tcPr>
          <w:p w14:paraId="2E3EC13E" w14:textId="77777777" w:rsidR="00654E16" w:rsidRPr="00E8775F" w:rsidRDefault="00654E16" w:rsidP="008738F9">
            <w:pPr>
              <w:ind w:left="142"/>
              <w:rPr>
                <w:sz w:val="20"/>
                <w:szCs w:val="20"/>
              </w:rPr>
            </w:pPr>
            <w:r w:rsidRPr="00E8775F">
              <w:rPr>
                <w:sz w:val="20"/>
                <w:szCs w:val="20"/>
              </w:rPr>
              <w:t>Income Discipline Assignment</w:t>
            </w:r>
          </w:p>
        </w:tc>
        <w:tc>
          <w:tcPr>
            <w:tcW w:w="3288" w:type="dxa"/>
            <w:tcBorders>
              <w:top w:val="nil"/>
              <w:left w:val="nil"/>
              <w:bottom w:val="nil"/>
              <w:right w:val="single" w:sz="7" w:space="0" w:color="000000"/>
            </w:tcBorders>
            <w:tcMar>
              <w:top w:w="0" w:type="dxa"/>
              <w:left w:w="0" w:type="dxa"/>
              <w:bottom w:w="100" w:type="dxa"/>
              <w:right w:w="100" w:type="dxa"/>
            </w:tcMar>
          </w:tcPr>
          <w:p w14:paraId="38883034" w14:textId="77777777" w:rsidR="00654E16" w:rsidRPr="00E8775F" w:rsidRDefault="00654E16" w:rsidP="008738F9">
            <w:pPr>
              <w:ind w:left="142"/>
              <w:rPr>
                <w:b/>
                <w:sz w:val="20"/>
                <w:szCs w:val="20"/>
              </w:rPr>
            </w:pPr>
            <w:r w:rsidRPr="00E8775F">
              <w:rPr>
                <w:sz w:val="20"/>
                <w:szCs w:val="20"/>
              </w:rPr>
              <w:t xml:space="preserve">incomeDisciplineAssignment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5BAE1C12" w14:textId="3DE4459F" w:rsidR="00654E16" w:rsidRPr="00E8775F" w:rsidRDefault="00654E16" w:rsidP="008738F9">
            <w:pPr>
              <w:ind w:left="142"/>
              <w:rPr>
                <w:sz w:val="20"/>
                <w:szCs w:val="20"/>
              </w:rPr>
            </w:pPr>
            <w:r w:rsidRPr="00E8775F">
              <w:rPr>
                <w:sz w:val="20"/>
                <w:szCs w:val="20"/>
              </w:rPr>
              <w:t xml:space="preserve">The collection of FoRs associated with the </w:t>
            </w:r>
            <w:r w:rsidR="00864560" w:rsidRPr="00E8775F">
              <w:rPr>
                <w:sz w:val="20"/>
                <w:szCs w:val="20"/>
              </w:rPr>
              <w:t xml:space="preserve">research </w:t>
            </w:r>
            <w:r w:rsidRPr="00E8775F">
              <w:rPr>
                <w:sz w:val="20"/>
                <w:szCs w:val="20"/>
              </w:rPr>
              <w:t xml:space="preserve">income and the corresponding apportionment of the </w:t>
            </w:r>
            <w:r w:rsidR="00864560" w:rsidRPr="00E8775F">
              <w:rPr>
                <w:sz w:val="20"/>
                <w:szCs w:val="20"/>
              </w:rPr>
              <w:t xml:space="preserve">research </w:t>
            </w:r>
            <w:r w:rsidRPr="00E8775F">
              <w:rPr>
                <w:sz w:val="20"/>
                <w:szCs w:val="20"/>
              </w:rPr>
              <w:t>income to those FoRs (see Income Discipline Assignment table).</w:t>
            </w:r>
          </w:p>
        </w:tc>
      </w:tr>
      <w:tr w:rsidR="00654E16" w:rsidRPr="00E8775F" w14:paraId="5DFE16F5" w14:textId="77777777" w:rsidTr="002F0A70">
        <w:trPr>
          <w:trHeight w:val="708"/>
        </w:trPr>
        <w:tc>
          <w:tcPr>
            <w:tcW w:w="1701" w:type="dxa"/>
            <w:tcBorders>
              <w:top w:val="nil"/>
              <w:left w:val="nil"/>
              <w:bottom w:val="nil"/>
              <w:right w:val="single" w:sz="7" w:space="0" w:color="000000"/>
            </w:tcBorders>
            <w:tcMar>
              <w:top w:w="0" w:type="dxa"/>
              <w:left w:w="0" w:type="dxa"/>
              <w:bottom w:w="100" w:type="dxa"/>
              <w:right w:w="100" w:type="dxa"/>
            </w:tcMar>
          </w:tcPr>
          <w:p w14:paraId="2C4A6BFC" w14:textId="77777777" w:rsidR="00654E16" w:rsidRPr="00E8775F" w:rsidRDefault="00654E16" w:rsidP="008738F9">
            <w:pPr>
              <w:ind w:left="142"/>
              <w:rPr>
                <w:sz w:val="20"/>
                <w:szCs w:val="20"/>
              </w:rPr>
            </w:pPr>
            <w:r w:rsidRPr="00E8775F">
              <w:rPr>
                <w:sz w:val="20"/>
                <w:szCs w:val="20"/>
              </w:rPr>
              <w:t>Total Amount Received</w:t>
            </w:r>
          </w:p>
        </w:tc>
        <w:tc>
          <w:tcPr>
            <w:tcW w:w="3288" w:type="dxa"/>
            <w:tcBorders>
              <w:top w:val="nil"/>
              <w:left w:val="nil"/>
              <w:bottom w:val="nil"/>
              <w:right w:val="single" w:sz="7" w:space="0" w:color="000000"/>
            </w:tcBorders>
            <w:tcMar>
              <w:top w:w="0" w:type="dxa"/>
              <w:left w:w="0" w:type="dxa"/>
              <w:bottom w:w="100" w:type="dxa"/>
              <w:right w:w="100" w:type="dxa"/>
            </w:tcMar>
          </w:tcPr>
          <w:p w14:paraId="3E1D6F20" w14:textId="77777777" w:rsidR="00654E16" w:rsidRPr="00E8775F" w:rsidRDefault="00654E16" w:rsidP="008738F9">
            <w:pPr>
              <w:ind w:left="142"/>
              <w:rPr>
                <w:b/>
                <w:sz w:val="20"/>
                <w:szCs w:val="20"/>
              </w:rPr>
            </w:pPr>
            <w:r w:rsidRPr="00E8775F">
              <w:rPr>
                <w:sz w:val="20"/>
                <w:szCs w:val="20"/>
              </w:rPr>
              <w:t xml:space="preserve">totalAmountReceived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00" w:type="dxa"/>
            </w:tcMar>
          </w:tcPr>
          <w:p w14:paraId="0A3CEA88" w14:textId="794FCB1C" w:rsidR="00654E16" w:rsidRPr="00E8775F" w:rsidRDefault="00654E16" w:rsidP="008738F9">
            <w:pPr>
              <w:ind w:left="142"/>
              <w:rPr>
                <w:sz w:val="20"/>
                <w:szCs w:val="20"/>
              </w:rPr>
            </w:pPr>
            <w:r w:rsidRPr="00E8775F">
              <w:rPr>
                <w:sz w:val="20"/>
                <w:szCs w:val="20"/>
              </w:rPr>
              <w:t xml:space="preserve">The total amount of Industry and Other </w:t>
            </w:r>
            <w:r w:rsidR="00864560" w:rsidRPr="00E8775F">
              <w:rPr>
                <w:sz w:val="20"/>
                <w:szCs w:val="20"/>
              </w:rPr>
              <w:t xml:space="preserve">Research </w:t>
            </w:r>
            <w:r w:rsidRPr="00E8775F">
              <w:rPr>
                <w:sz w:val="20"/>
                <w:szCs w:val="20"/>
              </w:rPr>
              <w:t>Income received within the reference year.</w:t>
            </w:r>
          </w:p>
        </w:tc>
      </w:tr>
    </w:tbl>
    <w:p w14:paraId="201A0965" w14:textId="77777777" w:rsidR="001C287B" w:rsidRPr="001C287B" w:rsidRDefault="001C287B" w:rsidP="001C287B">
      <w:bookmarkStart w:id="188" w:name="_Toc69475865"/>
    </w:p>
    <w:p w14:paraId="3DB04843" w14:textId="77777777" w:rsidR="001C287B" w:rsidRPr="001C287B" w:rsidRDefault="001C287B" w:rsidP="001C287B">
      <w:pPr>
        <w:rPr>
          <w:rFonts w:eastAsiaTheme="minorEastAsia"/>
        </w:rPr>
      </w:pPr>
      <w:r w:rsidRPr="001C287B">
        <w:br w:type="page"/>
      </w:r>
    </w:p>
    <w:p w14:paraId="77C38DA4" w14:textId="21E73385" w:rsidR="00654E16" w:rsidRDefault="00654E16" w:rsidP="00F66C51">
      <w:pPr>
        <w:pStyle w:val="Heading4"/>
      </w:pPr>
      <w:r>
        <w:lastRenderedPageBreak/>
        <w:t>3.4.</w:t>
      </w:r>
      <w:r w:rsidR="008D0E1F">
        <w:t>3</w:t>
      </w:r>
      <w:r>
        <w:t>.2 Income</w:t>
      </w:r>
      <w:r w:rsidRPr="00785776">
        <w:t xml:space="preserve"> </w:t>
      </w:r>
      <w:r>
        <w:t>discipline</w:t>
      </w:r>
      <w:r w:rsidRPr="00785776">
        <w:t xml:space="preserve"> </w:t>
      </w:r>
      <w:r>
        <w:t>assignment</w:t>
      </w:r>
      <w:bookmarkEnd w:id="188"/>
    </w:p>
    <w:p w14:paraId="241DC836" w14:textId="0DB50A8B" w:rsidR="00654E16" w:rsidRPr="00A7087C" w:rsidRDefault="00654E16" w:rsidP="00590FA5">
      <w:r>
        <w:t>The</w:t>
      </w:r>
      <w:r w:rsidRPr="00785776">
        <w:t xml:space="preserve"> </w:t>
      </w:r>
      <w:r>
        <w:t>following</w:t>
      </w:r>
      <w:r w:rsidRPr="00785776">
        <w:t xml:space="preserve"> </w:t>
      </w:r>
      <w:r>
        <w:t>attributes</w:t>
      </w:r>
      <w:r w:rsidRPr="00785776">
        <w:t xml:space="preserve"> </w:t>
      </w:r>
      <w:r>
        <w:t>apply</w:t>
      </w:r>
      <w:r w:rsidRPr="00785776">
        <w:t xml:space="preserve"> </w:t>
      </w:r>
      <w:r>
        <w:t>to</w:t>
      </w:r>
      <w:r w:rsidRPr="00785776">
        <w:t xml:space="preserve"> </w:t>
      </w:r>
      <w:r>
        <w:t>the</w:t>
      </w:r>
      <w:r w:rsidRPr="00785776">
        <w:t xml:space="preserve"> </w:t>
      </w:r>
      <w:r>
        <w:t>discipline</w:t>
      </w:r>
      <w:r w:rsidRPr="00785776">
        <w:t xml:space="preserve"> </w:t>
      </w:r>
      <w:r>
        <w:t>assignment</w:t>
      </w:r>
      <w:r w:rsidRPr="00785776">
        <w:t xml:space="preserve"> </w:t>
      </w:r>
      <w:r>
        <w:t>for</w:t>
      </w:r>
      <w:r w:rsidRPr="00785776">
        <w:t xml:space="preserve"> </w:t>
      </w:r>
      <w:r w:rsidR="00CE1373" w:rsidRPr="00FE2E46">
        <w:t>research</w:t>
      </w:r>
      <w:r w:rsidR="00CE1373">
        <w:rPr>
          <w:sz w:val="20"/>
          <w:szCs w:val="20"/>
        </w:rPr>
        <w:t xml:space="preserve"> </w:t>
      </w:r>
      <w:r>
        <w:t>income</w:t>
      </w:r>
      <w:r w:rsidR="00727822">
        <w: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Income discipline assignment"/>
        <w:tblDescription w:val="lists Income discipline assignment attributes"/>
      </w:tblPr>
      <w:tblGrid>
        <w:gridCol w:w="1701"/>
        <w:gridCol w:w="3288"/>
        <w:gridCol w:w="4581"/>
      </w:tblGrid>
      <w:tr w:rsidR="00A53952" w:rsidRPr="00E8775F" w14:paraId="256C66FF" w14:textId="77777777" w:rsidTr="002F0A70">
        <w:trPr>
          <w:trHeight w:val="601"/>
          <w:tblHeader/>
        </w:trPr>
        <w:tc>
          <w:tcPr>
            <w:tcW w:w="1701" w:type="dxa"/>
            <w:tcBorders>
              <w:top w:val="nil"/>
              <w:left w:val="nil"/>
              <w:bottom w:val="single" w:sz="7" w:space="0" w:color="000000"/>
              <w:right w:val="single" w:sz="7" w:space="0" w:color="000000"/>
            </w:tcBorders>
            <w:tcMar>
              <w:top w:w="100" w:type="dxa"/>
              <w:left w:w="100" w:type="dxa"/>
              <w:bottom w:w="100" w:type="dxa"/>
              <w:right w:w="100" w:type="dxa"/>
            </w:tcMar>
          </w:tcPr>
          <w:p w14:paraId="25968E5E" w14:textId="77777777" w:rsidR="00654E16" w:rsidRPr="00E8775F" w:rsidRDefault="00654E16" w:rsidP="00590FA5">
            <w:pPr>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100" w:type="dxa"/>
              <w:left w:w="100" w:type="dxa"/>
              <w:bottom w:w="100" w:type="dxa"/>
              <w:right w:w="100" w:type="dxa"/>
            </w:tcMar>
          </w:tcPr>
          <w:p w14:paraId="1BE08252" w14:textId="0C959CD1" w:rsidR="00654E16" w:rsidRPr="00E8775F" w:rsidRDefault="00654E16" w:rsidP="00590FA5">
            <w:pPr>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100" w:type="dxa"/>
              <w:left w:w="100" w:type="dxa"/>
              <w:bottom w:w="100" w:type="dxa"/>
              <w:right w:w="100" w:type="dxa"/>
            </w:tcMar>
          </w:tcPr>
          <w:p w14:paraId="0EF432EC" w14:textId="77777777" w:rsidR="00654E16" w:rsidRPr="00E8775F" w:rsidRDefault="00654E16" w:rsidP="00590FA5">
            <w:pPr>
              <w:rPr>
                <w:rStyle w:val="Strong"/>
                <w:sz w:val="20"/>
                <w:szCs w:val="20"/>
              </w:rPr>
            </w:pPr>
            <w:r w:rsidRPr="00E8775F">
              <w:rPr>
                <w:rStyle w:val="Strong"/>
                <w:sz w:val="20"/>
                <w:szCs w:val="20"/>
              </w:rPr>
              <w:t>Description</w:t>
            </w:r>
          </w:p>
        </w:tc>
      </w:tr>
      <w:tr w:rsidR="00654E16" w:rsidRPr="00E8775F" w14:paraId="7B1BA61F" w14:textId="77777777" w:rsidTr="002F0A70">
        <w:trPr>
          <w:trHeight w:val="593"/>
        </w:trPr>
        <w:tc>
          <w:tcPr>
            <w:tcW w:w="1701" w:type="dxa"/>
            <w:tcBorders>
              <w:top w:val="nil"/>
              <w:left w:val="nil"/>
              <w:bottom w:val="nil"/>
              <w:right w:val="single" w:sz="7" w:space="0" w:color="000000"/>
            </w:tcBorders>
            <w:tcMar>
              <w:top w:w="100" w:type="dxa"/>
              <w:left w:w="100" w:type="dxa"/>
              <w:bottom w:w="100" w:type="dxa"/>
              <w:right w:w="100" w:type="dxa"/>
            </w:tcMar>
          </w:tcPr>
          <w:p w14:paraId="7429279A" w14:textId="77777777" w:rsidR="00654E16" w:rsidRPr="00E8775F" w:rsidRDefault="00654E16" w:rsidP="00590FA5">
            <w:pPr>
              <w:rPr>
                <w:sz w:val="20"/>
                <w:szCs w:val="20"/>
              </w:rPr>
            </w:pPr>
            <w:r w:rsidRPr="00E8775F">
              <w:rPr>
                <w:sz w:val="20"/>
                <w:szCs w:val="20"/>
              </w:rPr>
              <w:t>FoR Group Code</w:t>
            </w:r>
          </w:p>
        </w:tc>
        <w:tc>
          <w:tcPr>
            <w:tcW w:w="3288" w:type="dxa"/>
            <w:tcBorders>
              <w:top w:val="nil"/>
              <w:left w:val="nil"/>
              <w:bottom w:val="nil"/>
              <w:right w:val="single" w:sz="7" w:space="0" w:color="000000"/>
            </w:tcBorders>
            <w:tcMar>
              <w:top w:w="100" w:type="dxa"/>
              <w:left w:w="100" w:type="dxa"/>
              <w:bottom w:w="100" w:type="dxa"/>
              <w:right w:w="100" w:type="dxa"/>
            </w:tcMar>
          </w:tcPr>
          <w:p w14:paraId="69E1442A" w14:textId="77777777" w:rsidR="00654E16" w:rsidRPr="00E8775F" w:rsidRDefault="00654E16" w:rsidP="00590FA5">
            <w:pPr>
              <w:rPr>
                <w:sz w:val="20"/>
                <w:szCs w:val="20"/>
              </w:rPr>
            </w:pPr>
            <w:r w:rsidRPr="00E8775F">
              <w:rPr>
                <w:sz w:val="20"/>
                <w:szCs w:val="20"/>
              </w:rPr>
              <w:t xml:space="preserve">forGroupCode </w:t>
            </w:r>
            <w:r w:rsidRPr="00E8775F">
              <w:rPr>
                <w:rStyle w:val="Strong"/>
                <w:sz w:val="20"/>
                <w:szCs w:val="20"/>
              </w:rPr>
              <w:t>[Mandatory]</w:t>
            </w:r>
          </w:p>
        </w:tc>
        <w:tc>
          <w:tcPr>
            <w:tcW w:w="4581" w:type="dxa"/>
            <w:tcBorders>
              <w:top w:val="nil"/>
              <w:left w:val="nil"/>
              <w:bottom w:val="nil"/>
              <w:right w:val="nil"/>
            </w:tcBorders>
            <w:tcMar>
              <w:top w:w="100" w:type="dxa"/>
              <w:left w:w="100" w:type="dxa"/>
              <w:bottom w:w="100" w:type="dxa"/>
              <w:right w:w="100" w:type="dxa"/>
            </w:tcMar>
          </w:tcPr>
          <w:p w14:paraId="0200FDF7" w14:textId="04F6DEBC" w:rsidR="00654E16" w:rsidRPr="00E8775F" w:rsidRDefault="00654E16" w:rsidP="00590FA5">
            <w:pPr>
              <w:rPr>
                <w:sz w:val="20"/>
                <w:szCs w:val="20"/>
              </w:rPr>
            </w:pPr>
            <w:r w:rsidRPr="00E8775F">
              <w:rPr>
                <w:sz w:val="20"/>
                <w:szCs w:val="20"/>
              </w:rPr>
              <w:t xml:space="preserve">The ANZSRC four-digit FoR code(s) (as many as are relevant) assigned to the </w:t>
            </w:r>
            <w:r w:rsidR="00864560" w:rsidRPr="00E8775F">
              <w:rPr>
                <w:sz w:val="20"/>
                <w:szCs w:val="20"/>
              </w:rPr>
              <w:t>research</w:t>
            </w:r>
            <w:r w:rsidR="009B0921" w:rsidRPr="00E8775F">
              <w:rPr>
                <w:sz w:val="20"/>
                <w:szCs w:val="20"/>
              </w:rPr>
              <w:t xml:space="preserve"> </w:t>
            </w:r>
            <w:r w:rsidRPr="00E8775F">
              <w:rPr>
                <w:sz w:val="20"/>
                <w:szCs w:val="20"/>
              </w:rPr>
              <w:t>income.</w:t>
            </w:r>
          </w:p>
        </w:tc>
      </w:tr>
      <w:tr w:rsidR="00654E16" w:rsidRPr="00E8775F" w14:paraId="228DBF80" w14:textId="77777777" w:rsidTr="002F0A70">
        <w:trPr>
          <w:trHeight w:val="1214"/>
        </w:trPr>
        <w:tc>
          <w:tcPr>
            <w:tcW w:w="1701" w:type="dxa"/>
            <w:tcBorders>
              <w:top w:val="nil"/>
              <w:left w:val="nil"/>
              <w:bottom w:val="nil"/>
              <w:right w:val="single" w:sz="7" w:space="0" w:color="000000"/>
            </w:tcBorders>
            <w:tcMar>
              <w:top w:w="100" w:type="dxa"/>
              <w:left w:w="100" w:type="dxa"/>
              <w:bottom w:w="100" w:type="dxa"/>
              <w:right w:w="100" w:type="dxa"/>
            </w:tcMar>
          </w:tcPr>
          <w:p w14:paraId="6EC0F8B5" w14:textId="77777777" w:rsidR="00654E16" w:rsidRPr="00E8775F" w:rsidRDefault="00654E16" w:rsidP="00590FA5">
            <w:pPr>
              <w:rPr>
                <w:sz w:val="20"/>
                <w:szCs w:val="20"/>
              </w:rPr>
            </w:pPr>
            <w:r w:rsidRPr="00E8775F">
              <w:rPr>
                <w:sz w:val="20"/>
                <w:szCs w:val="20"/>
              </w:rPr>
              <w:t>FoR Group % Apportionment</w:t>
            </w:r>
          </w:p>
        </w:tc>
        <w:tc>
          <w:tcPr>
            <w:tcW w:w="3288" w:type="dxa"/>
            <w:tcBorders>
              <w:top w:val="nil"/>
              <w:left w:val="nil"/>
              <w:bottom w:val="nil"/>
              <w:right w:val="single" w:sz="7" w:space="0" w:color="000000"/>
            </w:tcBorders>
            <w:tcMar>
              <w:top w:w="100" w:type="dxa"/>
              <w:left w:w="100" w:type="dxa"/>
              <w:bottom w:w="100" w:type="dxa"/>
              <w:right w:w="100" w:type="dxa"/>
            </w:tcMar>
          </w:tcPr>
          <w:p w14:paraId="7C123BD9" w14:textId="77777777" w:rsidR="00654E16" w:rsidRPr="00E8775F" w:rsidRDefault="00654E16" w:rsidP="00590FA5">
            <w:pPr>
              <w:rPr>
                <w:sz w:val="20"/>
                <w:szCs w:val="20"/>
              </w:rPr>
            </w:pPr>
            <w:r w:rsidRPr="00E8775F">
              <w:rPr>
                <w:sz w:val="20"/>
                <w:szCs w:val="20"/>
              </w:rPr>
              <w:t xml:space="preserve">apportionment </w:t>
            </w:r>
            <w:r w:rsidRPr="00E8775F">
              <w:rPr>
                <w:rStyle w:val="Strong"/>
                <w:sz w:val="20"/>
                <w:szCs w:val="20"/>
              </w:rPr>
              <w:t>[Mandatory]</w:t>
            </w:r>
          </w:p>
        </w:tc>
        <w:tc>
          <w:tcPr>
            <w:tcW w:w="4581" w:type="dxa"/>
            <w:tcBorders>
              <w:top w:val="nil"/>
              <w:left w:val="nil"/>
              <w:bottom w:val="nil"/>
              <w:right w:val="nil"/>
            </w:tcBorders>
            <w:tcMar>
              <w:top w:w="100" w:type="dxa"/>
              <w:left w:w="100" w:type="dxa"/>
              <w:bottom w:w="100" w:type="dxa"/>
              <w:right w:w="100" w:type="dxa"/>
            </w:tcMar>
          </w:tcPr>
          <w:p w14:paraId="628EFD06" w14:textId="53E90DD3" w:rsidR="00654E16" w:rsidRPr="00E8775F" w:rsidRDefault="00654E16" w:rsidP="00590FA5">
            <w:pPr>
              <w:rPr>
                <w:sz w:val="20"/>
                <w:szCs w:val="20"/>
              </w:rPr>
            </w:pPr>
            <w:r w:rsidRPr="00E8775F">
              <w:rPr>
                <w:sz w:val="20"/>
                <w:szCs w:val="20"/>
              </w:rPr>
              <w:t xml:space="preserve">The percentage of the total </w:t>
            </w:r>
            <w:r w:rsidR="00864560" w:rsidRPr="00E8775F">
              <w:rPr>
                <w:sz w:val="20"/>
                <w:szCs w:val="20"/>
              </w:rPr>
              <w:t xml:space="preserve">research </w:t>
            </w:r>
            <w:r w:rsidRPr="00E8775F">
              <w:rPr>
                <w:sz w:val="20"/>
                <w:szCs w:val="20"/>
              </w:rPr>
              <w:t>income received within an income year, disaggregated to the FoR code(s) assigned to the research income. The percentage of all FoR codes must be between 95 and 105 inclusively.</w:t>
            </w:r>
          </w:p>
        </w:tc>
      </w:tr>
    </w:tbl>
    <w:p w14:paraId="32F84FB1" w14:textId="39A569AF" w:rsidR="00654E16" w:rsidRDefault="00654E16" w:rsidP="00590FA5">
      <w:pPr>
        <w:pStyle w:val="Heading3"/>
      </w:pPr>
      <w:bookmarkStart w:id="189" w:name="_cbsju8bdkd6n" w:colFirst="0" w:colLast="0"/>
      <w:bookmarkStart w:id="190" w:name="_Toc69475866"/>
      <w:bookmarkStart w:id="191" w:name="_Toc89686478"/>
      <w:bookmarkEnd w:id="189"/>
      <w:r>
        <w:t>3.4.</w:t>
      </w:r>
      <w:r w:rsidR="00927F5C">
        <w:t>4</w:t>
      </w:r>
      <w:r>
        <w:t xml:space="preserve"> CRC </w:t>
      </w:r>
      <w:r w:rsidR="00CE1373">
        <w:t xml:space="preserve">research </w:t>
      </w:r>
      <w:r>
        <w:t>income</w:t>
      </w:r>
      <w:bookmarkEnd w:id="190"/>
      <w:bookmarkEnd w:id="191"/>
    </w:p>
    <w:p w14:paraId="7B1609FF" w14:textId="77777777" w:rsidR="00654E16" w:rsidRDefault="00654E16" w:rsidP="00654E16">
      <w:pPr>
        <w:pStyle w:val="NoSpacing"/>
        <w:jc w:val="center"/>
      </w:pPr>
      <w:r>
        <w:rPr>
          <w:noProof/>
        </w:rPr>
        <w:drawing>
          <wp:inline distT="0" distB="0" distL="0" distR="0" wp14:anchorId="3AF77FA1" wp14:editId="66596990">
            <wp:extent cx="5069667" cy="1490344"/>
            <wp:effectExtent l="0" t="0" r="0" b="0"/>
            <wp:docPr id="45" name="image47.jpg" descr="XML schematic of CRC research income structure"/>
            <wp:cNvGraphicFramePr/>
            <a:graphic xmlns:a="http://schemas.openxmlformats.org/drawingml/2006/main">
              <a:graphicData uri="http://schemas.openxmlformats.org/drawingml/2006/picture">
                <pic:pic xmlns:pic="http://schemas.openxmlformats.org/drawingml/2006/picture">
                  <pic:nvPicPr>
                    <pic:cNvPr id="45" name="image47.jpg" descr="XML schematic of CRC research income structure"/>
                    <pic:cNvPicPr preferRelativeResize="0"/>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069667" cy="1490344"/>
                    </a:xfrm>
                    <a:prstGeom prst="rect">
                      <a:avLst/>
                    </a:prstGeom>
                  </pic:spPr>
                </pic:pic>
              </a:graphicData>
            </a:graphic>
          </wp:inline>
        </w:drawing>
      </w:r>
    </w:p>
    <w:p w14:paraId="178A6D88" w14:textId="59E81D13" w:rsidR="00654E16" w:rsidRDefault="00654E16" w:rsidP="00590FA5">
      <w:pPr>
        <w:pStyle w:val="Caption"/>
      </w:pPr>
      <w:bookmarkStart w:id="192" w:name="_Toc69392260"/>
      <w:r>
        <w:t xml:space="preserve">Figure </w:t>
      </w:r>
      <w:fldSimple w:instr=" SEQ Figure \* ARABIC ">
        <w:r w:rsidR="00571246">
          <w:rPr>
            <w:noProof/>
          </w:rPr>
          <w:t>18</w:t>
        </w:r>
      </w:fldSimple>
      <w:r>
        <w:t xml:space="preserve"> </w:t>
      </w:r>
      <w:r w:rsidRPr="0079422D">
        <w:t xml:space="preserve">CRC </w:t>
      </w:r>
      <w:r w:rsidR="00CE1373">
        <w:t>Research</w:t>
      </w:r>
      <w:r w:rsidR="00760550" w:rsidRPr="0079422D">
        <w:t xml:space="preserve"> </w:t>
      </w:r>
      <w:r w:rsidRPr="0079422D">
        <w:t>Income</w:t>
      </w:r>
      <w:r>
        <w:t xml:space="preserve"> data structure</w:t>
      </w:r>
      <w:bookmarkEnd w:id="192"/>
    </w:p>
    <w:p w14:paraId="60DD8290" w14:textId="11431567" w:rsidR="00654E16" w:rsidRDefault="00654E16" w:rsidP="00590FA5">
      <w:r>
        <w:t xml:space="preserve">The following data requirements apply to CRC </w:t>
      </w:r>
      <w:r w:rsidR="00CE1373">
        <w:t>research</w:t>
      </w:r>
      <w:r w:rsidR="009D18EA">
        <w:t xml:space="preserve"> </w:t>
      </w:r>
      <w:r>
        <w:t>income</w:t>
      </w:r>
      <w:r w:rsidR="00727822">
        <w: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CRC research income."/>
        <w:tblDescription w:val="lists data requirements for  CRC research income."/>
      </w:tblPr>
      <w:tblGrid>
        <w:gridCol w:w="1701"/>
        <w:gridCol w:w="3288"/>
        <w:gridCol w:w="4581"/>
      </w:tblGrid>
      <w:tr w:rsidR="00A53952" w:rsidRPr="00E8775F" w14:paraId="6F0E05B5"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2CE6C813"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2C963AC0"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1A5893EC"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654E16" w:rsidRPr="00E8775F" w14:paraId="7155C2EB" w14:textId="77777777" w:rsidTr="002F0A70">
        <w:trPr>
          <w:trHeight w:val="594"/>
        </w:trPr>
        <w:tc>
          <w:tcPr>
            <w:tcW w:w="1701" w:type="dxa"/>
            <w:tcBorders>
              <w:top w:val="nil"/>
              <w:left w:val="nil"/>
              <w:bottom w:val="nil"/>
              <w:right w:val="single" w:sz="7" w:space="0" w:color="000000"/>
            </w:tcBorders>
            <w:tcMar>
              <w:top w:w="0" w:type="dxa"/>
              <w:left w:w="0" w:type="dxa"/>
              <w:bottom w:w="100" w:type="dxa"/>
              <w:right w:w="120" w:type="dxa"/>
            </w:tcMar>
          </w:tcPr>
          <w:p w14:paraId="5E51AABA" w14:textId="63BC74EB" w:rsidR="00654E16" w:rsidRPr="00E8775F" w:rsidRDefault="00654E16" w:rsidP="008738F9">
            <w:pPr>
              <w:ind w:left="142"/>
              <w:rPr>
                <w:sz w:val="20"/>
                <w:szCs w:val="20"/>
              </w:rPr>
            </w:pPr>
            <w:r w:rsidRPr="00E8775F">
              <w:rPr>
                <w:sz w:val="20"/>
                <w:szCs w:val="20"/>
              </w:rPr>
              <w:t>Income Years</w:t>
            </w:r>
          </w:p>
        </w:tc>
        <w:tc>
          <w:tcPr>
            <w:tcW w:w="3288" w:type="dxa"/>
            <w:tcBorders>
              <w:top w:val="nil"/>
              <w:left w:val="nil"/>
              <w:bottom w:val="nil"/>
              <w:right w:val="single" w:sz="7" w:space="0" w:color="000000"/>
            </w:tcBorders>
            <w:tcMar>
              <w:top w:w="0" w:type="dxa"/>
              <w:left w:w="0" w:type="dxa"/>
              <w:bottom w:w="100" w:type="dxa"/>
              <w:right w:w="120" w:type="dxa"/>
            </w:tcMar>
          </w:tcPr>
          <w:p w14:paraId="7E0F9B40" w14:textId="77777777" w:rsidR="00654E16" w:rsidRPr="00E8775F" w:rsidRDefault="00654E16" w:rsidP="008738F9">
            <w:pPr>
              <w:ind w:left="142"/>
              <w:rPr>
                <w:sz w:val="20"/>
                <w:szCs w:val="20"/>
              </w:rPr>
            </w:pPr>
            <w:r w:rsidRPr="00E8775F">
              <w:rPr>
                <w:sz w:val="20"/>
                <w:szCs w:val="20"/>
              </w:rPr>
              <w:t xml:space="preserve">incomeYears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120" w:type="dxa"/>
            </w:tcMar>
          </w:tcPr>
          <w:p w14:paraId="37C3E5DB" w14:textId="1EE4F9AA" w:rsidR="00654E16" w:rsidRPr="00E8775F" w:rsidRDefault="00654E16" w:rsidP="008738F9">
            <w:pPr>
              <w:ind w:left="142"/>
              <w:rPr>
                <w:sz w:val="20"/>
                <w:szCs w:val="20"/>
              </w:rPr>
            </w:pPr>
            <w:r w:rsidRPr="00E8775F">
              <w:rPr>
                <w:sz w:val="20"/>
                <w:szCs w:val="20"/>
              </w:rPr>
              <w:t xml:space="preserve">The collection of research income details for CRC </w:t>
            </w:r>
            <w:r w:rsidR="00E51033" w:rsidRPr="00E8775F">
              <w:rPr>
                <w:sz w:val="20"/>
                <w:szCs w:val="20"/>
              </w:rPr>
              <w:t>Research</w:t>
            </w:r>
            <w:r w:rsidR="00760550" w:rsidRPr="00E8775F">
              <w:rPr>
                <w:sz w:val="20"/>
                <w:szCs w:val="20"/>
              </w:rPr>
              <w:t xml:space="preserve"> </w:t>
            </w:r>
            <w:r w:rsidRPr="00E8775F">
              <w:rPr>
                <w:sz w:val="20"/>
                <w:szCs w:val="20"/>
              </w:rPr>
              <w:t>Income (see below).</w:t>
            </w:r>
          </w:p>
        </w:tc>
      </w:tr>
    </w:tbl>
    <w:p w14:paraId="2FC77466" w14:textId="4A22CC87" w:rsidR="00654E16" w:rsidRDefault="00654E16" w:rsidP="00F66C51">
      <w:pPr>
        <w:pStyle w:val="Heading4"/>
      </w:pPr>
      <w:bookmarkStart w:id="193" w:name="_qyaijungoflw" w:colFirst="0" w:colLast="0"/>
      <w:bookmarkStart w:id="194" w:name="_Toc69475867"/>
      <w:bookmarkEnd w:id="193"/>
      <w:r>
        <w:t>3.4.</w:t>
      </w:r>
      <w:r w:rsidR="00206E0C">
        <w:t>4</w:t>
      </w:r>
      <w:r>
        <w:t xml:space="preserve">.1 </w:t>
      </w:r>
      <w:r w:rsidR="00146765">
        <w:t>I</w:t>
      </w:r>
      <w:r>
        <w:t>ncome years</w:t>
      </w:r>
      <w:bookmarkEnd w:id="194"/>
      <w:r>
        <w:t xml:space="preserve"> </w:t>
      </w:r>
    </w:p>
    <w:p w14:paraId="11C9294D" w14:textId="5598B9A1" w:rsidR="00654E16" w:rsidRDefault="00654E16" w:rsidP="00590FA5">
      <w:r>
        <w:t>The</w:t>
      </w:r>
      <w:r w:rsidRPr="00785776">
        <w:t xml:space="preserve"> </w:t>
      </w:r>
      <w:r>
        <w:t>following</w:t>
      </w:r>
      <w:r w:rsidRPr="00785776">
        <w:t xml:space="preserve"> </w:t>
      </w:r>
      <w:r>
        <w:t>data</w:t>
      </w:r>
      <w:r w:rsidRPr="00785776">
        <w:t xml:space="preserve"> </w:t>
      </w:r>
      <w:r>
        <w:t>items</w:t>
      </w:r>
      <w:r w:rsidRPr="00785776">
        <w:t xml:space="preserve"> </w:t>
      </w:r>
      <w:r>
        <w:t>apply</w:t>
      </w:r>
      <w:r w:rsidRPr="00785776">
        <w:t xml:space="preserve"> </w:t>
      </w:r>
      <w:r>
        <w:t>to</w:t>
      </w:r>
      <w:r w:rsidRPr="00785776">
        <w:t xml:space="preserve"> </w:t>
      </w:r>
      <w:r>
        <w:t>the</w:t>
      </w:r>
      <w:r w:rsidRPr="00785776">
        <w:t xml:space="preserve"> </w:t>
      </w:r>
      <w:r>
        <w:t>income</w:t>
      </w:r>
      <w:r w:rsidRPr="00785776">
        <w:t xml:space="preserve"> </w:t>
      </w:r>
      <w:r>
        <w:t>years</w:t>
      </w:r>
      <w:r w:rsidRPr="00785776">
        <w:t xml:space="preserve"> </w:t>
      </w:r>
      <w:r>
        <w:t>attribute</w:t>
      </w:r>
      <w:r w:rsidR="00727822">
        <w: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Other income years"/>
        <w:tblDescription w:val="lists Other income years data items"/>
      </w:tblPr>
      <w:tblGrid>
        <w:gridCol w:w="1701"/>
        <w:gridCol w:w="3288"/>
        <w:gridCol w:w="4581"/>
      </w:tblGrid>
      <w:tr w:rsidR="00A53952" w:rsidRPr="00066334" w14:paraId="55FF657B" w14:textId="77777777" w:rsidTr="002F0A70">
        <w:trPr>
          <w:trHeight w:val="601"/>
          <w:tblHeader/>
        </w:trPr>
        <w:tc>
          <w:tcPr>
            <w:tcW w:w="1701" w:type="dxa"/>
            <w:tcBorders>
              <w:top w:val="nil"/>
              <w:left w:val="nil"/>
              <w:bottom w:val="single" w:sz="7" w:space="0" w:color="000000"/>
              <w:right w:val="single" w:sz="7" w:space="0" w:color="000000"/>
            </w:tcBorders>
            <w:tcMar>
              <w:top w:w="0" w:type="dxa"/>
              <w:left w:w="0" w:type="dxa"/>
              <w:bottom w:w="100" w:type="dxa"/>
              <w:right w:w="100" w:type="dxa"/>
            </w:tcMar>
          </w:tcPr>
          <w:p w14:paraId="6D4223F2" w14:textId="77777777" w:rsidR="00654E16" w:rsidRPr="00E8775F" w:rsidRDefault="00654E16" w:rsidP="008738F9">
            <w:pPr>
              <w:ind w:left="142"/>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0" w:type="dxa"/>
              <w:left w:w="0" w:type="dxa"/>
              <w:bottom w:w="100" w:type="dxa"/>
              <w:right w:w="100" w:type="dxa"/>
            </w:tcMar>
          </w:tcPr>
          <w:p w14:paraId="1D69E4DD" w14:textId="77777777" w:rsidR="00654E16" w:rsidRPr="00E8775F" w:rsidRDefault="00654E16" w:rsidP="008738F9">
            <w:pPr>
              <w:ind w:left="142"/>
              <w:rPr>
                <w:rStyle w:val="Strong"/>
                <w:sz w:val="20"/>
                <w:szCs w:val="20"/>
              </w:rPr>
            </w:pPr>
            <w:r w:rsidRPr="00E8775F">
              <w:rPr>
                <w:rStyle w:val="Strong"/>
                <w:sz w:val="20"/>
                <w:szCs w:val="20"/>
              </w:rPr>
              <w:t>XML Schema Data Item</w:t>
            </w:r>
          </w:p>
        </w:tc>
        <w:tc>
          <w:tcPr>
            <w:tcW w:w="4581" w:type="dxa"/>
            <w:tcBorders>
              <w:top w:val="nil"/>
              <w:left w:val="nil"/>
              <w:bottom w:val="single" w:sz="7" w:space="0" w:color="000000"/>
              <w:right w:val="nil"/>
            </w:tcBorders>
            <w:tcMar>
              <w:top w:w="0" w:type="dxa"/>
              <w:left w:w="0" w:type="dxa"/>
              <w:bottom w:w="100" w:type="dxa"/>
              <w:right w:w="100" w:type="dxa"/>
            </w:tcMar>
          </w:tcPr>
          <w:p w14:paraId="027DC622" w14:textId="77777777" w:rsidR="00654E16" w:rsidRPr="00E8775F" w:rsidRDefault="00654E16" w:rsidP="008738F9">
            <w:pPr>
              <w:ind w:left="142"/>
              <w:rPr>
                <w:rStyle w:val="Strong"/>
                <w:sz w:val="20"/>
                <w:szCs w:val="20"/>
              </w:rPr>
            </w:pPr>
            <w:r w:rsidRPr="00E8775F">
              <w:rPr>
                <w:rStyle w:val="Strong"/>
                <w:sz w:val="20"/>
                <w:szCs w:val="20"/>
              </w:rPr>
              <w:t>Description</w:t>
            </w:r>
          </w:p>
        </w:tc>
      </w:tr>
      <w:tr w:rsidR="00654E16" w14:paraId="09F5828D" w14:textId="77777777" w:rsidTr="002F0A70">
        <w:trPr>
          <w:trHeight w:val="437"/>
        </w:trPr>
        <w:tc>
          <w:tcPr>
            <w:tcW w:w="1701" w:type="dxa"/>
            <w:tcBorders>
              <w:top w:val="nil"/>
              <w:left w:val="nil"/>
              <w:bottom w:val="nil"/>
              <w:right w:val="single" w:sz="7" w:space="0" w:color="000000"/>
            </w:tcBorders>
            <w:tcMar>
              <w:top w:w="0" w:type="dxa"/>
              <w:left w:w="0" w:type="dxa"/>
              <w:bottom w:w="100" w:type="dxa"/>
              <w:right w:w="80" w:type="dxa"/>
            </w:tcMar>
          </w:tcPr>
          <w:p w14:paraId="202C5AC0" w14:textId="77777777" w:rsidR="00654E16" w:rsidRPr="00E8775F" w:rsidRDefault="00654E16" w:rsidP="008738F9">
            <w:pPr>
              <w:ind w:left="142"/>
              <w:rPr>
                <w:sz w:val="20"/>
                <w:szCs w:val="20"/>
              </w:rPr>
            </w:pPr>
            <w:r w:rsidRPr="00E8775F">
              <w:rPr>
                <w:sz w:val="20"/>
                <w:szCs w:val="20"/>
              </w:rPr>
              <w:t>Reference Year</w:t>
            </w:r>
          </w:p>
        </w:tc>
        <w:tc>
          <w:tcPr>
            <w:tcW w:w="3288" w:type="dxa"/>
            <w:tcBorders>
              <w:top w:val="nil"/>
              <w:left w:val="nil"/>
              <w:bottom w:val="nil"/>
              <w:right w:val="single" w:sz="7" w:space="0" w:color="000000"/>
            </w:tcBorders>
            <w:tcMar>
              <w:top w:w="0" w:type="dxa"/>
              <w:left w:w="0" w:type="dxa"/>
              <w:bottom w:w="100" w:type="dxa"/>
              <w:right w:w="80" w:type="dxa"/>
            </w:tcMar>
          </w:tcPr>
          <w:p w14:paraId="60A23F01" w14:textId="5F162B94" w:rsidR="00654E16" w:rsidRPr="00E8775F" w:rsidRDefault="00654E16" w:rsidP="008738F9">
            <w:pPr>
              <w:ind w:left="142"/>
              <w:rPr>
                <w:b/>
                <w:sz w:val="20"/>
                <w:szCs w:val="20"/>
              </w:rPr>
            </w:pPr>
            <w:r w:rsidRPr="00E8775F">
              <w:rPr>
                <w:sz w:val="20"/>
                <w:szCs w:val="20"/>
              </w:rPr>
              <w:t xml:space="preserve">referenceYear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80" w:type="dxa"/>
            </w:tcMar>
          </w:tcPr>
          <w:p w14:paraId="4B57FF9A" w14:textId="77777777" w:rsidR="00654E16" w:rsidRPr="00E8775F" w:rsidRDefault="00654E16" w:rsidP="008738F9">
            <w:pPr>
              <w:ind w:left="142"/>
              <w:rPr>
                <w:sz w:val="20"/>
                <w:szCs w:val="20"/>
              </w:rPr>
            </w:pPr>
            <w:r w:rsidRPr="00E8775F">
              <w:rPr>
                <w:sz w:val="20"/>
                <w:szCs w:val="20"/>
              </w:rPr>
              <w:t>The four-digit calendar year.</w:t>
            </w:r>
          </w:p>
        </w:tc>
      </w:tr>
      <w:tr w:rsidR="00654E16" w14:paraId="795089AF" w14:textId="77777777" w:rsidTr="002F0A70">
        <w:trPr>
          <w:trHeight w:val="1129"/>
        </w:trPr>
        <w:tc>
          <w:tcPr>
            <w:tcW w:w="1701" w:type="dxa"/>
            <w:tcBorders>
              <w:top w:val="nil"/>
              <w:left w:val="nil"/>
              <w:bottom w:val="nil"/>
              <w:right w:val="single" w:sz="7" w:space="0" w:color="000000"/>
            </w:tcBorders>
            <w:tcMar>
              <w:top w:w="0" w:type="dxa"/>
              <w:left w:w="0" w:type="dxa"/>
              <w:bottom w:w="100" w:type="dxa"/>
              <w:right w:w="80" w:type="dxa"/>
            </w:tcMar>
          </w:tcPr>
          <w:p w14:paraId="2A9E1944" w14:textId="77777777" w:rsidR="00654E16" w:rsidRPr="00E8775F" w:rsidRDefault="00654E16" w:rsidP="008738F9">
            <w:pPr>
              <w:ind w:left="142"/>
              <w:rPr>
                <w:sz w:val="20"/>
                <w:szCs w:val="20"/>
              </w:rPr>
            </w:pPr>
            <w:r w:rsidRPr="00E8775F">
              <w:rPr>
                <w:sz w:val="20"/>
                <w:szCs w:val="20"/>
              </w:rPr>
              <w:t>Income Discipline Assignment</w:t>
            </w:r>
          </w:p>
        </w:tc>
        <w:tc>
          <w:tcPr>
            <w:tcW w:w="3288" w:type="dxa"/>
            <w:tcBorders>
              <w:top w:val="nil"/>
              <w:left w:val="nil"/>
              <w:bottom w:val="nil"/>
              <w:right w:val="single" w:sz="7" w:space="0" w:color="000000"/>
            </w:tcBorders>
            <w:tcMar>
              <w:top w:w="0" w:type="dxa"/>
              <w:left w:w="0" w:type="dxa"/>
              <w:bottom w:w="100" w:type="dxa"/>
              <w:right w:w="80" w:type="dxa"/>
            </w:tcMar>
          </w:tcPr>
          <w:p w14:paraId="0E3C0878" w14:textId="77777777" w:rsidR="00654E16" w:rsidRPr="00E8775F" w:rsidRDefault="00654E16" w:rsidP="008738F9">
            <w:pPr>
              <w:ind w:left="142"/>
              <w:rPr>
                <w:b/>
                <w:sz w:val="20"/>
                <w:szCs w:val="20"/>
              </w:rPr>
            </w:pPr>
            <w:r w:rsidRPr="00E8775F">
              <w:rPr>
                <w:sz w:val="20"/>
                <w:szCs w:val="20"/>
              </w:rPr>
              <w:t xml:space="preserve">incomeDisciplineAssignment </w:t>
            </w:r>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80" w:type="dxa"/>
            </w:tcMar>
          </w:tcPr>
          <w:p w14:paraId="301D9100" w14:textId="77777777" w:rsidR="00654E16" w:rsidRPr="00E8775F" w:rsidRDefault="00654E16" w:rsidP="008738F9">
            <w:pPr>
              <w:ind w:left="142"/>
              <w:rPr>
                <w:sz w:val="20"/>
                <w:szCs w:val="20"/>
              </w:rPr>
            </w:pPr>
            <w:r w:rsidRPr="00E8775F">
              <w:rPr>
                <w:sz w:val="20"/>
                <w:szCs w:val="20"/>
              </w:rPr>
              <w:t>The collection of FoRs associated with the research income and the corresponding apportionment of the research income to those FoRs (see Income Discipline Assignment table).</w:t>
            </w:r>
          </w:p>
        </w:tc>
      </w:tr>
      <w:tr w:rsidR="00654E16" w14:paraId="7B92DD3E" w14:textId="77777777" w:rsidTr="002F0A70">
        <w:trPr>
          <w:trHeight w:val="707"/>
        </w:trPr>
        <w:tc>
          <w:tcPr>
            <w:tcW w:w="1701" w:type="dxa"/>
            <w:tcBorders>
              <w:top w:val="nil"/>
              <w:left w:val="nil"/>
              <w:bottom w:val="nil"/>
              <w:right w:val="single" w:sz="7" w:space="0" w:color="000000"/>
            </w:tcBorders>
            <w:tcMar>
              <w:top w:w="0" w:type="dxa"/>
              <w:left w:w="0" w:type="dxa"/>
              <w:bottom w:w="100" w:type="dxa"/>
              <w:right w:w="80" w:type="dxa"/>
            </w:tcMar>
          </w:tcPr>
          <w:p w14:paraId="21BEF2DD" w14:textId="77777777" w:rsidR="00654E16" w:rsidRPr="00E8775F" w:rsidRDefault="00654E16" w:rsidP="008738F9">
            <w:pPr>
              <w:ind w:left="142"/>
              <w:rPr>
                <w:sz w:val="20"/>
                <w:szCs w:val="20"/>
              </w:rPr>
            </w:pPr>
            <w:r w:rsidRPr="00E8775F">
              <w:rPr>
                <w:sz w:val="20"/>
                <w:szCs w:val="20"/>
              </w:rPr>
              <w:t>Total Amount Received</w:t>
            </w:r>
          </w:p>
        </w:tc>
        <w:tc>
          <w:tcPr>
            <w:tcW w:w="3288" w:type="dxa"/>
            <w:tcBorders>
              <w:top w:val="nil"/>
              <w:left w:val="nil"/>
              <w:bottom w:val="nil"/>
              <w:right w:val="single" w:sz="7" w:space="0" w:color="000000"/>
            </w:tcBorders>
            <w:tcMar>
              <w:top w:w="0" w:type="dxa"/>
              <w:left w:w="0" w:type="dxa"/>
              <w:bottom w:w="100" w:type="dxa"/>
              <w:right w:w="80" w:type="dxa"/>
            </w:tcMar>
          </w:tcPr>
          <w:p w14:paraId="3577DE87" w14:textId="77777777" w:rsidR="00654E16" w:rsidRPr="00E8775F" w:rsidRDefault="00654E16" w:rsidP="008738F9">
            <w:pPr>
              <w:ind w:left="142"/>
              <w:rPr>
                <w:b/>
                <w:sz w:val="20"/>
                <w:szCs w:val="20"/>
              </w:rPr>
            </w:pPr>
            <w:proofErr w:type="gramStart"/>
            <w:r w:rsidRPr="00E8775F">
              <w:rPr>
                <w:sz w:val="20"/>
                <w:szCs w:val="20"/>
              </w:rPr>
              <w:t xml:space="preserve">totalAmountReceived  </w:t>
            </w:r>
            <w:r w:rsidRPr="00E8775F">
              <w:rPr>
                <w:rStyle w:val="Strong"/>
                <w:sz w:val="20"/>
                <w:szCs w:val="20"/>
              </w:rPr>
              <w:t>[</w:t>
            </w:r>
            <w:proofErr w:type="gramEnd"/>
            <w:r w:rsidRPr="00E8775F">
              <w:rPr>
                <w:rStyle w:val="Strong"/>
                <w:sz w:val="20"/>
                <w:szCs w:val="20"/>
              </w:rPr>
              <w:t>Mandatory]</w:t>
            </w:r>
          </w:p>
        </w:tc>
        <w:tc>
          <w:tcPr>
            <w:tcW w:w="4581" w:type="dxa"/>
            <w:tcBorders>
              <w:top w:val="nil"/>
              <w:left w:val="nil"/>
              <w:bottom w:val="nil"/>
              <w:right w:val="nil"/>
            </w:tcBorders>
            <w:tcMar>
              <w:top w:w="0" w:type="dxa"/>
              <w:left w:w="0" w:type="dxa"/>
              <w:bottom w:w="100" w:type="dxa"/>
              <w:right w:w="80" w:type="dxa"/>
            </w:tcMar>
          </w:tcPr>
          <w:p w14:paraId="52A0BD81" w14:textId="77777777" w:rsidR="00654E16" w:rsidRPr="00E8775F" w:rsidRDefault="00654E16" w:rsidP="008738F9">
            <w:pPr>
              <w:ind w:left="142"/>
              <w:rPr>
                <w:sz w:val="20"/>
                <w:szCs w:val="20"/>
              </w:rPr>
            </w:pPr>
            <w:r w:rsidRPr="00E8775F">
              <w:rPr>
                <w:sz w:val="20"/>
                <w:szCs w:val="20"/>
              </w:rPr>
              <w:t>The total amount of CRC Research Income received within the reference year.</w:t>
            </w:r>
          </w:p>
        </w:tc>
      </w:tr>
    </w:tbl>
    <w:p w14:paraId="4C3E9C7E" w14:textId="7C7ADF48" w:rsidR="00654E16" w:rsidRDefault="00654E16" w:rsidP="00F66C51">
      <w:pPr>
        <w:pStyle w:val="Heading4"/>
      </w:pPr>
      <w:bookmarkStart w:id="195" w:name="_Toc69475868"/>
      <w:r>
        <w:lastRenderedPageBreak/>
        <w:t>3.4.</w:t>
      </w:r>
      <w:r w:rsidR="00206E0C">
        <w:t>4</w:t>
      </w:r>
      <w:r>
        <w:t>.2 Income</w:t>
      </w:r>
      <w:r w:rsidRPr="00785776">
        <w:t xml:space="preserve"> </w:t>
      </w:r>
      <w:r>
        <w:t>discipline</w:t>
      </w:r>
      <w:r w:rsidRPr="00785776">
        <w:t xml:space="preserve"> </w:t>
      </w:r>
      <w:r>
        <w:t>assignment</w:t>
      </w:r>
      <w:bookmarkEnd w:id="195"/>
    </w:p>
    <w:p w14:paraId="1906691D" w14:textId="7092C1A7" w:rsidR="00654E16" w:rsidRDefault="00654E16" w:rsidP="00590FA5">
      <w:r>
        <w:t>The</w:t>
      </w:r>
      <w:r w:rsidRPr="00785776">
        <w:t xml:space="preserve"> </w:t>
      </w:r>
      <w:r>
        <w:t>following</w:t>
      </w:r>
      <w:r w:rsidRPr="00785776">
        <w:t xml:space="preserve"> </w:t>
      </w:r>
      <w:r>
        <w:t>attributes</w:t>
      </w:r>
      <w:r w:rsidRPr="00785776">
        <w:t xml:space="preserve"> </w:t>
      </w:r>
      <w:r>
        <w:t>apply</w:t>
      </w:r>
      <w:r w:rsidRPr="00785776">
        <w:t xml:space="preserve"> </w:t>
      </w:r>
      <w:r>
        <w:t>to</w:t>
      </w:r>
      <w:r w:rsidRPr="00785776">
        <w:t xml:space="preserve"> </w:t>
      </w:r>
      <w:r>
        <w:t>the</w:t>
      </w:r>
      <w:r w:rsidRPr="00785776">
        <w:t xml:space="preserve"> </w:t>
      </w:r>
      <w:r>
        <w:t>discipline</w:t>
      </w:r>
      <w:r w:rsidRPr="00785776">
        <w:t xml:space="preserve"> </w:t>
      </w:r>
      <w:r>
        <w:t>assignment</w:t>
      </w:r>
      <w:r w:rsidRPr="00785776">
        <w:t xml:space="preserve"> </w:t>
      </w:r>
      <w:r>
        <w:t>for</w:t>
      </w:r>
      <w:r w:rsidRPr="00785776">
        <w:t xml:space="preserve"> </w:t>
      </w:r>
      <w:r>
        <w:t>research</w:t>
      </w:r>
      <w:r w:rsidRPr="00785776">
        <w:t xml:space="preserve"> </w:t>
      </w:r>
      <w:r>
        <w:t>income</w:t>
      </w:r>
      <w:r w:rsidR="00727822">
        <w:t>:</w:t>
      </w:r>
    </w:p>
    <w:tbl>
      <w:tblPr>
        <w:tblW w:w="9570"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Income discipline assignment"/>
        <w:tblDescription w:val="lists Income discipline assignment attributes"/>
      </w:tblPr>
      <w:tblGrid>
        <w:gridCol w:w="1701"/>
        <w:gridCol w:w="3288"/>
        <w:gridCol w:w="4581"/>
      </w:tblGrid>
      <w:tr w:rsidR="00654E16" w:rsidRPr="00066334" w14:paraId="20EFE441" w14:textId="77777777" w:rsidTr="002F0A70">
        <w:trPr>
          <w:trHeight w:val="601"/>
          <w:tblHeader/>
        </w:trPr>
        <w:tc>
          <w:tcPr>
            <w:tcW w:w="1701" w:type="dxa"/>
            <w:tcBorders>
              <w:top w:val="nil"/>
              <w:left w:val="nil"/>
              <w:bottom w:val="single" w:sz="7" w:space="0" w:color="000000"/>
              <w:right w:val="single" w:sz="7" w:space="0" w:color="000000"/>
            </w:tcBorders>
            <w:tcMar>
              <w:top w:w="100" w:type="dxa"/>
              <w:left w:w="100" w:type="dxa"/>
              <w:bottom w:w="100" w:type="dxa"/>
              <w:right w:w="100" w:type="dxa"/>
            </w:tcMar>
          </w:tcPr>
          <w:p w14:paraId="25FB411F" w14:textId="77777777" w:rsidR="00654E16" w:rsidRPr="00E8775F" w:rsidRDefault="00654E16" w:rsidP="00590FA5">
            <w:pPr>
              <w:rPr>
                <w:rStyle w:val="Strong"/>
                <w:sz w:val="20"/>
                <w:szCs w:val="20"/>
              </w:rPr>
            </w:pPr>
            <w:r w:rsidRPr="00E8775F">
              <w:rPr>
                <w:rStyle w:val="Strong"/>
                <w:sz w:val="20"/>
                <w:szCs w:val="20"/>
              </w:rPr>
              <w:t>Concept Key</w:t>
            </w:r>
          </w:p>
        </w:tc>
        <w:tc>
          <w:tcPr>
            <w:tcW w:w="3288" w:type="dxa"/>
            <w:tcBorders>
              <w:top w:val="nil"/>
              <w:left w:val="nil"/>
              <w:bottom w:val="single" w:sz="7" w:space="0" w:color="000000"/>
              <w:right w:val="single" w:sz="7" w:space="0" w:color="000000"/>
            </w:tcBorders>
            <w:tcMar>
              <w:top w:w="100" w:type="dxa"/>
              <w:left w:w="100" w:type="dxa"/>
              <w:bottom w:w="100" w:type="dxa"/>
              <w:right w:w="100" w:type="dxa"/>
            </w:tcMar>
          </w:tcPr>
          <w:p w14:paraId="32FE15F5" w14:textId="77777777" w:rsidR="00654E16" w:rsidRPr="00E8775F" w:rsidRDefault="00654E16" w:rsidP="00590FA5">
            <w:pPr>
              <w:rPr>
                <w:rStyle w:val="Strong"/>
                <w:sz w:val="20"/>
                <w:szCs w:val="20"/>
              </w:rPr>
            </w:pPr>
            <w:r w:rsidRPr="00E8775F">
              <w:rPr>
                <w:rStyle w:val="Strong"/>
                <w:sz w:val="20"/>
                <w:szCs w:val="20"/>
              </w:rPr>
              <w:t>XML Schema Attribute</w:t>
            </w:r>
          </w:p>
        </w:tc>
        <w:tc>
          <w:tcPr>
            <w:tcW w:w="4581" w:type="dxa"/>
            <w:tcBorders>
              <w:top w:val="nil"/>
              <w:left w:val="nil"/>
              <w:bottom w:val="single" w:sz="7" w:space="0" w:color="000000"/>
              <w:right w:val="nil"/>
            </w:tcBorders>
            <w:tcMar>
              <w:top w:w="100" w:type="dxa"/>
              <w:left w:w="100" w:type="dxa"/>
              <w:bottom w:w="100" w:type="dxa"/>
              <w:right w:w="100" w:type="dxa"/>
            </w:tcMar>
          </w:tcPr>
          <w:p w14:paraId="589D2DB8" w14:textId="77777777" w:rsidR="00654E16" w:rsidRPr="00E8775F" w:rsidRDefault="00654E16" w:rsidP="00590FA5">
            <w:pPr>
              <w:rPr>
                <w:rStyle w:val="Strong"/>
                <w:sz w:val="20"/>
                <w:szCs w:val="20"/>
              </w:rPr>
            </w:pPr>
            <w:r w:rsidRPr="00E8775F">
              <w:rPr>
                <w:rStyle w:val="Strong"/>
                <w:sz w:val="20"/>
                <w:szCs w:val="20"/>
              </w:rPr>
              <w:t>Description</w:t>
            </w:r>
          </w:p>
        </w:tc>
      </w:tr>
      <w:tr w:rsidR="00A53952" w14:paraId="02555A20" w14:textId="77777777" w:rsidTr="002F0A70">
        <w:trPr>
          <w:trHeight w:val="720"/>
        </w:trPr>
        <w:tc>
          <w:tcPr>
            <w:tcW w:w="1701" w:type="dxa"/>
            <w:tcBorders>
              <w:top w:val="nil"/>
              <w:left w:val="nil"/>
              <w:bottom w:val="nil"/>
              <w:right w:val="single" w:sz="7" w:space="0" w:color="000000"/>
            </w:tcBorders>
            <w:tcMar>
              <w:top w:w="100" w:type="dxa"/>
              <w:left w:w="100" w:type="dxa"/>
              <w:bottom w:w="100" w:type="dxa"/>
              <w:right w:w="100" w:type="dxa"/>
            </w:tcMar>
          </w:tcPr>
          <w:p w14:paraId="2E14677C" w14:textId="77777777" w:rsidR="00654E16" w:rsidRPr="00E8775F" w:rsidRDefault="00654E16" w:rsidP="00590FA5">
            <w:pPr>
              <w:rPr>
                <w:sz w:val="20"/>
                <w:szCs w:val="20"/>
              </w:rPr>
            </w:pPr>
            <w:r w:rsidRPr="00E8775F">
              <w:rPr>
                <w:sz w:val="20"/>
                <w:szCs w:val="20"/>
              </w:rPr>
              <w:t>FoR Group Code</w:t>
            </w:r>
          </w:p>
        </w:tc>
        <w:tc>
          <w:tcPr>
            <w:tcW w:w="3288" w:type="dxa"/>
            <w:tcBorders>
              <w:top w:val="nil"/>
              <w:left w:val="nil"/>
              <w:bottom w:val="nil"/>
              <w:right w:val="single" w:sz="7" w:space="0" w:color="000000"/>
            </w:tcBorders>
            <w:tcMar>
              <w:top w:w="100" w:type="dxa"/>
              <w:left w:w="100" w:type="dxa"/>
              <w:bottom w:w="100" w:type="dxa"/>
              <w:right w:w="100" w:type="dxa"/>
            </w:tcMar>
          </w:tcPr>
          <w:p w14:paraId="5FD2B9AA" w14:textId="77777777" w:rsidR="00654E16" w:rsidRPr="00E8775F" w:rsidRDefault="00654E16" w:rsidP="00590FA5">
            <w:pPr>
              <w:rPr>
                <w:b/>
                <w:sz w:val="20"/>
                <w:szCs w:val="20"/>
              </w:rPr>
            </w:pPr>
            <w:r w:rsidRPr="00E8775F">
              <w:rPr>
                <w:sz w:val="20"/>
                <w:szCs w:val="20"/>
              </w:rPr>
              <w:t xml:space="preserve">forGroupCode </w:t>
            </w:r>
            <w:r w:rsidRPr="00E8775F">
              <w:rPr>
                <w:rStyle w:val="Strong"/>
                <w:sz w:val="20"/>
                <w:szCs w:val="20"/>
              </w:rPr>
              <w:t>[Mandatory]</w:t>
            </w:r>
          </w:p>
        </w:tc>
        <w:tc>
          <w:tcPr>
            <w:tcW w:w="4581" w:type="dxa"/>
            <w:tcBorders>
              <w:top w:val="nil"/>
              <w:left w:val="nil"/>
              <w:bottom w:val="nil"/>
              <w:right w:val="nil"/>
            </w:tcBorders>
            <w:tcMar>
              <w:top w:w="100" w:type="dxa"/>
              <w:left w:w="100" w:type="dxa"/>
              <w:bottom w:w="100" w:type="dxa"/>
              <w:right w:w="100" w:type="dxa"/>
            </w:tcMar>
          </w:tcPr>
          <w:p w14:paraId="3229A2BF" w14:textId="77777777" w:rsidR="00654E16" w:rsidRPr="00E8775F" w:rsidRDefault="00654E16" w:rsidP="00590FA5">
            <w:pPr>
              <w:rPr>
                <w:sz w:val="20"/>
                <w:szCs w:val="20"/>
              </w:rPr>
            </w:pPr>
            <w:r w:rsidRPr="00E8775F">
              <w:rPr>
                <w:sz w:val="20"/>
                <w:szCs w:val="20"/>
              </w:rPr>
              <w:t>The ANZSRC four-digit FoR code(s) (as many as are relevant) assigned to the research income.</w:t>
            </w:r>
          </w:p>
        </w:tc>
      </w:tr>
      <w:tr w:rsidR="00654E16" w14:paraId="35F9754B" w14:textId="77777777" w:rsidTr="00785776">
        <w:trPr>
          <w:trHeight w:val="1380"/>
        </w:trPr>
        <w:tc>
          <w:tcPr>
            <w:tcW w:w="1701" w:type="dxa"/>
            <w:tcBorders>
              <w:top w:val="nil"/>
              <w:left w:val="nil"/>
              <w:bottom w:val="nil"/>
              <w:right w:val="single" w:sz="7" w:space="0" w:color="000000"/>
            </w:tcBorders>
            <w:tcMar>
              <w:top w:w="100" w:type="dxa"/>
              <w:left w:w="100" w:type="dxa"/>
              <w:bottom w:w="100" w:type="dxa"/>
              <w:right w:w="100" w:type="dxa"/>
            </w:tcMar>
          </w:tcPr>
          <w:p w14:paraId="1F6F1DD9" w14:textId="77777777" w:rsidR="00654E16" w:rsidRPr="00E8775F" w:rsidRDefault="00654E16" w:rsidP="00590FA5">
            <w:pPr>
              <w:rPr>
                <w:sz w:val="20"/>
                <w:szCs w:val="20"/>
              </w:rPr>
            </w:pPr>
            <w:r w:rsidRPr="00E8775F">
              <w:rPr>
                <w:sz w:val="20"/>
                <w:szCs w:val="20"/>
              </w:rPr>
              <w:t>FoR Group % Apportionment</w:t>
            </w:r>
          </w:p>
        </w:tc>
        <w:tc>
          <w:tcPr>
            <w:tcW w:w="3288" w:type="dxa"/>
            <w:tcBorders>
              <w:top w:val="nil"/>
              <w:left w:val="nil"/>
              <w:bottom w:val="nil"/>
              <w:right w:val="single" w:sz="7" w:space="0" w:color="000000"/>
            </w:tcBorders>
            <w:tcMar>
              <w:top w:w="100" w:type="dxa"/>
              <w:left w:w="100" w:type="dxa"/>
              <w:bottom w:w="100" w:type="dxa"/>
              <w:right w:w="100" w:type="dxa"/>
            </w:tcMar>
          </w:tcPr>
          <w:p w14:paraId="04D8C55C" w14:textId="62ADAFAD" w:rsidR="00654E16" w:rsidRPr="00E8775F" w:rsidRDefault="00654E16" w:rsidP="00590FA5">
            <w:pPr>
              <w:rPr>
                <w:b/>
                <w:sz w:val="20"/>
                <w:szCs w:val="20"/>
              </w:rPr>
            </w:pPr>
            <w:r w:rsidRPr="00E8775F">
              <w:rPr>
                <w:sz w:val="20"/>
                <w:szCs w:val="20"/>
              </w:rPr>
              <w:t xml:space="preserve">Apportionment </w:t>
            </w:r>
            <w:r w:rsidRPr="00E8775F">
              <w:rPr>
                <w:rStyle w:val="Strong"/>
                <w:sz w:val="20"/>
                <w:szCs w:val="20"/>
              </w:rPr>
              <w:t>[Mandatory]</w:t>
            </w:r>
          </w:p>
        </w:tc>
        <w:tc>
          <w:tcPr>
            <w:tcW w:w="4581" w:type="dxa"/>
            <w:tcBorders>
              <w:top w:val="nil"/>
              <w:left w:val="nil"/>
              <w:bottom w:val="nil"/>
              <w:right w:val="nil"/>
            </w:tcBorders>
            <w:tcMar>
              <w:top w:w="100" w:type="dxa"/>
              <w:left w:w="100" w:type="dxa"/>
              <w:bottom w:w="100" w:type="dxa"/>
              <w:right w:w="100" w:type="dxa"/>
            </w:tcMar>
          </w:tcPr>
          <w:p w14:paraId="0B181565" w14:textId="77777777" w:rsidR="00654E16" w:rsidRPr="00E8775F" w:rsidRDefault="00654E16" w:rsidP="00590FA5">
            <w:pPr>
              <w:rPr>
                <w:sz w:val="20"/>
                <w:szCs w:val="20"/>
              </w:rPr>
            </w:pPr>
            <w:r w:rsidRPr="00E8775F">
              <w:rPr>
                <w:sz w:val="20"/>
                <w:szCs w:val="20"/>
              </w:rPr>
              <w:t>The percentage of the total research income received within an income year, disaggregated to the FoR code(s) assigned to the research income. The percentage of all FoR codes must be between 95 and 105 inclusively.</w:t>
            </w:r>
          </w:p>
        </w:tc>
      </w:tr>
    </w:tbl>
    <w:p w14:paraId="3E15A187" w14:textId="77777777" w:rsidR="00654E16" w:rsidRPr="00785776" w:rsidRDefault="00654E16" w:rsidP="008738F9"/>
    <w:p w14:paraId="672835B9" w14:textId="491C0B4B" w:rsidR="00654E16" w:rsidRDefault="00654E16" w:rsidP="00590FA5">
      <w:pPr>
        <w:pStyle w:val="Heading2"/>
      </w:pPr>
      <w:bookmarkStart w:id="196" w:name="_bookmark99"/>
      <w:bookmarkStart w:id="197" w:name="3.4.3.1_Other_income_years"/>
      <w:bookmarkStart w:id="198" w:name="_mee85j53ybdx" w:colFirst="0" w:colLast="0"/>
      <w:bookmarkStart w:id="199" w:name="_iakaq982rmqk" w:colFirst="0" w:colLast="0"/>
      <w:bookmarkStart w:id="200" w:name="_y22nvamxcyq8" w:colFirst="0" w:colLast="0"/>
      <w:bookmarkStart w:id="201" w:name="_Toc69475869"/>
      <w:bookmarkStart w:id="202" w:name="_Toc89686479"/>
      <w:bookmarkEnd w:id="196"/>
      <w:bookmarkEnd w:id="197"/>
      <w:bookmarkEnd w:id="198"/>
      <w:bookmarkEnd w:id="199"/>
      <w:bookmarkEnd w:id="200"/>
      <w:r>
        <w:t>3.5 ERA–SEER XML schema files</w:t>
      </w:r>
      <w:bookmarkEnd w:id="201"/>
      <w:bookmarkEnd w:id="202"/>
    </w:p>
    <w:p w14:paraId="0CA1F76A" w14:textId="5B41F2EC" w:rsidR="00654E16" w:rsidRDefault="00654E16" w:rsidP="00590FA5">
      <w:bookmarkStart w:id="203" w:name="3.4.4_CRC_research_income"/>
      <w:bookmarkStart w:id="204" w:name="_bookmark103"/>
      <w:bookmarkStart w:id="205" w:name="3.4.4.1_Other_income_years"/>
      <w:bookmarkStart w:id="206" w:name="3.4.4.2_Income_discipline_assignment"/>
      <w:bookmarkStart w:id="207" w:name="3.5_Applied_measures"/>
      <w:bookmarkStart w:id="208" w:name="_bookmark107"/>
      <w:bookmarkStart w:id="209" w:name="3.5.1_Plant_breeder’s_rights_family"/>
      <w:bookmarkStart w:id="210" w:name="_bookmark109"/>
      <w:bookmarkStart w:id="211" w:name="3.5.1.1_Plant_breeder’s_rights"/>
      <w:bookmarkStart w:id="212" w:name="3.5.1.2_Discipline_assignment"/>
      <w:bookmarkStart w:id="213" w:name="3.5.1.3_Staff_creator"/>
      <w:bookmarkStart w:id="214" w:name="3.5.2_Patent_family"/>
      <w:bookmarkStart w:id="215" w:name="_bookmark114"/>
      <w:bookmarkStart w:id="216" w:name="3.5.2.1_Patents"/>
      <w:bookmarkStart w:id="217" w:name="3.5.2.2_Discipline_assignment"/>
      <w:bookmarkStart w:id="218" w:name="3.5.2.3_Staff_creator"/>
      <w:bookmarkStart w:id="219" w:name="3.5.3_Registered_design"/>
      <w:bookmarkStart w:id="220" w:name="_bookmark119"/>
      <w:bookmarkStart w:id="221" w:name="3.5.3.2_Staff_creator"/>
      <w:bookmarkStart w:id="222" w:name="3.5.4_Research_commercialisation_income"/>
      <w:bookmarkStart w:id="223" w:name="_bookmark122"/>
      <w:bookmarkStart w:id="224" w:name="3.5.4.1_Income_discipline_assignment"/>
      <w:bookmarkStart w:id="225" w:name="3.5.5_NHMRC_endorsed_guidelines"/>
      <w:bookmarkStart w:id="226" w:name="_bookmark125"/>
      <w:bookmarkStart w:id="227" w:name="3.5.5.1_Discipline_assignment"/>
      <w:bookmarkStart w:id="228" w:name="3.5.5.2_Staff_creator"/>
      <w:bookmarkStart w:id="229" w:name="3.6_ERA–SEER_XML_schema_files"/>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t xml:space="preserve">The ERA–SEER XML submission schema is provided in </w:t>
      </w:r>
      <w:proofErr w:type="gramStart"/>
      <w:r>
        <w:t>a number of</w:t>
      </w:r>
      <w:proofErr w:type="gramEnd"/>
      <w:r>
        <w:t xml:space="preserve"> files to subdivide the schema</w:t>
      </w:r>
      <w:r w:rsidRPr="00785776">
        <w:t xml:space="preserve"> </w:t>
      </w:r>
      <w:r>
        <w:t>definition into modules. The XML submission schema files contain the definition of all the data</w:t>
      </w:r>
      <w:r w:rsidRPr="00785776">
        <w:t xml:space="preserve"> </w:t>
      </w:r>
      <w:r>
        <w:t>elements</w:t>
      </w:r>
      <w:r w:rsidRPr="00785776">
        <w:t xml:space="preserve"> </w:t>
      </w:r>
      <w:r>
        <w:t>that</w:t>
      </w:r>
      <w:r w:rsidRPr="00785776">
        <w:t xml:space="preserve"> </w:t>
      </w:r>
      <w:r>
        <w:t>institutions</w:t>
      </w:r>
      <w:r w:rsidRPr="00785776">
        <w:t xml:space="preserve"> </w:t>
      </w:r>
      <w:r>
        <w:t>can include</w:t>
      </w:r>
      <w:r w:rsidRPr="00785776">
        <w:t xml:space="preserve"> </w:t>
      </w:r>
      <w:r>
        <w:t>in an</w:t>
      </w:r>
      <w:r w:rsidRPr="00785776">
        <w:t xml:space="preserve"> </w:t>
      </w:r>
      <w:r>
        <w:t>ERA</w:t>
      </w:r>
      <w:r w:rsidRPr="00785776">
        <w:t xml:space="preserve"> </w:t>
      </w:r>
      <w:r>
        <w:t>2023 submission.</w:t>
      </w:r>
    </w:p>
    <w:p w14:paraId="3C9D64FD" w14:textId="77777777" w:rsidR="00654E16" w:rsidRDefault="00654E16" w:rsidP="00590FA5">
      <w:r>
        <w:t>There</w:t>
      </w:r>
      <w:r w:rsidRPr="00785776">
        <w:t xml:space="preserve"> </w:t>
      </w:r>
      <w:r>
        <w:t>is</w:t>
      </w:r>
      <w:r w:rsidRPr="00785776">
        <w:t xml:space="preserve"> </w:t>
      </w:r>
      <w:r>
        <w:t>a</w:t>
      </w:r>
      <w:r w:rsidRPr="00785776">
        <w:t xml:space="preserve"> </w:t>
      </w:r>
      <w:r>
        <w:t>brief</w:t>
      </w:r>
      <w:r w:rsidRPr="00785776">
        <w:t xml:space="preserve"> </w:t>
      </w:r>
      <w:r>
        <w:t>description</w:t>
      </w:r>
      <w:r w:rsidRPr="00785776">
        <w:t xml:space="preserve"> </w:t>
      </w:r>
      <w:r>
        <w:t>of the</w:t>
      </w:r>
      <w:r w:rsidRPr="00785776">
        <w:t xml:space="preserve"> </w:t>
      </w:r>
      <w:r>
        <w:t>each</w:t>
      </w:r>
      <w:r w:rsidRPr="00785776">
        <w:t xml:space="preserve"> </w:t>
      </w:r>
      <w:r>
        <w:t>of</w:t>
      </w:r>
      <w:r w:rsidRPr="00785776">
        <w:t xml:space="preserve"> </w:t>
      </w:r>
      <w:r>
        <w:t>the</w:t>
      </w:r>
      <w:r w:rsidRPr="00785776">
        <w:t xml:space="preserve"> </w:t>
      </w:r>
      <w:r>
        <w:t>SEER</w:t>
      </w:r>
      <w:r w:rsidRPr="00785776">
        <w:t xml:space="preserve"> </w:t>
      </w:r>
      <w:r>
        <w:t>XML</w:t>
      </w:r>
      <w:r w:rsidRPr="00785776">
        <w:t xml:space="preserve"> </w:t>
      </w:r>
      <w:r>
        <w:t>schema</w:t>
      </w:r>
      <w:r w:rsidRPr="00785776">
        <w:t xml:space="preserve"> </w:t>
      </w:r>
      <w:r>
        <w:t>files</w:t>
      </w:r>
      <w:r w:rsidRPr="00785776">
        <w:t xml:space="preserve"> </w:t>
      </w:r>
      <w:r>
        <w:t>below:</w:t>
      </w:r>
    </w:p>
    <w:p w14:paraId="7D3822AF" w14:textId="77777777" w:rsidR="00654E16" w:rsidRPr="009245C5" w:rsidRDefault="00654E16" w:rsidP="00066334">
      <w:pPr>
        <w:pStyle w:val="ListParagraph"/>
      </w:pPr>
      <w:r w:rsidRPr="009245C5">
        <w:t>seer.xsd—defines the ‘seer’ namespace and includes all the other ERA–SEER XML schema files as part of that namespace.</w:t>
      </w:r>
    </w:p>
    <w:p w14:paraId="6D979F8A" w14:textId="77777777" w:rsidR="00654E16" w:rsidRPr="009245C5" w:rsidRDefault="00654E16" w:rsidP="00066334">
      <w:pPr>
        <w:pStyle w:val="ListParagraph"/>
      </w:pPr>
      <w:r w:rsidRPr="009245C5">
        <w:t>researcher.xsd—defines the data elements used to specify eligible researchers.</w:t>
      </w:r>
    </w:p>
    <w:p w14:paraId="6CD056A9" w14:textId="77777777" w:rsidR="00654E16" w:rsidRPr="009245C5" w:rsidRDefault="00654E16" w:rsidP="00066334">
      <w:pPr>
        <w:pStyle w:val="ListParagraph"/>
      </w:pPr>
      <w:r w:rsidRPr="009245C5">
        <w:t>researchOutput.xsd—defines the data elements used to specify all eligible research output types.</w:t>
      </w:r>
    </w:p>
    <w:p w14:paraId="0F997008" w14:textId="77777777" w:rsidR="00654E16" w:rsidRPr="009245C5" w:rsidRDefault="00654E16" w:rsidP="00066334">
      <w:pPr>
        <w:pStyle w:val="ListParagraph"/>
      </w:pPr>
      <w:r w:rsidRPr="009245C5">
        <w:t>researchOutlet.xsd—defines the data elements used to specify all eligible research outlet types.</w:t>
      </w:r>
    </w:p>
    <w:p w14:paraId="0C6BA645" w14:textId="77777777" w:rsidR="00654E16" w:rsidRPr="009245C5" w:rsidRDefault="00654E16" w:rsidP="00066334">
      <w:pPr>
        <w:pStyle w:val="ListParagraph"/>
      </w:pPr>
      <w:r w:rsidRPr="009245C5">
        <w:t>researchIncome.xsd—defines the data elements used to specify eligible research income information.</w:t>
      </w:r>
    </w:p>
    <w:p w14:paraId="18D663DC" w14:textId="10586A89" w:rsidR="00654E16" w:rsidRPr="009245C5" w:rsidRDefault="00654E16" w:rsidP="00066334">
      <w:pPr>
        <w:pStyle w:val="ListParagraph"/>
      </w:pPr>
      <w:r w:rsidRPr="009245C5">
        <w:t>discipline.xsd—defines the data elements used to specify FoR and apportionments which are reused in data elements specified in the researcher, researchOutlet,</w:t>
      </w:r>
      <w:r w:rsidR="00424D09" w:rsidRPr="009245C5">
        <w:t xml:space="preserve"> and </w:t>
      </w:r>
      <w:r w:rsidRPr="009245C5">
        <w:t>researchIncome</w:t>
      </w:r>
      <w:r w:rsidR="00424D09" w:rsidRPr="009245C5">
        <w:t xml:space="preserve"> </w:t>
      </w:r>
      <w:r w:rsidRPr="009245C5">
        <w:t>schema files.</w:t>
      </w:r>
    </w:p>
    <w:p w14:paraId="73C1AAA3" w14:textId="77777777" w:rsidR="00654E16" w:rsidRPr="009245C5" w:rsidRDefault="00654E16" w:rsidP="00066334">
      <w:pPr>
        <w:pStyle w:val="ListParagraph"/>
      </w:pPr>
      <w:r w:rsidRPr="009245C5">
        <w:t>artifactTitle.xsd—defines common data elements used to specify title metadata.</w:t>
      </w:r>
    </w:p>
    <w:p w14:paraId="67BC2680" w14:textId="77777777" w:rsidR="00654E16" w:rsidRPr="009245C5" w:rsidRDefault="00654E16" w:rsidP="00066334">
      <w:pPr>
        <w:pStyle w:val="ListParagraph"/>
      </w:pPr>
      <w:r w:rsidRPr="009245C5">
        <w:t>type.xsd—defines common types and enumerations used in the other schema files to restrict attribute values and enforce validation of data rules.</w:t>
      </w:r>
    </w:p>
    <w:p w14:paraId="3CC93393" w14:textId="77777777" w:rsidR="00F61D44" w:rsidRPr="00F61D44" w:rsidRDefault="00F61D44" w:rsidP="00F61D44">
      <w:bookmarkStart w:id="230" w:name="_Toc69475870"/>
      <w:bookmarkStart w:id="231" w:name="_Toc89686480"/>
      <w:r>
        <w:br w:type="page"/>
      </w:r>
    </w:p>
    <w:p w14:paraId="381DDCEF" w14:textId="633D2BE1" w:rsidR="00654E16" w:rsidRDefault="00654E16" w:rsidP="00590FA5">
      <w:pPr>
        <w:pStyle w:val="Heading2"/>
      </w:pPr>
      <w:r>
        <w:lastRenderedPageBreak/>
        <w:t>3.6 Codes</w:t>
      </w:r>
      <w:bookmarkEnd w:id="230"/>
      <w:bookmarkEnd w:id="231"/>
    </w:p>
    <w:p w14:paraId="6CB18DE5" w14:textId="77777777" w:rsidR="00654E16" w:rsidRDefault="00654E16" w:rsidP="00590FA5">
      <w:r>
        <w:t>Code</w:t>
      </w:r>
      <w:r w:rsidRPr="00785776">
        <w:t xml:space="preserve"> </w:t>
      </w:r>
      <w:r>
        <w:t>(enumerated)</w:t>
      </w:r>
      <w:r w:rsidRPr="00785776">
        <w:t xml:space="preserve"> </w:t>
      </w:r>
      <w:r>
        <w:t>values</w:t>
      </w:r>
      <w:r w:rsidRPr="00785776">
        <w:t xml:space="preserve"> </w:t>
      </w:r>
      <w:r>
        <w:t>that</w:t>
      </w:r>
      <w:r w:rsidRPr="00785776">
        <w:t xml:space="preserve"> </w:t>
      </w:r>
      <w:r>
        <w:t>are</w:t>
      </w:r>
      <w:r w:rsidRPr="00785776">
        <w:t xml:space="preserve"> </w:t>
      </w:r>
      <w:r>
        <w:t>required</w:t>
      </w:r>
      <w:r w:rsidRPr="00785776">
        <w:t xml:space="preserve"> </w:t>
      </w:r>
      <w:r>
        <w:t>for</w:t>
      </w:r>
      <w:r w:rsidRPr="00785776">
        <w:t xml:space="preserve"> </w:t>
      </w:r>
      <w:r>
        <w:t>an</w:t>
      </w:r>
      <w:r w:rsidRPr="00785776">
        <w:t xml:space="preserve"> </w:t>
      </w:r>
      <w:r>
        <w:t>institution’s</w:t>
      </w:r>
      <w:r w:rsidRPr="00785776">
        <w:t xml:space="preserve"> </w:t>
      </w:r>
      <w:r>
        <w:t>submission</w:t>
      </w:r>
      <w:r w:rsidRPr="00785776">
        <w:t xml:space="preserve"> </w:t>
      </w:r>
      <w:r>
        <w:t>have</w:t>
      </w:r>
      <w:r w:rsidRPr="00785776">
        <w:t xml:space="preserve"> </w:t>
      </w:r>
      <w:r>
        <w:t>been</w:t>
      </w:r>
      <w:r w:rsidRPr="00785776">
        <w:t xml:space="preserve"> </w:t>
      </w:r>
      <w:r>
        <w:t>included</w:t>
      </w:r>
      <w:r w:rsidRPr="00785776">
        <w:t xml:space="preserve"> </w:t>
      </w:r>
      <w:r>
        <w:t>in</w:t>
      </w:r>
      <w:r w:rsidRPr="00785776">
        <w:t xml:space="preserve"> </w:t>
      </w:r>
      <w:r>
        <w:t xml:space="preserve">the </w:t>
      </w:r>
      <w:r w:rsidRPr="00A2760B">
        <w:rPr>
          <w:rStyle w:val="Emphasis"/>
        </w:rPr>
        <w:t>ERA–SEER 20</w:t>
      </w:r>
      <w:r>
        <w:rPr>
          <w:rStyle w:val="Emphasis"/>
        </w:rPr>
        <w:t>23</w:t>
      </w:r>
      <w:r w:rsidRPr="00A2760B">
        <w:rPr>
          <w:rStyle w:val="Emphasis"/>
        </w:rPr>
        <w:t xml:space="preserve"> Technology Pack.</w:t>
      </w:r>
    </w:p>
    <w:p w14:paraId="729D788F" w14:textId="77777777" w:rsidR="00654E16" w:rsidRDefault="00654E16" w:rsidP="00590FA5">
      <w:pPr>
        <w:pStyle w:val="Heading3"/>
      </w:pPr>
      <w:bookmarkStart w:id="232" w:name="_Toc69475871"/>
      <w:bookmarkStart w:id="233" w:name="_Toc89686481"/>
      <w:r>
        <w:t>3.6.1 Language</w:t>
      </w:r>
      <w:r w:rsidRPr="00785776">
        <w:t xml:space="preserve"> </w:t>
      </w:r>
      <w:r>
        <w:t>codes</w:t>
      </w:r>
      <w:bookmarkEnd w:id="232"/>
      <w:bookmarkEnd w:id="233"/>
      <w:r>
        <w:t xml:space="preserve"> </w:t>
      </w:r>
    </w:p>
    <w:p w14:paraId="1E26F538" w14:textId="4D471F0C" w:rsidR="00654E16" w:rsidRDefault="00654E16" w:rsidP="00590FA5">
      <w:r>
        <w:t>SEER uses the Australian Bureau of Statistics Australian Standard Classification of Languages</w:t>
      </w:r>
      <w:r w:rsidRPr="00785776">
        <w:t xml:space="preserve"> </w:t>
      </w:r>
      <w:r>
        <w:t xml:space="preserve">(ASCL) to track languages. The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rPr>
          <w:i/>
        </w:rPr>
        <w:t xml:space="preserve"> </w:t>
      </w:r>
      <w:r>
        <w:t>provides the code table of valid</w:t>
      </w:r>
      <w:r w:rsidRPr="00785776">
        <w:t xml:space="preserve"> </w:t>
      </w:r>
      <w:r>
        <w:t>ASCL</w:t>
      </w:r>
      <w:r w:rsidRPr="00785776">
        <w:t xml:space="preserve"> </w:t>
      </w:r>
      <w:r>
        <w:t>languages.</w:t>
      </w:r>
    </w:p>
    <w:p w14:paraId="579A3524" w14:textId="77777777" w:rsidR="00654E16" w:rsidRDefault="00654E16" w:rsidP="00590FA5">
      <w:pPr>
        <w:pStyle w:val="Heading3"/>
      </w:pPr>
      <w:bookmarkStart w:id="234" w:name="3.7.2_Eligible_Australian_Competitive_Gr"/>
      <w:bookmarkStart w:id="235" w:name="3.7.3_Patent_issuing_country_codes"/>
      <w:bookmarkStart w:id="236" w:name="_Toc69475872"/>
      <w:bookmarkStart w:id="237" w:name="_Toc89686482"/>
      <w:bookmarkEnd w:id="234"/>
      <w:bookmarkEnd w:id="235"/>
      <w:r>
        <w:t>3.6.2 Journal</w:t>
      </w:r>
      <w:r w:rsidRPr="00785776">
        <w:t xml:space="preserve"> </w:t>
      </w:r>
      <w:r>
        <w:t>articles</w:t>
      </w:r>
      <w:r w:rsidRPr="00785776">
        <w:t xml:space="preserve"> </w:t>
      </w:r>
      <w:r>
        <w:t>and</w:t>
      </w:r>
      <w:r w:rsidRPr="00785776">
        <w:t xml:space="preserve"> </w:t>
      </w:r>
      <w:r>
        <w:t>unique</w:t>
      </w:r>
      <w:r w:rsidRPr="00785776">
        <w:t xml:space="preserve"> </w:t>
      </w:r>
      <w:r>
        <w:t>output</w:t>
      </w:r>
      <w:r w:rsidRPr="00785776">
        <w:t xml:space="preserve"> </w:t>
      </w:r>
      <w:r>
        <w:t>identifiers</w:t>
      </w:r>
      <w:bookmarkEnd w:id="236"/>
      <w:bookmarkEnd w:id="237"/>
      <w:r>
        <w:t xml:space="preserve">  </w:t>
      </w:r>
    </w:p>
    <w:p w14:paraId="51F59113" w14:textId="6B6C24D9" w:rsidR="00654E16" w:rsidRDefault="00654E16" w:rsidP="00590FA5">
      <w:r>
        <w:t>SEER requires the identification of submitted indexed journal articles by a unique output identifier</w:t>
      </w:r>
      <w:r w:rsidRPr="00785776">
        <w:t xml:space="preserve"> </w:t>
      </w:r>
      <w:r>
        <w:t>supplied for each journal article by the citation data provider. Further information about the process</w:t>
      </w:r>
      <w:r w:rsidRPr="00785776">
        <w:t xml:space="preserve"> </w:t>
      </w:r>
      <w:r>
        <w:t>of obtaining unique output identifiers for indexed journal articles will be available at the ERA website</w:t>
      </w:r>
      <w:r w:rsidRPr="00785776">
        <w:t xml:space="preserve"> </w:t>
      </w:r>
      <w:hyperlink r:id="rId75" w:history="1">
        <w:r w:rsidRPr="00F35D15">
          <w:rPr>
            <w:rStyle w:val="Hyperlink"/>
          </w:rPr>
          <w:t>www.arc.gov.au</w:t>
        </w:r>
      </w:hyperlink>
      <w:r>
        <w:rPr>
          <w:color w:val="000000" w:themeColor="text1"/>
        </w:rPr>
        <w:t xml:space="preserve"> </w:t>
      </w:r>
      <w:r w:rsidRPr="00DD7D8E">
        <w:rPr>
          <w:color w:val="000000" w:themeColor="text1"/>
        </w:rPr>
        <w:t>&gt;</w:t>
      </w:r>
      <w:r w:rsidRPr="00785776">
        <w:rPr>
          <w:color w:val="000000" w:themeColor="text1"/>
        </w:rPr>
        <w:t xml:space="preserve"> </w:t>
      </w:r>
      <w:hyperlink r:id="rId76" w:history="1">
        <w:r w:rsidRPr="00AD58B9">
          <w:rPr>
            <w:rStyle w:val="Hyperlink"/>
          </w:rPr>
          <w:t>ERA</w:t>
        </w:r>
      </w:hyperlink>
      <w:r w:rsidR="00A7470A">
        <w:rPr>
          <w:color w:val="000000" w:themeColor="text1"/>
        </w:rPr>
        <w:t xml:space="preserve"> &gt; </w:t>
      </w:r>
      <w:hyperlink r:id="rId77" w:history="1">
        <w:r w:rsidR="00A7470A" w:rsidRPr="003F783B">
          <w:rPr>
            <w:rStyle w:val="Hyperlink"/>
          </w:rPr>
          <w:t>ERA 2023</w:t>
        </w:r>
      </w:hyperlink>
    </w:p>
    <w:p w14:paraId="0304931E" w14:textId="77777777" w:rsidR="009055F5" w:rsidRDefault="009055F5" w:rsidP="008738F9">
      <w:bookmarkStart w:id="238" w:name="_4._INSTITUTIONALLY_SUPPORTED"/>
      <w:bookmarkStart w:id="239" w:name="_Toc69475873"/>
      <w:bookmarkEnd w:id="238"/>
      <w:r>
        <w:br w:type="page"/>
      </w:r>
    </w:p>
    <w:p w14:paraId="1B58345A" w14:textId="6013F024" w:rsidR="00654E16" w:rsidRDefault="00654E16" w:rsidP="00590FA5">
      <w:pPr>
        <w:pStyle w:val="Heading1"/>
      </w:pPr>
      <w:bookmarkStart w:id="240" w:name="_4._INSTITUTIONALLY_SUPPORTED_1"/>
      <w:bookmarkStart w:id="241" w:name="_Toc89686483"/>
      <w:bookmarkEnd w:id="240"/>
      <w:r>
        <w:lastRenderedPageBreak/>
        <w:t>4. INSTITUTIONALLY SUPPORTED REPOSITORY</w:t>
      </w:r>
      <w:r w:rsidRPr="00785776">
        <w:t xml:space="preserve"> </w:t>
      </w:r>
      <w:r>
        <w:t>REQUIREMENTS</w:t>
      </w:r>
      <w:bookmarkEnd w:id="239"/>
      <w:bookmarkEnd w:id="241"/>
    </w:p>
    <w:p w14:paraId="21DD11A0" w14:textId="77777777" w:rsidR="00654E16" w:rsidRDefault="00654E16" w:rsidP="00590FA5">
      <w:r>
        <w:t>ERA reviewers (ERA peer reviewers and members of the Research Evaluation Committees) will</w:t>
      </w:r>
      <w:r w:rsidRPr="00785776">
        <w:t xml:space="preserve"> </w:t>
      </w:r>
      <w:r>
        <w:t>require access to institutionally supported repositories for the purposes of undertaking ERA peer</w:t>
      </w:r>
      <w:r w:rsidRPr="00785776">
        <w:t xml:space="preserve"> </w:t>
      </w:r>
      <w:r>
        <w:t>review of research outputs. Reviewers will access institutionally supported repositories through</w:t>
      </w:r>
      <w:r w:rsidRPr="00785776">
        <w:t xml:space="preserve"> </w:t>
      </w:r>
      <w:r>
        <w:t>SEER.</w:t>
      </w:r>
    </w:p>
    <w:p w14:paraId="38F9F20E" w14:textId="77777777" w:rsidR="00654E16" w:rsidRDefault="00654E16" w:rsidP="00590FA5">
      <w:pPr>
        <w:pStyle w:val="Heading2"/>
      </w:pPr>
      <w:bookmarkStart w:id="242" w:name="_Toc69475874"/>
      <w:bookmarkStart w:id="243" w:name="_Toc89686484"/>
      <w:r>
        <w:t>4.1 Research</w:t>
      </w:r>
      <w:r w:rsidRPr="00785776">
        <w:t xml:space="preserve"> </w:t>
      </w:r>
      <w:r>
        <w:t>outputs</w:t>
      </w:r>
      <w:bookmarkEnd w:id="242"/>
      <w:bookmarkEnd w:id="243"/>
    </w:p>
    <w:p w14:paraId="67C7CF23" w14:textId="3023820D" w:rsidR="00654E16" w:rsidRDefault="00654E16" w:rsidP="00590FA5">
      <w:r>
        <w:t>See</w:t>
      </w:r>
      <w:r w:rsidRPr="00785776">
        <w:t xml:space="preserve"> </w:t>
      </w:r>
      <w:r w:rsidR="00F2512B">
        <w:t>section 4.4 of 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rsidRPr="00785776">
        <w:rPr>
          <w:i/>
        </w:rPr>
        <w:t xml:space="preserve"> </w:t>
      </w:r>
      <w:r>
        <w:t>for</w:t>
      </w:r>
      <w:r w:rsidRPr="00785776">
        <w:t xml:space="preserve"> </w:t>
      </w:r>
      <w:r>
        <w:t>the</w:t>
      </w:r>
      <w:r w:rsidRPr="00785776">
        <w:t xml:space="preserve"> </w:t>
      </w:r>
      <w:r>
        <w:t>definition</w:t>
      </w:r>
      <w:r w:rsidRPr="00785776">
        <w:t xml:space="preserve"> </w:t>
      </w:r>
      <w:r>
        <w:t>of</w:t>
      </w:r>
      <w:r w:rsidRPr="00785776">
        <w:t xml:space="preserve"> </w:t>
      </w:r>
      <w:r>
        <w:t>research</w:t>
      </w:r>
      <w:r w:rsidRPr="00785776">
        <w:t xml:space="preserve"> </w:t>
      </w:r>
      <w:r>
        <w:t>outputs.</w:t>
      </w:r>
    </w:p>
    <w:p w14:paraId="77625990" w14:textId="77777777" w:rsidR="00654E16" w:rsidRDefault="00654E16" w:rsidP="00590FA5">
      <w:r>
        <w:t>A research output is nominated for ERA peer review with links to research outputs within a</w:t>
      </w:r>
      <w:r w:rsidRPr="00785776">
        <w:t xml:space="preserve"> </w:t>
      </w:r>
      <w:r>
        <w:t>nominated institutionally supported repository. Institutions must store and reference their electronic</w:t>
      </w:r>
      <w:r w:rsidRPr="00785776">
        <w:t xml:space="preserve"> </w:t>
      </w:r>
      <w:r>
        <w:t>research output files within their institutionally supported digital repositories. If needed, institutions</w:t>
      </w:r>
      <w:r w:rsidRPr="00785776">
        <w:t xml:space="preserve"> </w:t>
      </w:r>
      <w:r>
        <w:t>can split large data files into two or more repository links. Research outputs that are not in digital</w:t>
      </w:r>
      <w:r w:rsidRPr="00785776">
        <w:t xml:space="preserve"> </w:t>
      </w:r>
      <w:r>
        <w:t>form (such as artworks, or some books), should be scanned or videos made of the output that can</w:t>
      </w:r>
      <w:r w:rsidRPr="00785776">
        <w:t xml:space="preserve"> </w:t>
      </w:r>
      <w:r>
        <w:t>be digitally stored. Electronic research output files accessed via SEER should conform to the</w:t>
      </w:r>
      <w:r w:rsidRPr="00785776">
        <w:t xml:space="preserve"> </w:t>
      </w:r>
      <w:r>
        <w:t>requirements described in this document, guided by certain specifications and constraints. These</w:t>
      </w:r>
      <w:r w:rsidRPr="00785776">
        <w:t xml:space="preserve"> </w:t>
      </w:r>
      <w:r>
        <w:t>include supported formats, file sizes and non-security related access issues outlined in more detail</w:t>
      </w:r>
      <w:r w:rsidRPr="00785776">
        <w:t xml:space="preserve"> </w:t>
      </w:r>
      <w:r>
        <w:t>in</w:t>
      </w:r>
      <w:r w:rsidRPr="00785776">
        <w:t xml:space="preserve"> </w:t>
      </w:r>
      <w:r>
        <w:t>the</w:t>
      </w:r>
      <w:r w:rsidRPr="00785776">
        <w:t xml:space="preserve"> </w:t>
      </w:r>
      <w:r>
        <w:t>following</w:t>
      </w:r>
      <w:r w:rsidRPr="00785776">
        <w:t xml:space="preserve"> </w:t>
      </w:r>
      <w:r>
        <w:t>chapter.</w:t>
      </w:r>
    </w:p>
    <w:p w14:paraId="1312E014" w14:textId="3DCD0C6F" w:rsidR="00654E16" w:rsidRDefault="00654E16" w:rsidP="00590FA5">
      <w:r>
        <w:t>Please note that for ERA 2023, all research outputs nominated for peer review must be stored in an</w:t>
      </w:r>
      <w:r w:rsidRPr="00785776">
        <w:t xml:space="preserve"> </w:t>
      </w:r>
      <w:r>
        <w:t>institutionally</w:t>
      </w:r>
      <w:r w:rsidRPr="00785776">
        <w:t xml:space="preserve"> </w:t>
      </w:r>
      <w:r>
        <w:t>supported</w:t>
      </w:r>
      <w:r w:rsidRPr="00785776">
        <w:t xml:space="preserve"> </w:t>
      </w:r>
      <w:r>
        <w:t>repository</w:t>
      </w:r>
      <w:r w:rsidRPr="00785776">
        <w:t xml:space="preserve"> </w:t>
      </w:r>
      <w:r>
        <w:t>in digital</w:t>
      </w:r>
      <w:r w:rsidRPr="00785776">
        <w:t xml:space="preserve"> </w:t>
      </w:r>
      <w:r>
        <w:t>form.</w:t>
      </w:r>
    </w:p>
    <w:p w14:paraId="562B0EFE" w14:textId="77777777" w:rsidR="00654E16" w:rsidRDefault="00654E16" w:rsidP="00590FA5">
      <w:pPr>
        <w:pStyle w:val="Heading3"/>
      </w:pPr>
      <w:bookmarkStart w:id="244" w:name="_Toc69475875"/>
      <w:bookmarkStart w:id="245" w:name="_Toc89686485"/>
      <w:r>
        <w:t>4.1.1 Technical</w:t>
      </w:r>
      <w:r w:rsidRPr="00785776">
        <w:t xml:space="preserve"> </w:t>
      </w:r>
      <w:r>
        <w:t>specifications</w:t>
      </w:r>
      <w:r w:rsidRPr="00785776">
        <w:t xml:space="preserve"> </w:t>
      </w:r>
      <w:r>
        <w:t>for</w:t>
      </w:r>
      <w:r w:rsidRPr="00785776">
        <w:t xml:space="preserve"> </w:t>
      </w:r>
      <w:r>
        <w:t>research</w:t>
      </w:r>
      <w:r w:rsidRPr="00785776">
        <w:t xml:space="preserve"> </w:t>
      </w:r>
      <w:r>
        <w:t>outputs</w:t>
      </w:r>
      <w:bookmarkEnd w:id="244"/>
      <w:bookmarkEnd w:id="245"/>
    </w:p>
    <w:p w14:paraId="4CEB1B29" w14:textId="77777777" w:rsidR="00654E16" w:rsidRDefault="00654E16" w:rsidP="00F66C51">
      <w:pPr>
        <w:pStyle w:val="Heading4"/>
      </w:pPr>
      <w:bookmarkStart w:id="246" w:name="_Toc69475876"/>
      <w:r>
        <w:t>4.1.1.1 Research</w:t>
      </w:r>
      <w:r w:rsidRPr="00785776">
        <w:t xml:space="preserve"> </w:t>
      </w:r>
      <w:r>
        <w:t>output</w:t>
      </w:r>
      <w:r w:rsidRPr="00785776">
        <w:t xml:space="preserve"> </w:t>
      </w:r>
      <w:r>
        <w:t>electronic</w:t>
      </w:r>
      <w:r w:rsidRPr="00785776">
        <w:t xml:space="preserve"> </w:t>
      </w:r>
      <w:r>
        <w:t>location</w:t>
      </w:r>
      <w:bookmarkEnd w:id="246"/>
    </w:p>
    <w:p w14:paraId="727DDB85" w14:textId="7E62C0EF" w:rsidR="00654E16" w:rsidRDefault="00654E16" w:rsidP="00590FA5">
      <w:r>
        <w:t>Where a research output is available for peer review and is available within a repository, the</w:t>
      </w:r>
      <w:r w:rsidRPr="00785776">
        <w:t xml:space="preserve"> </w:t>
      </w:r>
      <w:r>
        <w:t>research output must include a direct link to the research output files (no landing or metadata page</w:t>
      </w:r>
      <w:r w:rsidRPr="00785776">
        <w:t xml:space="preserve"> </w:t>
      </w:r>
      <w:r>
        <w:t>is allowed for ERA 2023). Any nominated research output files may be formally viewed by ERA</w:t>
      </w:r>
      <w:r w:rsidRPr="00785776">
        <w:t xml:space="preserve"> </w:t>
      </w:r>
      <w:r>
        <w:t>reviewers and other</w:t>
      </w:r>
      <w:r w:rsidRPr="00785776">
        <w:t xml:space="preserve"> </w:t>
      </w:r>
      <w:r>
        <w:t>users</w:t>
      </w:r>
      <w:r w:rsidRPr="00785776">
        <w:t xml:space="preserve"> </w:t>
      </w:r>
      <w:r>
        <w:t>authorised</w:t>
      </w:r>
      <w:r w:rsidRPr="00785776">
        <w:t xml:space="preserve"> </w:t>
      </w:r>
      <w:r>
        <w:t>by</w:t>
      </w:r>
      <w:r w:rsidRPr="00785776">
        <w:t xml:space="preserve"> </w:t>
      </w:r>
      <w:r>
        <w:t>the</w:t>
      </w:r>
      <w:r w:rsidRPr="00785776">
        <w:t xml:space="preserve"> </w:t>
      </w:r>
      <w:r>
        <w:t>ARC.</w:t>
      </w:r>
    </w:p>
    <w:p w14:paraId="615B5F2C" w14:textId="1E79DEC9" w:rsidR="00654E16" w:rsidRDefault="00654E16" w:rsidP="00590FA5">
      <w:r>
        <w:t>URL-based automatic resolution of persistent identifiers or handles, such as Digital Object</w:t>
      </w:r>
      <w:r w:rsidRPr="00785776">
        <w:t xml:space="preserve"> </w:t>
      </w:r>
      <w:r>
        <w:t xml:space="preserve">Identifiers (DOIs), via sites such as </w:t>
      </w:r>
      <w:hyperlink r:id="rId78" w:history="1">
        <w:r w:rsidRPr="0023612A">
          <w:rPr>
            <w:rStyle w:val="Hyperlink"/>
          </w:rPr>
          <w:t>dx.doi.org</w:t>
        </w:r>
      </w:hyperlink>
      <w:r>
        <w:t xml:space="preserve"> are suitable mechanisms for providing links </w:t>
      </w:r>
      <w:proofErr w:type="gramStart"/>
      <w:r>
        <w:t>as long</w:t>
      </w:r>
      <w:r w:rsidRPr="00785776">
        <w:t xml:space="preserve"> </w:t>
      </w:r>
      <w:r>
        <w:t>as</w:t>
      </w:r>
      <w:proofErr w:type="gramEnd"/>
      <w:r>
        <w:t xml:space="preserve"> the link directly points to the actual research output file. Multiple electronic locations can be</w:t>
      </w:r>
      <w:r w:rsidRPr="00785776">
        <w:t xml:space="preserve"> </w:t>
      </w:r>
      <w:r>
        <w:t>associated</w:t>
      </w:r>
      <w:r w:rsidRPr="00785776">
        <w:t xml:space="preserve"> </w:t>
      </w:r>
      <w:r>
        <w:t>with a</w:t>
      </w:r>
      <w:r w:rsidRPr="00785776">
        <w:t xml:space="preserve"> </w:t>
      </w:r>
      <w:r>
        <w:t>research output.</w:t>
      </w:r>
    </w:p>
    <w:p w14:paraId="095EFD85" w14:textId="77777777" w:rsidR="00654E16" w:rsidRDefault="00654E16" w:rsidP="00590FA5">
      <w:r w:rsidRPr="007700EE">
        <w:t>If it is necessary to preserve a specific file ordering for peer review, the institution must ensure that</w:t>
      </w:r>
      <w:r w:rsidRPr="00785776">
        <w:t xml:space="preserve"> </w:t>
      </w:r>
      <w:r w:rsidRPr="007700EE">
        <w:t>the links within the XML to those files are in the desired order. SEER will maintain the order of files as</w:t>
      </w:r>
      <w:r w:rsidRPr="00785776">
        <w:t xml:space="preserve"> </w:t>
      </w:r>
      <w:r w:rsidRPr="007700EE">
        <w:t>institutions submit them. The original filename of the research output will form part of the filename</w:t>
      </w:r>
      <w:r w:rsidRPr="00785776">
        <w:t xml:space="preserve"> </w:t>
      </w:r>
      <w:r w:rsidRPr="007700EE">
        <w:t>when</w:t>
      </w:r>
      <w:r w:rsidRPr="00785776">
        <w:t xml:space="preserve"> </w:t>
      </w:r>
      <w:r w:rsidRPr="007700EE">
        <w:t>the peer</w:t>
      </w:r>
      <w:r w:rsidRPr="00785776">
        <w:t xml:space="preserve"> </w:t>
      </w:r>
      <w:r w:rsidRPr="007700EE">
        <w:t>reviewer</w:t>
      </w:r>
      <w:r w:rsidRPr="00785776">
        <w:t xml:space="preserve"> </w:t>
      </w:r>
      <w:r w:rsidRPr="007700EE">
        <w:t>downloads</w:t>
      </w:r>
      <w:r w:rsidRPr="00785776">
        <w:t xml:space="preserve"> </w:t>
      </w:r>
      <w:r w:rsidRPr="007700EE">
        <w:t>it.</w:t>
      </w:r>
    </w:p>
    <w:p w14:paraId="1C308553" w14:textId="7E134449" w:rsidR="00654E16" w:rsidRDefault="00654E16" w:rsidP="00F66C51">
      <w:pPr>
        <w:pStyle w:val="Heading4"/>
      </w:pPr>
      <w:bookmarkStart w:id="247" w:name="_Toc69475877"/>
      <w:r>
        <w:t>4.1.1.2 Multiple</w:t>
      </w:r>
      <w:r w:rsidRPr="00785776">
        <w:t xml:space="preserve"> </w:t>
      </w:r>
      <w:r>
        <w:t>institutionally</w:t>
      </w:r>
      <w:r w:rsidRPr="00785776">
        <w:t xml:space="preserve"> </w:t>
      </w:r>
      <w:r>
        <w:t>supported</w:t>
      </w:r>
      <w:r w:rsidRPr="00785776">
        <w:t xml:space="preserve"> </w:t>
      </w:r>
      <w:r>
        <w:t>repositories</w:t>
      </w:r>
      <w:bookmarkEnd w:id="247"/>
    </w:p>
    <w:p w14:paraId="0C7788DD" w14:textId="42F5584D" w:rsidR="00654E16" w:rsidRDefault="00654E16" w:rsidP="00590FA5">
      <w:r>
        <w:t>An institution may have more than one institutionally supported repository for the purposes of ERA</w:t>
      </w:r>
      <w:r w:rsidR="0023612A">
        <w:t> </w:t>
      </w:r>
      <w:r>
        <w:t>2023 submission. The institution must enter all such repositories in SEER and confirm the access</w:t>
      </w:r>
      <w:r w:rsidRPr="00785776">
        <w:t xml:space="preserve"> </w:t>
      </w:r>
      <w:r>
        <w:t>security method through SEER to each such repository accordingly. All the URLs in the XML file</w:t>
      </w:r>
      <w:r w:rsidRPr="00785776">
        <w:t xml:space="preserve"> </w:t>
      </w:r>
      <w:r>
        <w:t>must</w:t>
      </w:r>
      <w:r w:rsidRPr="00785776">
        <w:t xml:space="preserve"> </w:t>
      </w:r>
      <w:r>
        <w:t>correspond</w:t>
      </w:r>
      <w:r w:rsidRPr="00785776">
        <w:t xml:space="preserve"> </w:t>
      </w:r>
      <w:r>
        <w:t>to</w:t>
      </w:r>
      <w:r w:rsidRPr="00785776">
        <w:t xml:space="preserve"> </w:t>
      </w:r>
      <w:r>
        <w:t>one</w:t>
      </w:r>
      <w:r w:rsidRPr="00785776">
        <w:t xml:space="preserve"> </w:t>
      </w:r>
      <w:r>
        <w:t>of</w:t>
      </w:r>
      <w:r w:rsidRPr="00785776">
        <w:t xml:space="preserve"> </w:t>
      </w:r>
      <w:r>
        <w:t>the</w:t>
      </w:r>
      <w:r w:rsidRPr="00785776">
        <w:t xml:space="preserve"> </w:t>
      </w:r>
      <w:r>
        <w:t>repositories</w:t>
      </w:r>
      <w:r w:rsidRPr="00785776">
        <w:t xml:space="preserve"> </w:t>
      </w:r>
      <w:r>
        <w:t>entered</w:t>
      </w:r>
      <w:r w:rsidRPr="00785776">
        <w:t xml:space="preserve"> </w:t>
      </w:r>
      <w:r>
        <w:t>in</w:t>
      </w:r>
      <w:r w:rsidRPr="00785776">
        <w:t xml:space="preserve"> </w:t>
      </w:r>
      <w:r>
        <w:t>the</w:t>
      </w:r>
      <w:r w:rsidRPr="00785776">
        <w:t xml:space="preserve"> </w:t>
      </w:r>
      <w:r>
        <w:t>system</w:t>
      </w:r>
      <w:r w:rsidRPr="00785776">
        <w:t xml:space="preserve"> </w:t>
      </w:r>
      <w:r>
        <w:t>by</w:t>
      </w:r>
      <w:r w:rsidRPr="00785776">
        <w:t xml:space="preserve"> </w:t>
      </w:r>
      <w:r>
        <w:t>the</w:t>
      </w:r>
      <w:r w:rsidRPr="00785776">
        <w:t xml:space="preserve"> </w:t>
      </w:r>
      <w:r>
        <w:t>submitting</w:t>
      </w:r>
      <w:r w:rsidRPr="00785776">
        <w:t xml:space="preserve"> </w:t>
      </w:r>
      <w:r>
        <w:t>institution.</w:t>
      </w:r>
    </w:p>
    <w:p w14:paraId="60CA333E" w14:textId="442F9DC1" w:rsidR="00654E16" w:rsidRDefault="00654E16" w:rsidP="00F66C51">
      <w:pPr>
        <w:pStyle w:val="Heading4"/>
      </w:pPr>
      <w:bookmarkStart w:id="248" w:name="_Toc69475878"/>
      <w:r>
        <w:t>4.1.1.3 Supported</w:t>
      </w:r>
      <w:r w:rsidRPr="00785776">
        <w:t xml:space="preserve"> </w:t>
      </w:r>
      <w:r>
        <w:t>formats</w:t>
      </w:r>
      <w:bookmarkEnd w:id="248"/>
    </w:p>
    <w:p w14:paraId="481CAAC3" w14:textId="1C517A5A" w:rsidR="00654E16" w:rsidRDefault="00654E16" w:rsidP="00590FA5">
      <w:r>
        <w:t>SEER supports all research output file types that can be rendered across the internet if these files</w:t>
      </w:r>
      <w:r w:rsidRPr="00785776">
        <w:t xml:space="preserve"> </w:t>
      </w:r>
      <w:r>
        <w:t>conform to specified size constraints. Standard computer desktops may be configured with the</w:t>
      </w:r>
      <w:r w:rsidRPr="00785776">
        <w:t xml:space="preserve"> </w:t>
      </w:r>
      <w:r>
        <w:lastRenderedPageBreak/>
        <w:t>required software to properly view the research output file. As a minimum, SEER will assume that</w:t>
      </w:r>
      <w:r w:rsidRPr="00785776">
        <w:t xml:space="preserve"> </w:t>
      </w:r>
      <w:r>
        <w:t>standard</w:t>
      </w:r>
      <w:r w:rsidRPr="00785776">
        <w:t xml:space="preserve"> </w:t>
      </w:r>
      <w:r>
        <w:t>desktops</w:t>
      </w:r>
      <w:r w:rsidRPr="00785776">
        <w:t xml:space="preserve"> </w:t>
      </w:r>
      <w:r>
        <w:t>may</w:t>
      </w:r>
      <w:r w:rsidRPr="00785776">
        <w:t xml:space="preserve"> </w:t>
      </w:r>
      <w:r>
        <w:t>be configured</w:t>
      </w:r>
      <w:r w:rsidRPr="00785776">
        <w:t xml:space="preserve"> </w:t>
      </w:r>
      <w:r>
        <w:t>to properly</w:t>
      </w:r>
      <w:r w:rsidRPr="00785776">
        <w:t xml:space="preserve"> </w:t>
      </w:r>
      <w:r>
        <w:t>display the</w:t>
      </w:r>
      <w:r w:rsidRPr="00785776">
        <w:t xml:space="preserve"> </w:t>
      </w:r>
      <w:r>
        <w:t>following file</w:t>
      </w:r>
      <w:r w:rsidRPr="00785776">
        <w:t xml:space="preserve"> </w:t>
      </w:r>
      <w:r>
        <w:t>types:</w:t>
      </w:r>
    </w:p>
    <w:p w14:paraId="0ECFE17F" w14:textId="77777777" w:rsidR="00654E16" w:rsidRPr="00FD239A" w:rsidRDefault="00654E16" w:rsidP="00066334">
      <w:pPr>
        <w:pStyle w:val="ListParagraph"/>
      </w:pPr>
      <w:r w:rsidRPr="00FD239A">
        <w:t>Adobe PDF (i.e. .pdf)</w:t>
      </w:r>
    </w:p>
    <w:p w14:paraId="580A72C4" w14:textId="77777777" w:rsidR="00654E16" w:rsidRPr="00066334" w:rsidRDefault="00654E16" w:rsidP="00066334">
      <w:pPr>
        <w:pStyle w:val="ListParagraph"/>
      </w:pPr>
      <w:r w:rsidRPr="00066334">
        <w:t>image (i.e. .gif, .jpg, .jpeg, .bmp, .png, .tif, etc.)</w:t>
      </w:r>
    </w:p>
    <w:p w14:paraId="23E1BACC" w14:textId="77777777" w:rsidR="00654E16" w:rsidRPr="00FD239A" w:rsidRDefault="00654E16" w:rsidP="00066334">
      <w:pPr>
        <w:pStyle w:val="ListParagraph"/>
      </w:pPr>
      <w:r w:rsidRPr="00FD239A">
        <w:t>Microsoft Word (i.e. .doc, .docx)</w:t>
      </w:r>
    </w:p>
    <w:p w14:paraId="00C2CEDB" w14:textId="77777777" w:rsidR="00654E16" w:rsidRPr="00FD239A" w:rsidRDefault="00654E16" w:rsidP="00066334">
      <w:pPr>
        <w:pStyle w:val="ListParagraph"/>
      </w:pPr>
      <w:r w:rsidRPr="00FD239A">
        <w:t>text (i.e. .txt)</w:t>
      </w:r>
    </w:p>
    <w:p w14:paraId="4C865317" w14:textId="77777777" w:rsidR="00654E16" w:rsidRPr="00FD239A" w:rsidRDefault="00654E16" w:rsidP="00066334">
      <w:pPr>
        <w:pStyle w:val="ListParagraph"/>
      </w:pPr>
      <w:r w:rsidRPr="00FD239A">
        <w:t xml:space="preserve">popular video/audio format (i.e. .mp3, .mp4, .avi). </w:t>
      </w:r>
    </w:p>
    <w:p w14:paraId="582E87A6" w14:textId="0AEC22AD" w:rsidR="00654E16" w:rsidRDefault="00654E16" w:rsidP="00590FA5">
      <w:r>
        <w:t>Research outputs with file types not identified in the list of supported formats (</w:t>
      </w:r>
      <w:proofErr w:type="gramStart"/>
      <w:r>
        <w:t>e.g.</w:t>
      </w:r>
      <w:proofErr w:type="gramEnd"/>
      <w:r>
        <w:t xml:space="preserve"> WAVE, AAC, and</w:t>
      </w:r>
      <w:r w:rsidRPr="00785776">
        <w:t xml:space="preserve"> </w:t>
      </w:r>
      <w:r>
        <w:t>others) may still be included as part of an ERA submission upload. For these other formats, the ARC</w:t>
      </w:r>
      <w:r w:rsidRPr="00785776">
        <w:t xml:space="preserve"> </w:t>
      </w:r>
      <w:r>
        <w:t xml:space="preserve">may contact the Repository Helpdesk (see section </w:t>
      </w:r>
      <w:hyperlink w:anchor="_4.1.1.6_Repository_Service" w:history="1">
        <w:r w:rsidRPr="00F66A4F">
          <w:rPr>
            <w:rStyle w:val="Hyperlink"/>
          </w:rPr>
          <w:t>4.1.1.6</w:t>
        </w:r>
      </w:hyperlink>
      <w:r>
        <w:t xml:space="preserve"> below) to discuss the nature of the</w:t>
      </w:r>
      <w:r w:rsidRPr="00785776">
        <w:t xml:space="preserve"> </w:t>
      </w:r>
      <w:r>
        <w:t>application</w:t>
      </w:r>
      <w:r w:rsidRPr="00785776">
        <w:t xml:space="preserve"> </w:t>
      </w:r>
      <w:r>
        <w:t>required</w:t>
      </w:r>
      <w:r w:rsidRPr="00785776">
        <w:t xml:space="preserve"> </w:t>
      </w:r>
      <w:r>
        <w:t>to access</w:t>
      </w:r>
      <w:r w:rsidRPr="00785776">
        <w:t xml:space="preserve"> </w:t>
      </w:r>
      <w:r>
        <w:t>such</w:t>
      </w:r>
      <w:r w:rsidRPr="00785776">
        <w:t xml:space="preserve"> </w:t>
      </w:r>
      <w:r>
        <w:t xml:space="preserve">files.  </w:t>
      </w:r>
    </w:p>
    <w:p w14:paraId="0C16DEFF" w14:textId="77777777" w:rsidR="00654E16" w:rsidRDefault="00654E16" w:rsidP="00590FA5">
      <w:r>
        <w:t>SEER</w:t>
      </w:r>
      <w:r w:rsidRPr="00785776">
        <w:t xml:space="preserve"> </w:t>
      </w:r>
      <w:r>
        <w:t>will</w:t>
      </w:r>
      <w:r w:rsidRPr="00785776">
        <w:t xml:space="preserve"> </w:t>
      </w:r>
      <w:r>
        <w:t>not accept:</w:t>
      </w:r>
    </w:p>
    <w:p w14:paraId="6475A17E" w14:textId="436F094D" w:rsidR="00654E16" w:rsidRPr="00FD239A" w:rsidRDefault="00654E16" w:rsidP="00066334">
      <w:pPr>
        <w:pStyle w:val="ListParagraph"/>
      </w:pPr>
      <w:r w:rsidRPr="00FD239A">
        <w:t>executable and script-based files (i.e. .exe, .bat, .sh)</w:t>
      </w:r>
    </w:p>
    <w:p w14:paraId="7A1DF6A9" w14:textId="77777777" w:rsidR="00427AD4" w:rsidRPr="00FD239A" w:rsidRDefault="00427AD4" w:rsidP="00427AD4">
      <w:pPr>
        <w:pStyle w:val="ListParagraph"/>
      </w:pPr>
      <w:r w:rsidRPr="00FD239A">
        <w:t>Microsoft PowerPoint (i.e. .ppt)</w:t>
      </w:r>
    </w:p>
    <w:p w14:paraId="0F137FE4" w14:textId="770BC168" w:rsidR="00427AD4" w:rsidRPr="00FD239A" w:rsidRDefault="00B32625" w:rsidP="00066334">
      <w:pPr>
        <w:pStyle w:val="ListParagraph"/>
      </w:pPr>
      <w:r w:rsidRPr="00B35F43">
        <w:t>Microsoft Word documents with embedded macros (i.e. .</w:t>
      </w:r>
      <w:proofErr w:type="spellStart"/>
      <w:r w:rsidRPr="00B35F43">
        <w:t>docm</w:t>
      </w:r>
      <w:proofErr w:type="spellEnd"/>
      <w:r w:rsidRPr="00B35F43">
        <w:t>)</w:t>
      </w:r>
    </w:p>
    <w:p w14:paraId="2719FF35" w14:textId="1832C1C3" w:rsidR="00D023AC" w:rsidRPr="00FD239A" w:rsidRDefault="00D023AC" w:rsidP="00066334">
      <w:pPr>
        <w:pStyle w:val="ListParagraph"/>
      </w:pPr>
      <w:r>
        <w:t>Microsoft Excel files (</w:t>
      </w:r>
      <w:r w:rsidR="00CA64E1">
        <w:t xml:space="preserve">i.e. </w:t>
      </w:r>
      <w:r w:rsidR="008B6B22">
        <w:t>.</w:t>
      </w:r>
      <w:proofErr w:type="spellStart"/>
      <w:r w:rsidR="008B6B22">
        <w:t>xls</w:t>
      </w:r>
      <w:proofErr w:type="spellEnd"/>
      <w:r w:rsidR="003431C9">
        <w:t xml:space="preserve"> etc.</w:t>
      </w:r>
      <w:r w:rsidR="00BB402B">
        <w:t>)</w:t>
      </w:r>
    </w:p>
    <w:p w14:paraId="0FC15C35" w14:textId="77777777" w:rsidR="00654E16" w:rsidRPr="00FD239A" w:rsidRDefault="00654E16" w:rsidP="00066334">
      <w:pPr>
        <w:pStyle w:val="ListParagraph"/>
      </w:pPr>
      <w:r w:rsidRPr="00FD239A">
        <w:t>ZIP archives (i.e. .zip)</w:t>
      </w:r>
    </w:p>
    <w:p w14:paraId="07FB1348" w14:textId="77777777" w:rsidR="00654E16" w:rsidRPr="00FD239A" w:rsidRDefault="00654E16" w:rsidP="00066334">
      <w:pPr>
        <w:pStyle w:val="ListParagraph"/>
      </w:pPr>
      <w:r w:rsidRPr="00FD239A">
        <w:t>compilation environment dependant files (i.e. .asp, .jsp, .cgi)</w:t>
      </w:r>
    </w:p>
    <w:p w14:paraId="461F6335" w14:textId="77777777" w:rsidR="00654E16" w:rsidRPr="00FD239A" w:rsidRDefault="00654E16" w:rsidP="00066334">
      <w:pPr>
        <w:pStyle w:val="ListParagraph"/>
      </w:pPr>
      <w:r w:rsidRPr="00FD239A">
        <w:t>Links that contain ‘</w:t>
      </w:r>
      <w:proofErr w:type="gramStart"/>
      <w:r w:rsidRPr="00FD239A">
        <w:t>callbacks’</w:t>
      </w:r>
      <w:proofErr w:type="gramEnd"/>
      <w:r w:rsidRPr="00FD239A">
        <w:t xml:space="preserve"> and additional network transactions.</w:t>
      </w:r>
    </w:p>
    <w:p w14:paraId="3D2DCEFB" w14:textId="71C3CB0E" w:rsidR="00654E16" w:rsidRDefault="00654E16" w:rsidP="00F66C51">
      <w:pPr>
        <w:pStyle w:val="Heading4"/>
      </w:pPr>
      <w:bookmarkStart w:id="249" w:name="_Toc69475879"/>
      <w:r>
        <w:t>4.1.1.4 Size</w:t>
      </w:r>
      <w:r w:rsidRPr="00785776">
        <w:t xml:space="preserve"> </w:t>
      </w:r>
      <w:r>
        <w:t>limits</w:t>
      </w:r>
      <w:bookmarkEnd w:id="249"/>
    </w:p>
    <w:p w14:paraId="216A4E26" w14:textId="77777777" w:rsidR="00654E16" w:rsidRDefault="00654E16" w:rsidP="00590FA5">
      <w:r>
        <w:t>ARC staff and ERA reviewers may access the research output files stored in an institution’s digital</w:t>
      </w:r>
      <w:r w:rsidRPr="00785776">
        <w:t xml:space="preserve"> </w:t>
      </w:r>
      <w:r>
        <w:t>repositories.</w:t>
      </w:r>
      <w:r w:rsidRPr="00785776">
        <w:t xml:space="preserve"> </w:t>
      </w:r>
      <w:r>
        <w:t>SEER</w:t>
      </w:r>
      <w:r w:rsidRPr="00785776">
        <w:t xml:space="preserve"> </w:t>
      </w:r>
      <w:r>
        <w:t>will relay</w:t>
      </w:r>
      <w:r w:rsidRPr="00785776">
        <w:t xml:space="preserve"> </w:t>
      </w:r>
      <w:r>
        <w:t>these</w:t>
      </w:r>
      <w:r w:rsidRPr="00785776">
        <w:t xml:space="preserve"> </w:t>
      </w:r>
      <w:r>
        <w:t>files</w:t>
      </w:r>
      <w:r w:rsidRPr="00785776">
        <w:t xml:space="preserve"> </w:t>
      </w:r>
      <w:r>
        <w:t>to ARC</w:t>
      </w:r>
      <w:r w:rsidRPr="00785776">
        <w:t xml:space="preserve"> </w:t>
      </w:r>
      <w:r>
        <w:t>staff</w:t>
      </w:r>
      <w:r w:rsidRPr="00785776">
        <w:t xml:space="preserve"> </w:t>
      </w:r>
      <w:r>
        <w:t>and</w:t>
      </w:r>
      <w:r w:rsidRPr="00785776">
        <w:t xml:space="preserve"> </w:t>
      </w:r>
      <w:r>
        <w:t>ERA</w:t>
      </w:r>
      <w:r w:rsidRPr="00785776">
        <w:t xml:space="preserve"> </w:t>
      </w:r>
      <w:r>
        <w:t>reviewers.</w:t>
      </w:r>
    </w:p>
    <w:p w14:paraId="0644CEEA" w14:textId="189538C8" w:rsidR="00654E16" w:rsidRDefault="00654E16" w:rsidP="00590FA5">
      <w:r>
        <w:t xml:space="preserve">Individual files in repositories for the purposes of ERA should be no greater than </w:t>
      </w:r>
      <w:r w:rsidR="00DA6831">
        <w:t>200</w:t>
      </w:r>
      <w:r>
        <w:t xml:space="preserve"> MB. It is</w:t>
      </w:r>
      <w:r w:rsidRPr="00785776">
        <w:t xml:space="preserve"> </w:t>
      </w:r>
      <w:r>
        <w:t xml:space="preserve">anticipated that </w:t>
      </w:r>
      <w:proofErr w:type="gramStart"/>
      <w:r>
        <w:t>the vast majority of</w:t>
      </w:r>
      <w:proofErr w:type="gramEnd"/>
      <w:r>
        <w:t xml:space="preserve"> research outputs will be under this limit and that many would be</w:t>
      </w:r>
      <w:r w:rsidRPr="00785776">
        <w:t xml:space="preserve"> </w:t>
      </w:r>
      <w:r>
        <w:t>less than 2</w:t>
      </w:r>
      <w:r w:rsidR="00E725BF">
        <w:t>00</w:t>
      </w:r>
      <w:r>
        <w:t xml:space="preserve"> MB in size. Research outputs that exceed the maximum size will need to be broken</w:t>
      </w:r>
      <w:r w:rsidRPr="00785776">
        <w:t xml:space="preserve"> </w:t>
      </w:r>
      <w:r>
        <w:t>down</w:t>
      </w:r>
      <w:r w:rsidRPr="00785776">
        <w:t xml:space="preserve"> </w:t>
      </w:r>
      <w:r>
        <w:t>into</w:t>
      </w:r>
      <w:r w:rsidRPr="00785776">
        <w:t xml:space="preserve"> </w:t>
      </w:r>
      <w:r>
        <w:t>smaller</w:t>
      </w:r>
      <w:r w:rsidRPr="00785776">
        <w:t xml:space="preserve"> </w:t>
      </w:r>
      <w:r>
        <w:t>files</w:t>
      </w:r>
      <w:r w:rsidRPr="00785776">
        <w:t xml:space="preserve"> </w:t>
      </w:r>
      <w:r>
        <w:t>and</w:t>
      </w:r>
      <w:r w:rsidRPr="00785776">
        <w:t xml:space="preserve"> </w:t>
      </w:r>
      <w:r>
        <w:t>named</w:t>
      </w:r>
      <w:r w:rsidRPr="00785776">
        <w:t xml:space="preserve"> </w:t>
      </w:r>
      <w:r>
        <w:t>to</w:t>
      </w:r>
      <w:r w:rsidRPr="00785776">
        <w:t xml:space="preserve"> </w:t>
      </w:r>
      <w:r>
        <w:t>allow</w:t>
      </w:r>
      <w:r w:rsidRPr="00785776">
        <w:t xml:space="preserve"> </w:t>
      </w:r>
      <w:r>
        <w:t>them</w:t>
      </w:r>
      <w:r w:rsidRPr="00785776">
        <w:t xml:space="preserve"> </w:t>
      </w:r>
      <w:r>
        <w:t>to</w:t>
      </w:r>
      <w:r w:rsidRPr="00785776">
        <w:t xml:space="preserve"> </w:t>
      </w:r>
      <w:r>
        <w:t>be</w:t>
      </w:r>
      <w:r w:rsidRPr="00785776">
        <w:t xml:space="preserve"> </w:t>
      </w:r>
      <w:r>
        <w:t>viewed</w:t>
      </w:r>
      <w:r w:rsidRPr="00785776">
        <w:t xml:space="preserve"> </w:t>
      </w:r>
      <w:r>
        <w:t>in</w:t>
      </w:r>
      <w:r w:rsidRPr="00785776">
        <w:t xml:space="preserve"> </w:t>
      </w:r>
      <w:r>
        <w:t>the correct</w:t>
      </w:r>
      <w:r w:rsidRPr="00785776">
        <w:t xml:space="preserve"> </w:t>
      </w:r>
      <w:r>
        <w:t>order.</w:t>
      </w:r>
    </w:p>
    <w:p w14:paraId="18C2A8F3" w14:textId="77777777" w:rsidR="00654E16" w:rsidRDefault="00654E16" w:rsidP="00F66C51">
      <w:pPr>
        <w:pStyle w:val="Heading4"/>
      </w:pPr>
      <w:bookmarkStart w:id="250" w:name="_Toc69475880"/>
      <w:r>
        <w:t>4.1.1.5 HTTP</w:t>
      </w:r>
      <w:r w:rsidRPr="00785776">
        <w:t xml:space="preserve"> </w:t>
      </w:r>
      <w:r>
        <w:t>ports</w:t>
      </w:r>
      <w:bookmarkEnd w:id="250"/>
    </w:p>
    <w:p w14:paraId="7ED81FC1" w14:textId="483FE343" w:rsidR="00654E16" w:rsidRDefault="00654E16" w:rsidP="00590FA5">
      <w:r>
        <w:t xml:space="preserve">The ARC security rules only allow a small number of permissible TCP/IP ports as per the </w:t>
      </w:r>
      <w:hyperlink r:id="rId79" w:history="1">
        <w:r w:rsidRPr="00C31C9D">
          <w:rPr>
            <w:rStyle w:val="Hyperlink"/>
            <w:i/>
          </w:rPr>
          <w:t>Australian Government Information Security Manual</w:t>
        </w:r>
      </w:hyperlink>
      <w:r w:rsidRPr="00785776">
        <w:rPr>
          <w:rStyle w:val="Emphasis"/>
        </w:rPr>
        <w:t xml:space="preserve"> (ISM </w:t>
      </w:r>
      <w:r w:rsidR="00650A72">
        <w:rPr>
          <w:rStyle w:val="Emphasis"/>
        </w:rPr>
        <w:t>2021)</w:t>
      </w:r>
      <w:r>
        <w:t xml:space="preserve">. </w:t>
      </w:r>
      <w:r w:rsidR="009C1A8F" w:rsidRPr="009C1A8F">
        <w:t xml:space="preserve"> All communications between SEER and institutionally supported repositories must occur over HTTPS (Hypertext Transfer Protocol Secure) and with encryption supporting TLS 1.2 (Transport Layer Security version 1.2).</w:t>
      </w:r>
    </w:p>
    <w:p w14:paraId="44473922" w14:textId="77777777" w:rsidR="00654E16" w:rsidRDefault="00654E16" w:rsidP="00F66C51">
      <w:pPr>
        <w:pStyle w:val="Heading4"/>
      </w:pPr>
      <w:bookmarkStart w:id="251" w:name="_4.1.1.6_Repository_Service"/>
      <w:bookmarkStart w:id="252" w:name="_Toc69475881"/>
      <w:bookmarkEnd w:id="251"/>
      <w:r>
        <w:t>4.1.1.6 Repository</w:t>
      </w:r>
      <w:r w:rsidRPr="00785776">
        <w:t xml:space="preserve"> </w:t>
      </w:r>
      <w:r>
        <w:t>Service</w:t>
      </w:r>
      <w:r w:rsidRPr="00785776">
        <w:t xml:space="preserve"> </w:t>
      </w:r>
      <w:r>
        <w:t>Availability</w:t>
      </w:r>
      <w:r w:rsidRPr="00785776">
        <w:t xml:space="preserve"> </w:t>
      </w:r>
      <w:r>
        <w:t>and</w:t>
      </w:r>
      <w:r w:rsidRPr="00785776">
        <w:t xml:space="preserve"> </w:t>
      </w:r>
      <w:r>
        <w:t>Helpdesk</w:t>
      </w:r>
      <w:r w:rsidRPr="00785776">
        <w:t xml:space="preserve"> </w:t>
      </w:r>
      <w:r>
        <w:t>Arrangements</w:t>
      </w:r>
      <w:bookmarkEnd w:id="252"/>
    </w:p>
    <w:p w14:paraId="7B67974D" w14:textId="6FE39A41" w:rsidR="00654E16" w:rsidRDefault="00654E16" w:rsidP="00590FA5">
      <w:r>
        <w:t>The</w:t>
      </w:r>
      <w:r w:rsidRPr="00785776">
        <w:t xml:space="preserve"> </w:t>
      </w:r>
      <w:r>
        <w:t>ARC</w:t>
      </w:r>
      <w:r w:rsidRPr="00785776">
        <w:t xml:space="preserve"> </w:t>
      </w:r>
      <w:r>
        <w:t>will</w:t>
      </w:r>
      <w:r w:rsidRPr="00785776">
        <w:t xml:space="preserve"> </w:t>
      </w:r>
      <w:r>
        <w:t>liaise with</w:t>
      </w:r>
      <w:r w:rsidRPr="00785776">
        <w:t xml:space="preserve"> </w:t>
      </w:r>
      <w:r>
        <w:t>institutions</w:t>
      </w:r>
      <w:r w:rsidRPr="00785776">
        <w:t xml:space="preserve"> </w:t>
      </w:r>
      <w:r>
        <w:t>to</w:t>
      </w:r>
      <w:r w:rsidRPr="00785776">
        <w:t xml:space="preserve"> </w:t>
      </w:r>
      <w:r>
        <w:t>ensure</w:t>
      </w:r>
      <w:r w:rsidRPr="00785776">
        <w:t xml:space="preserve"> </w:t>
      </w:r>
      <w:r>
        <w:t>minimal</w:t>
      </w:r>
      <w:r w:rsidRPr="00785776">
        <w:t xml:space="preserve"> </w:t>
      </w:r>
      <w:r>
        <w:t>unscheduled</w:t>
      </w:r>
      <w:r w:rsidRPr="00785776">
        <w:t xml:space="preserve"> </w:t>
      </w:r>
      <w:r>
        <w:t>repository</w:t>
      </w:r>
      <w:r w:rsidRPr="00785776">
        <w:t xml:space="preserve"> </w:t>
      </w:r>
      <w:r>
        <w:t>downtimes.</w:t>
      </w:r>
    </w:p>
    <w:p w14:paraId="20E54EAE" w14:textId="77777777" w:rsidR="00654E16" w:rsidRDefault="00654E16" w:rsidP="00F66C51">
      <w:pPr>
        <w:pStyle w:val="Heading4"/>
      </w:pPr>
      <w:bookmarkStart w:id="253" w:name="_Toc69475882"/>
      <w:r>
        <w:t>4.1.1.7 Secure</w:t>
      </w:r>
      <w:r w:rsidRPr="00785776">
        <w:t xml:space="preserve"> </w:t>
      </w:r>
      <w:r>
        <w:t>Digital</w:t>
      </w:r>
      <w:r w:rsidRPr="00785776">
        <w:t xml:space="preserve"> </w:t>
      </w:r>
      <w:r>
        <w:t>Repositories</w:t>
      </w:r>
      <w:r w:rsidRPr="00785776">
        <w:t xml:space="preserve"> </w:t>
      </w:r>
      <w:r>
        <w:t>and</w:t>
      </w:r>
      <w:r w:rsidRPr="00785776">
        <w:t xml:space="preserve"> </w:t>
      </w:r>
      <w:r>
        <w:t>Authentication</w:t>
      </w:r>
      <w:bookmarkEnd w:id="253"/>
    </w:p>
    <w:p w14:paraId="18081C51" w14:textId="3752B03C" w:rsidR="00654E16" w:rsidRDefault="00654E16" w:rsidP="00590FA5">
      <w:r>
        <w:t xml:space="preserve">All outputs must be publicly available (see 6.1 of the </w:t>
      </w:r>
      <w:proofErr w:type="gramStart"/>
      <w:r>
        <w:rPr>
          <w:i/>
        </w:rPr>
        <w:t>ERA</w:t>
      </w:r>
      <w:proofErr w:type="gramEnd"/>
      <w:r>
        <w:rPr>
          <w:i/>
        </w:rPr>
        <w:t xml:space="preserve"> 2023 Submission Guidelines)</w:t>
      </w:r>
      <w:r>
        <w:t>. However,</w:t>
      </w:r>
      <w:r w:rsidRPr="00785776">
        <w:t xml:space="preserve"> </w:t>
      </w:r>
      <w:r>
        <w:t>not all outputs will be openly accessible due to copyright restrictions. Where the institution or the</w:t>
      </w:r>
      <w:r w:rsidRPr="00785776">
        <w:t xml:space="preserve"> </w:t>
      </w:r>
      <w:r>
        <w:t>researcher</w:t>
      </w:r>
      <w:r w:rsidRPr="00785776">
        <w:t xml:space="preserve"> </w:t>
      </w:r>
      <w:r>
        <w:t>is</w:t>
      </w:r>
      <w:r w:rsidRPr="00785776">
        <w:t xml:space="preserve"> </w:t>
      </w:r>
      <w:r>
        <w:t>the</w:t>
      </w:r>
      <w:r w:rsidRPr="00785776">
        <w:t xml:space="preserve"> </w:t>
      </w:r>
      <w:r>
        <w:t>copyright</w:t>
      </w:r>
      <w:r w:rsidRPr="00785776">
        <w:t xml:space="preserve"> </w:t>
      </w:r>
      <w:r>
        <w:t>owner,</w:t>
      </w:r>
      <w:r w:rsidRPr="00785776">
        <w:t xml:space="preserve"> </w:t>
      </w:r>
      <w:r>
        <w:t>or</w:t>
      </w:r>
      <w:r w:rsidRPr="00785776">
        <w:t xml:space="preserve"> </w:t>
      </w:r>
      <w:r>
        <w:t>where</w:t>
      </w:r>
      <w:r w:rsidRPr="00785776">
        <w:t xml:space="preserve"> </w:t>
      </w:r>
      <w:r>
        <w:t>the</w:t>
      </w:r>
      <w:r w:rsidRPr="00785776">
        <w:t xml:space="preserve"> </w:t>
      </w:r>
      <w:r>
        <w:t>copyright owner</w:t>
      </w:r>
      <w:r w:rsidRPr="00785776">
        <w:t xml:space="preserve"> </w:t>
      </w:r>
      <w:r>
        <w:t>has</w:t>
      </w:r>
      <w:r w:rsidRPr="00785776">
        <w:t xml:space="preserve"> </w:t>
      </w:r>
      <w:r>
        <w:t>given</w:t>
      </w:r>
      <w:r w:rsidRPr="00785776">
        <w:t xml:space="preserve"> </w:t>
      </w:r>
      <w:r>
        <w:t>express</w:t>
      </w:r>
      <w:r w:rsidRPr="00785776">
        <w:t xml:space="preserve"> </w:t>
      </w:r>
      <w:r>
        <w:t>permission</w:t>
      </w:r>
      <w:r w:rsidRPr="00785776">
        <w:t xml:space="preserve"> </w:t>
      </w:r>
      <w:r>
        <w:t>for the research output to be stored in an ‘open access’ repository, the research output should be</w:t>
      </w:r>
      <w:r w:rsidRPr="00785776">
        <w:t xml:space="preserve"> </w:t>
      </w:r>
      <w:r>
        <w:t>stored</w:t>
      </w:r>
      <w:r w:rsidRPr="00785776">
        <w:t xml:space="preserve"> </w:t>
      </w:r>
      <w:r>
        <w:t>in</w:t>
      </w:r>
      <w:r w:rsidRPr="00785776">
        <w:t xml:space="preserve"> </w:t>
      </w:r>
      <w:r>
        <w:t>an</w:t>
      </w:r>
      <w:r w:rsidRPr="00785776">
        <w:t xml:space="preserve"> </w:t>
      </w:r>
      <w:r>
        <w:t>‘open</w:t>
      </w:r>
      <w:r w:rsidRPr="00785776">
        <w:t xml:space="preserve"> </w:t>
      </w:r>
      <w:r>
        <w:t>access’</w:t>
      </w:r>
      <w:r w:rsidRPr="00785776">
        <w:t xml:space="preserve"> </w:t>
      </w:r>
      <w:r>
        <w:t>repository</w:t>
      </w:r>
      <w:r w:rsidRPr="00785776">
        <w:t xml:space="preserve"> </w:t>
      </w:r>
      <w:r>
        <w:t>or in</w:t>
      </w:r>
      <w:r w:rsidRPr="00785776">
        <w:t xml:space="preserve"> </w:t>
      </w:r>
      <w:r>
        <w:t>an</w:t>
      </w:r>
      <w:r w:rsidRPr="00785776">
        <w:t xml:space="preserve"> </w:t>
      </w:r>
      <w:r>
        <w:t>‘open</w:t>
      </w:r>
      <w:r w:rsidRPr="00785776">
        <w:t xml:space="preserve"> </w:t>
      </w:r>
      <w:r>
        <w:t>access’</w:t>
      </w:r>
      <w:r w:rsidRPr="00785776">
        <w:t xml:space="preserve"> </w:t>
      </w:r>
      <w:r>
        <w:t>part</w:t>
      </w:r>
      <w:r w:rsidRPr="00785776">
        <w:t xml:space="preserve"> </w:t>
      </w:r>
      <w:r>
        <w:t>of an</w:t>
      </w:r>
      <w:r w:rsidRPr="00785776">
        <w:t xml:space="preserve"> </w:t>
      </w:r>
      <w:r>
        <w:t>institution’s</w:t>
      </w:r>
      <w:r w:rsidRPr="00785776">
        <w:t xml:space="preserve"> </w:t>
      </w:r>
      <w:r>
        <w:t>ERA</w:t>
      </w:r>
      <w:r w:rsidRPr="00785776">
        <w:t xml:space="preserve"> </w:t>
      </w:r>
      <w:r>
        <w:t>repository.</w:t>
      </w:r>
    </w:p>
    <w:p w14:paraId="5775F807" w14:textId="75BF9C64" w:rsidR="009C2AE8" w:rsidRDefault="00654E16" w:rsidP="009C2AE8">
      <w:r>
        <w:lastRenderedPageBreak/>
        <w:t>SEER requires read access to all objects within institutionally supported repositories to retrieve</w:t>
      </w:r>
      <w:r w:rsidRPr="00785776">
        <w:t xml:space="preserve"> </w:t>
      </w:r>
      <w:r>
        <w:t>research</w:t>
      </w:r>
      <w:r w:rsidRPr="00785776">
        <w:t xml:space="preserve"> </w:t>
      </w:r>
      <w:r>
        <w:t>output</w:t>
      </w:r>
      <w:r w:rsidRPr="00785776">
        <w:t xml:space="preserve"> </w:t>
      </w:r>
      <w:r>
        <w:t>files</w:t>
      </w:r>
      <w:r w:rsidRPr="00785776">
        <w:t xml:space="preserve"> </w:t>
      </w:r>
      <w:r>
        <w:t>to</w:t>
      </w:r>
      <w:r w:rsidRPr="00785776">
        <w:t xml:space="preserve"> </w:t>
      </w:r>
      <w:r>
        <w:t>relay</w:t>
      </w:r>
      <w:r w:rsidRPr="00785776">
        <w:t xml:space="preserve"> </w:t>
      </w:r>
      <w:r>
        <w:t>back to ARC</w:t>
      </w:r>
      <w:r w:rsidRPr="00785776">
        <w:t xml:space="preserve"> </w:t>
      </w:r>
      <w:r>
        <w:t>staff</w:t>
      </w:r>
      <w:r w:rsidRPr="00785776">
        <w:t xml:space="preserve"> </w:t>
      </w:r>
      <w:r>
        <w:t>and to</w:t>
      </w:r>
      <w:r w:rsidRPr="00785776">
        <w:t xml:space="preserve"> </w:t>
      </w:r>
      <w:r>
        <w:t>ERA reviewers.</w:t>
      </w:r>
      <w:r w:rsidR="009C2AE8">
        <w:t xml:space="preserve"> Institutions are required to perform</w:t>
      </w:r>
      <w:r w:rsidR="009C2AE8" w:rsidRPr="00541D30">
        <w:t xml:space="preserve"> adequate virus scanning on all repository files with an updated virus-scanner, prior to making them available for upload by </w:t>
      </w:r>
      <w:r w:rsidR="009C2AE8">
        <w:t>reviewers</w:t>
      </w:r>
      <w:r w:rsidR="009C2AE8" w:rsidRPr="00541D30">
        <w:t>.</w:t>
      </w:r>
    </w:p>
    <w:p w14:paraId="6150F19B" w14:textId="3E6C62A4" w:rsidR="00654E16" w:rsidRDefault="00654E16" w:rsidP="00590FA5">
      <w:r>
        <w:t>When accessing a ‘dark’ or otherwise ‘non-public’ institutionally supported repository, SEER’s</w:t>
      </w:r>
      <w:r w:rsidRPr="00785776">
        <w:t xml:space="preserve"> </w:t>
      </w:r>
      <w:r>
        <w:t>preferred method of authentication is IP-Based Authentication. Institutionally supported repositories</w:t>
      </w:r>
      <w:r w:rsidRPr="00785776">
        <w:t xml:space="preserve"> </w:t>
      </w:r>
      <w:r>
        <w:t>that are not able to support the IP-Based Authentication method are permitted to utilise Basic</w:t>
      </w:r>
      <w:r w:rsidRPr="00785776">
        <w:t xml:space="preserve"> </w:t>
      </w:r>
      <w:r>
        <w:t>Authentication</w:t>
      </w:r>
      <w:r w:rsidRPr="00785776">
        <w:t xml:space="preserve"> </w:t>
      </w:r>
      <w:r>
        <w:t>(RFC</w:t>
      </w:r>
      <w:r w:rsidRPr="00785776">
        <w:t xml:space="preserve"> </w:t>
      </w:r>
      <w:r>
        <w:t>2617).</w:t>
      </w:r>
      <w:r w:rsidR="00CC35C2">
        <w:rPr>
          <w:rFonts w:ascii="ZWAdobeF" w:hAnsi="ZWAdobeF" w:cs="ZWAdobeF"/>
          <w:sz w:val="2"/>
          <w:szCs w:val="2"/>
        </w:rPr>
        <w:t>0F</w:t>
      </w:r>
      <w:r>
        <w:rPr>
          <w:vertAlign w:val="superscript"/>
        </w:rPr>
        <w:footnoteReference w:id="3"/>
      </w:r>
    </w:p>
    <w:p w14:paraId="7951BA05" w14:textId="77777777" w:rsidR="00654E16" w:rsidRDefault="00654E16" w:rsidP="00590FA5">
      <w:r>
        <w:t>When utilising IP-Based Authentication to allow ERA access to dark repositories, please contact</w:t>
      </w:r>
      <w:r w:rsidRPr="00785776">
        <w:t xml:space="preserve"> </w:t>
      </w:r>
      <w:r>
        <w:t>the ERA Helpdesk to obtain the IP addresses. These addresses are subject to change prior to</w:t>
      </w:r>
      <w:r w:rsidRPr="00785776">
        <w:t xml:space="preserve"> </w:t>
      </w:r>
      <w:r>
        <w:t>SEER</w:t>
      </w:r>
      <w:r w:rsidRPr="00785776">
        <w:t xml:space="preserve"> </w:t>
      </w:r>
      <w:r>
        <w:t>launch.</w:t>
      </w:r>
      <w:r w:rsidRPr="00785776">
        <w:t xml:space="preserve"> </w:t>
      </w:r>
      <w:r>
        <w:t>The</w:t>
      </w:r>
      <w:r w:rsidRPr="00785776">
        <w:t xml:space="preserve"> </w:t>
      </w:r>
      <w:r>
        <w:t>ARC</w:t>
      </w:r>
      <w:r w:rsidRPr="00785776">
        <w:t xml:space="preserve"> </w:t>
      </w:r>
      <w:r>
        <w:t>will</w:t>
      </w:r>
      <w:r w:rsidRPr="00785776">
        <w:t xml:space="preserve"> </w:t>
      </w:r>
      <w:r>
        <w:t>notify</w:t>
      </w:r>
      <w:r w:rsidRPr="00785776">
        <w:t xml:space="preserve"> </w:t>
      </w:r>
      <w:r>
        <w:t>institutions</w:t>
      </w:r>
      <w:r w:rsidRPr="00785776">
        <w:t xml:space="preserve"> </w:t>
      </w:r>
      <w:r>
        <w:t>granted</w:t>
      </w:r>
      <w:r w:rsidRPr="00785776">
        <w:t xml:space="preserve"> </w:t>
      </w:r>
      <w:r>
        <w:t>the</w:t>
      </w:r>
      <w:r w:rsidRPr="00785776">
        <w:t xml:space="preserve"> </w:t>
      </w:r>
      <w:r>
        <w:t>IP addresses</w:t>
      </w:r>
      <w:r w:rsidRPr="00785776">
        <w:t xml:space="preserve"> </w:t>
      </w:r>
      <w:r>
        <w:t>of</w:t>
      </w:r>
      <w:r w:rsidRPr="00785776">
        <w:t xml:space="preserve"> </w:t>
      </w:r>
      <w:r>
        <w:t>any</w:t>
      </w:r>
      <w:r w:rsidRPr="00785776">
        <w:t xml:space="preserve"> </w:t>
      </w:r>
      <w:r>
        <w:t>change.</w:t>
      </w:r>
    </w:p>
    <w:p w14:paraId="4F5A558A" w14:textId="7FAC138C" w:rsidR="00654E16" w:rsidRDefault="00654E16" w:rsidP="00590FA5">
      <w:r>
        <w:t xml:space="preserve">If utilising Basic Authentication, </w:t>
      </w:r>
      <w:r w:rsidR="00DA3FD2">
        <w:t xml:space="preserve">the </w:t>
      </w:r>
      <w:r>
        <w:t>ARC will require institutions to follow the below security rules when</w:t>
      </w:r>
      <w:r w:rsidRPr="00785776">
        <w:t xml:space="preserve"> </w:t>
      </w:r>
      <w:r>
        <w:t>assigning</w:t>
      </w:r>
      <w:r w:rsidRPr="00785776">
        <w:t xml:space="preserve"> </w:t>
      </w:r>
      <w:r>
        <w:t>a</w:t>
      </w:r>
      <w:r w:rsidRPr="00785776">
        <w:t xml:space="preserve"> </w:t>
      </w:r>
      <w:r>
        <w:t>SEER user</w:t>
      </w:r>
      <w:r w:rsidRPr="00785776">
        <w:t xml:space="preserve"> </w:t>
      </w:r>
      <w:r>
        <w:t>account:</w:t>
      </w:r>
    </w:p>
    <w:p w14:paraId="5790758F" w14:textId="77777777" w:rsidR="00654E16" w:rsidRPr="00FD239A" w:rsidRDefault="00654E16" w:rsidP="00066334">
      <w:pPr>
        <w:pStyle w:val="ListParagraph"/>
      </w:pPr>
      <w:r>
        <w:t xml:space="preserve">A </w:t>
      </w:r>
      <w:r w:rsidRPr="00FD239A">
        <w:t>special user account will be created for SEER, granting read access to all objects within the institutionally supported repository/repositories.</w:t>
      </w:r>
    </w:p>
    <w:p w14:paraId="5BFAD467" w14:textId="0263F236" w:rsidR="00654E16" w:rsidRPr="00FD239A" w:rsidRDefault="00654E16" w:rsidP="00066334">
      <w:pPr>
        <w:pStyle w:val="ListParagraph"/>
      </w:pPr>
      <w:r w:rsidRPr="00FD239A">
        <w:t>Strong pass</w:t>
      </w:r>
      <w:r w:rsidR="00E94470" w:rsidRPr="00FD239A">
        <w:t>phrases</w:t>
      </w:r>
      <w:r w:rsidRPr="00FD239A">
        <w:t xml:space="preserve"> will be used</w:t>
      </w:r>
      <w:r w:rsidR="00855ABA">
        <w:t xml:space="preserve"> – </w:t>
      </w:r>
      <w:r w:rsidRPr="00FD239A">
        <w:t>these must contain a combination of upper and lowercase characters, numbers and special characters (</w:t>
      </w:r>
      <w:proofErr w:type="gramStart"/>
      <w:r w:rsidRPr="00FD239A">
        <w:t>e.g.</w:t>
      </w:r>
      <w:proofErr w:type="gramEnd"/>
      <w:r w:rsidRPr="00FD239A">
        <w:t xml:space="preserve"> #, @, $).</w:t>
      </w:r>
    </w:p>
    <w:p w14:paraId="40B34B02" w14:textId="572205B3" w:rsidR="00654E16" w:rsidRPr="00FD239A" w:rsidRDefault="008351BA" w:rsidP="00066334">
      <w:pPr>
        <w:pStyle w:val="ListParagraph"/>
      </w:pPr>
      <w:r w:rsidRPr="00FD239A">
        <w:t>Passphrases must be a minimum of 14 characters, ideally as 4 random words</w:t>
      </w:r>
      <w:r w:rsidR="00654E16" w:rsidRPr="00FD239A">
        <w:t>.</w:t>
      </w:r>
    </w:p>
    <w:p w14:paraId="295BD747" w14:textId="459D2D99" w:rsidR="008351BA" w:rsidRPr="00FD239A" w:rsidRDefault="00E94470" w:rsidP="00066334">
      <w:pPr>
        <w:pStyle w:val="ListParagraph"/>
      </w:pPr>
      <w:r w:rsidRPr="00FD239A">
        <w:t xml:space="preserve">Passphrases </w:t>
      </w:r>
      <w:r w:rsidR="00C60BDA" w:rsidRPr="00FD239A">
        <w:t xml:space="preserve">should also not be constructed from song lyrics, movies, literature or any other publicly available material. </w:t>
      </w:r>
      <w:r w:rsidR="001F48D7" w:rsidRPr="00FD239A">
        <w:t>Nor should they</w:t>
      </w:r>
      <w:r w:rsidR="00C60BDA" w:rsidRPr="00FD239A">
        <w:t xml:space="preserve"> form a real sentence in a natural language nor be a list of categorised words.</w:t>
      </w:r>
    </w:p>
    <w:p w14:paraId="39517287" w14:textId="5F10F462" w:rsidR="00654E16" w:rsidRDefault="00654E16" w:rsidP="00590FA5">
      <w:r>
        <w:t>All communications between SEER and institutionally supported repositories are required to</w:t>
      </w:r>
      <w:r w:rsidRPr="00785776">
        <w:t xml:space="preserve"> </w:t>
      </w:r>
      <w:r>
        <w:t>employ</w:t>
      </w:r>
      <w:r w:rsidRPr="00785776">
        <w:t xml:space="preserve"> </w:t>
      </w:r>
      <w:r w:rsidR="005B4985">
        <w:t xml:space="preserve">X.509 </w:t>
      </w:r>
      <w:r>
        <w:t>certificates</w:t>
      </w:r>
      <w:r w:rsidR="007D457F">
        <w:t xml:space="preserve"> and TLS 1.2</w:t>
      </w:r>
      <w:r w:rsidRPr="00785776">
        <w:t xml:space="preserve"> </w:t>
      </w:r>
      <w:r>
        <w:t>to secure</w:t>
      </w:r>
      <w:r w:rsidRPr="00785776">
        <w:t xml:space="preserve"> </w:t>
      </w:r>
      <w:r>
        <w:t>the</w:t>
      </w:r>
      <w:r w:rsidRPr="00785776">
        <w:t xml:space="preserve"> </w:t>
      </w:r>
      <w:r>
        <w:t>communications.</w:t>
      </w:r>
      <w:r w:rsidR="00CC35C2">
        <w:rPr>
          <w:rFonts w:ascii="ZWAdobeF" w:hAnsi="ZWAdobeF" w:cs="ZWAdobeF"/>
          <w:sz w:val="2"/>
          <w:szCs w:val="2"/>
        </w:rPr>
        <w:t>1F</w:t>
      </w:r>
      <w:r>
        <w:rPr>
          <w:vertAlign w:val="superscript"/>
        </w:rPr>
        <w:footnoteReference w:id="4"/>
      </w:r>
    </w:p>
    <w:p w14:paraId="04A386FA" w14:textId="77777777" w:rsidR="00654E16" w:rsidRDefault="00654E16" w:rsidP="00F66C51">
      <w:pPr>
        <w:pStyle w:val="Heading4"/>
      </w:pPr>
      <w:bookmarkStart w:id="254" w:name="_Toc69475883"/>
      <w:r>
        <w:t>4.1.1.8 Stability</w:t>
      </w:r>
      <w:r w:rsidRPr="00785776">
        <w:t xml:space="preserve"> </w:t>
      </w:r>
      <w:r>
        <w:t>of</w:t>
      </w:r>
      <w:r w:rsidRPr="00785776">
        <w:t xml:space="preserve"> </w:t>
      </w:r>
      <w:r>
        <w:t>Links</w:t>
      </w:r>
      <w:bookmarkEnd w:id="254"/>
    </w:p>
    <w:p w14:paraId="107DE7CF" w14:textId="61902858" w:rsidR="00654E16" w:rsidRDefault="00654E16" w:rsidP="00590FA5">
      <w:r>
        <w:t>Institutions should endeavour to ensure that submitted repository links remain stable for the</w:t>
      </w:r>
      <w:r w:rsidRPr="00785776">
        <w:t xml:space="preserve"> </w:t>
      </w:r>
      <w:r>
        <w:t>duration of an ERA submission process and associated ERA evaluation. As the ERA 2023</w:t>
      </w:r>
      <w:r w:rsidRPr="00785776">
        <w:t xml:space="preserve"> </w:t>
      </w:r>
      <w:r>
        <w:t>evaluation process involves remotely located ERA reviewers, it is a requirement that nominated</w:t>
      </w:r>
      <w:r w:rsidRPr="00785776">
        <w:t xml:space="preserve"> </w:t>
      </w:r>
      <w:r>
        <w:t>links</w:t>
      </w:r>
      <w:r w:rsidRPr="00785776">
        <w:t xml:space="preserve"> </w:t>
      </w:r>
      <w:r>
        <w:t>to</w:t>
      </w:r>
      <w:r w:rsidRPr="00785776">
        <w:t xml:space="preserve"> </w:t>
      </w:r>
      <w:r>
        <w:t>institutionally</w:t>
      </w:r>
      <w:r w:rsidRPr="00785776">
        <w:t xml:space="preserve"> </w:t>
      </w:r>
      <w:r>
        <w:t>supported</w:t>
      </w:r>
      <w:r w:rsidRPr="00785776">
        <w:t xml:space="preserve"> </w:t>
      </w:r>
      <w:r>
        <w:t>repositories</w:t>
      </w:r>
      <w:r w:rsidRPr="00785776">
        <w:t xml:space="preserve"> </w:t>
      </w:r>
      <w:r>
        <w:t>are</w:t>
      </w:r>
      <w:r w:rsidRPr="00785776">
        <w:t xml:space="preserve"> </w:t>
      </w:r>
      <w:r>
        <w:t>available</w:t>
      </w:r>
      <w:r w:rsidRPr="00785776">
        <w:t xml:space="preserve"> </w:t>
      </w:r>
      <w:r>
        <w:t>24</w:t>
      </w:r>
      <w:r w:rsidRPr="00785776">
        <w:t xml:space="preserve"> </w:t>
      </w:r>
      <w:r>
        <w:t>hours</w:t>
      </w:r>
      <w:r w:rsidRPr="00785776">
        <w:t xml:space="preserve"> </w:t>
      </w:r>
      <w:r>
        <w:t>per day,</w:t>
      </w:r>
      <w:r w:rsidRPr="00785776">
        <w:t xml:space="preserve"> </w:t>
      </w:r>
      <w:r>
        <w:t>7</w:t>
      </w:r>
      <w:r w:rsidRPr="00785776">
        <w:t xml:space="preserve"> </w:t>
      </w:r>
      <w:r>
        <w:t>days</w:t>
      </w:r>
      <w:r w:rsidRPr="00785776">
        <w:t xml:space="preserve"> </w:t>
      </w:r>
      <w:r>
        <w:t>per</w:t>
      </w:r>
      <w:r w:rsidRPr="00785776">
        <w:t xml:space="preserve"> </w:t>
      </w:r>
      <w:r>
        <w:t>week.</w:t>
      </w:r>
    </w:p>
    <w:p w14:paraId="415C4CAF" w14:textId="77777777" w:rsidR="00DD2AE5" w:rsidRPr="00A33062" w:rsidRDefault="00DD2AE5" w:rsidP="00A33062">
      <w:bookmarkStart w:id="255" w:name="_5._SYSTEM_ENVIRONMENT"/>
      <w:bookmarkStart w:id="256" w:name="_Toc69475884"/>
      <w:bookmarkStart w:id="257" w:name="_Toc89686486"/>
      <w:bookmarkEnd w:id="255"/>
      <w:r>
        <w:br w:type="page"/>
      </w:r>
    </w:p>
    <w:p w14:paraId="4932B283" w14:textId="5B46ACB4" w:rsidR="00654E16" w:rsidRDefault="00654E16" w:rsidP="00590FA5">
      <w:pPr>
        <w:pStyle w:val="Heading1"/>
      </w:pPr>
      <w:bookmarkStart w:id="258" w:name="_5._SYSTEM_ENVIRONMENT_1"/>
      <w:bookmarkEnd w:id="258"/>
      <w:r>
        <w:lastRenderedPageBreak/>
        <w:t>5. SYSTEM</w:t>
      </w:r>
      <w:r w:rsidRPr="00785776">
        <w:t xml:space="preserve"> </w:t>
      </w:r>
      <w:r>
        <w:t>ENVIRONMENT</w:t>
      </w:r>
      <w:bookmarkEnd w:id="256"/>
      <w:bookmarkEnd w:id="257"/>
      <w:r>
        <w:t xml:space="preserve"> </w:t>
      </w:r>
    </w:p>
    <w:p w14:paraId="38F71BEA" w14:textId="187E2F3D" w:rsidR="00654E16" w:rsidRDefault="00654E16" w:rsidP="00590FA5">
      <w:r>
        <w:t>There is only one environment available to support the Excellence in Research for Australia (ERA)</w:t>
      </w:r>
      <w:r w:rsidRPr="00785776">
        <w:t xml:space="preserve"> </w:t>
      </w:r>
      <w:r>
        <w:t>submissions. This is the System to Evaluation Excellence in Research (</w:t>
      </w:r>
      <w:hyperlink r:id="rId80" w:history="1">
        <w:r w:rsidRPr="0013034D">
          <w:rPr>
            <w:rStyle w:val="Hyperlink"/>
          </w:rPr>
          <w:t>SEER</w:t>
        </w:r>
      </w:hyperlink>
      <w:r>
        <w:t>), and is accessed at</w:t>
      </w:r>
      <w:r w:rsidRPr="00785776">
        <w:t xml:space="preserve"> </w:t>
      </w:r>
      <w:hyperlink r:id="rId81">
        <w:r w:rsidRPr="005D09C1">
          <w:rPr>
            <w:rStyle w:val="Hyperlink"/>
          </w:rPr>
          <w:t>https://seer.arc.gov.au</w:t>
        </w:r>
      </w:hyperlink>
      <w:hyperlink r:id="rId82">
        <w:r>
          <w:t>.</w:t>
        </w:r>
      </w:hyperlink>
      <w:r>
        <w:t xml:space="preserve"> </w:t>
      </w:r>
      <w:r>
        <w:br w:type="page"/>
      </w:r>
    </w:p>
    <w:p w14:paraId="7AF6AF0E" w14:textId="40D0B49C" w:rsidR="00654E16" w:rsidRDefault="00654E16" w:rsidP="00590FA5">
      <w:pPr>
        <w:pStyle w:val="Heading1"/>
      </w:pPr>
      <w:bookmarkStart w:id="259" w:name="_Appendix_A:_ERA–SEER"/>
      <w:bookmarkStart w:id="260" w:name="_bookmark146"/>
      <w:bookmarkStart w:id="261" w:name="_bookmark147"/>
      <w:bookmarkStart w:id="262" w:name="_Toc69475885"/>
      <w:bookmarkStart w:id="263" w:name="_Toc89686487"/>
      <w:bookmarkEnd w:id="259"/>
      <w:bookmarkEnd w:id="260"/>
      <w:bookmarkEnd w:id="261"/>
      <w:r>
        <w:lastRenderedPageBreak/>
        <w:t>Appendix</w:t>
      </w:r>
      <w:r w:rsidRPr="00785776">
        <w:t xml:space="preserve"> </w:t>
      </w:r>
      <w:r>
        <w:t>A:</w:t>
      </w:r>
      <w:r w:rsidRPr="00785776">
        <w:t xml:space="preserve"> </w:t>
      </w:r>
      <w:r>
        <w:t>ERA–SEER</w:t>
      </w:r>
      <w:r w:rsidRPr="00785776">
        <w:t xml:space="preserve"> </w:t>
      </w:r>
      <w:r>
        <w:t>2023</w:t>
      </w:r>
      <w:r w:rsidRPr="00785776">
        <w:t xml:space="preserve"> </w:t>
      </w:r>
      <w:r>
        <w:t>Technology</w:t>
      </w:r>
      <w:r w:rsidRPr="00785776">
        <w:t xml:space="preserve"> </w:t>
      </w:r>
      <w:r>
        <w:t>Pack</w:t>
      </w:r>
      <w:r w:rsidRPr="00785776">
        <w:t xml:space="preserve"> </w:t>
      </w:r>
      <w:r>
        <w:t>Inventory</w:t>
      </w:r>
      <w:bookmarkEnd w:id="262"/>
      <w:bookmarkEnd w:id="263"/>
    </w:p>
    <w:p w14:paraId="64A69E20" w14:textId="21ADA94E" w:rsidR="00654E16" w:rsidRDefault="00654E16" w:rsidP="00590FA5">
      <w:pPr>
        <w:pStyle w:val="Heading2"/>
      </w:pPr>
      <w:bookmarkStart w:id="264" w:name="_Toc69475886"/>
      <w:bookmarkStart w:id="265" w:name="_Toc83025551"/>
      <w:bookmarkStart w:id="266" w:name="_Toc83025810"/>
      <w:bookmarkStart w:id="267" w:name="_Toc89686488"/>
      <w:r>
        <w:t>ERA–SEER</w:t>
      </w:r>
      <w:r w:rsidRPr="00785776">
        <w:t xml:space="preserve"> </w:t>
      </w:r>
      <w:r>
        <w:t>2023</w:t>
      </w:r>
      <w:r w:rsidRPr="00785776">
        <w:t xml:space="preserve"> </w:t>
      </w:r>
      <w:r>
        <w:t>Technical</w:t>
      </w:r>
      <w:r w:rsidRPr="00785776">
        <w:t xml:space="preserve"> </w:t>
      </w:r>
      <w:r>
        <w:t>Specifications</w:t>
      </w:r>
      <w:bookmarkEnd w:id="264"/>
      <w:bookmarkEnd w:id="265"/>
      <w:bookmarkEnd w:id="266"/>
      <w:bookmarkEnd w:id="267"/>
      <w:r>
        <w:t xml:space="preserve"> </w:t>
      </w:r>
    </w:p>
    <w:p w14:paraId="670D1D25" w14:textId="106C5BD6" w:rsidR="00654E16" w:rsidRDefault="00654E16" w:rsidP="00590FA5">
      <w:r>
        <w:t>The</w:t>
      </w:r>
      <w:r w:rsidRPr="00785776">
        <w:t xml:space="preserv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rsidRPr="00785776">
        <w:rPr>
          <w:i/>
        </w:rPr>
        <w:t xml:space="preserve"> </w:t>
      </w:r>
      <w:r>
        <w:t>includes</w:t>
      </w:r>
      <w:r w:rsidRPr="00785776">
        <w:t xml:space="preserve"> </w:t>
      </w:r>
      <w:r>
        <w:t>the</w:t>
      </w:r>
      <w:r w:rsidRPr="00785776">
        <w:t xml:space="preserve"> </w:t>
      </w:r>
      <w:r>
        <w:t>technical</w:t>
      </w:r>
      <w:r w:rsidRPr="00785776">
        <w:t xml:space="preserve"> </w:t>
      </w:r>
      <w:r>
        <w:t>specifications.</w:t>
      </w:r>
    </w:p>
    <w:p w14:paraId="7D240761" w14:textId="0196BCD5" w:rsidR="00654E16" w:rsidRDefault="00654E16" w:rsidP="00590FA5">
      <w:pPr>
        <w:pStyle w:val="Heading2"/>
      </w:pPr>
      <w:bookmarkStart w:id="268" w:name="ERA_submission_XML_schemas"/>
      <w:bookmarkStart w:id="269" w:name="_Toc69475887"/>
      <w:bookmarkStart w:id="270" w:name="_Toc83025552"/>
      <w:bookmarkStart w:id="271" w:name="_Toc83025811"/>
      <w:bookmarkStart w:id="272" w:name="_Toc89686489"/>
      <w:bookmarkEnd w:id="268"/>
      <w:r>
        <w:t>ERA</w:t>
      </w:r>
      <w:r w:rsidRPr="00785776">
        <w:t xml:space="preserve"> </w:t>
      </w:r>
      <w:r>
        <w:t>submission</w:t>
      </w:r>
      <w:r w:rsidRPr="00785776">
        <w:t xml:space="preserve"> </w:t>
      </w:r>
      <w:r>
        <w:t>XML</w:t>
      </w:r>
      <w:r w:rsidRPr="00785776">
        <w:t xml:space="preserve"> </w:t>
      </w:r>
      <w:r>
        <w:t>schemas</w:t>
      </w:r>
      <w:bookmarkEnd w:id="269"/>
      <w:bookmarkEnd w:id="270"/>
      <w:bookmarkEnd w:id="271"/>
      <w:bookmarkEnd w:id="272"/>
    </w:p>
    <w:p w14:paraId="6A3C0680" w14:textId="4F8548FC" w:rsidR="00654E16" w:rsidRDefault="00654E16" w:rsidP="00590FA5">
      <w:r>
        <w:t>The ERA submission XML schemas uniquely describe the data format allowed for submissions.</w:t>
      </w:r>
      <w:r w:rsidRPr="00785776">
        <w:t xml:space="preserve"> </w:t>
      </w:r>
      <w:r>
        <w:t>They</w:t>
      </w:r>
      <w:r w:rsidRPr="00785776">
        <w:t xml:space="preserve"> </w:t>
      </w:r>
      <w:r>
        <w:t>are</w:t>
      </w:r>
      <w:r w:rsidRPr="00785776">
        <w:t xml:space="preserve"> </w:t>
      </w:r>
      <w:r>
        <w:t>available</w:t>
      </w:r>
      <w:r w:rsidRPr="00785776">
        <w:t xml:space="preserve"> </w:t>
      </w:r>
      <w:r>
        <w:t>electronically</w:t>
      </w:r>
      <w:r w:rsidRPr="00785776">
        <w:t xml:space="preserve"> </w:t>
      </w:r>
      <w:r>
        <w:t>in</w:t>
      </w:r>
      <w:r w:rsidRPr="00785776">
        <w:t xml:space="preserve"> </w:t>
      </w:r>
      <w:r>
        <w:t>the</w:t>
      </w:r>
      <w:r w:rsidRPr="00785776">
        <w:t xml:space="preserve"> </w:t>
      </w:r>
      <w:r>
        <w:rPr>
          <w:i/>
        </w:rPr>
        <w:t>ERA–SEER</w:t>
      </w:r>
      <w:r w:rsidRPr="00785776">
        <w:rPr>
          <w:i/>
        </w:rPr>
        <w:t xml:space="preserve"> </w:t>
      </w:r>
      <w:r>
        <w:rPr>
          <w:i/>
        </w:rPr>
        <w:t>2023</w:t>
      </w:r>
      <w:r w:rsidRPr="00785776">
        <w:rPr>
          <w:i/>
        </w:rPr>
        <w:t xml:space="preserve"> </w:t>
      </w:r>
      <w:r>
        <w:rPr>
          <w:i/>
        </w:rPr>
        <w:t>Technology</w:t>
      </w:r>
      <w:r w:rsidRPr="00785776">
        <w:rPr>
          <w:i/>
        </w:rPr>
        <w:t xml:space="preserve"> </w:t>
      </w:r>
      <w:r>
        <w:rPr>
          <w:i/>
        </w:rPr>
        <w:t>Pack</w:t>
      </w:r>
      <w:r w:rsidRPr="00785776">
        <w:t xml:space="preserve"> </w:t>
      </w:r>
      <w:r>
        <w:t>via</w:t>
      </w:r>
      <w:r w:rsidRPr="00785776">
        <w:t xml:space="preserve"> </w:t>
      </w:r>
      <w:r>
        <w:t>the</w:t>
      </w:r>
      <w:r w:rsidRPr="00785776">
        <w:t xml:space="preserve"> </w:t>
      </w:r>
      <w:r>
        <w:t>following</w:t>
      </w:r>
      <w:r w:rsidRPr="00785776">
        <w:t xml:space="preserve"> </w:t>
      </w:r>
      <w:r>
        <w:t>files:</w:t>
      </w:r>
    </w:p>
    <w:p w14:paraId="1BD25CDB" w14:textId="0ED6DCC5" w:rsidR="00654E16" w:rsidRPr="00F867D8" w:rsidRDefault="00654E16" w:rsidP="00066334">
      <w:pPr>
        <w:pStyle w:val="ListParagraph"/>
      </w:pPr>
      <w:r w:rsidRPr="00F867D8">
        <w:t>seer.xsd</w:t>
      </w:r>
    </w:p>
    <w:p w14:paraId="7040F6CD" w14:textId="63E03D8B" w:rsidR="00654E16" w:rsidRPr="00F867D8" w:rsidRDefault="00654E16" w:rsidP="00066334">
      <w:pPr>
        <w:pStyle w:val="ListParagraph"/>
      </w:pPr>
      <w:r w:rsidRPr="00F867D8">
        <w:t>researcher.xsd</w:t>
      </w:r>
    </w:p>
    <w:p w14:paraId="07490DFD" w14:textId="2CA5E9E2" w:rsidR="00654E16" w:rsidRPr="00F867D8" w:rsidRDefault="00654E16" w:rsidP="00066334">
      <w:pPr>
        <w:pStyle w:val="ListParagraph"/>
      </w:pPr>
      <w:r w:rsidRPr="00F867D8">
        <w:t>researchOutput.xsd</w:t>
      </w:r>
    </w:p>
    <w:p w14:paraId="18AA4B99" w14:textId="740A3FF1" w:rsidR="00654E16" w:rsidRPr="00F867D8" w:rsidRDefault="00654E16" w:rsidP="00066334">
      <w:pPr>
        <w:pStyle w:val="ListParagraph"/>
      </w:pPr>
      <w:r w:rsidRPr="00F867D8">
        <w:t>researchOutlet.xsd</w:t>
      </w:r>
    </w:p>
    <w:p w14:paraId="5822F842" w14:textId="4843ED46" w:rsidR="00654E16" w:rsidRPr="00F867D8" w:rsidRDefault="00654E16" w:rsidP="00066334">
      <w:pPr>
        <w:pStyle w:val="ListParagraph"/>
      </w:pPr>
      <w:r w:rsidRPr="00F867D8">
        <w:t>researchIncome.xsd</w:t>
      </w:r>
    </w:p>
    <w:p w14:paraId="509AE759" w14:textId="77777777" w:rsidR="00654E16" w:rsidRPr="00F867D8" w:rsidRDefault="00654E16" w:rsidP="00066334">
      <w:pPr>
        <w:pStyle w:val="ListParagraph"/>
      </w:pPr>
      <w:r w:rsidRPr="00F867D8">
        <w:t>artifactTitle.xsd</w:t>
      </w:r>
    </w:p>
    <w:p w14:paraId="61AA2655" w14:textId="1D45F5B6" w:rsidR="00654E16" w:rsidRPr="00F867D8" w:rsidRDefault="00654E16" w:rsidP="00066334">
      <w:pPr>
        <w:pStyle w:val="ListParagraph"/>
      </w:pPr>
      <w:r w:rsidRPr="00F867D8">
        <w:t>type.xsd</w:t>
      </w:r>
    </w:p>
    <w:p w14:paraId="578D8563" w14:textId="77777777" w:rsidR="00654E16" w:rsidRPr="00F867D8" w:rsidRDefault="00654E16" w:rsidP="00066334">
      <w:pPr>
        <w:pStyle w:val="ListParagraph"/>
      </w:pPr>
      <w:r w:rsidRPr="00F867D8">
        <w:t>discipline.xsd.</w:t>
      </w:r>
    </w:p>
    <w:p w14:paraId="6B430021" w14:textId="77777777" w:rsidR="00654E16" w:rsidRDefault="00654E16" w:rsidP="00590FA5">
      <w:pPr>
        <w:pStyle w:val="Heading2"/>
      </w:pPr>
      <w:bookmarkStart w:id="273" w:name="Submission_examples"/>
      <w:bookmarkStart w:id="274" w:name="_Toc69475888"/>
      <w:bookmarkStart w:id="275" w:name="_Toc83025553"/>
      <w:bookmarkStart w:id="276" w:name="_Toc83025812"/>
      <w:bookmarkStart w:id="277" w:name="_Toc89686490"/>
      <w:bookmarkEnd w:id="273"/>
      <w:r>
        <w:t>Submission</w:t>
      </w:r>
      <w:r w:rsidRPr="00785776">
        <w:t xml:space="preserve"> </w:t>
      </w:r>
      <w:r>
        <w:t>examples</w:t>
      </w:r>
      <w:bookmarkEnd w:id="274"/>
      <w:bookmarkEnd w:id="275"/>
      <w:bookmarkEnd w:id="276"/>
      <w:bookmarkEnd w:id="277"/>
    </w:p>
    <w:p w14:paraId="0468D1AD" w14:textId="0E3291C9" w:rsidR="00654E16" w:rsidRDefault="00654E16" w:rsidP="00590FA5">
      <w:r>
        <w:t>Two</w:t>
      </w:r>
      <w:r w:rsidRPr="00785776">
        <w:t xml:space="preserve"> </w:t>
      </w:r>
      <w:r>
        <w:t>sample</w:t>
      </w:r>
      <w:r w:rsidRPr="00785776">
        <w:t xml:space="preserve"> </w:t>
      </w:r>
      <w:r>
        <w:t>submission</w:t>
      </w:r>
      <w:r w:rsidRPr="00785776">
        <w:t xml:space="preserve"> </w:t>
      </w:r>
      <w:r>
        <w:t>files</w:t>
      </w:r>
      <w:r w:rsidRPr="00785776">
        <w:t xml:space="preserve"> </w:t>
      </w:r>
      <w:r>
        <w:t>are</w:t>
      </w:r>
      <w:r w:rsidRPr="00785776">
        <w:t xml:space="preserve"> </w:t>
      </w:r>
      <w:r>
        <w:t>included</w:t>
      </w:r>
      <w:r w:rsidRPr="00785776">
        <w:t xml:space="preserve"> </w:t>
      </w:r>
      <w:r>
        <w:t>in</w:t>
      </w:r>
      <w:r w:rsidRPr="00785776">
        <w:t xml:space="preserve"> </w:t>
      </w:r>
      <w:r>
        <w:t>the</w:t>
      </w:r>
      <w:r w:rsidRPr="00785776">
        <w:t xml:space="preserve"> </w:t>
      </w:r>
      <w:r w:rsidRPr="00785776">
        <w:rPr>
          <w:rStyle w:val="Emphasis"/>
        </w:rPr>
        <w:t xml:space="preserve">ERA–SEER </w:t>
      </w:r>
      <w:r w:rsidRPr="00A2760B">
        <w:rPr>
          <w:rStyle w:val="Emphasis"/>
        </w:rPr>
        <w:t>20</w:t>
      </w:r>
      <w:r>
        <w:rPr>
          <w:rStyle w:val="Emphasis"/>
        </w:rPr>
        <w:t>23</w:t>
      </w:r>
      <w:r w:rsidRPr="00785776">
        <w:rPr>
          <w:rStyle w:val="Emphasis"/>
        </w:rPr>
        <w:t xml:space="preserve"> Technology Pack</w:t>
      </w:r>
      <w:r>
        <w:t>.</w:t>
      </w:r>
    </w:p>
    <w:p w14:paraId="44408BAD" w14:textId="77777777" w:rsidR="00654E16" w:rsidRDefault="00654E16" w:rsidP="00590FA5">
      <w:pPr>
        <w:pStyle w:val="Heading2"/>
      </w:pPr>
      <w:bookmarkStart w:id="278" w:name="Schema_definition_documentation_files"/>
      <w:bookmarkStart w:id="279" w:name="_Toc69475889"/>
      <w:bookmarkStart w:id="280" w:name="_Toc83025554"/>
      <w:bookmarkStart w:id="281" w:name="_Toc83025813"/>
      <w:bookmarkStart w:id="282" w:name="_Toc89686491"/>
      <w:bookmarkEnd w:id="278"/>
      <w:r>
        <w:t>Schema</w:t>
      </w:r>
      <w:r w:rsidRPr="00785776">
        <w:t xml:space="preserve"> </w:t>
      </w:r>
      <w:r>
        <w:t>definition</w:t>
      </w:r>
      <w:r w:rsidRPr="00785776">
        <w:t xml:space="preserve"> </w:t>
      </w:r>
      <w:r>
        <w:t>documentation</w:t>
      </w:r>
      <w:r w:rsidRPr="00785776">
        <w:t xml:space="preserve"> </w:t>
      </w:r>
      <w:r>
        <w:t>files</w:t>
      </w:r>
      <w:bookmarkEnd w:id="279"/>
      <w:bookmarkEnd w:id="280"/>
      <w:bookmarkEnd w:id="281"/>
      <w:bookmarkEnd w:id="282"/>
    </w:p>
    <w:p w14:paraId="7B3B3DAB" w14:textId="77777777" w:rsidR="00654E16" w:rsidRDefault="00654E16" w:rsidP="00590FA5">
      <w:r>
        <w:t>Schema Definition Documentation files describing the data elements contained within the schema</w:t>
      </w:r>
      <w:r w:rsidRPr="00785776">
        <w:t xml:space="preserve"> </w:t>
      </w:r>
      <w:r>
        <w:t>files</w:t>
      </w:r>
      <w:r w:rsidRPr="00785776">
        <w:t xml:space="preserve"> </w:t>
      </w:r>
      <w:r>
        <w:t>are</w:t>
      </w:r>
      <w:r w:rsidRPr="00785776">
        <w:t xml:space="preserve"> </w:t>
      </w:r>
      <w:r>
        <w:t>in HTML format.</w:t>
      </w:r>
    </w:p>
    <w:p w14:paraId="2AB9B073" w14:textId="450F8ACF" w:rsidR="00654E16" w:rsidRDefault="00654E16" w:rsidP="00590FA5">
      <w:pPr>
        <w:pStyle w:val="Heading2"/>
      </w:pPr>
      <w:bookmarkStart w:id="283" w:name="ERA_2018_Discipline_Matrix"/>
      <w:bookmarkStart w:id="284" w:name="_Toc69475890"/>
      <w:bookmarkStart w:id="285" w:name="_Toc83025555"/>
      <w:bookmarkStart w:id="286" w:name="_Toc83025814"/>
      <w:bookmarkStart w:id="287" w:name="_Toc89686492"/>
      <w:bookmarkEnd w:id="283"/>
      <w:r>
        <w:t>ERA</w:t>
      </w:r>
      <w:r w:rsidRPr="00785776">
        <w:t xml:space="preserve"> </w:t>
      </w:r>
      <w:r>
        <w:t>2023</w:t>
      </w:r>
      <w:r w:rsidRPr="00785776">
        <w:t xml:space="preserve"> </w:t>
      </w:r>
      <w:r>
        <w:t>Discipline</w:t>
      </w:r>
      <w:r w:rsidRPr="00785776">
        <w:t xml:space="preserve"> </w:t>
      </w:r>
      <w:r>
        <w:t>Matrix</w:t>
      </w:r>
      <w:bookmarkEnd w:id="284"/>
      <w:bookmarkEnd w:id="285"/>
      <w:bookmarkEnd w:id="286"/>
      <w:bookmarkEnd w:id="287"/>
    </w:p>
    <w:p w14:paraId="30B2F1D6" w14:textId="004D0949" w:rsidR="00654E16" w:rsidRDefault="00654E16" w:rsidP="00590FA5">
      <w:r>
        <w:t xml:space="preserve">The </w:t>
      </w:r>
      <w:r>
        <w:rPr>
          <w:i/>
        </w:rPr>
        <w:t>ERA 2023 Discipline Matrix</w:t>
      </w:r>
      <w:r>
        <w:t>, specifying which ERA indicators apply to which FoRs, is in a</w:t>
      </w:r>
      <w:r w:rsidRPr="00785776">
        <w:t xml:space="preserve"> </w:t>
      </w:r>
      <w:r>
        <w:t>Microsoft</w:t>
      </w:r>
      <w:r w:rsidRPr="00785776">
        <w:t xml:space="preserve"> </w:t>
      </w:r>
      <w:r>
        <w:t>Excel spreadsheet.</w:t>
      </w:r>
    </w:p>
    <w:p w14:paraId="5BF47236" w14:textId="476AC45D" w:rsidR="00654E16" w:rsidRDefault="00654E16" w:rsidP="00590FA5">
      <w:pPr>
        <w:pStyle w:val="Heading2"/>
      </w:pPr>
      <w:bookmarkStart w:id="288" w:name="Code_tables"/>
      <w:bookmarkStart w:id="289" w:name="_Toc69475891"/>
      <w:bookmarkStart w:id="290" w:name="_Toc83025556"/>
      <w:bookmarkStart w:id="291" w:name="_Toc83025815"/>
      <w:bookmarkStart w:id="292" w:name="_Toc89686493"/>
      <w:bookmarkEnd w:id="288"/>
      <w:r>
        <w:t>Code</w:t>
      </w:r>
      <w:r w:rsidRPr="00785776">
        <w:t xml:space="preserve"> </w:t>
      </w:r>
      <w:r>
        <w:t>tables</w:t>
      </w:r>
      <w:bookmarkEnd w:id="289"/>
      <w:bookmarkEnd w:id="290"/>
      <w:bookmarkEnd w:id="291"/>
      <w:bookmarkEnd w:id="292"/>
    </w:p>
    <w:p w14:paraId="4BCE68CB" w14:textId="77777777" w:rsidR="00654E16" w:rsidRDefault="00654E16" w:rsidP="00590FA5">
      <w:r>
        <w:t>The code tables define enumerated fields (</w:t>
      </w:r>
      <w:proofErr w:type="gramStart"/>
      <w:r>
        <w:t>i.e.</w:t>
      </w:r>
      <w:proofErr w:type="gramEnd"/>
      <w:r>
        <w:t xml:space="preserve"> reference data) for use in submission XML</w:t>
      </w:r>
      <w:r w:rsidRPr="00785776">
        <w:t xml:space="preserve"> </w:t>
      </w:r>
      <w:r>
        <w:t>documents.</w:t>
      </w:r>
      <w:r w:rsidRPr="00785776">
        <w:t xml:space="preserve"> </w:t>
      </w:r>
      <w:r>
        <w:t>These are:</w:t>
      </w:r>
    </w:p>
    <w:p w14:paraId="435DB910" w14:textId="77777777" w:rsidR="006A6625" w:rsidRPr="00F867D8" w:rsidRDefault="00654E16" w:rsidP="00066334">
      <w:pPr>
        <w:pStyle w:val="ListParagraph"/>
      </w:pPr>
      <w:r>
        <w:t>eligible</w:t>
      </w:r>
      <w:r w:rsidRPr="00785776">
        <w:t xml:space="preserve"> </w:t>
      </w:r>
      <w:r w:rsidRPr="00F867D8">
        <w:t>Australian Standard Classification of Languages (ASCL)</w:t>
      </w:r>
      <w:bookmarkStart w:id="293" w:name="_tftmjlrbigs" w:colFirst="0" w:colLast="0"/>
      <w:bookmarkEnd w:id="293"/>
    </w:p>
    <w:p w14:paraId="48971228" w14:textId="1FEFFCB1" w:rsidR="00654E16" w:rsidRDefault="00631637" w:rsidP="00066334">
      <w:pPr>
        <w:pStyle w:val="ListParagraph"/>
      </w:pPr>
      <w:r w:rsidRPr="00F867D8">
        <w:t xml:space="preserve">eligible </w:t>
      </w:r>
      <w:r w:rsidR="00E746A3" w:rsidRPr="00F867D8">
        <w:t>Standar</w:t>
      </w:r>
      <w:r w:rsidR="00E746A3" w:rsidRPr="00E746A3">
        <w:t>d Australian Classification of Countries</w:t>
      </w:r>
      <w:r w:rsidR="00654E16">
        <w:br w:type="page"/>
      </w:r>
    </w:p>
    <w:p w14:paraId="66A05D46" w14:textId="5E4A79D3" w:rsidR="00654E16" w:rsidRDefault="00654E16" w:rsidP="005D6C8D">
      <w:pPr>
        <w:pStyle w:val="Heading1"/>
      </w:pPr>
      <w:bookmarkStart w:id="294" w:name="_Appendix_B:_Glossary"/>
      <w:bookmarkStart w:id="295" w:name="_Toc69475892"/>
      <w:bookmarkStart w:id="296" w:name="_Toc89686494"/>
      <w:bookmarkEnd w:id="294"/>
      <w:r>
        <w:lastRenderedPageBreak/>
        <w:t>Appendix</w:t>
      </w:r>
      <w:r w:rsidRPr="00785776">
        <w:t xml:space="preserve"> </w:t>
      </w:r>
      <w:r>
        <w:t>B:</w:t>
      </w:r>
      <w:r w:rsidRPr="00785776">
        <w:t xml:space="preserve"> </w:t>
      </w:r>
      <w:r>
        <w:t>Glossary</w:t>
      </w:r>
      <w:r w:rsidRPr="00785776">
        <w:t xml:space="preserve"> </w:t>
      </w:r>
      <w:r>
        <w:t>of</w:t>
      </w:r>
      <w:r w:rsidRPr="00785776">
        <w:t xml:space="preserve"> </w:t>
      </w:r>
      <w:r>
        <w:t>technical</w:t>
      </w:r>
      <w:r w:rsidRPr="00785776">
        <w:t xml:space="preserve"> </w:t>
      </w:r>
      <w:r>
        <w:t>terms</w:t>
      </w:r>
      <w:bookmarkEnd w:id="295"/>
      <w:bookmarkEnd w:id="296"/>
      <w:r>
        <w:t xml:space="preserve">  </w:t>
      </w:r>
    </w:p>
    <w:p w14:paraId="21AEA34B" w14:textId="6A3080E5" w:rsidR="00654E16" w:rsidRPr="00785776" w:rsidRDefault="00654E16" w:rsidP="00590FA5">
      <w:r>
        <w:t>See</w:t>
      </w:r>
      <w:r w:rsidRPr="00785776">
        <w:t xml:space="preserve"> </w:t>
      </w:r>
      <w:r>
        <w:t>also</w:t>
      </w:r>
      <w:r w:rsidRPr="00785776">
        <w:t xml:space="preserve"> </w:t>
      </w:r>
      <w:r>
        <w:t>Appendix</w:t>
      </w:r>
      <w:r w:rsidRPr="00785776">
        <w:t xml:space="preserve"> </w:t>
      </w:r>
      <w:r>
        <w:t>B</w:t>
      </w:r>
      <w:r w:rsidRPr="00785776">
        <w:t xml:space="preserve"> </w:t>
      </w:r>
      <w:r>
        <w:t>located</w:t>
      </w:r>
      <w:r w:rsidRPr="00785776">
        <w:t xml:space="preserve"> </w:t>
      </w:r>
      <w:r>
        <w:t>in</w:t>
      </w:r>
      <w:r w:rsidRPr="00785776">
        <w:t xml:space="preserve"> </w:t>
      </w:r>
      <w:r>
        <w:t>the</w:t>
      </w:r>
      <w:r w:rsidRPr="00785776">
        <w:t xml:space="preserve"> </w:t>
      </w:r>
      <w:r w:rsidRPr="00785776">
        <w:rPr>
          <w:rStyle w:val="Emphasis"/>
        </w:rPr>
        <w:t xml:space="preserve">ERA </w:t>
      </w:r>
      <w:r w:rsidRPr="00A2760B">
        <w:rPr>
          <w:rStyle w:val="Emphasis"/>
        </w:rPr>
        <w:t>20</w:t>
      </w:r>
      <w:r>
        <w:rPr>
          <w:rStyle w:val="Emphasis"/>
        </w:rPr>
        <w:t>23</w:t>
      </w:r>
      <w:r w:rsidRPr="00785776">
        <w:rPr>
          <w:rStyle w:val="Emphasis"/>
        </w:rPr>
        <w:t xml:space="preserve"> Submission Guidelines</w:t>
      </w:r>
      <w:r>
        <w:rPr>
          <w:i/>
        </w:rPr>
        <w:t>.</w:t>
      </w:r>
    </w:p>
    <w:tbl>
      <w:tblPr>
        <w:tblW w:w="0" w:type="auto"/>
        <w:tblInd w:w="55" w:type="dxa"/>
        <w:tblBorders>
          <w:top w:val="nil"/>
          <w:left w:val="nil"/>
          <w:bottom w:val="nil"/>
          <w:right w:val="nil"/>
          <w:insideH w:val="nil"/>
          <w:insideV w:val="nil"/>
        </w:tblBorders>
        <w:tblCellMar>
          <w:top w:w="100" w:type="dxa"/>
          <w:left w:w="100" w:type="dxa"/>
          <w:bottom w:w="100" w:type="dxa"/>
          <w:right w:w="100" w:type="dxa"/>
        </w:tblCellMar>
        <w:tblLook w:val="0620" w:firstRow="1" w:lastRow="0" w:firstColumn="0" w:lastColumn="0" w:noHBand="1" w:noVBand="1"/>
        <w:tblCaption w:val="glossary"/>
        <w:tblDescription w:val="table provides a glossary of technical terms"/>
      </w:tblPr>
      <w:tblGrid>
        <w:gridCol w:w="2131"/>
        <w:gridCol w:w="6840"/>
      </w:tblGrid>
      <w:tr w:rsidR="00A53952" w:rsidRPr="008738F9" w14:paraId="67CB133B" w14:textId="77777777" w:rsidTr="00066334">
        <w:trPr>
          <w:trHeight w:val="360"/>
          <w:tblHeader/>
        </w:trPr>
        <w:tc>
          <w:tcPr>
            <w:tcW w:w="0" w:type="auto"/>
            <w:tcBorders>
              <w:top w:val="nil"/>
              <w:left w:val="nil"/>
              <w:bottom w:val="single" w:sz="7" w:space="0" w:color="000000"/>
              <w:right w:val="single" w:sz="7" w:space="0" w:color="000000"/>
            </w:tcBorders>
            <w:tcMar>
              <w:top w:w="60" w:type="dxa"/>
              <w:left w:w="100" w:type="dxa"/>
              <w:bottom w:w="100" w:type="dxa"/>
              <w:right w:w="80" w:type="dxa"/>
            </w:tcMar>
          </w:tcPr>
          <w:p w14:paraId="43BB3A27" w14:textId="77777777" w:rsidR="00654E16" w:rsidRPr="008738F9" w:rsidRDefault="00654E16" w:rsidP="00590FA5">
            <w:pPr>
              <w:rPr>
                <w:rStyle w:val="Strong"/>
                <w:sz w:val="20"/>
                <w:szCs w:val="20"/>
              </w:rPr>
            </w:pPr>
            <w:r w:rsidRPr="008738F9">
              <w:rPr>
                <w:rStyle w:val="Strong"/>
                <w:sz w:val="20"/>
                <w:szCs w:val="20"/>
              </w:rPr>
              <w:t>Term</w:t>
            </w:r>
          </w:p>
        </w:tc>
        <w:tc>
          <w:tcPr>
            <w:tcW w:w="0" w:type="auto"/>
            <w:tcBorders>
              <w:top w:val="nil"/>
              <w:left w:val="nil"/>
              <w:bottom w:val="single" w:sz="7" w:space="0" w:color="000000"/>
              <w:right w:val="nil"/>
            </w:tcBorders>
            <w:tcMar>
              <w:top w:w="60" w:type="dxa"/>
              <w:left w:w="100" w:type="dxa"/>
              <w:bottom w:w="100" w:type="dxa"/>
              <w:right w:w="80" w:type="dxa"/>
            </w:tcMar>
          </w:tcPr>
          <w:p w14:paraId="00B2D612" w14:textId="77777777" w:rsidR="00654E16" w:rsidRPr="008738F9" w:rsidRDefault="00654E16" w:rsidP="00590FA5">
            <w:pPr>
              <w:rPr>
                <w:rStyle w:val="Strong"/>
                <w:sz w:val="20"/>
                <w:szCs w:val="20"/>
              </w:rPr>
            </w:pPr>
            <w:r w:rsidRPr="008738F9">
              <w:rPr>
                <w:rStyle w:val="Strong"/>
                <w:sz w:val="20"/>
                <w:szCs w:val="20"/>
              </w:rPr>
              <w:t>Description</w:t>
            </w:r>
          </w:p>
        </w:tc>
      </w:tr>
      <w:tr w:rsidR="00A53952" w:rsidRPr="008738F9" w14:paraId="0F85AEA0" w14:textId="77777777" w:rsidTr="00066334">
        <w:trPr>
          <w:trHeight w:val="839"/>
        </w:trPr>
        <w:tc>
          <w:tcPr>
            <w:tcW w:w="0" w:type="auto"/>
            <w:tcBorders>
              <w:top w:val="nil"/>
              <w:left w:val="nil"/>
              <w:bottom w:val="nil"/>
              <w:right w:val="single" w:sz="7" w:space="0" w:color="000000"/>
            </w:tcBorders>
            <w:tcMar>
              <w:top w:w="60" w:type="dxa"/>
              <w:left w:w="100" w:type="dxa"/>
              <w:bottom w:w="100" w:type="dxa"/>
              <w:right w:w="60" w:type="dxa"/>
            </w:tcMar>
          </w:tcPr>
          <w:p w14:paraId="74AD9C18" w14:textId="77777777" w:rsidR="00654E16" w:rsidRPr="008738F9" w:rsidRDefault="00654E16" w:rsidP="00590FA5">
            <w:pPr>
              <w:rPr>
                <w:sz w:val="20"/>
                <w:szCs w:val="20"/>
              </w:rPr>
            </w:pPr>
            <w:r w:rsidRPr="008738F9">
              <w:rPr>
                <w:sz w:val="20"/>
                <w:szCs w:val="20"/>
              </w:rPr>
              <w:t>8-bit UCS/Unicode Transformation Format (UTF-8)</w:t>
            </w:r>
          </w:p>
        </w:tc>
        <w:tc>
          <w:tcPr>
            <w:tcW w:w="0" w:type="auto"/>
            <w:tcBorders>
              <w:top w:val="nil"/>
              <w:left w:val="nil"/>
              <w:bottom w:val="nil"/>
              <w:right w:val="nil"/>
            </w:tcBorders>
            <w:tcMar>
              <w:top w:w="60" w:type="dxa"/>
              <w:left w:w="100" w:type="dxa"/>
              <w:bottom w:w="100" w:type="dxa"/>
              <w:right w:w="60" w:type="dxa"/>
            </w:tcMar>
          </w:tcPr>
          <w:p w14:paraId="434A2BF8" w14:textId="77777777" w:rsidR="00654E16" w:rsidRPr="008738F9" w:rsidRDefault="00654E16" w:rsidP="00590FA5">
            <w:pPr>
              <w:rPr>
                <w:sz w:val="20"/>
                <w:szCs w:val="20"/>
              </w:rPr>
            </w:pPr>
            <w:r w:rsidRPr="008738F9">
              <w:rPr>
                <w:sz w:val="20"/>
                <w:szCs w:val="20"/>
              </w:rPr>
              <w:t xml:space="preserve">A variable-length character encoding for Unicode. It </w:t>
            </w:r>
            <w:proofErr w:type="gramStart"/>
            <w:r w:rsidRPr="008738F9">
              <w:rPr>
                <w:sz w:val="20"/>
                <w:szCs w:val="20"/>
              </w:rPr>
              <w:t>is able to</w:t>
            </w:r>
            <w:proofErr w:type="gramEnd"/>
            <w:r w:rsidRPr="008738F9">
              <w:rPr>
                <w:sz w:val="20"/>
                <w:szCs w:val="20"/>
              </w:rPr>
              <w:t xml:space="preserve"> represent any character in the Unicode standard. UTF-8 is the standard encoding method for email, web pages and XML documents.</w:t>
            </w:r>
          </w:p>
        </w:tc>
      </w:tr>
      <w:tr w:rsidR="00A53952" w:rsidRPr="008738F9" w14:paraId="0C9201E7" w14:textId="77777777" w:rsidTr="00066334">
        <w:trPr>
          <w:trHeight w:val="552"/>
        </w:trPr>
        <w:tc>
          <w:tcPr>
            <w:tcW w:w="0" w:type="auto"/>
            <w:tcBorders>
              <w:top w:val="nil"/>
              <w:left w:val="nil"/>
              <w:bottom w:val="nil"/>
              <w:right w:val="single" w:sz="7" w:space="0" w:color="000000"/>
            </w:tcBorders>
            <w:tcMar>
              <w:top w:w="60" w:type="dxa"/>
              <w:left w:w="100" w:type="dxa"/>
              <w:bottom w:w="100" w:type="dxa"/>
              <w:right w:w="80" w:type="dxa"/>
            </w:tcMar>
          </w:tcPr>
          <w:p w14:paraId="1688E853" w14:textId="77777777" w:rsidR="00654E16" w:rsidRPr="008738F9" w:rsidRDefault="00654E16" w:rsidP="00590FA5">
            <w:pPr>
              <w:rPr>
                <w:sz w:val="20"/>
                <w:szCs w:val="20"/>
              </w:rPr>
            </w:pPr>
            <w:r w:rsidRPr="008738F9">
              <w:rPr>
                <w:sz w:val="20"/>
                <w:szCs w:val="20"/>
              </w:rPr>
              <w:t>Authorisation</w:t>
            </w:r>
          </w:p>
        </w:tc>
        <w:tc>
          <w:tcPr>
            <w:tcW w:w="0" w:type="auto"/>
            <w:tcBorders>
              <w:top w:val="nil"/>
              <w:left w:val="nil"/>
              <w:bottom w:val="nil"/>
              <w:right w:val="nil"/>
            </w:tcBorders>
            <w:tcMar>
              <w:top w:w="60" w:type="dxa"/>
              <w:left w:w="100" w:type="dxa"/>
              <w:bottom w:w="100" w:type="dxa"/>
              <w:right w:w="80" w:type="dxa"/>
            </w:tcMar>
          </w:tcPr>
          <w:p w14:paraId="1D457479" w14:textId="77777777" w:rsidR="00654E16" w:rsidRPr="008738F9" w:rsidRDefault="00654E16" w:rsidP="00590FA5">
            <w:pPr>
              <w:rPr>
                <w:sz w:val="20"/>
                <w:szCs w:val="20"/>
              </w:rPr>
            </w:pPr>
            <w:r w:rsidRPr="008738F9">
              <w:rPr>
                <w:sz w:val="20"/>
                <w:szCs w:val="20"/>
              </w:rPr>
              <w:t>Determining a user’s access to a resource. Authorisation usually relies on the user having been authenticated.</w:t>
            </w:r>
          </w:p>
        </w:tc>
      </w:tr>
      <w:tr w:rsidR="00654E16" w:rsidRPr="008738F9" w14:paraId="5F1239AE" w14:textId="77777777" w:rsidTr="00066334">
        <w:trPr>
          <w:trHeight w:val="855"/>
        </w:trPr>
        <w:tc>
          <w:tcPr>
            <w:tcW w:w="0" w:type="auto"/>
            <w:tcBorders>
              <w:top w:val="nil"/>
              <w:left w:val="nil"/>
              <w:bottom w:val="nil"/>
              <w:right w:val="single" w:sz="7" w:space="0" w:color="000000"/>
            </w:tcBorders>
            <w:tcMar>
              <w:top w:w="60" w:type="dxa"/>
              <w:left w:w="100" w:type="dxa"/>
              <w:bottom w:w="100" w:type="dxa"/>
              <w:right w:w="80" w:type="dxa"/>
            </w:tcMar>
          </w:tcPr>
          <w:p w14:paraId="585FBA62" w14:textId="77777777" w:rsidR="00654E16" w:rsidRPr="008738F9" w:rsidRDefault="00654E16" w:rsidP="00590FA5">
            <w:pPr>
              <w:rPr>
                <w:sz w:val="20"/>
                <w:szCs w:val="20"/>
              </w:rPr>
            </w:pPr>
            <w:r w:rsidRPr="008738F9">
              <w:rPr>
                <w:sz w:val="20"/>
                <w:szCs w:val="20"/>
              </w:rPr>
              <w:t>Basic Authentication</w:t>
            </w:r>
          </w:p>
        </w:tc>
        <w:tc>
          <w:tcPr>
            <w:tcW w:w="0" w:type="auto"/>
            <w:tcBorders>
              <w:top w:val="nil"/>
              <w:left w:val="nil"/>
              <w:bottom w:val="nil"/>
              <w:right w:val="nil"/>
            </w:tcBorders>
            <w:tcMar>
              <w:top w:w="60" w:type="dxa"/>
              <w:left w:w="100" w:type="dxa"/>
              <w:bottom w:w="100" w:type="dxa"/>
              <w:right w:w="80" w:type="dxa"/>
            </w:tcMar>
          </w:tcPr>
          <w:p w14:paraId="6B7E15AB" w14:textId="61CDCAF3" w:rsidR="00654E16" w:rsidRPr="008738F9" w:rsidRDefault="00654E16" w:rsidP="00590FA5">
            <w:pPr>
              <w:rPr>
                <w:sz w:val="20"/>
                <w:szCs w:val="20"/>
              </w:rPr>
            </w:pPr>
            <w:r w:rsidRPr="008738F9">
              <w:rPr>
                <w:sz w:val="20"/>
                <w:szCs w:val="20"/>
              </w:rPr>
              <w:t>A standard HTTP authentication protocol supported by most browsers where username and password are transmitted as Base-64 encoded text.</w:t>
            </w:r>
          </w:p>
        </w:tc>
      </w:tr>
      <w:tr w:rsidR="00654E16" w:rsidRPr="008738F9" w14:paraId="119A8907" w14:textId="77777777" w:rsidTr="00066334">
        <w:trPr>
          <w:trHeight w:val="1082"/>
        </w:trPr>
        <w:tc>
          <w:tcPr>
            <w:tcW w:w="0" w:type="auto"/>
            <w:tcBorders>
              <w:top w:val="nil"/>
              <w:left w:val="nil"/>
              <w:bottom w:val="nil"/>
              <w:right w:val="single" w:sz="7" w:space="0" w:color="000000"/>
            </w:tcBorders>
            <w:tcMar>
              <w:top w:w="60" w:type="dxa"/>
              <w:left w:w="100" w:type="dxa"/>
              <w:bottom w:w="100" w:type="dxa"/>
              <w:right w:w="80" w:type="dxa"/>
            </w:tcMar>
          </w:tcPr>
          <w:p w14:paraId="593BAC17" w14:textId="2EEFAC7D" w:rsidR="00654E16" w:rsidRPr="008738F9" w:rsidRDefault="00654E16" w:rsidP="00590FA5">
            <w:pPr>
              <w:rPr>
                <w:sz w:val="20"/>
                <w:szCs w:val="20"/>
              </w:rPr>
            </w:pPr>
            <w:r w:rsidRPr="008738F9">
              <w:rPr>
                <w:sz w:val="20"/>
                <w:szCs w:val="20"/>
              </w:rPr>
              <w:t>Digital Object Identifier</w:t>
            </w:r>
          </w:p>
          <w:p w14:paraId="6145CD10" w14:textId="77777777" w:rsidR="00654E16" w:rsidRPr="008738F9" w:rsidRDefault="00654E16" w:rsidP="00590FA5">
            <w:pPr>
              <w:rPr>
                <w:sz w:val="20"/>
                <w:szCs w:val="20"/>
              </w:rPr>
            </w:pPr>
            <w:r w:rsidRPr="008738F9">
              <w:rPr>
                <w:sz w:val="20"/>
                <w:szCs w:val="20"/>
              </w:rPr>
              <w:t>(DOI)</w:t>
            </w:r>
          </w:p>
        </w:tc>
        <w:tc>
          <w:tcPr>
            <w:tcW w:w="0" w:type="auto"/>
            <w:tcBorders>
              <w:top w:val="nil"/>
              <w:left w:val="nil"/>
              <w:bottom w:val="nil"/>
              <w:right w:val="nil"/>
            </w:tcBorders>
            <w:tcMar>
              <w:top w:w="60" w:type="dxa"/>
              <w:left w:w="100" w:type="dxa"/>
              <w:bottom w:w="100" w:type="dxa"/>
              <w:right w:w="80" w:type="dxa"/>
            </w:tcMar>
          </w:tcPr>
          <w:p w14:paraId="4DD8CF6E" w14:textId="556F6408" w:rsidR="00654E16" w:rsidRPr="008738F9" w:rsidRDefault="00654E16" w:rsidP="00590FA5">
            <w:pPr>
              <w:rPr>
                <w:sz w:val="20"/>
                <w:szCs w:val="20"/>
                <w:u w:val="single"/>
              </w:rPr>
            </w:pPr>
            <w:r w:rsidRPr="008738F9">
              <w:rPr>
                <w:sz w:val="20"/>
                <w:szCs w:val="20"/>
              </w:rPr>
              <w:t xml:space="preserve">DOI is a standard for persistently identifying a piece of intellectual property on a digital network and associating it with related data, the metadata, in a structured extensible way. DOIs can be resolved through the </w:t>
            </w:r>
            <w:hyperlink r:id="rId83" w:history="1">
              <w:r w:rsidRPr="008738F9">
                <w:rPr>
                  <w:rStyle w:val="Hyperlink"/>
                  <w:sz w:val="20"/>
                  <w:szCs w:val="20"/>
                </w:rPr>
                <w:t>DOI resolver</w:t>
              </w:r>
            </w:hyperlink>
            <w:r w:rsidRPr="008738F9">
              <w:rPr>
                <w:sz w:val="20"/>
                <w:szCs w:val="20"/>
              </w:rPr>
              <w:t xml:space="preserve"> at </w:t>
            </w:r>
            <w:hyperlink r:id="rId84" w:history="1">
              <w:r w:rsidR="00BE139D" w:rsidRPr="008738F9">
                <w:rPr>
                  <w:rStyle w:val="Hyperlink"/>
                  <w:sz w:val="20"/>
                  <w:szCs w:val="20"/>
                </w:rPr>
                <w:t>https://dx.doi.org/</w:t>
              </w:r>
            </w:hyperlink>
            <w:r w:rsidRPr="008738F9">
              <w:rPr>
                <w:sz w:val="20"/>
                <w:szCs w:val="20"/>
              </w:rPr>
              <w:t>.</w:t>
            </w:r>
          </w:p>
        </w:tc>
      </w:tr>
      <w:tr w:rsidR="00654E16" w:rsidRPr="008738F9" w14:paraId="4FEE0036" w14:textId="77777777" w:rsidTr="00066334">
        <w:trPr>
          <w:trHeight w:val="2140"/>
        </w:trPr>
        <w:tc>
          <w:tcPr>
            <w:tcW w:w="0" w:type="auto"/>
            <w:tcBorders>
              <w:top w:val="nil"/>
              <w:left w:val="nil"/>
              <w:bottom w:val="nil"/>
              <w:right w:val="single" w:sz="7" w:space="0" w:color="000000"/>
            </w:tcBorders>
            <w:tcMar>
              <w:top w:w="60" w:type="dxa"/>
              <w:left w:w="100" w:type="dxa"/>
              <w:bottom w:w="100" w:type="dxa"/>
              <w:right w:w="80" w:type="dxa"/>
            </w:tcMar>
          </w:tcPr>
          <w:p w14:paraId="708791C1" w14:textId="77777777" w:rsidR="00654E16" w:rsidRPr="008738F9" w:rsidRDefault="00654E16" w:rsidP="00590FA5">
            <w:pPr>
              <w:rPr>
                <w:sz w:val="20"/>
                <w:szCs w:val="20"/>
              </w:rPr>
            </w:pPr>
            <w:r w:rsidRPr="008738F9">
              <w:rPr>
                <w:sz w:val="20"/>
                <w:szCs w:val="20"/>
              </w:rPr>
              <w:t>Handle System</w:t>
            </w:r>
          </w:p>
        </w:tc>
        <w:tc>
          <w:tcPr>
            <w:tcW w:w="0" w:type="auto"/>
            <w:tcBorders>
              <w:top w:val="nil"/>
              <w:left w:val="nil"/>
              <w:bottom w:val="nil"/>
              <w:right w:val="nil"/>
            </w:tcBorders>
            <w:tcMar>
              <w:top w:w="60" w:type="dxa"/>
              <w:left w:w="100" w:type="dxa"/>
              <w:bottom w:w="100" w:type="dxa"/>
              <w:right w:w="80" w:type="dxa"/>
            </w:tcMar>
          </w:tcPr>
          <w:p w14:paraId="1BEF8C81" w14:textId="699650FE" w:rsidR="00654E16" w:rsidRPr="008738F9" w:rsidRDefault="00654E16" w:rsidP="00590FA5">
            <w:pPr>
              <w:rPr>
                <w:b/>
                <w:sz w:val="20"/>
                <w:szCs w:val="20"/>
              </w:rPr>
            </w:pPr>
            <w:r w:rsidRPr="008738F9">
              <w:rPr>
                <w:sz w:val="20"/>
                <w:szCs w:val="20"/>
              </w:rPr>
              <w:t xml:space="preserve">Handle System enables a distributed computer system to store names, or handles, of digital resources and resolve those handles into the information necessary to locate, access, and otherwise make use of the resources. These associated values can be changed as needed to reflect the current state of the identified resource without changing the handle. This allows the name of the item to persist over changes of location and other current state information. There is an </w:t>
            </w:r>
            <w:hyperlink r:id="rId85" w:history="1">
              <w:r w:rsidRPr="008738F9">
                <w:rPr>
                  <w:rStyle w:val="Hyperlink"/>
                  <w:sz w:val="20"/>
                  <w:szCs w:val="20"/>
                </w:rPr>
                <w:t>overview of Handle System</w:t>
              </w:r>
            </w:hyperlink>
            <w:r w:rsidRPr="008738F9">
              <w:rPr>
                <w:sz w:val="20"/>
                <w:szCs w:val="20"/>
              </w:rPr>
              <w:t xml:space="preserve"> or </w:t>
            </w:r>
            <w:hyperlink r:id="rId86" w:history="1">
              <w:r w:rsidRPr="008738F9">
                <w:rPr>
                  <w:rStyle w:val="Hyperlink"/>
                  <w:sz w:val="20"/>
                  <w:szCs w:val="20"/>
                </w:rPr>
                <w:t>www.ietf.org</w:t>
              </w:r>
            </w:hyperlink>
            <w:r w:rsidRPr="008738F9">
              <w:rPr>
                <w:sz w:val="20"/>
                <w:szCs w:val="20"/>
              </w:rPr>
              <w:t xml:space="preserve"> &gt; </w:t>
            </w:r>
            <w:r w:rsidRPr="008738F9">
              <w:rPr>
                <w:bCs/>
                <w:sz w:val="20"/>
                <w:szCs w:val="20"/>
              </w:rPr>
              <w:t>RFC Pages</w:t>
            </w:r>
            <w:r w:rsidRPr="008738F9">
              <w:rPr>
                <w:sz w:val="20"/>
                <w:szCs w:val="20"/>
              </w:rPr>
              <w:t xml:space="preserve"> &gt; RFC Index HTML &gt; </w:t>
            </w:r>
            <w:hyperlink r:id="rId87" w:history="1">
              <w:r w:rsidRPr="008738F9">
                <w:rPr>
                  <w:rStyle w:val="Hyperlink"/>
                  <w:bCs/>
                  <w:sz w:val="20"/>
                  <w:szCs w:val="20"/>
                </w:rPr>
                <w:t>RFC 3650</w:t>
              </w:r>
            </w:hyperlink>
            <w:r w:rsidRPr="008738F9">
              <w:rPr>
                <w:bCs/>
                <w:sz w:val="20"/>
                <w:szCs w:val="20"/>
              </w:rPr>
              <w:t>.</w:t>
            </w:r>
            <w:r w:rsidRPr="008738F9">
              <w:rPr>
                <w:sz w:val="20"/>
                <w:szCs w:val="20"/>
              </w:rPr>
              <w:fldChar w:fldCharType="begin"/>
            </w:r>
            <w:r w:rsidRPr="008738F9">
              <w:rPr>
                <w:sz w:val="20"/>
                <w:szCs w:val="20"/>
              </w:rPr>
              <w:instrText xml:space="preserve"> HYPERLINK "http://www.ietf.org/rfc/rfc3650.txt" </w:instrText>
            </w:r>
            <w:r w:rsidRPr="008738F9">
              <w:rPr>
                <w:sz w:val="20"/>
                <w:szCs w:val="20"/>
              </w:rPr>
              <w:fldChar w:fldCharType="separate"/>
            </w:r>
          </w:p>
        </w:tc>
      </w:tr>
      <w:tr w:rsidR="00654E16" w:rsidRPr="008738F9" w14:paraId="52D034CD" w14:textId="77777777" w:rsidTr="00066334">
        <w:trPr>
          <w:trHeight w:val="645"/>
        </w:trPr>
        <w:tc>
          <w:tcPr>
            <w:tcW w:w="0" w:type="auto"/>
            <w:tcBorders>
              <w:top w:val="nil"/>
              <w:left w:val="nil"/>
              <w:bottom w:val="nil"/>
              <w:right w:val="single" w:sz="7" w:space="0" w:color="000000"/>
            </w:tcBorders>
            <w:tcMar>
              <w:top w:w="60" w:type="dxa"/>
              <w:left w:w="100" w:type="dxa"/>
              <w:bottom w:w="100" w:type="dxa"/>
              <w:right w:w="80" w:type="dxa"/>
            </w:tcMar>
          </w:tcPr>
          <w:p w14:paraId="788AFF2A" w14:textId="77777777" w:rsidR="00654E16" w:rsidRPr="008738F9" w:rsidRDefault="00654E16" w:rsidP="00590FA5">
            <w:pPr>
              <w:rPr>
                <w:sz w:val="20"/>
                <w:szCs w:val="20"/>
              </w:rPr>
            </w:pPr>
            <w:r w:rsidRPr="008738F9">
              <w:rPr>
                <w:sz w:val="20"/>
                <w:szCs w:val="20"/>
              </w:rPr>
              <w:fldChar w:fldCharType="end"/>
            </w:r>
            <w:proofErr w:type="spellStart"/>
            <w:r w:rsidRPr="008738F9">
              <w:rPr>
                <w:sz w:val="20"/>
                <w:szCs w:val="20"/>
              </w:rPr>
              <w:t>HyperText</w:t>
            </w:r>
            <w:proofErr w:type="spellEnd"/>
            <w:r w:rsidRPr="008738F9">
              <w:rPr>
                <w:sz w:val="20"/>
                <w:szCs w:val="20"/>
              </w:rPr>
              <w:t xml:space="preserve"> Transfer Protocol (HTTP)</w:t>
            </w:r>
          </w:p>
        </w:tc>
        <w:tc>
          <w:tcPr>
            <w:tcW w:w="0" w:type="auto"/>
            <w:tcBorders>
              <w:top w:val="nil"/>
              <w:left w:val="nil"/>
              <w:bottom w:val="nil"/>
              <w:right w:val="nil"/>
            </w:tcBorders>
            <w:tcMar>
              <w:top w:w="60" w:type="dxa"/>
              <w:left w:w="100" w:type="dxa"/>
              <w:bottom w:w="100" w:type="dxa"/>
              <w:right w:w="80" w:type="dxa"/>
            </w:tcMar>
          </w:tcPr>
          <w:p w14:paraId="076BEF83" w14:textId="77777777" w:rsidR="00654E16" w:rsidRPr="008738F9" w:rsidRDefault="00654E16" w:rsidP="00590FA5">
            <w:pPr>
              <w:rPr>
                <w:sz w:val="20"/>
                <w:szCs w:val="20"/>
              </w:rPr>
            </w:pPr>
            <w:r w:rsidRPr="008738F9">
              <w:rPr>
                <w:sz w:val="20"/>
                <w:szCs w:val="20"/>
              </w:rPr>
              <w:t>An application layer protocol that provides a standard for web browsers and web servers to communicate.</w:t>
            </w:r>
          </w:p>
        </w:tc>
      </w:tr>
      <w:tr w:rsidR="00A53952" w:rsidRPr="008738F9" w14:paraId="163B8E68" w14:textId="77777777" w:rsidTr="00066334">
        <w:trPr>
          <w:trHeight w:val="849"/>
        </w:trPr>
        <w:tc>
          <w:tcPr>
            <w:tcW w:w="0" w:type="auto"/>
            <w:tcBorders>
              <w:top w:val="nil"/>
              <w:left w:val="nil"/>
              <w:bottom w:val="nil"/>
              <w:right w:val="single" w:sz="7" w:space="0" w:color="000000"/>
            </w:tcBorders>
            <w:tcMar>
              <w:top w:w="60" w:type="dxa"/>
              <w:left w:w="100" w:type="dxa"/>
              <w:bottom w:w="100" w:type="dxa"/>
              <w:right w:w="80" w:type="dxa"/>
            </w:tcMar>
          </w:tcPr>
          <w:p w14:paraId="18868FDD" w14:textId="77777777" w:rsidR="00654E16" w:rsidRPr="008738F9" w:rsidRDefault="00654E16" w:rsidP="00590FA5">
            <w:pPr>
              <w:rPr>
                <w:sz w:val="20"/>
                <w:szCs w:val="20"/>
              </w:rPr>
            </w:pPr>
            <w:proofErr w:type="spellStart"/>
            <w:r w:rsidRPr="008738F9">
              <w:rPr>
                <w:sz w:val="20"/>
                <w:szCs w:val="20"/>
              </w:rPr>
              <w:t>HyperText</w:t>
            </w:r>
            <w:proofErr w:type="spellEnd"/>
            <w:r w:rsidRPr="008738F9">
              <w:rPr>
                <w:sz w:val="20"/>
                <w:szCs w:val="20"/>
              </w:rPr>
              <w:t xml:space="preserve"> Transfer Protocol (Secure) (HTTPS)</w:t>
            </w:r>
          </w:p>
        </w:tc>
        <w:tc>
          <w:tcPr>
            <w:tcW w:w="0" w:type="auto"/>
            <w:tcBorders>
              <w:top w:val="nil"/>
              <w:left w:val="nil"/>
              <w:bottom w:val="nil"/>
              <w:right w:val="nil"/>
            </w:tcBorders>
            <w:tcMar>
              <w:top w:w="60" w:type="dxa"/>
              <w:left w:w="100" w:type="dxa"/>
              <w:bottom w:w="100" w:type="dxa"/>
              <w:right w:w="80" w:type="dxa"/>
            </w:tcMar>
          </w:tcPr>
          <w:p w14:paraId="7D49E0A1" w14:textId="77777777" w:rsidR="00654E16" w:rsidRPr="008738F9" w:rsidRDefault="00654E16" w:rsidP="00590FA5">
            <w:pPr>
              <w:rPr>
                <w:sz w:val="20"/>
                <w:szCs w:val="20"/>
              </w:rPr>
            </w:pPr>
            <w:r w:rsidRPr="008738F9">
              <w:rPr>
                <w:sz w:val="20"/>
                <w:szCs w:val="20"/>
              </w:rPr>
              <w:t>HTTP exchanged over an SSL encrypted session.</w:t>
            </w:r>
          </w:p>
        </w:tc>
      </w:tr>
      <w:tr w:rsidR="00654E16" w:rsidRPr="008738F9" w14:paraId="24C94B9D" w14:textId="77777777" w:rsidTr="00066334">
        <w:trPr>
          <w:trHeight w:val="1671"/>
        </w:trPr>
        <w:tc>
          <w:tcPr>
            <w:tcW w:w="0" w:type="auto"/>
            <w:tcBorders>
              <w:top w:val="nil"/>
              <w:left w:val="nil"/>
              <w:bottom w:val="nil"/>
              <w:right w:val="single" w:sz="7" w:space="0" w:color="000000"/>
            </w:tcBorders>
            <w:tcMar>
              <w:top w:w="60" w:type="dxa"/>
              <w:left w:w="100" w:type="dxa"/>
              <w:bottom w:w="100" w:type="dxa"/>
              <w:right w:w="80" w:type="dxa"/>
            </w:tcMar>
          </w:tcPr>
          <w:p w14:paraId="05D2E076" w14:textId="77777777" w:rsidR="00654E16" w:rsidRPr="008738F9" w:rsidRDefault="00654E16" w:rsidP="00590FA5">
            <w:pPr>
              <w:rPr>
                <w:sz w:val="20"/>
                <w:szCs w:val="20"/>
              </w:rPr>
            </w:pPr>
            <w:r w:rsidRPr="008738F9">
              <w:rPr>
                <w:sz w:val="20"/>
                <w:szCs w:val="20"/>
              </w:rPr>
              <w:t>Internet Assigned Numbers Authority (IANA)</w:t>
            </w:r>
          </w:p>
        </w:tc>
        <w:tc>
          <w:tcPr>
            <w:tcW w:w="0" w:type="auto"/>
            <w:tcBorders>
              <w:top w:val="nil"/>
              <w:left w:val="nil"/>
              <w:bottom w:val="nil"/>
              <w:right w:val="nil"/>
            </w:tcBorders>
            <w:tcMar>
              <w:top w:w="60" w:type="dxa"/>
              <w:left w:w="100" w:type="dxa"/>
              <w:bottom w:w="100" w:type="dxa"/>
              <w:right w:w="80" w:type="dxa"/>
            </w:tcMar>
          </w:tcPr>
          <w:p w14:paraId="05F9B695" w14:textId="7F777209" w:rsidR="00654E16" w:rsidRPr="008738F9" w:rsidRDefault="00654E16" w:rsidP="00590FA5">
            <w:pPr>
              <w:rPr>
                <w:sz w:val="20"/>
                <w:szCs w:val="20"/>
                <w:u w:val="single"/>
              </w:rPr>
            </w:pPr>
            <w:r w:rsidRPr="008738F9">
              <w:rPr>
                <w:sz w:val="20"/>
                <w:szCs w:val="20"/>
              </w:rPr>
              <w:t xml:space="preserve">Of relevance to the ERA SEER is the registry of MIME types that may be found at </w:t>
            </w:r>
            <w:hyperlink r:id="rId88" w:history="1">
              <w:r w:rsidRPr="008738F9">
                <w:rPr>
                  <w:rStyle w:val="Hyperlink"/>
                  <w:sz w:val="20"/>
                  <w:szCs w:val="20"/>
                </w:rPr>
                <w:t>www.iana.org</w:t>
              </w:r>
            </w:hyperlink>
            <w:r w:rsidRPr="008738F9">
              <w:rPr>
                <w:sz w:val="20"/>
                <w:szCs w:val="20"/>
                <w:u w:val="single"/>
              </w:rPr>
              <w:t xml:space="preserve"> </w:t>
            </w:r>
            <w:r w:rsidRPr="008738F9">
              <w:rPr>
                <w:sz w:val="20"/>
                <w:szCs w:val="20"/>
              </w:rPr>
              <w:t>&gt;</w:t>
            </w:r>
            <w:r w:rsidRPr="008738F9">
              <w:rPr>
                <w:color w:val="000000" w:themeColor="text1"/>
                <w:sz w:val="20"/>
                <w:szCs w:val="20"/>
              </w:rPr>
              <w:t xml:space="preserve"> </w:t>
            </w:r>
            <w:r w:rsidRPr="008738F9">
              <w:rPr>
                <w:rStyle w:val="Hyperlink"/>
                <w:color w:val="000000" w:themeColor="text1"/>
                <w:sz w:val="20"/>
                <w:szCs w:val="20"/>
              </w:rPr>
              <w:t xml:space="preserve">Protocol Assignment </w:t>
            </w:r>
            <w:r w:rsidRPr="008738F9">
              <w:rPr>
                <w:color w:val="000000" w:themeColor="text1"/>
                <w:sz w:val="20"/>
                <w:szCs w:val="20"/>
              </w:rPr>
              <w:t xml:space="preserve">&gt; </w:t>
            </w:r>
            <w:hyperlink r:id="rId89" w:history="1">
              <w:r w:rsidRPr="008738F9">
                <w:rPr>
                  <w:rStyle w:val="Hyperlink"/>
                  <w:bCs/>
                  <w:sz w:val="20"/>
                  <w:szCs w:val="20"/>
                </w:rPr>
                <w:t>Media Types</w:t>
              </w:r>
            </w:hyperlink>
            <w:r w:rsidRPr="008738F9">
              <w:rPr>
                <w:color w:val="000000"/>
                <w:sz w:val="20"/>
                <w:szCs w:val="20"/>
                <w:lang w:eastAsia="en-AU"/>
              </w:rPr>
              <w:fldChar w:fldCharType="begin"/>
            </w:r>
            <w:r w:rsidRPr="008738F9">
              <w:rPr>
                <w:sz w:val="20"/>
                <w:szCs w:val="20"/>
              </w:rPr>
              <w:instrText xml:space="preserve"> HYPERLINK "http://www.iana.org/assignments/media-types/" </w:instrText>
            </w:r>
            <w:r w:rsidRPr="008738F9">
              <w:rPr>
                <w:color w:val="000000"/>
                <w:sz w:val="20"/>
                <w:szCs w:val="20"/>
                <w:lang w:eastAsia="en-AU"/>
              </w:rPr>
              <w:fldChar w:fldCharType="separate"/>
            </w:r>
            <w:r w:rsidRPr="008738F9">
              <w:rPr>
                <w:sz w:val="20"/>
                <w:szCs w:val="20"/>
              </w:rPr>
              <w:t>.</w:t>
            </w:r>
          </w:p>
          <w:p w14:paraId="57DE2FF2" w14:textId="245EBBAE" w:rsidR="00654E16" w:rsidRPr="008738F9" w:rsidRDefault="00654E16" w:rsidP="00590FA5">
            <w:pPr>
              <w:rPr>
                <w:sz w:val="20"/>
                <w:szCs w:val="20"/>
              </w:rPr>
            </w:pPr>
            <w:r w:rsidRPr="008738F9">
              <w:rPr>
                <w:sz w:val="20"/>
                <w:szCs w:val="20"/>
              </w:rPr>
              <w:fldChar w:fldCharType="end"/>
            </w:r>
            <w:r w:rsidRPr="008738F9">
              <w:rPr>
                <w:sz w:val="20"/>
                <w:szCs w:val="20"/>
              </w:rPr>
              <w:t>This registry includes types from:</w:t>
            </w:r>
          </w:p>
          <w:p w14:paraId="01E22B23" w14:textId="74CB04F3" w:rsidR="00654E16" w:rsidRPr="008738F9" w:rsidRDefault="00A44109" w:rsidP="00590FA5">
            <w:pPr>
              <w:rPr>
                <w:sz w:val="20"/>
                <w:szCs w:val="20"/>
              </w:rPr>
            </w:pPr>
            <w:hyperlink r:id="rId90" w:history="1">
              <w:r w:rsidR="00654E16" w:rsidRPr="008738F9">
                <w:rPr>
                  <w:rStyle w:val="Hyperlink"/>
                  <w:sz w:val="20"/>
                  <w:szCs w:val="20"/>
                </w:rPr>
                <w:t>RFC-2046</w:t>
              </w:r>
            </w:hyperlink>
            <w:r w:rsidR="00654E16" w:rsidRPr="008738F9">
              <w:rPr>
                <w:sz w:val="20"/>
                <w:szCs w:val="20"/>
              </w:rPr>
              <w:t xml:space="preserve"> or </w:t>
            </w:r>
            <w:hyperlink r:id="rId91" w:history="1">
              <w:r w:rsidR="00654E16" w:rsidRPr="008738F9">
                <w:rPr>
                  <w:rStyle w:val="Hyperlink"/>
                  <w:sz w:val="20"/>
                  <w:szCs w:val="20"/>
                </w:rPr>
                <w:t>www.ietf.org</w:t>
              </w:r>
            </w:hyperlink>
            <w:r w:rsidR="00654E16" w:rsidRPr="008738F9">
              <w:rPr>
                <w:sz w:val="20"/>
                <w:szCs w:val="20"/>
              </w:rPr>
              <w:t xml:space="preserve"> &gt; RFC Pages &gt; RFC Index HTML &gt; </w:t>
            </w:r>
            <w:hyperlink r:id="rId92" w:history="1">
              <w:r w:rsidR="00654E16" w:rsidRPr="008738F9">
                <w:rPr>
                  <w:rStyle w:val="Hyperlink"/>
                  <w:sz w:val="20"/>
                  <w:szCs w:val="20"/>
                </w:rPr>
                <w:t>RFC 2046</w:t>
              </w:r>
            </w:hyperlink>
            <w:r w:rsidR="00654E16" w:rsidRPr="008738F9">
              <w:rPr>
                <w:rStyle w:val="Hyperlink"/>
                <w:color w:val="auto"/>
                <w:sz w:val="20"/>
                <w:szCs w:val="20"/>
              </w:rPr>
              <w:t>.</w:t>
            </w:r>
          </w:p>
          <w:p w14:paraId="5C9D977C" w14:textId="49D46D0E" w:rsidR="00654E16" w:rsidRPr="008738F9" w:rsidRDefault="00A44109" w:rsidP="00590FA5">
            <w:pPr>
              <w:rPr>
                <w:sz w:val="20"/>
                <w:szCs w:val="20"/>
              </w:rPr>
            </w:pPr>
            <w:hyperlink r:id="rId93" w:history="1">
              <w:r w:rsidR="00654E16" w:rsidRPr="008738F9">
                <w:rPr>
                  <w:rStyle w:val="Hyperlink"/>
                  <w:sz w:val="20"/>
                  <w:szCs w:val="20"/>
                </w:rPr>
                <w:t>RFC-1521</w:t>
              </w:r>
            </w:hyperlink>
            <w:r w:rsidR="00654E16" w:rsidRPr="008738F9">
              <w:rPr>
                <w:sz w:val="20"/>
                <w:szCs w:val="20"/>
              </w:rPr>
              <w:t xml:space="preserve"> or </w:t>
            </w:r>
            <w:hyperlink r:id="rId94" w:history="1">
              <w:r w:rsidR="00654E16" w:rsidRPr="008738F9">
                <w:rPr>
                  <w:rStyle w:val="Hyperlink"/>
                  <w:sz w:val="20"/>
                  <w:szCs w:val="20"/>
                </w:rPr>
                <w:t>www.ietf.org</w:t>
              </w:r>
            </w:hyperlink>
            <w:r w:rsidR="00654E16" w:rsidRPr="008738F9">
              <w:rPr>
                <w:sz w:val="20"/>
                <w:szCs w:val="20"/>
              </w:rPr>
              <w:t xml:space="preserve"> &gt; RFC Pages &gt; RFC Index HTML &gt; </w:t>
            </w:r>
            <w:hyperlink r:id="rId95" w:history="1">
              <w:r w:rsidR="00654E16" w:rsidRPr="008738F9">
                <w:rPr>
                  <w:rStyle w:val="Hyperlink"/>
                  <w:sz w:val="20"/>
                  <w:szCs w:val="20"/>
                </w:rPr>
                <w:t>RFC 1521</w:t>
              </w:r>
            </w:hyperlink>
            <w:r w:rsidR="00654E16" w:rsidRPr="008738F9">
              <w:rPr>
                <w:sz w:val="20"/>
                <w:szCs w:val="20"/>
              </w:rPr>
              <w:t xml:space="preserve"> and others.</w:t>
            </w:r>
          </w:p>
        </w:tc>
      </w:tr>
      <w:tr w:rsidR="00654E16" w:rsidRPr="008738F9" w14:paraId="210B42AE" w14:textId="77777777" w:rsidTr="00066334">
        <w:trPr>
          <w:trHeight w:val="1600"/>
        </w:trPr>
        <w:tc>
          <w:tcPr>
            <w:tcW w:w="0" w:type="auto"/>
            <w:tcBorders>
              <w:top w:val="nil"/>
              <w:left w:val="nil"/>
              <w:bottom w:val="nil"/>
              <w:right w:val="single" w:sz="7" w:space="0" w:color="000000"/>
            </w:tcBorders>
            <w:tcMar>
              <w:top w:w="60" w:type="dxa"/>
              <w:left w:w="100" w:type="dxa"/>
              <w:bottom w:w="100" w:type="dxa"/>
              <w:right w:w="80" w:type="dxa"/>
            </w:tcMar>
          </w:tcPr>
          <w:p w14:paraId="283B7DC3" w14:textId="77777777" w:rsidR="00654E16" w:rsidRPr="008738F9" w:rsidRDefault="00654E16" w:rsidP="00590FA5">
            <w:pPr>
              <w:rPr>
                <w:sz w:val="20"/>
                <w:szCs w:val="20"/>
              </w:rPr>
            </w:pPr>
            <w:r w:rsidRPr="008738F9">
              <w:rPr>
                <w:sz w:val="20"/>
                <w:szCs w:val="20"/>
              </w:rPr>
              <w:lastRenderedPageBreak/>
              <w:t>Multipurpose Internet Mail Extensions (MIME)</w:t>
            </w:r>
          </w:p>
        </w:tc>
        <w:tc>
          <w:tcPr>
            <w:tcW w:w="0" w:type="auto"/>
            <w:tcBorders>
              <w:top w:val="nil"/>
              <w:left w:val="nil"/>
              <w:bottom w:val="nil"/>
              <w:right w:val="nil"/>
            </w:tcBorders>
            <w:tcMar>
              <w:top w:w="60" w:type="dxa"/>
              <w:left w:w="100" w:type="dxa"/>
              <w:bottom w:w="100" w:type="dxa"/>
              <w:right w:w="80" w:type="dxa"/>
            </w:tcMar>
          </w:tcPr>
          <w:p w14:paraId="0D54594A" w14:textId="77777777" w:rsidR="00654E16" w:rsidRPr="008738F9" w:rsidRDefault="00654E16" w:rsidP="00590FA5">
            <w:pPr>
              <w:rPr>
                <w:sz w:val="20"/>
                <w:szCs w:val="20"/>
              </w:rPr>
            </w:pPr>
            <w:r w:rsidRPr="008738F9">
              <w:rPr>
                <w:sz w:val="20"/>
                <w:szCs w:val="20"/>
              </w:rPr>
              <w:t>Originally designed as a specification for formatting non-ASCII messages so that they can be sent via email. In addition, web browsers use MIME types to determine ‘helper’ applications or components that can be used to view the content.</w:t>
            </w:r>
          </w:p>
          <w:p w14:paraId="77F22F3E" w14:textId="77777777" w:rsidR="00654E16" w:rsidRPr="008738F9" w:rsidRDefault="00A44109" w:rsidP="00590FA5">
            <w:pPr>
              <w:rPr>
                <w:sz w:val="20"/>
                <w:szCs w:val="20"/>
              </w:rPr>
            </w:pPr>
            <w:hyperlink r:id="rId96" w:history="1">
              <w:r w:rsidR="00654E16" w:rsidRPr="008738F9">
                <w:rPr>
                  <w:rStyle w:val="Hyperlink"/>
                  <w:sz w:val="20"/>
                  <w:szCs w:val="20"/>
                </w:rPr>
                <w:t>RFC-1341</w:t>
              </w:r>
            </w:hyperlink>
            <w:r w:rsidR="00654E16" w:rsidRPr="008738F9">
              <w:rPr>
                <w:sz w:val="20"/>
                <w:szCs w:val="20"/>
              </w:rPr>
              <w:t xml:space="preserve"> or </w:t>
            </w:r>
            <w:hyperlink r:id="rId97" w:history="1">
              <w:r w:rsidR="00654E16" w:rsidRPr="008738F9">
                <w:rPr>
                  <w:rStyle w:val="Hyperlink"/>
                  <w:sz w:val="20"/>
                  <w:szCs w:val="20"/>
                </w:rPr>
                <w:t>www.ietf.org</w:t>
              </w:r>
            </w:hyperlink>
            <w:r w:rsidR="00654E16" w:rsidRPr="008738F9">
              <w:rPr>
                <w:sz w:val="20"/>
                <w:szCs w:val="20"/>
              </w:rPr>
              <w:t xml:space="preserve"> &gt; RFC Pages &gt; RFC Index HTML &gt; </w:t>
            </w:r>
            <w:hyperlink r:id="rId98" w:history="1">
              <w:r w:rsidR="00654E16" w:rsidRPr="008738F9">
                <w:rPr>
                  <w:rStyle w:val="Hyperlink"/>
                  <w:sz w:val="20"/>
                  <w:szCs w:val="20"/>
                </w:rPr>
                <w:t>RFC 1341</w:t>
              </w:r>
            </w:hyperlink>
            <w:r w:rsidR="00654E16" w:rsidRPr="008738F9">
              <w:rPr>
                <w:rStyle w:val="Hyperlink"/>
                <w:color w:val="auto"/>
                <w:sz w:val="20"/>
                <w:szCs w:val="20"/>
              </w:rPr>
              <w:t>.</w:t>
            </w:r>
          </w:p>
        </w:tc>
      </w:tr>
      <w:tr w:rsidR="00654E16" w:rsidRPr="008738F9" w14:paraId="6C95FC77" w14:textId="77777777" w:rsidTr="00066334">
        <w:trPr>
          <w:trHeight w:val="771"/>
        </w:trPr>
        <w:tc>
          <w:tcPr>
            <w:tcW w:w="0" w:type="auto"/>
            <w:tcBorders>
              <w:top w:val="nil"/>
              <w:left w:val="nil"/>
              <w:bottom w:val="nil"/>
              <w:right w:val="single" w:sz="7" w:space="0" w:color="000000"/>
            </w:tcBorders>
            <w:tcMar>
              <w:top w:w="60" w:type="dxa"/>
              <w:left w:w="100" w:type="dxa"/>
              <w:bottom w:w="100" w:type="dxa"/>
              <w:right w:w="60" w:type="dxa"/>
            </w:tcMar>
          </w:tcPr>
          <w:p w14:paraId="55D9EABB" w14:textId="77777777" w:rsidR="00654E16" w:rsidRPr="008738F9" w:rsidRDefault="00654E16" w:rsidP="00590FA5">
            <w:pPr>
              <w:rPr>
                <w:sz w:val="20"/>
                <w:szCs w:val="20"/>
              </w:rPr>
            </w:pPr>
            <w:r w:rsidRPr="008738F9">
              <w:rPr>
                <w:sz w:val="20"/>
                <w:szCs w:val="20"/>
              </w:rPr>
              <w:t>System to Evaluate the Excellence of Research (SEER)</w:t>
            </w:r>
          </w:p>
        </w:tc>
        <w:tc>
          <w:tcPr>
            <w:tcW w:w="0" w:type="auto"/>
            <w:tcBorders>
              <w:top w:val="nil"/>
              <w:left w:val="nil"/>
              <w:bottom w:val="nil"/>
              <w:right w:val="nil"/>
            </w:tcBorders>
            <w:tcMar>
              <w:top w:w="60" w:type="dxa"/>
              <w:left w:w="100" w:type="dxa"/>
              <w:bottom w:w="100" w:type="dxa"/>
              <w:right w:w="60" w:type="dxa"/>
            </w:tcMar>
          </w:tcPr>
          <w:p w14:paraId="240EF33C" w14:textId="77777777" w:rsidR="00654E16" w:rsidRPr="008738F9" w:rsidRDefault="00654E16" w:rsidP="00590FA5">
            <w:pPr>
              <w:rPr>
                <w:sz w:val="20"/>
                <w:szCs w:val="20"/>
              </w:rPr>
            </w:pPr>
            <w:r w:rsidRPr="008738F9">
              <w:rPr>
                <w:sz w:val="20"/>
                <w:szCs w:val="20"/>
              </w:rPr>
              <w:t>The information technology platform that supports ERA.</w:t>
            </w:r>
          </w:p>
        </w:tc>
      </w:tr>
      <w:tr w:rsidR="00A53952" w:rsidRPr="008738F9" w14:paraId="417B1010" w14:textId="77777777" w:rsidTr="00066334">
        <w:trPr>
          <w:trHeight w:val="947"/>
        </w:trPr>
        <w:tc>
          <w:tcPr>
            <w:tcW w:w="0" w:type="auto"/>
            <w:tcBorders>
              <w:top w:val="nil"/>
              <w:left w:val="nil"/>
              <w:bottom w:val="nil"/>
              <w:right w:val="single" w:sz="7" w:space="0" w:color="000000"/>
            </w:tcBorders>
            <w:tcMar>
              <w:top w:w="60" w:type="dxa"/>
              <w:left w:w="100" w:type="dxa"/>
              <w:bottom w:w="100" w:type="dxa"/>
              <w:right w:w="60" w:type="dxa"/>
            </w:tcMar>
          </w:tcPr>
          <w:p w14:paraId="51035FDC" w14:textId="77777777" w:rsidR="00654E16" w:rsidRPr="008738F9" w:rsidRDefault="00654E16" w:rsidP="00590FA5">
            <w:pPr>
              <w:rPr>
                <w:sz w:val="20"/>
                <w:szCs w:val="20"/>
              </w:rPr>
            </w:pPr>
            <w:r w:rsidRPr="008738F9">
              <w:rPr>
                <w:sz w:val="20"/>
                <w:szCs w:val="20"/>
              </w:rPr>
              <w:t>Transmission Control Protocol/Internet Protocol (TCP/IP)</w:t>
            </w:r>
          </w:p>
        </w:tc>
        <w:tc>
          <w:tcPr>
            <w:tcW w:w="0" w:type="auto"/>
            <w:tcBorders>
              <w:top w:val="nil"/>
              <w:left w:val="nil"/>
              <w:bottom w:val="nil"/>
              <w:right w:val="nil"/>
            </w:tcBorders>
            <w:tcMar>
              <w:top w:w="60" w:type="dxa"/>
              <w:left w:w="100" w:type="dxa"/>
              <w:bottom w:w="100" w:type="dxa"/>
              <w:right w:w="60" w:type="dxa"/>
            </w:tcMar>
          </w:tcPr>
          <w:p w14:paraId="098153DE" w14:textId="77777777" w:rsidR="00654E16" w:rsidRPr="008738F9" w:rsidRDefault="00654E16" w:rsidP="00590FA5">
            <w:pPr>
              <w:rPr>
                <w:sz w:val="20"/>
                <w:szCs w:val="20"/>
              </w:rPr>
            </w:pPr>
            <w:r w:rsidRPr="008738F9">
              <w:rPr>
                <w:sz w:val="20"/>
                <w:szCs w:val="20"/>
              </w:rPr>
              <w:t>A suite of protocols used to exchange information over the internet.</w:t>
            </w:r>
          </w:p>
        </w:tc>
      </w:tr>
      <w:tr w:rsidR="00AF2207" w:rsidRPr="008738F9" w14:paraId="6B27E27E" w14:textId="77777777" w:rsidTr="00066334">
        <w:trPr>
          <w:trHeight w:val="947"/>
        </w:trPr>
        <w:tc>
          <w:tcPr>
            <w:tcW w:w="0" w:type="auto"/>
            <w:tcBorders>
              <w:top w:val="nil"/>
              <w:left w:val="nil"/>
              <w:bottom w:val="nil"/>
              <w:right w:val="single" w:sz="7" w:space="0" w:color="000000"/>
            </w:tcBorders>
            <w:tcMar>
              <w:top w:w="60" w:type="dxa"/>
              <w:left w:w="100" w:type="dxa"/>
              <w:bottom w:w="100" w:type="dxa"/>
              <w:right w:w="60" w:type="dxa"/>
            </w:tcMar>
          </w:tcPr>
          <w:p w14:paraId="1505E232" w14:textId="314DD4F9" w:rsidR="00AF2207" w:rsidRPr="008738F9" w:rsidRDefault="00AF2207" w:rsidP="00590FA5">
            <w:pPr>
              <w:rPr>
                <w:sz w:val="20"/>
                <w:szCs w:val="20"/>
              </w:rPr>
            </w:pPr>
            <w:r w:rsidRPr="00AF2207">
              <w:rPr>
                <w:sz w:val="20"/>
                <w:szCs w:val="20"/>
              </w:rPr>
              <w:t>Transport Layer Security</w:t>
            </w:r>
            <w:r w:rsidR="00C671E8">
              <w:rPr>
                <w:sz w:val="20"/>
                <w:szCs w:val="20"/>
              </w:rPr>
              <w:t xml:space="preserve"> (TLS)</w:t>
            </w:r>
          </w:p>
        </w:tc>
        <w:tc>
          <w:tcPr>
            <w:tcW w:w="0" w:type="auto"/>
            <w:tcBorders>
              <w:top w:val="nil"/>
              <w:left w:val="nil"/>
              <w:bottom w:val="nil"/>
              <w:right w:val="nil"/>
            </w:tcBorders>
            <w:tcMar>
              <w:top w:w="60" w:type="dxa"/>
              <w:left w:w="100" w:type="dxa"/>
              <w:bottom w:w="100" w:type="dxa"/>
              <w:right w:w="60" w:type="dxa"/>
            </w:tcMar>
          </w:tcPr>
          <w:p w14:paraId="1DC35F33" w14:textId="20046C94" w:rsidR="00AF2207" w:rsidRPr="008738F9" w:rsidRDefault="00C671E8" w:rsidP="00590FA5">
            <w:pPr>
              <w:rPr>
                <w:sz w:val="20"/>
                <w:szCs w:val="20"/>
              </w:rPr>
            </w:pPr>
            <w:r w:rsidRPr="00C671E8">
              <w:rPr>
                <w:sz w:val="20"/>
                <w:szCs w:val="20"/>
              </w:rPr>
              <w:t>TLS is a cryptographic protocol that allows for end-to-end encrypted communications over a network. It is used in a variety of applications and builds on the deprecated Secure Socket Layer (SSL) protocol</w:t>
            </w:r>
            <w:r>
              <w:rPr>
                <w:sz w:val="20"/>
                <w:szCs w:val="20"/>
              </w:rPr>
              <w:t>.</w:t>
            </w:r>
          </w:p>
        </w:tc>
      </w:tr>
      <w:tr w:rsidR="00A53952" w:rsidRPr="008738F9" w14:paraId="5E5ADE78" w14:textId="77777777" w:rsidTr="00066334">
        <w:trPr>
          <w:trHeight w:val="1560"/>
        </w:trPr>
        <w:tc>
          <w:tcPr>
            <w:tcW w:w="0" w:type="auto"/>
            <w:tcBorders>
              <w:top w:val="nil"/>
              <w:left w:val="nil"/>
              <w:bottom w:val="nil"/>
              <w:right w:val="single" w:sz="7" w:space="0" w:color="000000"/>
            </w:tcBorders>
            <w:tcMar>
              <w:top w:w="60" w:type="dxa"/>
              <w:left w:w="100" w:type="dxa"/>
              <w:bottom w:w="100" w:type="dxa"/>
              <w:right w:w="60" w:type="dxa"/>
            </w:tcMar>
          </w:tcPr>
          <w:p w14:paraId="29241A4B" w14:textId="77777777" w:rsidR="00654E16" w:rsidRPr="008738F9" w:rsidRDefault="00654E16" w:rsidP="00590FA5">
            <w:pPr>
              <w:rPr>
                <w:sz w:val="20"/>
                <w:szCs w:val="20"/>
              </w:rPr>
            </w:pPr>
            <w:r w:rsidRPr="008738F9">
              <w:rPr>
                <w:sz w:val="20"/>
                <w:szCs w:val="20"/>
              </w:rPr>
              <w:t>Uniform Resource Identifier (URI)</w:t>
            </w:r>
          </w:p>
        </w:tc>
        <w:tc>
          <w:tcPr>
            <w:tcW w:w="0" w:type="auto"/>
            <w:tcBorders>
              <w:top w:val="nil"/>
              <w:left w:val="nil"/>
              <w:bottom w:val="nil"/>
              <w:right w:val="nil"/>
            </w:tcBorders>
            <w:tcMar>
              <w:top w:w="60" w:type="dxa"/>
              <w:left w:w="100" w:type="dxa"/>
              <w:bottom w:w="100" w:type="dxa"/>
              <w:right w:w="60" w:type="dxa"/>
            </w:tcMar>
          </w:tcPr>
          <w:p w14:paraId="691178F9" w14:textId="77777777" w:rsidR="00654E16" w:rsidRPr="008738F9" w:rsidRDefault="00654E16" w:rsidP="00590FA5">
            <w:pPr>
              <w:rPr>
                <w:sz w:val="20"/>
                <w:szCs w:val="20"/>
              </w:rPr>
            </w:pPr>
            <w:r w:rsidRPr="008738F9">
              <w:rPr>
                <w:sz w:val="20"/>
                <w:szCs w:val="20"/>
              </w:rPr>
              <w:t>A standard syntax for the textual naming (identification) of resources that exist on the internet. Two concrete implementations of the URI syntax include the Uniform Resource Locator (URL) and the Uniform Resource Name (URN). A URL is a URI that defines how to retrieve a given resource over the internet (</w:t>
            </w:r>
            <w:proofErr w:type="gramStart"/>
            <w:r w:rsidRPr="008738F9">
              <w:rPr>
                <w:sz w:val="20"/>
                <w:szCs w:val="20"/>
              </w:rPr>
              <w:t>i.e.</w:t>
            </w:r>
            <w:proofErr w:type="gramEnd"/>
            <w:r w:rsidRPr="008738F9">
              <w:rPr>
                <w:sz w:val="20"/>
                <w:szCs w:val="20"/>
              </w:rPr>
              <w:t xml:space="preserve"> via a particular protocol such as HTTP).</w:t>
            </w:r>
          </w:p>
        </w:tc>
      </w:tr>
      <w:tr w:rsidR="00654E16" w:rsidRPr="008738F9" w14:paraId="22783354" w14:textId="77777777" w:rsidTr="00066334">
        <w:trPr>
          <w:trHeight w:val="641"/>
        </w:trPr>
        <w:tc>
          <w:tcPr>
            <w:tcW w:w="0" w:type="auto"/>
            <w:tcBorders>
              <w:top w:val="nil"/>
              <w:left w:val="nil"/>
              <w:bottom w:val="nil"/>
              <w:right w:val="single" w:sz="7" w:space="0" w:color="000000"/>
            </w:tcBorders>
            <w:tcMar>
              <w:top w:w="60" w:type="dxa"/>
              <w:left w:w="100" w:type="dxa"/>
              <w:bottom w:w="100" w:type="dxa"/>
              <w:right w:w="60" w:type="dxa"/>
            </w:tcMar>
          </w:tcPr>
          <w:p w14:paraId="5F157EA7" w14:textId="77777777" w:rsidR="00654E16" w:rsidRPr="008738F9" w:rsidRDefault="00654E16" w:rsidP="00590FA5">
            <w:pPr>
              <w:rPr>
                <w:sz w:val="20"/>
                <w:szCs w:val="20"/>
              </w:rPr>
            </w:pPr>
            <w:r w:rsidRPr="008738F9">
              <w:rPr>
                <w:sz w:val="20"/>
                <w:szCs w:val="20"/>
              </w:rPr>
              <w:t>Uniform Resource Locator (URL)</w:t>
            </w:r>
          </w:p>
        </w:tc>
        <w:tc>
          <w:tcPr>
            <w:tcW w:w="0" w:type="auto"/>
            <w:tcBorders>
              <w:top w:val="nil"/>
              <w:left w:val="nil"/>
              <w:bottom w:val="nil"/>
              <w:right w:val="nil"/>
            </w:tcBorders>
            <w:tcMar>
              <w:top w:w="60" w:type="dxa"/>
              <w:left w:w="100" w:type="dxa"/>
              <w:bottom w:w="100" w:type="dxa"/>
              <w:right w:w="60" w:type="dxa"/>
            </w:tcMar>
          </w:tcPr>
          <w:p w14:paraId="56A8BD6F" w14:textId="77777777" w:rsidR="00654E16" w:rsidRPr="008738F9" w:rsidRDefault="00654E16" w:rsidP="00590FA5">
            <w:pPr>
              <w:rPr>
                <w:sz w:val="20"/>
                <w:szCs w:val="20"/>
              </w:rPr>
            </w:pPr>
            <w:r w:rsidRPr="008738F9">
              <w:rPr>
                <w:sz w:val="20"/>
                <w:szCs w:val="20"/>
              </w:rPr>
              <w:t>A global identifier for a network-retrievable document.</w:t>
            </w:r>
          </w:p>
        </w:tc>
      </w:tr>
      <w:tr w:rsidR="00654E16" w:rsidRPr="008738F9" w14:paraId="6883FBE4" w14:textId="77777777" w:rsidTr="00066334">
        <w:trPr>
          <w:trHeight w:val="681"/>
        </w:trPr>
        <w:tc>
          <w:tcPr>
            <w:tcW w:w="0" w:type="auto"/>
            <w:tcBorders>
              <w:top w:val="nil"/>
              <w:left w:val="nil"/>
              <w:bottom w:val="nil"/>
              <w:right w:val="single" w:sz="7" w:space="0" w:color="000000"/>
            </w:tcBorders>
            <w:tcMar>
              <w:top w:w="60" w:type="dxa"/>
              <w:left w:w="100" w:type="dxa"/>
              <w:bottom w:w="100" w:type="dxa"/>
              <w:right w:w="60" w:type="dxa"/>
            </w:tcMar>
          </w:tcPr>
          <w:p w14:paraId="7855D57C" w14:textId="75689E34" w:rsidR="00654E16" w:rsidRPr="008738F9" w:rsidRDefault="00654E16" w:rsidP="00590FA5">
            <w:pPr>
              <w:rPr>
                <w:sz w:val="20"/>
                <w:szCs w:val="20"/>
              </w:rPr>
            </w:pPr>
            <w:r w:rsidRPr="008738F9">
              <w:rPr>
                <w:sz w:val="20"/>
                <w:szCs w:val="20"/>
              </w:rPr>
              <w:t>World Wide Web Consortium (W3C)</w:t>
            </w:r>
          </w:p>
        </w:tc>
        <w:tc>
          <w:tcPr>
            <w:tcW w:w="0" w:type="auto"/>
            <w:tcBorders>
              <w:top w:val="nil"/>
              <w:left w:val="nil"/>
              <w:bottom w:val="nil"/>
              <w:right w:val="nil"/>
            </w:tcBorders>
            <w:tcMar>
              <w:top w:w="60" w:type="dxa"/>
              <w:left w:w="100" w:type="dxa"/>
              <w:bottom w:w="100" w:type="dxa"/>
              <w:right w:w="60" w:type="dxa"/>
            </w:tcMar>
          </w:tcPr>
          <w:p w14:paraId="0FEBEA30" w14:textId="77777777" w:rsidR="00654E16" w:rsidRPr="008738F9" w:rsidRDefault="00654E16" w:rsidP="00590FA5">
            <w:pPr>
              <w:rPr>
                <w:sz w:val="20"/>
                <w:szCs w:val="20"/>
              </w:rPr>
            </w:pPr>
            <w:r w:rsidRPr="008738F9">
              <w:rPr>
                <w:sz w:val="20"/>
                <w:szCs w:val="20"/>
              </w:rPr>
              <w:t>An international consortium of companies involved with developing standards for the internet and the web.</w:t>
            </w:r>
          </w:p>
        </w:tc>
      </w:tr>
      <w:tr w:rsidR="00727329" w:rsidRPr="008738F9" w14:paraId="477E323F" w14:textId="77777777" w:rsidTr="00066334">
        <w:trPr>
          <w:trHeight w:val="681"/>
        </w:trPr>
        <w:tc>
          <w:tcPr>
            <w:tcW w:w="0" w:type="auto"/>
            <w:tcBorders>
              <w:top w:val="nil"/>
              <w:left w:val="nil"/>
              <w:bottom w:val="nil"/>
              <w:right w:val="single" w:sz="7" w:space="0" w:color="000000"/>
            </w:tcBorders>
            <w:tcMar>
              <w:top w:w="60" w:type="dxa"/>
              <w:left w:w="100" w:type="dxa"/>
              <w:bottom w:w="100" w:type="dxa"/>
              <w:right w:w="60" w:type="dxa"/>
            </w:tcMar>
          </w:tcPr>
          <w:p w14:paraId="1DF351C2" w14:textId="59417CBD" w:rsidR="00727329" w:rsidRPr="008738F9" w:rsidRDefault="00727329" w:rsidP="00727329">
            <w:pPr>
              <w:rPr>
                <w:sz w:val="20"/>
                <w:szCs w:val="20"/>
              </w:rPr>
            </w:pPr>
            <w:r w:rsidRPr="008376C8">
              <w:rPr>
                <w:sz w:val="20"/>
                <w:szCs w:val="20"/>
              </w:rPr>
              <w:t>X.509</w:t>
            </w:r>
            <w:r>
              <w:rPr>
                <w:sz w:val="20"/>
                <w:szCs w:val="20"/>
              </w:rPr>
              <w:t xml:space="preserve"> Certificate</w:t>
            </w:r>
          </w:p>
        </w:tc>
        <w:tc>
          <w:tcPr>
            <w:tcW w:w="0" w:type="auto"/>
            <w:tcBorders>
              <w:top w:val="nil"/>
              <w:left w:val="nil"/>
              <w:bottom w:val="nil"/>
              <w:right w:val="nil"/>
            </w:tcBorders>
            <w:tcMar>
              <w:top w:w="60" w:type="dxa"/>
              <w:left w:w="100" w:type="dxa"/>
              <w:bottom w:w="100" w:type="dxa"/>
              <w:right w:w="60" w:type="dxa"/>
            </w:tcMar>
          </w:tcPr>
          <w:p w14:paraId="1A945499" w14:textId="43A9E5B6" w:rsidR="00727329" w:rsidRPr="008738F9" w:rsidRDefault="00727329" w:rsidP="00727329">
            <w:pPr>
              <w:rPr>
                <w:sz w:val="20"/>
                <w:szCs w:val="20"/>
              </w:rPr>
            </w:pPr>
            <w:r>
              <w:rPr>
                <w:sz w:val="20"/>
                <w:szCs w:val="20"/>
              </w:rPr>
              <w:t xml:space="preserve">An </w:t>
            </w:r>
            <w:r w:rsidRPr="003A510B">
              <w:rPr>
                <w:sz w:val="20"/>
                <w:szCs w:val="20"/>
              </w:rPr>
              <w:t xml:space="preserve">X.509 </w:t>
            </w:r>
            <w:r>
              <w:rPr>
                <w:sz w:val="20"/>
                <w:szCs w:val="20"/>
              </w:rPr>
              <w:t xml:space="preserve">Certificate </w:t>
            </w:r>
            <w:r w:rsidRPr="003A510B">
              <w:rPr>
                <w:sz w:val="20"/>
                <w:szCs w:val="20"/>
              </w:rPr>
              <w:t xml:space="preserve">is </w:t>
            </w:r>
            <w:r>
              <w:rPr>
                <w:sz w:val="20"/>
                <w:szCs w:val="20"/>
              </w:rPr>
              <w:t>a cryptography</w:t>
            </w:r>
            <w:r w:rsidRPr="003A510B">
              <w:rPr>
                <w:sz w:val="20"/>
                <w:szCs w:val="20"/>
              </w:rPr>
              <w:t xml:space="preserve"> standard defining the format of public key certificates</w:t>
            </w:r>
            <w:r>
              <w:rPr>
                <w:sz w:val="20"/>
                <w:szCs w:val="20"/>
              </w:rPr>
              <w:t xml:space="preserve"> that</w:t>
            </w:r>
            <w:r w:rsidRPr="003A510B">
              <w:rPr>
                <w:sz w:val="20"/>
                <w:szCs w:val="20"/>
              </w:rPr>
              <w:t xml:space="preserve"> are used in many Internet protocols including TLS</w:t>
            </w:r>
            <w:r>
              <w:rPr>
                <w:sz w:val="20"/>
                <w:szCs w:val="20"/>
              </w:rPr>
              <w:t xml:space="preserve"> and</w:t>
            </w:r>
            <w:r w:rsidRPr="003A510B">
              <w:rPr>
                <w:sz w:val="20"/>
                <w:szCs w:val="20"/>
              </w:rPr>
              <w:t xml:space="preserve"> HTTPS.</w:t>
            </w:r>
          </w:p>
        </w:tc>
      </w:tr>
      <w:tr w:rsidR="00727329" w:rsidRPr="008738F9" w14:paraId="537D46F2" w14:textId="77777777" w:rsidTr="00066334">
        <w:trPr>
          <w:trHeight w:val="997"/>
        </w:trPr>
        <w:tc>
          <w:tcPr>
            <w:tcW w:w="0" w:type="auto"/>
            <w:tcBorders>
              <w:top w:val="nil"/>
              <w:left w:val="nil"/>
              <w:bottom w:val="nil"/>
              <w:right w:val="single" w:sz="7" w:space="0" w:color="000000"/>
            </w:tcBorders>
            <w:tcMar>
              <w:top w:w="60" w:type="dxa"/>
              <w:left w:w="100" w:type="dxa"/>
              <w:bottom w:w="100" w:type="dxa"/>
              <w:right w:w="60" w:type="dxa"/>
            </w:tcMar>
          </w:tcPr>
          <w:p w14:paraId="2A634C78" w14:textId="77777777" w:rsidR="00727329" w:rsidRPr="008738F9" w:rsidRDefault="00727329" w:rsidP="00727329">
            <w:pPr>
              <w:rPr>
                <w:sz w:val="20"/>
                <w:szCs w:val="20"/>
              </w:rPr>
            </w:pPr>
            <w:r w:rsidRPr="008738F9">
              <w:rPr>
                <w:sz w:val="20"/>
                <w:szCs w:val="20"/>
              </w:rPr>
              <w:t>XML</w:t>
            </w:r>
          </w:p>
        </w:tc>
        <w:tc>
          <w:tcPr>
            <w:tcW w:w="0" w:type="auto"/>
            <w:tcBorders>
              <w:top w:val="nil"/>
              <w:left w:val="nil"/>
              <w:bottom w:val="nil"/>
              <w:right w:val="nil"/>
            </w:tcBorders>
            <w:tcMar>
              <w:top w:w="60" w:type="dxa"/>
              <w:left w:w="100" w:type="dxa"/>
              <w:bottom w:w="100" w:type="dxa"/>
              <w:right w:w="60" w:type="dxa"/>
            </w:tcMar>
          </w:tcPr>
          <w:p w14:paraId="3E796DFD" w14:textId="498A3537" w:rsidR="00727329" w:rsidRPr="008738F9" w:rsidRDefault="00727329" w:rsidP="00727329">
            <w:pPr>
              <w:rPr>
                <w:sz w:val="20"/>
                <w:szCs w:val="20"/>
              </w:rPr>
            </w:pPr>
            <w:r w:rsidRPr="008738F9">
              <w:rPr>
                <w:sz w:val="20"/>
                <w:szCs w:val="20"/>
              </w:rPr>
              <w:t>eXstensible Markup Language. A text-based specification used to promote interoperable exchange of data through standardised validation mechanisms and expression of data in a human-readable, self-describing manner.</w:t>
            </w:r>
          </w:p>
        </w:tc>
      </w:tr>
    </w:tbl>
    <w:p w14:paraId="312730FB" w14:textId="487BD6B2" w:rsidR="00654E16" w:rsidRPr="00785776" w:rsidRDefault="00654E16" w:rsidP="00703078"/>
    <w:sectPr w:rsidR="00654E16" w:rsidRPr="00785776" w:rsidSect="000E4E11">
      <w:footerReference w:type="default" r:id="rId99"/>
      <w:pgSz w:w="11906" w:h="16838" w:code="9"/>
      <w:pgMar w:top="993"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DD174" w14:textId="77777777" w:rsidR="00DD75D8" w:rsidRDefault="00DD75D8" w:rsidP="00590FA5">
      <w:r>
        <w:separator/>
      </w:r>
    </w:p>
  </w:endnote>
  <w:endnote w:type="continuationSeparator" w:id="0">
    <w:p w14:paraId="01766703" w14:textId="77777777" w:rsidR="00DD75D8" w:rsidRDefault="00DD75D8" w:rsidP="00590FA5">
      <w:r>
        <w:continuationSeparator/>
      </w:r>
    </w:p>
  </w:endnote>
  <w:endnote w:type="continuationNotice" w:id="1">
    <w:p w14:paraId="4A5027B4" w14:textId="77777777" w:rsidR="00DD75D8" w:rsidRDefault="00DD75D8" w:rsidP="00590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litaire MVB Pro Sm Lt">
    <w:altName w:val="Calibri"/>
    <w:panose1 w:val="00000000000000000000"/>
    <w:charset w:val="00"/>
    <w:family w:val="swiss"/>
    <w:notTrueType/>
    <w:pitch w:val="variable"/>
    <w:sig w:usb0="00000007" w:usb1="00000001" w:usb2="00000000" w:usb3="00000000" w:csb0="00000093" w:csb1="00000000"/>
  </w:font>
  <w:font w:name="Dovetail MVB">
    <w:altName w:val="Cambria"/>
    <w:panose1 w:val="00000000000000000000"/>
    <w:charset w:val="00"/>
    <w:family w:val="roman"/>
    <w:notTrueType/>
    <w:pitch w:val="variable"/>
    <w:sig w:usb0="00000007" w:usb1="00000001" w:usb2="00000000" w:usb3="00000000" w:csb0="00000093" w:csb1="00000000"/>
  </w:font>
  <w:font w:name="Solitaire MVB Pro">
    <w:altName w:val="Calibri"/>
    <w:panose1 w:val="00000000000000000000"/>
    <w:charset w:val="00"/>
    <w:family w:val="swiss"/>
    <w:notTrueType/>
    <w:pitch w:val="variable"/>
    <w:sig w:usb0="00000007" w:usb1="00000001"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575986"/>
      <w:docPartObj>
        <w:docPartGallery w:val="Page Numbers (Bottom of Page)"/>
        <w:docPartUnique/>
      </w:docPartObj>
    </w:sdtPr>
    <w:sdtEndPr/>
    <w:sdtContent>
      <w:sdt>
        <w:sdtPr>
          <w:id w:val="-108126749"/>
          <w:docPartObj>
            <w:docPartGallery w:val="Page Numbers (Top of Page)"/>
            <w:docPartUnique/>
          </w:docPartObj>
        </w:sdtPr>
        <w:sdtEndPr/>
        <w:sdtContent>
          <w:p w14:paraId="6AAD325A" w14:textId="77777777" w:rsidR="001F55AD" w:rsidRDefault="001F55A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1718B8D" w14:textId="77777777" w:rsidR="001F55AD" w:rsidRPr="00B6016B" w:rsidRDefault="001F55AD">
    <w:pPr>
      <w:pStyle w:val="Footer"/>
      <w:rPr>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867720"/>
      <w:docPartObj>
        <w:docPartGallery w:val="Page Numbers (Bottom of Page)"/>
        <w:docPartUnique/>
      </w:docPartObj>
    </w:sdtPr>
    <w:sdtEndPr/>
    <w:sdtContent>
      <w:sdt>
        <w:sdtPr>
          <w:id w:val="1154724779"/>
          <w:docPartObj>
            <w:docPartGallery w:val="Page Numbers (Top of Page)"/>
            <w:docPartUnique/>
          </w:docPartObj>
        </w:sdtPr>
        <w:sdtEndPr/>
        <w:sdtContent>
          <w:p w14:paraId="04B108CB" w14:textId="77777777" w:rsidR="001F55AD" w:rsidRPr="00BD5613" w:rsidRDefault="001F55AD">
            <w:pPr>
              <w:pStyle w:val="Footer"/>
            </w:pPr>
            <w:r w:rsidRPr="00EC4DA3">
              <w:rPr>
                <w:i/>
                <w:iCs/>
              </w:rPr>
              <w:t xml:space="preserve">ERA 2023 </w:t>
            </w:r>
            <w:r w:rsidRPr="00EC4DA3">
              <w:rPr>
                <w:i/>
                <w:iCs/>
                <w:color w:val="FF0000"/>
              </w:rPr>
              <w:t>[tile] Peer Review Handbook</w:t>
            </w:r>
            <w:r>
              <w:tab/>
            </w:r>
            <w:r>
              <w:tab/>
            </w:r>
            <w:r w:rsidRPr="00EC4DA3">
              <w:fldChar w:fldCharType="begin"/>
            </w:r>
            <w:r w:rsidRPr="00EC4DA3">
              <w:instrText xml:space="preserve"> PAGE </w:instrText>
            </w:r>
            <w:r w:rsidRPr="00EC4DA3">
              <w:fldChar w:fldCharType="separate"/>
            </w:r>
            <w:r>
              <w:t>1</w:t>
            </w:r>
            <w:r w:rsidRPr="00EC4DA3">
              <w:fldChar w:fldCharType="end"/>
            </w:r>
            <w:r w:rsidRPr="00EC4DA3">
              <w:t xml:space="preserve"> of </w:t>
            </w:r>
            <w:fldSimple w:instr=" NUMPAGES  ">
              <w:r>
                <w:t>3</w:t>
              </w:r>
            </w:fldSimple>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926DD" w14:textId="77777777" w:rsidR="001F55AD" w:rsidRPr="00BD5613" w:rsidRDefault="001F55AD" w:rsidP="00933A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heme="minorBidi"/>
      </w:rPr>
      <w:id w:val="-241023984"/>
      <w:docPartObj>
        <w:docPartGallery w:val="Page Numbers (Bottom of Page)"/>
        <w:docPartUnique/>
      </w:docPartObj>
    </w:sdtPr>
    <w:sdtEndPr/>
    <w:sdtContent>
      <w:sdt>
        <w:sdtPr>
          <w:rPr>
            <w:rFonts w:eastAsiaTheme="minorEastAsia" w:cstheme="minorBidi"/>
          </w:rPr>
          <w:id w:val="-1769616900"/>
          <w:docPartObj>
            <w:docPartGallery w:val="Page Numbers (Top of Page)"/>
            <w:docPartUnique/>
          </w:docPartObj>
        </w:sdtPr>
        <w:sdtEndPr/>
        <w:sdtContent>
          <w:p w14:paraId="3E19394F" w14:textId="7E742767" w:rsidR="00293B52" w:rsidRPr="001920DF" w:rsidRDefault="00293B52" w:rsidP="00CA329B">
            <w:pPr>
              <w:pBdr>
                <w:top w:val="single" w:sz="4" w:space="1" w:color="00809D" w:themeColor="accent1"/>
                <w:left w:val="nil"/>
                <w:bottom w:val="nil"/>
                <w:right w:val="nil"/>
                <w:between w:val="nil"/>
              </w:pBdr>
              <w:tabs>
                <w:tab w:val="left" w:pos="8080"/>
              </w:tabs>
              <w:rPr>
                <w:rFonts w:eastAsiaTheme="minorEastAsia" w:cstheme="minorBidi"/>
              </w:rPr>
            </w:pPr>
            <w:r w:rsidRPr="004574DD">
              <w:rPr>
                <w:rFonts w:eastAsiaTheme="minorEastAsia" w:cstheme="minorBidi"/>
                <w:i/>
                <w:iCs/>
              </w:rPr>
              <w:t xml:space="preserve">ERA – SEER </w:t>
            </w:r>
            <w:r w:rsidR="00863500" w:rsidRPr="004574DD">
              <w:rPr>
                <w:rFonts w:eastAsiaTheme="minorEastAsia" w:cstheme="minorBidi"/>
                <w:i/>
                <w:iCs/>
              </w:rPr>
              <w:t>2023</w:t>
            </w:r>
            <w:r w:rsidR="00863500" w:rsidRPr="004574DD" w:rsidDel="00933213">
              <w:rPr>
                <w:rFonts w:eastAsiaTheme="minorEastAsia" w:cstheme="minorBidi"/>
                <w:i/>
                <w:iCs/>
              </w:rPr>
              <w:t xml:space="preserve"> </w:t>
            </w:r>
            <w:r w:rsidRPr="004574DD">
              <w:rPr>
                <w:rFonts w:eastAsiaTheme="minorEastAsia" w:cstheme="minorBidi"/>
                <w:i/>
                <w:iCs/>
              </w:rPr>
              <w:t>Technical Specifications</w:t>
            </w:r>
            <w:r w:rsidRPr="001920DF">
              <w:rPr>
                <w:rFonts w:eastAsiaTheme="minorEastAsia" w:cstheme="minorBidi"/>
              </w:rPr>
              <w:tab/>
              <w:t xml:space="preserve"> Page </w:t>
            </w:r>
            <w:r w:rsidRPr="001920DF">
              <w:rPr>
                <w:rFonts w:eastAsiaTheme="minorEastAsia" w:cstheme="minorBidi"/>
              </w:rPr>
              <w:fldChar w:fldCharType="begin"/>
            </w:r>
            <w:r w:rsidRPr="001920DF">
              <w:rPr>
                <w:rFonts w:eastAsiaTheme="minorEastAsia" w:cstheme="minorBidi"/>
              </w:rPr>
              <w:instrText xml:space="preserve"> PAGE </w:instrText>
            </w:r>
            <w:r w:rsidRPr="001920DF">
              <w:rPr>
                <w:rFonts w:eastAsiaTheme="minorEastAsia" w:cstheme="minorBidi"/>
              </w:rPr>
              <w:fldChar w:fldCharType="separate"/>
            </w:r>
            <w:r w:rsidRPr="001920DF">
              <w:rPr>
                <w:rFonts w:eastAsiaTheme="minorEastAsia" w:cstheme="minorBidi"/>
              </w:rPr>
              <w:t>2</w:t>
            </w:r>
            <w:r w:rsidRPr="001920DF">
              <w:rPr>
                <w:rFonts w:eastAsiaTheme="minorEastAsia" w:cstheme="minorBidi"/>
              </w:rPr>
              <w:fldChar w:fldCharType="end"/>
            </w:r>
          </w:p>
        </w:sdtContent>
      </w:sdt>
    </w:sdtContent>
  </w:sdt>
  <w:p w14:paraId="67B88708" w14:textId="4FC1457F" w:rsidR="000A33FB" w:rsidRDefault="000A33FB" w:rsidP="00192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6041B" w14:textId="77777777" w:rsidR="00DD75D8" w:rsidRDefault="00DD75D8" w:rsidP="00590FA5">
      <w:r>
        <w:separator/>
      </w:r>
    </w:p>
  </w:footnote>
  <w:footnote w:type="continuationSeparator" w:id="0">
    <w:p w14:paraId="0A2ACBC8" w14:textId="77777777" w:rsidR="00DD75D8" w:rsidRDefault="00DD75D8" w:rsidP="00590FA5">
      <w:r>
        <w:continuationSeparator/>
      </w:r>
    </w:p>
  </w:footnote>
  <w:footnote w:type="continuationNotice" w:id="1">
    <w:p w14:paraId="585BFFF8" w14:textId="77777777" w:rsidR="00DD75D8" w:rsidRDefault="00DD75D8" w:rsidP="00590FA5"/>
  </w:footnote>
  <w:footnote w:id="2">
    <w:p w14:paraId="6210539D" w14:textId="3B2C09A7" w:rsidR="00174090" w:rsidRDefault="00174090">
      <w:pPr>
        <w:pStyle w:val="FootnoteText"/>
      </w:pPr>
      <w:r>
        <w:rPr>
          <w:rStyle w:val="FootnoteReference"/>
        </w:rPr>
        <w:footnoteRef/>
      </w:r>
      <w:r>
        <w:t xml:space="preserve"> The third page is for institutions to explain the impacts of the COVID-19 pandemic on</w:t>
      </w:r>
      <w:r w:rsidR="00805AB6">
        <w:t xml:space="preserve"> each eligible two-digit FoR.</w:t>
      </w:r>
    </w:p>
  </w:footnote>
  <w:footnote w:id="3">
    <w:p w14:paraId="03EDE348" w14:textId="73AEE5CD" w:rsidR="00654E16" w:rsidRDefault="00654E16" w:rsidP="00590FA5">
      <w:r>
        <w:rPr>
          <w:vertAlign w:val="superscript"/>
        </w:rPr>
        <w:footnoteRef/>
      </w:r>
      <w:r>
        <w:rPr>
          <w:rFonts w:ascii="Times New Roman" w:hAnsi="Times New Roman"/>
        </w:rPr>
        <w:t xml:space="preserve"> </w:t>
      </w:r>
      <w:r w:rsidRPr="00332F2D">
        <w:rPr>
          <w:rStyle w:val="FooterChar"/>
        </w:rPr>
        <w:t>RFC 2617–HTTP Authentication: Basic and Digest Access Authentication—</w:t>
      </w:r>
      <w:hyperlink r:id="rId1" w:history="1">
        <w:hyperlink r:id="rId2" w:history="1">
          <w:r w:rsidRPr="00A231D2">
            <w:rPr>
              <w:rStyle w:val="Hyperlink"/>
            </w:rPr>
            <w:t>www.faqs.org</w:t>
          </w:r>
        </w:hyperlink>
      </w:hyperlink>
      <w:r w:rsidRPr="00332F2D">
        <w:rPr>
          <w:rStyle w:val="FooterChar"/>
        </w:rPr>
        <w:t xml:space="preserve"> &gt; </w:t>
      </w:r>
      <w:hyperlink r:id="rId3" w:history="1">
        <w:r w:rsidRPr="00184A9F">
          <w:rPr>
            <w:rStyle w:val="Hyperlink"/>
          </w:rPr>
          <w:t>Internet RFC Index</w:t>
        </w:r>
      </w:hyperlink>
      <w:r w:rsidRPr="00332F2D">
        <w:rPr>
          <w:rStyle w:val="FooterChar"/>
        </w:rPr>
        <w:t xml:space="preserve"> &gt; RFC 2601 - 2700 &gt; </w:t>
      </w:r>
      <w:hyperlink r:id="rId4" w:history="1">
        <w:r w:rsidRPr="00332F2D">
          <w:rPr>
            <w:rStyle w:val="FooterChar"/>
          </w:rPr>
          <w:t>RFC 2617</w:t>
        </w:r>
      </w:hyperlink>
      <w:r w:rsidRPr="00332F2D">
        <w:rPr>
          <w:rStyle w:val="FooterChar"/>
        </w:rPr>
        <w:t xml:space="preserve"> .</w:t>
      </w:r>
    </w:p>
  </w:footnote>
  <w:footnote w:id="4">
    <w:p w14:paraId="5834E3B2" w14:textId="77777777" w:rsidR="00654E16" w:rsidRDefault="00654E16" w:rsidP="00590FA5">
      <w:pPr>
        <w:rPr>
          <w:rFonts w:ascii="Times New Roman" w:hAnsi="Times New Roman"/>
        </w:rPr>
      </w:pPr>
      <w:r>
        <w:rPr>
          <w:vertAlign w:val="superscript"/>
        </w:rPr>
        <w:footnoteRef/>
      </w:r>
      <w:r>
        <w:rPr>
          <w:rFonts w:ascii="Times New Roman" w:hAnsi="Times New Roman"/>
        </w:rPr>
        <w:t xml:space="preserve"> </w:t>
      </w:r>
      <w:r>
        <w:t>The ARC will manage and control access to research outputs and will only allow ARC staff, Research Evaluation Committee (REC) members and ERA peer reviewers and other ARC authorised personnel access to research outputs that are stored in an institution’s repository for the purposes of ERA evaluation.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6B5E" w14:textId="77777777" w:rsidR="001F55AD" w:rsidRDefault="001F55AD">
    <w:pPr>
      <w:pStyle w:val="Header"/>
    </w:pPr>
    <w:r>
      <w:rPr>
        <w:noProof/>
      </w:rPr>
      <w:drawing>
        <wp:anchor distT="0" distB="0" distL="114300" distR="114300" simplePos="0" relativeHeight="251658240" behindDoc="1" locked="0" layoutInCell="1" allowOverlap="1" wp14:anchorId="04072A02" wp14:editId="6E3698C7">
          <wp:simplePos x="0" y="0"/>
          <wp:positionH relativeFrom="margin">
            <wp:posOffset>-898638</wp:posOffset>
          </wp:positionH>
          <wp:positionV relativeFrom="paragraph">
            <wp:posOffset>-476458</wp:posOffset>
          </wp:positionV>
          <wp:extent cx="7542000" cy="10699200"/>
          <wp:effectExtent l="0" t="0" r="1905"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2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3C55" w14:textId="77777777" w:rsidR="001F55AD" w:rsidRDefault="001F5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7837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1035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1C6A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56C5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E18B7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BA81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1E96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A088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A8E3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0E36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7C6CE7"/>
    <w:multiLevelType w:val="hybridMultilevel"/>
    <w:tmpl w:val="B85EA3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1E2DDA"/>
    <w:multiLevelType w:val="hybridMultilevel"/>
    <w:tmpl w:val="8FFC4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747A05"/>
    <w:multiLevelType w:val="multilevel"/>
    <w:tmpl w:val="8C286E30"/>
    <w:lvl w:ilvl="0">
      <w:start w:val="1"/>
      <w:numFmt w:val="bullet"/>
      <w:lvlText w:val="●"/>
      <w:lvlJc w:val="left"/>
      <w:pPr>
        <w:ind w:left="720" w:hanging="360"/>
      </w:pPr>
      <w:rPr>
        <w:u w:val="none"/>
      </w:rPr>
    </w:lvl>
    <w:lvl w:ilvl="1">
      <w:start w:val="1"/>
      <w:numFmt w:val="bullet"/>
      <w:lvlText w:val=""/>
      <w:lvlJc w:val="left"/>
      <w:pPr>
        <w:ind w:left="786"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606D56"/>
    <w:multiLevelType w:val="multilevel"/>
    <w:tmpl w:val="A4B648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2BF1657B"/>
    <w:multiLevelType w:val="hybridMultilevel"/>
    <w:tmpl w:val="2F8C96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461CF0"/>
    <w:multiLevelType w:val="multilevel"/>
    <w:tmpl w:val="AFE2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F1281D"/>
    <w:multiLevelType w:val="hybridMultilevel"/>
    <w:tmpl w:val="1EDAFD54"/>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17" w15:restartNumberingAfterBreak="0">
    <w:nsid w:val="3FEB63BE"/>
    <w:multiLevelType w:val="hybridMultilevel"/>
    <w:tmpl w:val="90022A98"/>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18" w15:restartNumberingAfterBreak="0">
    <w:nsid w:val="41004EE4"/>
    <w:multiLevelType w:val="hybridMultilevel"/>
    <w:tmpl w:val="6890B868"/>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19" w15:restartNumberingAfterBreak="0">
    <w:nsid w:val="440C31DE"/>
    <w:multiLevelType w:val="hybridMultilevel"/>
    <w:tmpl w:val="2F8C96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D83C93"/>
    <w:multiLevelType w:val="hybridMultilevel"/>
    <w:tmpl w:val="4D2E5B66"/>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1" w15:restartNumberingAfterBreak="0">
    <w:nsid w:val="556121E9"/>
    <w:multiLevelType w:val="multilevel"/>
    <w:tmpl w:val="19483A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5DBD5472"/>
    <w:multiLevelType w:val="hybridMultilevel"/>
    <w:tmpl w:val="A600FF46"/>
    <w:lvl w:ilvl="0" w:tplc="CBC27F2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BC7948"/>
    <w:multiLevelType w:val="multilevel"/>
    <w:tmpl w:val="8C286E30"/>
    <w:lvl w:ilvl="0">
      <w:start w:val="1"/>
      <w:numFmt w:val="bullet"/>
      <w:lvlText w:val="●"/>
      <w:lvlJc w:val="left"/>
      <w:pPr>
        <w:ind w:left="720" w:hanging="360"/>
      </w:pPr>
      <w:rPr>
        <w:u w:val="none"/>
      </w:rPr>
    </w:lvl>
    <w:lvl w:ilvl="1">
      <w:start w:val="1"/>
      <w:numFmt w:val="bullet"/>
      <w:lvlText w:val=""/>
      <w:lvlJc w:val="left"/>
      <w:pPr>
        <w:ind w:left="786"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C7E746B"/>
    <w:multiLevelType w:val="hybridMultilevel"/>
    <w:tmpl w:val="1B504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BD28B3"/>
    <w:multiLevelType w:val="hybridMultilevel"/>
    <w:tmpl w:val="291A257E"/>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6" w15:restartNumberingAfterBreak="0">
    <w:nsid w:val="741634C8"/>
    <w:multiLevelType w:val="hybridMultilevel"/>
    <w:tmpl w:val="BAE22354"/>
    <w:lvl w:ilvl="0" w:tplc="0C090017">
      <w:start w:val="1"/>
      <w:numFmt w:val="lowerLetter"/>
      <w:lvlText w:val="%1)"/>
      <w:lvlJc w:val="left"/>
      <w:pPr>
        <w:ind w:left="2160" w:hanging="360"/>
      </w:pPr>
    </w:lvl>
    <w:lvl w:ilvl="1" w:tplc="0C09001B">
      <w:start w:val="1"/>
      <w:numFmt w:val="lowerRoman"/>
      <w:lvlText w:val="%2."/>
      <w:lvlJc w:val="righ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7" w15:restartNumberingAfterBreak="0">
    <w:nsid w:val="773B5A84"/>
    <w:multiLevelType w:val="hybridMultilevel"/>
    <w:tmpl w:val="2F8C96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13"/>
  </w:num>
  <w:num w:numId="3">
    <w:abstractNumId w:val="12"/>
  </w:num>
  <w:num w:numId="4">
    <w:abstractNumId w:val="22"/>
  </w:num>
  <w:num w:numId="5">
    <w:abstractNumId w:val="11"/>
  </w:num>
  <w:num w:numId="6">
    <w:abstractNumId w:val="10"/>
  </w:num>
  <w:num w:numId="7">
    <w:abstractNumId w:val="24"/>
  </w:num>
  <w:num w:numId="8">
    <w:abstractNumId w:val="19"/>
  </w:num>
  <w:num w:numId="9">
    <w:abstractNumId w:val="27"/>
  </w:num>
  <w:num w:numId="10">
    <w:abstractNumId w:val="14"/>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E16"/>
    <w:rsid w:val="00001BA7"/>
    <w:rsid w:val="000027D4"/>
    <w:rsid w:val="000030E0"/>
    <w:rsid w:val="00003AA7"/>
    <w:rsid w:val="0000424B"/>
    <w:rsid w:val="00004DE7"/>
    <w:rsid w:val="0000577F"/>
    <w:rsid w:val="00005BB0"/>
    <w:rsid w:val="00006533"/>
    <w:rsid w:val="0000659C"/>
    <w:rsid w:val="00006F26"/>
    <w:rsid w:val="000078DD"/>
    <w:rsid w:val="00007FFC"/>
    <w:rsid w:val="0001105A"/>
    <w:rsid w:val="0001109A"/>
    <w:rsid w:val="0001172E"/>
    <w:rsid w:val="0001309B"/>
    <w:rsid w:val="000148E1"/>
    <w:rsid w:val="00016BB9"/>
    <w:rsid w:val="00020318"/>
    <w:rsid w:val="000208F8"/>
    <w:rsid w:val="000213C3"/>
    <w:rsid w:val="000237D6"/>
    <w:rsid w:val="00023906"/>
    <w:rsid w:val="00023A5F"/>
    <w:rsid w:val="00025063"/>
    <w:rsid w:val="000254E6"/>
    <w:rsid w:val="0002597D"/>
    <w:rsid w:val="00026075"/>
    <w:rsid w:val="000279A5"/>
    <w:rsid w:val="000279BD"/>
    <w:rsid w:val="00031B57"/>
    <w:rsid w:val="00032CD6"/>
    <w:rsid w:val="000330A2"/>
    <w:rsid w:val="00033349"/>
    <w:rsid w:val="0003392D"/>
    <w:rsid w:val="000339A3"/>
    <w:rsid w:val="00035C4A"/>
    <w:rsid w:val="0003639B"/>
    <w:rsid w:val="000375B8"/>
    <w:rsid w:val="0004186D"/>
    <w:rsid w:val="00042934"/>
    <w:rsid w:val="0004434A"/>
    <w:rsid w:val="0004713E"/>
    <w:rsid w:val="00047332"/>
    <w:rsid w:val="00047B4F"/>
    <w:rsid w:val="00050307"/>
    <w:rsid w:val="00050CA5"/>
    <w:rsid w:val="00050E11"/>
    <w:rsid w:val="000516AF"/>
    <w:rsid w:val="000516DC"/>
    <w:rsid w:val="00052112"/>
    <w:rsid w:val="00053EA7"/>
    <w:rsid w:val="000548AC"/>
    <w:rsid w:val="000548E1"/>
    <w:rsid w:val="00055FD8"/>
    <w:rsid w:val="000578A9"/>
    <w:rsid w:val="00063A53"/>
    <w:rsid w:val="0006570B"/>
    <w:rsid w:val="00066334"/>
    <w:rsid w:val="00067069"/>
    <w:rsid w:val="00067460"/>
    <w:rsid w:val="00067D4F"/>
    <w:rsid w:val="0007065F"/>
    <w:rsid w:val="00070F2E"/>
    <w:rsid w:val="00073728"/>
    <w:rsid w:val="0007546F"/>
    <w:rsid w:val="00076174"/>
    <w:rsid w:val="00077471"/>
    <w:rsid w:val="00077C89"/>
    <w:rsid w:val="00080406"/>
    <w:rsid w:val="0008099A"/>
    <w:rsid w:val="00081FE6"/>
    <w:rsid w:val="0008299C"/>
    <w:rsid w:val="00082E84"/>
    <w:rsid w:val="00085091"/>
    <w:rsid w:val="0008624E"/>
    <w:rsid w:val="000866B2"/>
    <w:rsid w:val="0008696B"/>
    <w:rsid w:val="00090013"/>
    <w:rsid w:val="0009053D"/>
    <w:rsid w:val="0009130E"/>
    <w:rsid w:val="000927EE"/>
    <w:rsid w:val="00093E4A"/>
    <w:rsid w:val="000961D2"/>
    <w:rsid w:val="000961D6"/>
    <w:rsid w:val="000963F0"/>
    <w:rsid w:val="00097168"/>
    <w:rsid w:val="000A109D"/>
    <w:rsid w:val="000A33FB"/>
    <w:rsid w:val="000A3AB2"/>
    <w:rsid w:val="000A46BE"/>
    <w:rsid w:val="000A4E59"/>
    <w:rsid w:val="000A559E"/>
    <w:rsid w:val="000A6383"/>
    <w:rsid w:val="000A7737"/>
    <w:rsid w:val="000A7B30"/>
    <w:rsid w:val="000B0F1D"/>
    <w:rsid w:val="000B0F4D"/>
    <w:rsid w:val="000B2C5D"/>
    <w:rsid w:val="000B392A"/>
    <w:rsid w:val="000B6FDA"/>
    <w:rsid w:val="000B72A3"/>
    <w:rsid w:val="000B7429"/>
    <w:rsid w:val="000C0B6A"/>
    <w:rsid w:val="000C0FBB"/>
    <w:rsid w:val="000C1E0E"/>
    <w:rsid w:val="000C2CCE"/>
    <w:rsid w:val="000C2E6F"/>
    <w:rsid w:val="000C386F"/>
    <w:rsid w:val="000C40C0"/>
    <w:rsid w:val="000C4A54"/>
    <w:rsid w:val="000C5304"/>
    <w:rsid w:val="000C6811"/>
    <w:rsid w:val="000D07FC"/>
    <w:rsid w:val="000D106F"/>
    <w:rsid w:val="000D1B38"/>
    <w:rsid w:val="000D2BD6"/>
    <w:rsid w:val="000D31D9"/>
    <w:rsid w:val="000D3352"/>
    <w:rsid w:val="000D3EA9"/>
    <w:rsid w:val="000D413A"/>
    <w:rsid w:val="000D4168"/>
    <w:rsid w:val="000D4E55"/>
    <w:rsid w:val="000D570A"/>
    <w:rsid w:val="000E2E9F"/>
    <w:rsid w:val="000E3D1A"/>
    <w:rsid w:val="000E4A17"/>
    <w:rsid w:val="000E4E11"/>
    <w:rsid w:val="000E6CB7"/>
    <w:rsid w:val="000F1022"/>
    <w:rsid w:val="000F2D49"/>
    <w:rsid w:val="000F2F0F"/>
    <w:rsid w:val="000F62CF"/>
    <w:rsid w:val="000F664C"/>
    <w:rsid w:val="000F7E80"/>
    <w:rsid w:val="00101165"/>
    <w:rsid w:val="001040F7"/>
    <w:rsid w:val="001044ED"/>
    <w:rsid w:val="001051C3"/>
    <w:rsid w:val="001070C8"/>
    <w:rsid w:val="00107502"/>
    <w:rsid w:val="001079B1"/>
    <w:rsid w:val="00110E23"/>
    <w:rsid w:val="00111C44"/>
    <w:rsid w:val="00112DE3"/>
    <w:rsid w:val="00113E4E"/>
    <w:rsid w:val="00114097"/>
    <w:rsid w:val="001141FE"/>
    <w:rsid w:val="00114655"/>
    <w:rsid w:val="001151DB"/>
    <w:rsid w:val="0011534D"/>
    <w:rsid w:val="00115760"/>
    <w:rsid w:val="00115896"/>
    <w:rsid w:val="00117B18"/>
    <w:rsid w:val="00117BBA"/>
    <w:rsid w:val="00120E85"/>
    <w:rsid w:val="00121454"/>
    <w:rsid w:val="00124BAE"/>
    <w:rsid w:val="001258CA"/>
    <w:rsid w:val="00125BD3"/>
    <w:rsid w:val="00126A08"/>
    <w:rsid w:val="00132B72"/>
    <w:rsid w:val="00133902"/>
    <w:rsid w:val="00133DE7"/>
    <w:rsid w:val="001344EA"/>
    <w:rsid w:val="001349B9"/>
    <w:rsid w:val="001358A1"/>
    <w:rsid w:val="00135C76"/>
    <w:rsid w:val="00136EF3"/>
    <w:rsid w:val="00137B56"/>
    <w:rsid w:val="00137E38"/>
    <w:rsid w:val="00140880"/>
    <w:rsid w:val="00141AA4"/>
    <w:rsid w:val="0014241C"/>
    <w:rsid w:val="00143F10"/>
    <w:rsid w:val="0014652E"/>
    <w:rsid w:val="00146765"/>
    <w:rsid w:val="001501D9"/>
    <w:rsid w:val="00153BDF"/>
    <w:rsid w:val="00154166"/>
    <w:rsid w:val="001541B6"/>
    <w:rsid w:val="0015683B"/>
    <w:rsid w:val="0015769E"/>
    <w:rsid w:val="0015786C"/>
    <w:rsid w:val="00161867"/>
    <w:rsid w:val="001626B5"/>
    <w:rsid w:val="00163DDC"/>
    <w:rsid w:val="00166724"/>
    <w:rsid w:val="00167580"/>
    <w:rsid w:val="0016772F"/>
    <w:rsid w:val="00174090"/>
    <w:rsid w:val="00174612"/>
    <w:rsid w:val="00174CC5"/>
    <w:rsid w:val="001750EC"/>
    <w:rsid w:val="001763C2"/>
    <w:rsid w:val="00177D13"/>
    <w:rsid w:val="0018028F"/>
    <w:rsid w:val="0018352B"/>
    <w:rsid w:val="00183637"/>
    <w:rsid w:val="00184A9F"/>
    <w:rsid w:val="00185A7F"/>
    <w:rsid w:val="00186F17"/>
    <w:rsid w:val="001871F7"/>
    <w:rsid w:val="001920DF"/>
    <w:rsid w:val="001932DC"/>
    <w:rsid w:val="00194FAA"/>
    <w:rsid w:val="001A29D6"/>
    <w:rsid w:val="001A47A5"/>
    <w:rsid w:val="001A54BC"/>
    <w:rsid w:val="001A5D4F"/>
    <w:rsid w:val="001A72F4"/>
    <w:rsid w:val="001A759F"/>
    <w:rsid w:val="001B025C"/>
    <w:rsid w:val="001B0BE4"/>
    <w:rsid w:val="001B2357"/>
    <w:rsid w:val="001B2F6F"/>
    <w:rsid w:val="001B3B02"/>
    <w:rsid w:val="001B496A"/>
    <w:rsid w:val="001B54A9"/>
    <w:rsid w:val="001B73EA"/>
    <w:rsid w:val="001C0303"/>
    <w:rsid w:val="001C0E9F"/>
    <w:rsid w:val="001C10E0"/>
    <w:rsid w:val="001C1CA9"/>
    <w:rsid w:val="001C25E0"/>
    <w:rsid w:val="001C287B"/>
    <w:rsid w:val="001C468F"/>
    <w:rsid w:val="001C4861"/>
    <w:rsid w:val="001C788F"/>
    <w:rsid w:val="001C7CED"/>
    <w:rsid w:val="001C7FD5"/>
    <w:rsid w:val="001D0E80"/>
    <w:rsid w:val="001D26C9"/>
    <w:rsid w:val="001D2A2B"/>
    <w:rsid w:val="001D2CA2"/>
    <w:rsid w:val="001D3599"/>
    <w:rsid w:val="001D3E02"/>
    <w:rsid w:val="001D41CB"/>
    <w:rsid w:val="001D54DA"/>
    <w:rsid w:val="001D77F3"/>
    <w:rsid w:val="001E0E4D"/>
    <w:rsid w:val="001E10D2"/>
    <w:rsid w:val="001E165A"/>
    <w:rsid w:val="001E1D3C"/>
    <w:rsid w:val="001E1D76"/>
    <w:rsid w:val="001E5454"/>
    <w:rsid w:val="001E7087"/>
    <w:rsid w:val="001F03DE"/>
    <w:rsid w:val="001F2DC8"/>
    <w:rsid w:val="001F319C"/>
    <w:rsid w:val="001F31B6"/>
    <w:rsid w:val="001F434E"/>
    <w:rsid w:val="001F48D7"/>
    <w:rsid w:val="001F541B"/>
    <w:rsid w:val="001F55AD"/>
    <w:rsid w:val="001F6143"/>
    <w:rsid w:val="001F6436"/>
    <w:rsid w:val="001F64F3"/>
    <w:rsid w:val="001F6683"/>
    <w:rsid w:val="001F6E62"/>
    <w:rsid w:val="001F7270"/>
    <w:rsid w:val="001F759C"/>
    <w:rsid w:val="002014AE"/>
    <w:rsid w:val="002018C9"/>
    <w:rsid w:val="00203027"/>
    <w:rsid w:val="00206E0C"/>
    <w:rsid w:val="00207284"/>
    <w:rsid w:val="00210922"/>
    <w:rsid w:val="0021099B"/>
    <w:rsid w:val="00211980"/>
    <w:rsid w:val="00212134"/>
    <w:rsid w:val="00212C01"/>
    <w:rsid w:val="00213DE0"/>
    <w:rsid w:val="002142BC"/>
    <w:rsid w:val="00214696"/>
    <w:rsid w:val="0021553E"/>
    <w:rsid w:val="00220AB0"/>
    <w:rsid w:val="00220E22"/>
    <w:rsid w:val="00221335"/>
    <w:rsid w:val="00222299"/>
    <w:rsid w:val="00222783"/>
    <w:rsid w:val="00222D6B"/>
    <w:rsid w:val="0022361E"/>
    <w:rsid w:val="002241DA"/>
    <w:rsid w:val="00224564"/>
    <w:rsid w:val="00225AD8"/>
    <w:rsid w:val="002266FA"/>
    <w:rsid w:val="00226971"/>
    <w:rsid w:val="0022697F"/>
    <w:rsid w:val="00226CC0"/>
    <w:rsid w:val="002272CC"/>
    <w:rsid w:val="002276FF"/>
    <w:rsid w:val="002279CA"/>
    <w:rsid w:val="00230709"/>
    <w:rsid w:val="002330A5"/>
    <w:rsid w:val="00234A3A"/>
    <w:rsid w:val="00235573"/>
    <w:rsid w:val="00235C15"/>
    <w:rsid w:val="0023612A"/>
    <w:rsid w:val="002372D7"/>
    <w:rsid w:val="00237531"/>
    <w:rsid w:val="00237C85"/>
    <w:rsid w:val="00240273"/>
    <w:rsid w:val="00244FE9"/>
    <w:rsid w:val="00245187"/>
    <w:rsid w:val="00252239"/>
    <w:rsid w:val="00253112"/>
    <w:rsid w:val="0025584D"/>
    <w:rsid w:val="00255CE7"/>
    <w:rsid w:val="00257943"/>
    <w:rsid w:val="00257B94"/>
    <w:rsid w:val="00260307"/>
    <w:rsid w:val="00260AA3"/>
    <w:rsid w:val="00261D17"/>
    <w:rsid w:val="00262431"/>
    <w:rsid w:val="00262E4B"/>
    <w:rsid w:val="00263A5B"/>
    <w:rsid w:val="00263AFB"/>
    <w:rsid w:val="00263D21"/>
    <w:rsid w:val="00264456"/>
    <w:rsid w:val="0026504C"/>
    <w:rsid w:val="002657A3"/>
    <w:rsid w:val="002658C4"/>
    <w:rsid w:val="00265BFD"/>
    <w:rsid w:val="002677BF"/>
    <w:rsid w:val="002710A7"/>
    <w:rsid w:val="00271257"/>
    <w:rsid w:val="00271520"/>
    <w:rsid w:val="00273259"/>
    <w:rsid w:val="002739B0"/>
    <w:rsid w:val="0027424F"/>
    <w:rsid w:val="00276F94"/>
    <w:rsid w:val="002772AA"/>
    <w:rsid w:val="002826E3"/>
    <w:rsid w:val="00285496"/>
    <w:rsid w:val="00285959"/>
    <w:rsid w:val="00285C5D"/>
    <w:rsid w:val="0028656F"/>
    <w:rsid w:val="002904C6"/>
    <w:rsid w:val="00291845"/>
    <w:rsid w:val="002918D6"/>
    <w:rsid w:val="002920BF"/>
    <w:rsid w:val="0029376D"/>
    <w:rsid w:val="00293B52"/>
    <w:rsid w:val="00293C38"/>
    <w:rsid w:val="00294208"/>
    <w:rsid w:val="002947E0"/>
    <w:rsid w:val="00294A9B"/>
    <w:rsid w:val="00296E40"/>
    <w:rsid w:val="00297ED6"/>
    <w:rsid w:val="002A02CA"/>
    <w:rsid w:val="002A0AAF"/>
    <w:rsid w:val="002A1739"/>
    <w:rsid w:val="002A2D4F"/>
    <w:rsid w:val="002A4CF6"/>
    <w:rsid w:val="002A5BED"/>
    <w:rsid w:val="002A5F12"/>
    <w:rsid w:val="002B21F0"/>
    <w:rsid w:val="002B2269"/>
    <w:rsid w:val="002B34C5"/>
    <w:rsid w:val="002B446F"/>
    <w:rsid w:val="002B4DC3"/>
    <w:rsid w:val="002B4FF8"/>
    <w:rsid w:val="002B67B4"/>
    <w:rsid w:val="002B6EA0"/>
    <w:rsid w:val="002B7081"/>
    <w:rsid w:val="002C11A4"/>
    <w:rsid w:val="002C2A53"/>
    <w:rsid w:val="002C2F43"/>
    <w:rsid w:val="002C32C1"/>
    <w:rsid w:val="002C3935"/>
    <w:rsid w:val="002C4422"/>
    <w:rsid w:val="002C692F"/>
    <w:rsid w:val="002C7915"/>
    <w:rsid w:val="002D0E4C"/>
    <w:rsid w:val="002D238A"/>
    <w:rsid w:val="002D3349"/>
    <w:rsid w:val="002D5F35"/>
    <w:rsid w:val="002E1734"/>
    <w:rsid w:val="002E53C6"/>
    <w:rsid w:val="002E5977"/>
    <w:rsid w:val="002E639C"/>
    <w:rsid w:val="002E7D2C"/>
    <w:rsid w:val="002F0A70"/>
    <w:rsid w:val="002F1D4C"/>
    <w:rsid w:val="002F2877"/>
    <w:rsid w:val="002F2AEB"/>
    <w:rsid w:val="002F49F2"/>
    <w:rsid w:val="002F4DE7"/>
    <w:rsid w:val="003004CC"/>
    <w:rsid w:val="003034B8"/>
    <w:rsid w:val="0030392B"/>
    <w:rsid w:val="00304A44"/>
    <w:rsid w:val="00306276"/>
    <w:rsid w:val="003065EF"/>
    <w:rsid w:val="00306AB9"/>
    <w:rsid w:val="003078B4"/>
    <w:rsid w:val="0031040A"/>
    <w:rsid w:val="00310D53"/>
    <w:rsid w:val="00310D91"/>
    <w:rsid w:val="00311E4A"/>
    <w:rsid w:val="00312C36"/>
    <w:rsid w:val="0031541D"/>
    <w:rsid w:val="00315B88"/>
    <w:rsid w:val="00316154"/>
    <w:rsid w:val="00316230"/>
    <w:rsid w:val="003164A5"/>
    <w:rsid w:val="003164CB"/>
    <w:rsid w:val="003175B2"/>
    <w:rsid w:val="003203A1"/>
    <w:rsid w:val="00320F4B"/>
    <w:rsid w:val="00322286"/>
    <w:rsid w:val="003229A8"/>
    <w:rsid w:val="00323D7F"/>
    <w:rsid w:val="00323D97"/>
    <w:rsid w:val="0032471D"/>
    <w:rsid w:val="003248B0"/>
    <w:rsid w:val="0032517E"/>
    <w:rsid w:val="00325B74"/>
    <w:rsid w:val="00326117"/>
    <w:rsid w:val="00326E74"/>
    <w:rsid w:val="00326F6B"/>
    <w:rsid w:val="00326FD3"/>
    <w:rsid w:val="003273D1"/>
    <w:rsid w:val="00327483"/>
    <w:rsid w:val="00327B8B"/>
    <w:rsid w:val="00330AB3"/>
    <w:rsid w:val="00330C02"/>
    <w:rsid w:val="00330C24"/>
    <w:rsid w:val="00331183"/>
    <w:rsid w:val="00331E48"/>
    <w:rsid w:val="00331FBC"/>
    <w:rsid w:val="00332F2D"/>
    <w:rsid w:val="003335E7"/>
    <w:rsid w:val="00335C31"/>
    <w:rsid w:val="003365E7"/>
    <w:rsid w:val="00341443"/>
    <w:rsid w:val="00341CB3"/>
    <w:rsid w:val="00341CC7"/>
    <w:rsid w:val="00342488"/>
    <w:rsid w:val="0034319E"/>
    <w:rsid w:val="003431C9"/>
    <w:rsid w:val="0034337D"/>
    <w:rsid w:val="00343AD9"/>
    <w:rsid w:val="00343C33"/>
    <w:rsid w:val="003444CD"/>
    <w:rsid w:val="00344DFE"/>
    <w:rsid w:val="00347066"/>
    <w:rsid w:val="00350902"/>
    <w:rsid w:val="003532E3"/>
    <w:rsid w:val="00355683"/>
    <w:rsid w:val="00355A72"/>
    <w:rsid w:val="003562B7"/>
    <w:rsid w:val="00356595"/>
    <w:rsid w:val="00361DF1"/>
    <w:rsid w:val="00363E34"/>
    <w:rsid w:val="003655E9"/>
    <w:rsid w:val="00366980"/>
    <w:rsid w:val="00367677"/>
    <w:rsid w:val="00367DE4"/>
    <w:rsid w:val="003708A9"/>
    <w:rsid w:val="00372F08"/>
    <w:rsid w:val="00373002"/>
    <w:rsid w:val="003744E1"/>
    <w:rsid w:val="00374D4B"/>
    <w:rsid w:val="003752F8"/>
    <w:rsid w:val="00376184"/>
    <w:rsid w:val="00376BE2"/>
    <w:rsid w:val="00377183"/>
    <w:rsid w:val="00380733"/>
    <w:rsid w:val="00380910"/>
    <w:rsid w:val="00380C38"/>
    <w:rsid w:val="00382EDC"/>
    <w:rsid w:val="00383734"/>
    <w:rsid w:val="00383FCF"/>
    <w:rsid w:val="00385005"/>
    <w:rsid w:val="00385A5F"/>
    <w:rsid w:val="0038610D"/>
    <w:rsid w:val="00386D79"/>
    <w:rsid w:val="0038791E"/>
    <w:rsid w:val="00387DC6"/>
    <w:rsid w:val="0039188C"/>
    <w:rsid w:val="00391C30"/>
    <w:rsid w:val="00391E4D"/>
    <w:rsid w:val="00392719"/>
    <w:rsid w:val="00393A4A"/>
    <w:rsid w:val="00394947"/>
    <w:rsid w:val="003950E3"/>
    <w:rsid w:val="00396D3A"/>
    <w:rsid w:val="00396F0F"/>
    <w:rsid w:val="003972F5"/>
    <w:rsid w:val="003A0406"/>
    <w:rsid w:val="003A1B6C"/>
    <w:rsid w:val="003A2EEF"/>
    <w:rsid w:val="003A41C1"/>
    <w:rsid w:val="003A42B6"/>
    <w:rsid w:val="003A45EA"/>
    <w:rsid w:val="003A4DB0"/>
    <w:rsid w:val="003A510B"/>
    <w:rsid w:val="003A66FE"/>
    <w:rsid w:val="003B02C8"/>
    <w:rsid w:val="003B1A48"/>
    <w:rsid w:val="003B248B"/>
    <w:rsid w:val="003B2BED"/>
    <w:rsid w:val="003B746B"/>
    <w:rsid w:val="003C0FCA"/>
    <w:rsid w:val="003C16DC"/>
    <w:rsid w:val="003C1738"/>
    <w:rsid w:val="003C7F3F"/>
    <w:rsid w:val="003D14B3"/>
    <w:rsid w:val="003D1A63"/>
    <w:rsid w:val="003D2C38"/>
    <w:rsid w:val="003D4454"/>
    <w:rsid w:val="003D44DA"/>
    <w:rsid w:val="003D479D"/>
    <w:rsid w:val="003D5E67"/>
    <w:rsid w:val="003D6CAD"/>
    <w:rsid w:val="003E0A4E"/>
    <w:rsid w:val="003E0B31"/>
    <w:rsid w:val="003E19AD"/>
    <w:rsid w:val="003E282D"/>
    <w:rsid w:val="003E410E"/>
    <w:rsid w:val="003E4799"/>
    <w:rsid w:val="003E7AD9"/>
    <w:rsid w:val="003F11E7"/>
    <w:rsid w:val="003F2744"/>
    <w:rsid w:val="003F276C"/>
    <w:rsid w:val="003F2CF8"/>
    <w:rsid w:val="003F2F65"/>
    <w:rsid w:val="003F4423"/>
    <w:rsid w:val="003F6C90"/>
    <w:rsid w:val="003F783B"/>
    <w:rsid w:val="0040023A"/>
    <w:rsid w:val="00400E4D"/>
    <w:rsid w:val="004018B9"/>
    <w:rsid w:val="00402142"/>
    <w:rsid w:val="00402BB3"/>
    <w:rsid w:val="00402F58"/>
    <w:rsid w:val="00403C4A"/>
    <w:rsid w:val="00404338"/>
    <w:rsid w:val="00404CEE"/>
    <w:rsid w:val="00404FAA"/>
    <w:rsid w:val="004114CF"/>
    <w:rsid w:val="00411879"/>
    <w:rsid w:val="00412B5A"/>
    <w:rsid w:val="00412DB4"/>
    <w:rsid w:val="004131C3"/>
    <w:rsid w:val="00413FBD"/>
    <w:rsid w:val="00415993"/>
    <w:rsid w:val="00416123"/>
    <w:rsid w:val="00421480"/>
    <w:rsid w:val="00421BB3"/>
    <w:rsid w:val="00421F42"/>
    <w:rsid w:val="004243A6"/>
    <w:rsid w:val="00424D09"/>
    <w:rsid w:val="004264EE"/>
    <w:rsid w:val="00426DA2"/>
    <w:rsid w:val="00427AD4"/>
    <w:rsid w:val="00427D6F"/>
    <w:rsid w:val="0043033E"/>
    <w:rsid w:val="0043270F"/>
    <w:rsid w:val="004331C9"/>
    <w:rsid w:val="0043449A"/>
    <w:rsid w:val="00436C5D"/>
    <w:rsid w:val="00436CDC"/>
    <w:rsid w:val="0043774F"/>
    <w:rsid w:val="004409E1"/>
    <w:rsid w:val="0044139F"/>
    <w:rsid w:val="004437D6"/>
    <w:rsid w:val="004443DE"/>
    <w:rsid w:val="00445041"/>
    <w:rsid w:val="0044604A"/>
    <w:rsid w:val="00446978"/>
    <w:rsid w:val="00446EB8"/>
    <w:rsid w:val="00447B89"/>
    <w:rsid w:val="00447D53"/>
    <w:rsid w:val="00447D7B"/>
    <w:rsid w:val="0045084A"/>
    <w:rsid w:val="0045181F"/>
    <w:rsid w:val="00452402"/>
    <w:rsid w:val="00452B49"/>
    <w:rsid w:val="00452B6B"/>
    <w:rsid w:val="00453026"/>
    <w:rsid w:val="00453DB2"/>
    <w:rsid w:val="00453E67"/>
    <w:rsid w:val="004547B4"/>
    <w:rsid w:val="00455C92"/>
    <w:rsid w:val="004574DD"/>
    <w:rsid w:val="00460129"/>
    <w:rsid w:val="004604B2"/>
    <w:rsid w:val="00463E6C"/>
    <w:rsid w:val="00465157"/>
    <w:rsid w:val="00465C70"/>
    <w:rsid w:val="00465D51"/>
    <w:rsid w:val="0046689C"/>
    <w:rsid w:val="004674C9"/>
    <w:rsid w:val="00467F57"/>
    <w:rsid w:val="00470EEC"/>
    <w:rsid w:val="00471302"/>
    <w:rsid w:val="00471DB0"/>
    <w:rsid w:val="00473C50"/>
    <w:rsid w:val="004748F8"/>
    <w:rsid w:val="00474CBC"/>
    <w:rsid w:val="00476296"/>
    <w:rsid w:val="0048214A"/>
    <w:rsid w:val="004830CF"/>
    <w:rsid w:val="00484192"/>
    <w:rsid w:val="00486723"/>
    <w:rsid w:val="00486E70"/>
    <w:rsid w:val="004903C6"/>
    <w:rsid w:val="004903EA"/>
    <w:rsid w:val="00491C0D"/>
    <w:rsid w:val="00491C7B"/>
    <w:rsid w:val="004923A2"/>
    <w:rsid w:val="00493826"/>
    <w:rsid w:val="00493878"/>
    <w:rsid w:val="00495FDC"/>
    <w:rsid w:val="004965D0"/>
    <w:rsid w:val="00496D1F"/>
    <w:rsid w:val="004A1B97"/>
    <w:rsid w:val="004A1E8B"/>
    <w:rsid w:val="004A305C"/>
    <w:rsid w:val="004A3548"/>
    <w:rsid w:val="004A3C2A"/>
    <w:rsid w:val="004A4A55"/>
    <w:rsid w:val="004A4D56"/>
    <w:rsid w:val="004A6532"/>
    <w:rsid w:val="004A71FD"/>
    <w:rsid w:val="004A750F"/>
    <w:rsid w:val="004B3A4B"/>
    <w:rsid w:val="004B4A2E"/>
    <w:rsid w:val="004B6DF9"/>
    <w:rsid w:val="004B76A5"/>
    <w:rsid w:val="004C0348"/>
    <w:rsid w:val="004C0BB1"/>
    <w:rsid w:val="004C2699"/>
    <w:rsid w:val="004C42CB"/>
    <w:rsid w:val="004C4DEC"/>
    <w:rsid w:val="004C64F9"/>
    <w:rsid w:val="004C6C34"/>
    <w:rsid w:val="004C6F7E"/>
    <w:rsid w:val="004C71D4"/>
    <w:rsid w:val="004D056C"/>
    <w:rsid w:val="004D0B18"/>
    <w:rsid w:val="004D414C"/>
    <w:rsid w:val="004D48C6"/>
    <w:rsid w:val="004D5794"/>
    <w:rsid w:val="004D6FC5"/>
    <w:rsid w:val="004E19B4"/>
    <w:rsid w:val="004E2D2D"/>
    <w:rsid w:val="004E3523"/>
    <w:rsid w:val="004E3A76"/>
    <w:rsid w:val="004E3C02"/>
    <w:rsid w:val="004E74A9"/>
    <w:rsid w:val="004F1945"/>
    <w:rsid w:val="004F1E67"/>
    <w:rsid w:val="004F296C"/>
    <w:rsid w:val="004F54A0"/>
    <w:rsid w:val="004F576F"/>
    <w:rsid w:val="00500441"/>
    <w:rsid w:val="0050090A"/>
    <w:rsid w:val="00503D83"/>
    <w:rsid w:val="00505C46"/>
    <w:rsid w:val="00506772"/>
    <w:rsid w:val="00507319"/>
    <w:rsid w:val="00507486"/>
    <w:rsid w:val="00507768"/>
    <w:rsid w:val="0051062F"/>
    <w:rsid w:val="00510FFB"/>
    <w:rsid w:val="005122C7"/>
    <w:rsid w:val="0051280A"/>
    <w:rsid w:val="005130BF"/>
    <w:rsid w:val="005147FF"/>
    <w:rsid w:val="00517CF9"/>
    <w:rsid w:val="00520C1A"/>
    <w:rsid w:val="00520D1C"/>
    <w:rsid w:val="00521C46"/>
    <w:rsid w:val="00524995"/>
    <w:rsid w:val="00524EC7"/>
    <w:rsid w:val="00525578"/>
    <w:rsid w:val="00525890"/>
    <w:rsid w:val="00526B3D"/>
    <w:rsid w:val="00526CA3"/>
    <w:rsid w:val="005310CD"/>
    <w:rsid w:val="005344E2"/>
    <w:rsid w:val="005357FC"/>
    <w:rsid w:val="005369FD"/>
    <w:rsid w:val="00536B7B"/>
    <w:rsid w:val="0053703D"/>
    <w:rsid w:val="00537C78"/>
    <w:rsid w:val="005416A8"/>
    <w:rsid w:val="0054184A"/>
    <w:rsid w:val="00541D30"/>
    <w:rsid w:val="00542526"/>
    <w:rsid w:val="00542753"/>
    <w:rsid w:val="00544FAD"/>
    <w:rsid w:val="00545037"/>
    <w:rsid w:val="00545886"/>
    <w:rsid w:val="005465BB"/>
    <w:rsid w:val="005471A4"/>
    <w:rsid w:val="005504BA"/>
    <w:rsid w:val="00552B9A"/>
    <w:rsid w:val="005531BE"/>
    <w:rsid w:val="00553707"/>
    <w:rsid w:val="00555683"/>
    <w:rsid w:val="005565CF"/>
    <w:rsid w:val="00556CDA"/>
    <w:rsid w:val="00557212"/>
    <w:rsid w:val="00560D57"/>
    <w:rsid w:val="00561C6A"/>
    <w:rsid w:val="00561DEA"/>
    <w:rsid w:val="005637A4"/>
    <w:rsid w:val="00563B63"/>
    <w:rsid w:val="00564E87"/>
    <w:rsid w:val="00565F3A"/>
    <w:rsid w:val="00567256"/>
    <w:rsid w:val="0056725F"/>
    <w:rsid w:val="00567343"/>
    <w:rsid w:val="00567DFB"/>
    <w:rsid w:val="005708FB"/>
    <w:rsid w:val="00570F8B"/>
    <w:rsid w:val="00571246"/>
    <w:rsid w:val="0057458C"/>
    <w:rsid w:val="00574D96"/>
    <w:rsid w:val="00575C9C"/>
    <w:rsid w:val="00575EE8"/>
    <w:rsid w:val="00576C8C"/>
    <w:rsid w:val="00577405"/>
    <w:rsid w:val="00577B28"/>
    <w:rsid w:val="00580703"/>
    <w:rsid w:val="00581CBB"/>
    <w:rsid w:val="005826FD"/>
    <w:rsid w:val="00582B46"/>
    <w:rsid w:val="005832E5"/>
    <w:rsid w:val="00583A25"/>
    <w:rsid w:val="005842EB"/>
    <w:rsid w:val="005847B6"/>
    <w:rsid w:val="00584C28"/>
    <w:rsid w:val="00586D93"/>
    <w:rsid w:val="0058774A"/>
    <w:rsid w:val="00587EB8"/>
    <w:rsid w:val="00590C33"/>
    <w:rsid w:val="00590FA5"/>
    <w:rsid w:val="0059134C"/>
    <w:rsid w:val="0059292D"/>
    <w:rsid w:val="00593391"/>
    <w:rsid w:val="00593DF7"/>
    <w:rsid w:val="0059495B"/>
    <w:rsid w:val="0059520B"/>
    <w:rsid w:val="005977D1"/>
    <w:rsid w:val="00597BF2"/>
    <w:rsid w:val="005A0273"/>
    <w:rsid w:val="005A0316"/>
    <w:rsid w:val="005A0565"/>
    <w:rsid w:val="005A1D2C"/>
    <w:rsid w:val="005A410C"/>
    <w:rsid w:val="005A5725"/>
    <w:rsid w:val="005A73BD"/>
    <w:rsid w:val="005B2653"/>
    <w:rsid w:val="005B4773"/>
    <w:rsid w:val="005B4985"/>
    <w:rsid w:val="005B4A90"/>
    <w:rsid w:val="005B67F1"/>
    <w:rsid w:val="005B689D"/>
    <w:rsid w:val="005B6FB2"/>
    <w:rsid w:val="005B6FE7"/>
    <w:rsid w:val="005B7354"/>
    <w:rsid w:val="005B7734"/>
    <w:rsid w:val="005B7C30"/>
    <w:rsid w:val="005B7F52"/>
    <w:rsid w:val="005C001C"/>
    <w:rsid w:val="005C0CFD"/>
    <w:rsid w:val="005C0F06"/>
    <w:rsid w:val="005C418A"/>
    <w:rsid w:val="005C4E5D"/>
    <w:rsid w:val="005C63B2"/>
    <w:rsid w:val="005C6AEA"/>
    <w:rsid w:val="005C73B4"/>
    <w:rsid w:val="005D09C1"/>
    <w:rsid w:val="005D12F3"/>
    <w:rsid w:val="005D1D26"/>
    <w:rsid w:val="005D1D34"/>
    <w:rsid w:val="005D2C3D"/>
    <w:rsid w:val="005D3D49"/>
    <w:rsid w:val="005D433C"/>
    <w:rsid w:val="005D45BD"/>
    <w:rsid w:val="005D66C2"/>
    <w:rsid w:val="005D6C8D"/>
    <w:rsid w:val="005D7659"/>
    <w:rsid w:val="005E037C"/>
    <w:rsid w:val="005E06F3"/>
    <w:rsid w:val="005E105D"/>
    <w:rsid w:val="005E21BE"/>
    <w:rsid w:val="005E2AAE"/>
    <w:rsid w:val="005E39EB"/>
    <w:rsid w:val="005E5130"/>
    <w:rsid w:val="005E51B2"/>
    <w:rsid w:val="005E6AD3"/>
    <w:rsid w:val="005E7989"/>
    <w:rsid w:val="005F02AC"/>
    <w:rsid w:val="005F10EA"/>
    <w:rsid w:val="005F2E4E"/>
    <w:rsid w:val="005F3D65"/>
    <w:rsid w:val="005F459E"/>
    <w:rsid w:val="005F636C"/>
    <w:rsid w:val="005F6870"/>
    <w:rsid w:val="005F7A41"/>
    <w:rsid w:val="00600197"/>
    <w:rsid w:val="00601172"/>
    <w:rsid w:val="006016FA"/>
    <w:rsid w:val="006040F6"/>
    <w:rsid w:val="006047F2"/>
    <w:rsid w:val="00605D96"/>
    <w:rsid w:val="006077C1"/>
    <w:rsid w:val="00607FFA"/>
    <w:rsid w:val="00610AD5"/>
    <w:rsid w:val="006131B8"/>
    <w:rsid w:val="006153F6"/>
    <w:rsid w:val="00615E34"/>
    <w:rsid w:val="00616C1F"/>
    <w:rsid w:val="00617A51"/>
    <w:rsid w:val="0062042A"/>
    <w:rsid w:val="0062085F"/>
    <w:rsid w:val="00621B8D"/>
    <w:rsid w:val="00622CB1"/>
    <w:rsid w:val="006252D2"/>
    <w:rsid w:val="006279E5"/>
    <w:rsid w:val="00631637"/>
    <w:rsid w:val="00631F48"/>
    <w:rsid w:val="00633EA9"/>
    <w:rsid w:val="00633F8B"/>
    <w:rsid w:val="006351FC"/>
    <w:rsid w:val="00635516"/>
    <w:rsid w:val="00635658"/>
    <w:rsid w:val="00635897"/>
    <w:rsid w:val="00635B6C"/>
    <w:rsid w:val="00635BF3"/>
    <w:rsid w:val="00636076"/>
    <w:rsid w:val="006411A0"/>
    <w:rsid w:val="00645FE1"/>
    <w:rsid w:val="006479A0"/>
    <w:rsid w:val="0065023B"/>
    <w:rsid w:val="00650A72"/>
    <w:rsid w:val="00652131"/>
    <w:rsid w:val="00652427"/>
    <w:rsid w:val="0065249C"/>
    <w:rsid w:val="00654E16"/>
    <w:rsid w:val="006555D9"/>
    <w:rsid w:val="0065647B"/>
    <w:rsid w:val="006577AD"/>
    <w:rsid w:val="00657A26"/>
    <w:rsid w:val="00660598"/>
    <w:rsid w:val="006620D1"/>
    <w:rsid w:val="00662665"/>
    <w:rsid w:val="006636C5"/>
    <w:rsid w:val="00663C53"/>
    <w:rsid w:val="00664A38"/>
    <w:rsid w:val="00667156"/>
    <w:rsid w:val="006700ED"/>
    <w:rsid w:val="00671F9A"/>
    <w:rsid w:val="00672F89"/>
    <w:rsid w:val="00673EE9"/>
    <w:rsid w:val="00676561"/>
    <w:rsid w:val="00677E3E"/>
    <w:rsid w:val="0068186A"/>
    <w:rsid w:val="00681D23"/>
    <w:rsid w:val="006821C0"/>
    <w:rsid w:val="0068413F"/>
    <w:rsid w:val="0068598F"/>
    <w:rsid w:val="006871A6"/>
    <w:rsid w:val="00690B4C"/>
    <w:rsid w:val="00690D96"/>
    <w:rsid w:val="00692A67"/>
    <w:rsid w:val="00692B90"/>
    <w:rsid w:val="006940CF"/>
    <w:rsid w:val="006957D5"/>
    <w:rsid w:val="0069583E"/>
    <w:rsid w:val="00695E6A"/>
    <w:rsid w:val="00696561"/>
    <w:rsid w:val="00697DD3"/>
    <w:rsid w:val="00697F7C"/>
    <w:rsid w:val="006A11ED"/>
    <w:rsid w:val="006A240D"/>
    <w:rsid w:val="006A2AD6"/>
    <w:rsid w:val="006A3346"/>
    <w:rsid w:val="006A39D7"/>
    <w:rsid w:val="006A3F9E"/>
    <w:rsid w:val="006A4AD9"/>
    <w:rsid w:val="006A4C09"/>
    <w:rsid w:val="006A4C41"/>
    <w:rsid w:val="006A5A66"/>
    <w:rsid w:val="006A6625"/>
    <w:rsid w:val="006A666A"/>
    <w:rsid w:val="006B22A5"/>
    <w:rsid w:val="006B2A6A"/>
    <w:rsid w:val="006B3076"/>
    <w:rsid w:val="006B3350"/>
    <w:rsid w:val="006B3E44"/>
    <w:rsid w:val="006B4ADD"/>
    <w:rsid w:val="006B566B"/>
    <w:rsid w:val="006B6A0A"/>
    <w:rsid w:val="006B71F2"/>
    <w:rsid w:val="006B7F45"/>
    <w:rsid w:val="006C23C3"/>
    <w:rsid w:val="006C35BC"/>
    <w:rsid w:val="006C378A"/>
    <w:rsid w:val="006C42EB"/>
    <w:rsid w:val="006C4998"/>
    <w:rsid w:val="006C5BD7"/>
    <w:rsid w:val="006C5C2A"/>
    <w:rsid w:val="006C6007"/>
    <w:rsid w:val="006C7190"/>
    <w:rsid w:val="006D1628"/>
    <w:rsid w:val="006D3218"/>
    <w:rsid w:val="006D509B"/>
    <w:rsid w:val="006D548F"/>
    <w:rsid w:val="006D6415"/>
    <w:rsid w:val="006E02DF"/>
    <w:rsid w:val="006E069F"/>
    <w:rsid w:val="006E101E"/>
    <w:rsid w:val="006E2001"/>
    <w:rsid w:val="006E2F06"/>
    <w:rsid w:val="006E4908"/>
    <w:rsid w:val="006E5990"/>
    <w:rsid w:val="006E6A8B"/>
    <w:rsid w:val="006E7083"/>
    <w:rsid w:val="006F06DC"/>
    <w:rsid w:val="006F09C6"/>
    <w:rsid w:val="006F1BC7"/>
    <w:rsid w:val="006F3059"/>
    <w:rsid w:val="006F3C84"/>
    <w:rsid w:val="006F469C"/>
    <w:rsid w:val="006F50B5"/>
    <w:rsid w:val="006F74C0"/>
    <w:rsid w:val="007007D8"/>
    <w:rsid w:val="00700DCD"/>
    <w:rsid w:val="00701598"/>
    <w:rsid w:val="00702400"/>
    <w:rsid w:val="00703078"/>
    <w:rsid w:val="00704C9D"/>
    <w:rsid w:val="00706037"/>
    <w:rsid w:val="00707DF4"/>
    <w:rsid w:val="00711837"/>
    <w:rsid w:val="007129F1"/>
    <w:rsid w:val="00713A86"/>
    <w:rsid w:val="00714640"/>
    <w:rsid w:val="00714844"/>
    <w:rsid w:val="00714ECA"/>
    <w:rsid w:val="00715F4D"/>
    <w:rsid w:val="00716ED6"/>
    <w:rsid w:val="007177FC"/>
    <w:rsid w:val="00717970"/>
    <w:rsid w:val="0072047E"/>
    <w:rsid w:val="007214CB"/>
    <w:rsid w:val="007219CE"/>
    <w:rsid w:val="00722ADE"/>
    <w:rsid w:val="00724821"/>
    <w:rsid w:val="00724939"/>
    <w:rsid w:val="00724AC7"/>
    <w:rsid w:val="007262FD"/>
    <w:rsid w:val="00726FFC"/>
    <w:rsid w:val="00727329"/>
    <w:rsid w:val="00727822"/>
    <w:rsid w:val="007325B3"/>
    <w:rsid w:val="00732785"/>
    <w:rsid w:val="007339F8"/>
    <w:rsid w:val="007343D3"/>
    <w:rsid w:val="007354F5"/>
    <w:rsid w:val="0073561E"/>
    <w:rsid w:val="007371AC"/>
    <w:rsid w:val="00737C88"/>
    <w:rsid w:val="00740621"/>
    <w:rsid w:val="00742ED6"/>
    <w:rsid w:val="00743892"/>
    <w:rsid w:val="00744114"/>
    <w:rsid w:val="00744308"/>
    <w:rsid w:val="007445FE"/>
    <w:rsid w:val="00744B40"/>
    <w:rsid w:val="007457B0"/>
    <w:rsid w:val="007478D1"/>
    <w:rsid w:val="007502EC"/>
    <w:rsid w:val="00753FA0"/>
    <w:rsid w:val="0075418C"/>
    <w:rsid w:val="00754A71"/>
    <w:rsid w:val="0075514B"/>
    <w:rsid w:val="007568DE"/>
    <w:rsid w:val="00760496"/>
    <w:rsid w:val="00760550"/>
    <w:rsid w:val="00761031"/>
    <w:rsid w:val="0076228F"/>
    <w:rsid w:val="00765B40"/>
    <w:rsid w:val="0076730C"/>
    <w:rsid w:val="0076792D"/>
    <w:rsid w:val="0077036D"/>
    <w:rsid w:val="00773734"/>
    <w:rsid w:val="007742F1"/>
    <w:rsid w:val="007770BE"/>
    <w:rsid w:val="007777B1"/>
    <w:rsid w:val="00780056"/>
    <w:rsid w:val="007812EA"/>
    <w:rsid w:val="00781682"/>
    <w:rsid w:val="007829DB"/>
    <w:rsid w:val="00785776"/>
    <w:rsid w:val="00790105"/>
    <w:rsid w:val="00791A7D"/>
    <w:rsid w:val="0079201C"/>
    <w:rsid w:val="00792EAB"/>
    <w:rsid w:val="00794AA2"/>
    <w:rsid w:val="00795F4C"/>
    <w:rsid w:val="00796083"/>
    <w:rsid w:val="007A0D9D"/>
    <w:rsid w:val="007A0F54"/>
    <w:rsid w:val="007A2BC2"/>
    <w:rsid w:val="007A33AA"/>
    <w:rsid w:val="007A39EA"/>
    <w:rsid w:val="007A3D4E"/>
    <w:rsid w:val="007A428B"/>
    <w:rsid w:val="007A5EF4"/>
    <w:rsid w:val="007A677D"/>
    <w:rsid w:val="007B08AA"/>
    <w:rsid w:val="007B0F1A"/>
    <w:rsid w:val="007B1020"/>
    <w:rsid w:val="007B2A4F"/>
    <w:rsid w:val="007B2B3E"/>
    <w:rsid w:val="007B402D"/>
    <w:rsid w:val="007B437F"/>
    <w:rsid w:val="007B687F"/>
    <w:rsid w:val="007B6BD4"/>
    <w:rsid w:val="007B71AA"/>
    <w:rsid w:val="007B799E"/>
    <w:rsid w:val="007C08B3"/>
    <w:rsid w:val="007C0C3D"/>
    <w:rsid w:val="007C2BB7"/>
    <w:rsid w:val="007C2BBD"/>
    <w:rsid w:val="007C4DC0"/>
    <w:rsid w:val="007C5075"/>
    <w:rsid w:val="007C7E83"/>
    <w:rsid w:val="007C7F0E"/>
    <w:rsid w:val="007D24AF"/>
    <w:rsid w:val="007D3495"/>
    <w:rsid w:val="007D3C53"/>
    <w:rsid w:val="007D424E"/>
    <w:rsid w:val="007D457F"/>
    <w:rsid w:val="007D529E"/>
    <w:rsid w:val="007D60DA"/>
    <w:rsid w:val="007D6298"/>
    <w:rsid w:val="007D66DD"/>
    <w:rsid w:val="007E0394"/>
    <w:rsid w:val="007E0FD9"/>
    <w:rsid w:val="007E20E3"/>
    <w:rsid w:val="007E265A"/>
    <w:rsid w:val="007E39C6"/>
    <w:rsid w:val="007E41DC"/>
    <w:rsid w:val="007E444F"/>
    <w:rsid w:val="007E4538"/>
    <w:rsid w:val="007E4694"/>
    <w:rsid w:val="007E5678"/>
    <w:rsid w:val="007E5AD6"/>
    <w:rsid w:val="007E61B7"/>
    <w:rsid w:val="007E728E"/>
    <w:rsid w:val="007E73DE"/>
    <w:rsid w:val="007F3DFC"/>
    <w:rsid w:val="007F4F48"/>
    <w:rsid w:val="007F7961"/>
    <w:rsid w:val="0080051A"/>
    <w:rsid w:val="00800CBF"/>
    <w:rsid w:val="0080203B"/>
    <w:rsid w:val="00802B4B"/>
    <w:rsid w:val="0080473A"/>
    <w:rsid w:val="00805AB6"/>
    <w:rsid w:val="00805F29"/>
    <w:rsid w:val="008069A9"/>
    <w:rsid w:val="008078C0"/>
    <w:rsid w:val="0081079F"/>
    <w:rsid w:val="008111CD"/>
    <w:rsid w:val="00811A6A"/>
    <w:rsid w:val="0081350F"/>
    <w:rsid w:val="0081446B"/>
    <w:rsid w:val="00814551"/>
    <w:rsid w:val="008156A8"/>
    <w:rsid w:val="0081714E"/>
    <w:rsid w:val="008179F5"/>
    <w:rsid w:val="0082290C"/>
    <w:rsid w:val="00822E6C"/>
    <w:rsid w:val="008238A1"/>
    <w:rsid w:val="00823D89"/>
    <w:rsid w:val="0082609A"/>
    <w:rsid w:val="00827623"/>
    <w:rsid w:val="00832F6A"/>
    <w:rsid w:val="00833EAF"/>
    <w:rsid w:val="00834D6D"/>
    <w:rsid w:val="008351BA"/>
    <w:rsid w:val="00835F6B"/>
    <w:rsid w:val="008376C8"/>
    <w:rsid w:val="00837757"/>
    <w:rsid w:val="00840ED8"/>
    <w:rsid w:val="00841256"/>
    <w:rsid w:val="00842807"/>
    <w:rsid w:val="00844231"/>
    <w:rsid w:val="008451E3"/>
    <w:rsid w:val="00847E0D"/>
    <w:rsid w:val="00851748"/>
    <w:rsid w:val="00852221"/>
    <w:rsid w:val="0085240B"/>
    <w:rsid w:val="00852E13"/>
    <w:rsid w:val="00853F4F"/>
    <w:rsid w:val="008543A5"/>
    <w:rsid w:val="00855ABA"/>
    <w:rsid w:val="00855FED"/>
    <w:rsid w:val="008569B8"/>
    <w:rsid w:val="00857685"/>
    <w:rsid w:val="00857769"/>
    <w:rsid w:val="00857E65"/>
    <w:rsid w:val="00861886"/>
    <w:rsid w:val="00861988"/>
    <w:rsid w:val="00862134"/>
    <w:rsid w:val="00862B6A"/>
    <w:rsid w:val="00863500"/>
    <w:rsid w:val="008642EA"/>
    <w:rsid w:val="00864560"/>
    <w:rsid w:val="00865932"/>
    <w:rsid w:val="00865AC4"/>
    <w:rsid w:val="0086634E"/>
    <w:rsid w:val="00866FD0"/>
    <w:rsid w:val="00867577"/>
    <w:rsid w:val="008720D1"/>
    <w:rsid w:val="008730D4"/>
    <w:rsid w:val="008737D8"/>
    <w:rsid w:val="008738F9"/>
    <w:rsid w:val="00873C8D"/>
    <w:rsid w:val="00873DBA"/>
    <w:rsid w:val="00873F7E"/>
    <w:rsid w:val="00875EA9"/>
    <w:rsid w:val="00875F20"/>
    <w:rsid w:val="00876782"/>
    <w:rsid w:val="0088016F"/>
    <w:rsid w:val="00881385"/>
    <w:rsid w:val="00881E7F"/>
    <w:rsid w:val="00882E75"/>
    <w:rsid w:val="0088545A"/>
    <w:rsid w:val="00885B47"/>
    <w:rsid w:val="00885F2C"/>
    <w:rsid w:val="00890383"/>
    <w:rsid w:val="00890DCB"/>
    <w:rsid w:val="008914DC"/>
    <w:rsid w:val="00892242"/>
    <w:rsid w:val="00892616"/>
    <w:rsid w:val="008966D0"/>
    <w:rsid w:val="0089707E"/>
    <w:rsid w:val="00897964"/>
    <w:rsid w:val="00897CF1"/>
    <w:rsid w:val="008A060F"/>
    <w:rsid w:val="008A0946"/>
    <w:rsid w:val="008A0C13"/>
    <w:rsid w:val="008A2397"/>
    <w:rsid w:val="008A346C"/>
    <w:rsid w:val="008A3681"/>
    <w:rsid w:val="008A3AF9"/>
    <w:rsid w:val="008A3FA8"/>
    <w:rsid w:val="008A4105"/>
    <w:rsid w:val="008A4538"/>
    <w:rsid w:val="008A4FBF"/>
    <w:rsid w:val="008A6881"/>
    <w:rsid w:val="008A6FA2"/>
    <w:rsid w:val="008A7ACB"/>
    <w:rsid w:val="008A7BDE"/>
    <w:rsid w:val="008B176E"/>
    <w:rsid w:val="008B1E40"/>
    <w:rsid w:val="008B1FE8"/>
    <w:rsid w:val="008B2DDF"/>
    <w:rsid w:val="008B3087"/>
    <w:rsid w:val="008B4457"/>
    <w:rsid w:val="008B4B48"/>
    <w:rsid w:val="008B5194"/>
    <w:rsid w:val="008B5338"/>
    <w:rsid w:val="008B667A"/>
    <w:rsid w:val="008B691E"/>
    <w:rsid w:val="008B6B22"/>
    <w:rsid w:val="008C16DD"/>
    <w:rsid w:val="008C1F45"/>
    <w:rsid w:val="008C1F4F"/>
    <w:rsid w:val="008C241D"/>
    <w:rsid w:val="008C2708"/>
    <w:rsid w:val="008C2A1C"/>
    <w:rsid w:val="008C5696"/>
    <w:rsid w:val="008C6A2E"/>
    <w:rsid w:val="008C74D1"/>
    <w:rsid w:val="008D0E1F"/>
    <w:rsid w:val="008D102C"/>
    <w:rsid w:val="008D10E0"/>
    <w:rsid w:val="008D1249"/>
    <w:rsid w:val="008D1F98"/>
    <w:rsid w:val="008D222C"/>
    <w:rsid w:val="008D4460"/>
    <w:rsid w:val="008D51B5"/>
    <w:rsid w:val="008D6A30"/>
    <w:rsid w:val="008D7AB9"/>
    <w:rsid w:val="008E02DC"/>
    <w:rsid w:val="008E1F38"/>
    <w:rsid w:val="008E27B2"/>
    <w:rsid w:val="008E2BA9"/>
    <w:rsid w:val="008E34BE"/>
    <w:rsid w:val="008E3523"/>
    <w:rsid w:val="008E3F25"/>
    <w:rsid w:val="008E5B66"/>
    <w:rsid w:val="008E60BF"/>
    <w:rsid w:val="008E6920"/>
    <w:rsid w:val="008F00B6"/>
    <w:rsid w:val="008F062F"/>
    <w:rsid w:val="008F1958"/>
    <w:rsid w:val="008F365D"/>
    <w:rsid w:val="008F4594"/>
    <w:rsid w:val="008F5D1E"/>
    <w:rsid w:val="008F63E9"/>
    <w:rsid w:val="008F6956"/>
    <w:rsid w:val="00900076"/>
    <w:rsid w:val="0090038B"/>
    <w:rsid w:val="009007C3"/>
    <w:rsid w:val="0090290C"/>
    <w:rsid w:val="00903AFF"/>
    <w:rsid w:val="00903C48"/>
    <w:rsid w:val="00904091"/>
    <w:rsid w:val="009053B0"/>
    <w:rsid w:val="009054BC"/>
    <w:rsid w:val="009055F5"/>
    <w:rsid w:val="00905D60"/>
    <w:rsid w:val="0090646B"/>
    <w:rsid w:val="00906A60"/>
    <w:rsid w:val="009075F4"/>
    <w:rsid w:val="009079A8"/>
    <w:rsid w:val="00907D4E"/>
    <w:rsid w:val="00911BAB"/>
    <w:rsid w:val="009121C0"/>
    <w:rsid w:val="0091221A"/>
    <w:rsid w:val="00913603"/>
    <w:rsid w:val="009163F8"/>
    <w:rsid w:val="00917CE5"/>
    <w:rsid w:val="00917E3C"/>
    <w:rsid w:val="00920BBB"/>
    <w:rsid w:val="009245C5"/>
    <w:rsid w:val="009248C4"/>
    <w:rsid w:val="00924ADB"/>
    <w:rsid w:val="00927B5F"/>
    <w:rsid w:val="00927E94"/>
    <w:rsid w:val="00927F5C"/>
    <w:rsid w:val="00930BE1"/>
    <w:rsid w:val="00931870"/>
    <w:rsid w:val="00933213"/>
    <w:rsid w:val="00933366"/>
    <w:rsid w:val="00933A03"/>
    <w:rsid w:val="00933A8A"/>
    <w:rsid w:val="00933DB7"/>
    <w:rsid w:val="00934D15"/>
    <w:rsid w:val="009352BC"/>
    <w:rsid w:val="00935BA2"/>
    <w:rsid w:val="00937967"/>
    <w:rsid w:val="0094395C"/>
    <w:rsid w:val="00943AB2"/>
    <w:rsid w:val="00943F6D"/>
    <w:rsid w:val="00944CEC"/>
    <w:rsid w:val="00946DF3"/>
    <w:rsid w:val="00947281"/>
    <w:rsid w:val="0094775A"/>
    <w:rsid w:val="009533D5"/>
    <w:rsid w:val="00954584"/>
    <w:rsid w:val="009606CC"/>
    <w:rsid w:val="00960FC8"/>
    <w:rsid w:val="00961476"/>
    <w:rsid w:val="0096286F"/>
    <w:rsid w:val="00963066"/>
    <w:rsid w:val="00963140"/>
    <w:rsid w:val="009637A3"/>
    <w:rsid w:val="00963B16"/>
    <w:rsid w:val="009646F8"/>
    <w:rsid w:val="009651D5"/>
    <w:rsid w:val="009704FA"/>
    <w:rsid w:val="00971428"/>
    <w:rsid w:val="00971805"/>
    <w:rsid w:val="00972CCE"/>
    <w:rsid w:val="00972EDB"/>
    <w:rsid w:val="00973410"/>
    <w:rsid w:val="00973549"/>
    <w:rsid w:val="00973FFB"/>
    <w:rsid w:val="00976DCC"/>
    <w:rsid w:val="00980B3D"/>
    <w:rsid w:val="00980C04"/>
    <w:rsid w:val="0098316F"/>
    <w:rsid w:val="009836EE"/>
    <w:rsid w:val="00983786"/>
    <w:rsid w:val="009843B3"/>
    <w:rsid w:val="009848BC"/>
    <w:rsid w:val="00985814"/>
    <w:rsid w:val="00986418"/>
    <w:rsid w:val="0098790A"/>
    <w:rsid w:val="00991250"/>
    <w:rsid w:val="009916F5"/>
    <w:rsid w:val="00992775"/>
    <w:rsid w:val="00992F2F"/>
    <w:rsid w:val="009942FC"/>
    <w:rsid w:val="0099613F"/>
    <w:rsid w:val="00996607"/>
    <w:rsid w:val="00996868"/>
    <w:rsid w:val="0099689F"/>
    <w:rsid w:val="00997FBE"/>
    <w:rsid w:val="009A0438"/>
    <w:rsid w:val="009A07AF"/>
    <w:rsid w:val="009A1E7A"/>
    <w:rsid w:val="009A3CA2"/>
    <w:rsid w:val="009A5C28"/>
    <w:rsid w:val="009A69D6"/>
    <w:rsid w:val="009A7714"/>
    <w:rsid w:val="009B00D7"/>
    <w:rsid w:val="009B0921"/>
    <w:rsid w:val="009B2A61"/>
    <w:rsid w:val="009B2E6B"/>
    <w:rsid w:val="009B6DB6"/>
    <w:rsid w:val="009B7734"/>
    <w:rsid w:val="009C06EC"/>
    <w:rsid w:val="009C13E4"/>
    <w:rsid w:val="009C1A8F"/>
    <w:rsid w:val="009C2457"/>
    <w:rsid w:val="009C2AE8"/>
    <w:rsid w:val="009C2B47"/>
    <w:rsid w:val="009C4F8B"/>
    <w:rsid w:val="009C5175"/>
    <w:rsid w:val="009C6351"/>
    <w:rsid w:val="009C6A96"/>
    <w:rsid w:val="009C6FD7"/>
    <w:rsid w:val="009D0A15"/>
    <w:rsid w:val="009D0D97"/>
    <w:rsid w:val="009D1634"/>
    <w:rsid w:val="009D18EA"/>
    <w:rsid w:val="009D2CB5"/>
    <w:rsid w:val="009D2DD9"/>
    <w:rsid w:val="009D3DBE"/>
    <w:rsid w:val="009E1207"/>
    <w:rsid w:val="009E1D00"/>
    <w:rsid w:val="009E3F89"/>
    <w:rsid w:val="009E749C"/>
    <w:rsid w:val="009F0147"/>
    <w:rsid w:val="009F1D3B"/>
    <w:rsid w:val="009F2B0B"/>
    <w:rsid w:val="009F3217"/>
    <w:rsid w:val="009F421B"/>
    <w:rsid w:val="009F5D3C"/>
    <w:rsid w:val="00A000B3"/>
    <w:rsid w:val="00A0017B"/>
    <w:rsid w:val="00A00C31"/>
    <w:rsid w:val="00A011B1"/>
    <w:rsid w:val="00A02D0C"/>
    <w:rsid w:val="00A0462B"/>
    <w:rsid w:val="00A0476B"/>
    <w:rsid w:val="00A0563E"/>
    <w:rsid w:val="00A0631D"/>
    <w:rsid w:val="00A11909"/>
    <w:rsid w:val="00A135E4"/>
    <w:rsid w:val="00A158B7"/>
    <w:rsid w:val="00A163AE"/>
    <w:rsid w:val="00A17987"/>
    <w:rsid w:val="00A215C0"/>
    <w:rsid w:val="00A2238F"/>
    <w:rsid w:val="00A229F0"/>
    <w:rsid w:val="00A22D91"/>
    <w:rsid w:val="00A231D2"/>
    <w:rsid w:val="00A23850"/>
    <w:rsid w:val="00A26A24"/>
    <w:rsid w:val="00A26E4C"/>
    <w:rsid w:val="00A277F2"/>
    <w:rsid w:val="00A31D9A"/>
    <w:rsid w:val="00A33062"/>
    <w:rsid w:val="00A37F42"/>
    <w:rsid w:val="00A40E60"/>
    <w:rsid w:val="00A40E65"/>
    <w:rsid w:val="00A41EF8"/>
    <w:rsid w:val="00A44109"/>
    <w:rsid w:val="00A4496B"/>
    <w:rsid w:val="00A44D09"/>
    <w:rsid w:val="00A46CA3"/>
    <w:rsid w:val="00A46EE9"/>
    <w:rsid w:val="00A5030D"/>
    <w:rsid w:val="00A52518"/>
    <w:rsid w:val="00A53952"/>
    <w:rsid w:val="00A54B7B"/>
    <w:rsid w:val="00A552D5"/>
    <w:rsid w:val="00A5598F"/>
    <w:rsid w:val="00A572E0"/>
    <w:rsid w:val="00A605A4"/>
    <w:rsid w:val="00A6116F"/>
    <w:rsid w:val="00A61882"/>
    <w:rsid w:val="00A62046"/>
    <w:rsid w:val="00A62636"/>
    <w:rsid w:val="00A6438F"/>
    <w:rsid w:val="00A644B3"/>
    <w:rsid w:val="00A6539B"/>
    <w:rsid w:val="00A70BE3"/>
    <w:rsid w:val="00A732BE"/>
    <w:rsid w:val="00A73F2F"/>
    <w:rsid w:val="00A7470A"/>
    <w:rsid w:val="00A7503F"/>
    <w:rsid w:val="00A750E3"/>
    <w:rsid w:val="00A76D8B"/>
    <w:rsid w:val="00A77005"/>
    <w:rsid w:val="00A77D5E"/>
    <w:rsid w:val="00A800A6"/>
    <w:rsid w:val="00A80960"/>
    <w:rsid w:val="00A811E1"/>
    <w:rsid w:val="00A82792"/>
    <w:rsid w:val="00A830DC"/>
    <w:rsid w:val="00A83193"/>
    <w:rsid w:val="00A831E6"/>
    <w:rsid w:val="00A83671"/>
    <w:rsid w:val="00A86458"/>
    <w:rsid w:val="00A87E8B"/>
    <w:rsid w:val="00A91D08"/>
    <w:rsid w:val="00A921DC"/>
    <w:rsid w:val="00A9292B"/>
    <w:rsid w:val="00A930C5"/>
    <w:rsid w:val="00A936DB"/>
    <w:rsid w:val="00A93D44"/>
    <w:rsid w:val="00A95437"/>
    <w:rsid w:val="00A95908"/>
    <w:rsid w:val="00A95ED3"/>
    <w:rsid w:val="00A96438"/>
    <w:rsid w:val="00A973CA"/>
    <w:rsid w:val="00A974F6"/>
    <w:rsid w:val="00A977BE"/>
    <w:rsid w:val="00A97817"/>
    <w:rsid w:val="00A97CCE"/>
    <w:rsid w:val="00AA15CD"/>
    <w:rsid w:val="00AA1692"/>
    <w:rsid w:val="00AA44EF"/>
    <w:rsid w:val="00AA5D5A"/>
    <w:rsid w:val="00AA6CC5"/>
    <w:rsid w:val="00AB0668"/>
    <w:rsid w:val="00AB1DFC"/>
    <w:rsid w:val="00AB206C"/>
    <w:rsid w:val="00AB2364"/>
    <w:rsid w:val="00AB2D31"/>
    <w:rsid w:val="00AB3CFE"/>
    <w:rsid w:val="00AB4D2D"/>
    <w:rsid w:val="00AB5016"/>
    <w:rsid w:val="00AB5539"/>
    <w:rsid w:val="00AB6526"/>
    <w:rsid w:val="00AB68BF"/>
    <w:rsid w:val="00AB7A82"/>
    <w:rsid w:val="00AD0696"/>
    <w:rsid w:val="00AD06C6"/>
    <w:rsid w:val="00AD09CE"/>
    <w:rsid w:val="00AD0DEC"/>
    <w:rsid w:val="00AD346C"/>
    <w:rsid w:val="00AD4A38"/>
    <w:rsid w:val="00AD58B9"/>
    <w:rsid w:val="00AD5E9B"/>
    <w:rsid w:val="00AD66E3"/>
    <w:rsid w:val="00AE0002"/>
    <w:rsid w:val="00AE2496"/>
    <w:rsid w:val="00AE281F"/>
    <w:rsid w:val="00AE2FA1"/>
    <w:rsid w:val="00AE3F2A"/>
    <w:rsid w:val="00AE5299"/>
    <w:rsid w:val="00AE5EBA"/>
    <w:rsid w:val="00AE67D6"/>
    <w:rsid w:val="00AE6C7F"/>
    <w:rsid w:val="00AE739B"/>
    <w:rsid w:val="00AE7692"/>
    <w:rsid w:val="00AF177E"/>
    <w:rsid w:val="00AF2207"/>
    <w:rsid w:val="00AF3B18"/>
    <w:rsid w:val="00AF3F73"/>
    <w:rsid w:val="00AF5586"/>
    <w:rsid w:val="00AF5D71"/>
    <w:rsid w:val="00AF7499"/>
    <w:rsid w:val="00AF758F"/>
    <w:rsid w:val="00AF7DE6"/>
    <w:rsid w:val="00AF7FBE"/>
    <w:rsid w:val="00B0091C"/>
    <w:rsid w:val="00B01760"/>
    <w:rsid w:val="00B019F5"/>
    <w:rsid w:val="00B035EB"/>
    <w:rsid w:val="00B04320"/>
    <w:rsid w:val="00B04849"/>
    <w:rsid w:val="00B07629"/>
    <w:rsid w:val="00B12E3F"/>
    <w:rsid w:val="00B13261"/>
    <w:rsid w:val="00B148BD"/>
    <w:rsid w:val="00B148D2"/>
    <w:rsid w:val="00B1493E"/>
    <w:rsid w:val="00B20720"/>
    <w:rsid w:val="00B207FD"/>
    <w:rsid w:val="00B21A87"/>
    <w:rsid w:val="00B23F18"/>
    <w:rsid w:val="00B24AC9"/>
    <w:rsid w:val="00B24D64"/>
    <w:rsid w:val="00B253A2"/>
    <w:rsid w:val="00B26290"/>
    <w:rsid w:val="00B26D2B"/>
    <w:rsid w:val="00B3168F"/>
    <w:rsid w:val="00B3169F"/>
    <w:rsid w:val="00B31BFE"/>
    <w:rsid w:val="00B32336"/>
    <w:rsid w:val="00B32625"/>
    <w:rsid w:val="00B3367F"/>
    <w:rsid w:val="00B34189"/>
    <w:rsid w:val="00B34347"/>
    <w:rsid w:val="00B35168"/>
    <w:rsid w:val="00B35D6B"/>
    <w:rsid w:val="00B35F43"/>
    <w:rsid w:val="00B35FBE"/>
    <w:rsid w:val="00B36464"/>
    <w:rsid w:val="00B369BB"/>
    <w:rsid w:val="00B371B0"/>
    <w:rsid w:val="00B371FE"/>
    <w:rsid w:val="00B37DA1"/>
    <w:rsid w:val="00B40AAE"/>
    <w:rsid w:val="00B425A4"/>
    <w:rsid w:val="00B42D88"/>
    <w:rsid w:val="00B43311"/>
    <w:rsid w:val="00B4483C"/>
    <w:rsid w:val="00B45D3E"/>
    <w:rsid w:val="00B45D63"/>
    <w:rsid w:val="00B45E9E"/>
    <w:rsid w:val="00B466BD"/>
    <w:rsid w:val="00B46C10"/>
    <w:rsid w:val="00B50DD5"/>
    <w:rsid w:val="00B52737"/>
    <w:rsid w:val="00B546D2"/>
    <w:rsid w:val="00B55004"/>
    <w:rsid w:val="00B552BB"/>
    <w:rsid w:val="00B556EE"/>
    <w:rsid w:val="00B55ED5"/>
    <w:rsid w:val="00B56323"/>
    <w:rsid w:val="00B57806"/>
    <w:rsid w:val="00B57D98"/>
    <w:rsid w:val="00B609A9"/>
    <w:rsid w:val="00B619D6"/>
    <w:rsid w:val="00B61E45"/>
    <w:rsid w:val="00B61F4F"/>
    <w:rsid w:val="00B620AD"/>
    <w:rsid w:val="00B62762"/>
    <w:rsid w:val="00B633C8"/>
    <w:rsid w:val="00B63562"/>
    <w:rsid w:val="00B635A2"/>
    <w:rsid w:val="00B63C2F"/>
    <w:rsid w:val="00B642BD"/>
    <w:rsid w:val="00B64A65"/>
    <w:rsid w:val="00B660BE"/>
    <w:rsid w:val="00B67E62"/>
    <w:rsid w:val="00B7016F"/>
    <w:rsid w:val="00B708ED"/>
    <w:rsid w:val="00B70DFC"/>
    <w:rsid w:val="00B7135F"/>
    <w:rsid w:val="00B74B77"/>
    <w:rsid w:val="00B75EB2"/>
    <w:rsid w:val="00B764A4"/>
    <w:rsid w:val="00B76592"/>
    <w:rsid w:val="00B77A1D"/>
    <w:rsid w:val="00B815B7"/>
    <w:rsid w:val="00B82745"/>
    <w:rsid w:val="00B828DD"/>
    <w:rsid w:val="00B82BD0"/>
    <w:rsid w:val="00B83A0A"/>
    <w:rsid w:val="00B83D47"/>
    <w:rsid w:val="00B844ED"/>
    <w:rsid w:val="00B85215"/>
    <w:rsid w:val="00B86250"/>
    <w:rsid w:val="00B864A1"/>
    <w:rsid w:val="00B874A5"/>
    <w:rsid w:val="00B908E4"/>
    <w:rsid w:val="00B9151F"/>
    <w:rsid w:val="00B9330B"/>
    <w:rsid w:val="00B943CE"/>
    <w:rsid w:val="00B94735"/>
    <w:rsid w:val="00B94DAF"/>
    <w:rsid w:val="00B95D83"/>
    <w:rsid w:val="00B967D9"/>
    <w:rsid w:val="00B9698E"/>
    <w:rsid w:val="00B97244"/>
    <w:rsid w:val="00B97718"/>
    <w:rsid w:val="00B979C4"/>
    <w:rsid w:val="00BA0245"/>
    <w:rsid w:val="00BA0362"/>
    <w:rsid w:val="00BA0AA4"/>
    <w:rsid w:val="00BA3D7B"/>
    <w:rsid w:val="00BA3FD4"/>
    <w:rsid w:val="00BA61FF"/>
    <w:rsid w:val="00BA7A01"/>
    <w:rsid w:val="00BB01AF"/>
    <w:rsid w:val="00BB065C"/>
    <w:rsid w:val="00BB0A8D"/>
    <w:rsid w:val="00BB29A3"/>
    <w:rsid w:val="00BB402B"/>
    <w:rsid w:val="00BB4117"/>
    <w:rsid w:val="00BB5285"/>
    <w:rsid w:val="00BB52DF"/>
    <w:rsid w:val="00BB6066"/>
    <w:rsid w:val="00BB669E"/>
    <w:rsid w:val="00BB6FE0"/>
    <w:rsid w:val="00BB722C"/>
    <w:rsid w:val="00BC049A"/>
    <w:rsid w:val="00BC1132"/>
    <w:rsid w:val="00BC1943"/>
    <w:rsid w:val="00BC1AD1"/>
    <w:rsid w:val="00BC266F"/>
    <w:rsid w:val="00BC3825"/>
    <w:rsid w:val="00BC3841"/>
    <w:rsid w:val="00BC40F6"/>
    <w:rsid w:val="00BC45FB"/>
    <w:rsid w:val="00BC5624"/>
    <w:rsid w:val="00BC6795"/>
    <w:rsid w:val="00BC77A3"/>
    <w:rsid w:val="00BD1CE7"/>
    <w:rsid w:val="00BD20D8"/>
    <w:rsid w:val="00BD26EB"/>
    <w:rsid w:val="00BD3CA0"/>
    <w:rsid w:val="00BD4EB6"/>
    <w:rsid w:val="00BD6744"/>
    <w:rsid w:val="00BE09E9"/>
    <w:rsid w:val="00BE139D"/>
    <w:rsid w:val="00BE26B5"/>
    <w:rsid w:val="00BE2AB0"/>
    <w:rsid w:val="00BE2AC4"/>
    <w:rsid w:val="00BE2BA1"/>
    <w:rsid w:val="00BE3052"/>
    <w:rsid w:val="00BE3F0A"/>
    <w:rsid w:val="00BE3FC6"/>
    <w:rsid w:val="00BE463E"/>
    <w:rsid w:val="00BE5910"/>
    <w:rsid w:val="00BE66AA"/>
    <w:rsid w:val="00BE6863"/>
    <w:rsid w:val="00BF0E58"/>
    <w:rsid w:val="00BF0FD7"/>
    <w:rsid w:val="00BF22AD"/>
    <w:rsid w:val="00BF2DB4"/>
    <w:rsid w:val="00BF4B71"/>
    <w:rsid w:val="00BF7EA2"/>
    <w:rsid w:val="00C02E1A"/>
    <w:rsid w:val="00C032DE"/>
    <w:rsid w:val="00C034DE"/>
    <w:rsid w:val="00C039ED"/>
    <w:rsid w:val="00C03DA8"/>
    <w:rsid w:val="00C04A7D"/>
    <w:rsid w:val="00C06876"/>
    <w:rsid w:val="00C06A22"/>
    <w:rsid w:val="00C10CD4"/>
    <w:rsid w:val="00C125DF"/>
    <w:rsid w:val="00C142A7"/>
    <w:rsid w:val="00C1472D"/>
    <w:rsid w:val="00C14B3A"/>
    <w:rsid w:val="00C1583C"/>
    <w:rsid w:val="00C15DDD"/>
    <w:rsid w:val="00C164F2"/>
    <w:rsid w:val="00C17164"/>
    <w:rsid w:val="00C20022"/>
    <w:rsid w:val="00C20CD5"/>
    <w:rsid w:val="00C21951"/>
    <w:rsid w:val="00C21B4A"/>
    <w:rsid w:val="00C222C9"/>
    <w:rsid w:val="00C23119"/>
    <w:rsid w:val="00C237F3"/>
    <w:rsid w:val="00C25F15"/>
    <w:rsid w:val="00C272B6"/>
    <w:rsid w:val="00C27414"/>
    <w:rsid w:val="00C31C9D"/>
    <w:rsid w:val="00C346F3"/>
    <w:rsid w:val="00C35760"/>
    <w:rsid w:val="00C40875"/>
    <w:rsid w:val="00C4089C"/>
    <w:rsid w:val="00C40930"/>
    <w:rsid w:val="00C41F46"/>
    <w:rsid w:val="00C4278C"/>
    <w:rsid w:val="00C4657C"/>
    <w:rsid w:val="00C47F02"/>
    <w:rsid w:val="00C5166C"/>
    <w:rsid w:val="00C52DE8"/>
    <w:rsid w:val="00C53902"/>
    <w:rsid w:val="00C54E02"/>
    <w:rsid w:val="00C550B6"/>
    <w:rsid w:val="00C5526A"/>
    <w:rsid w:val="00C55500"/>
    <w:rsid w:val="00C561AC"/>
    <w:rsid w:val="00C56EC8"/>
    <w:rsid w:val="00C56EF7"/>
    <w:rsid w:val="00C60BDA"/>
    <w:rsid w:val="00C611BF"/>
    <w:rsid w:val="00C61821"/>
    <w:rsid w:val="00C647B7"/>
    <w:rsid w:val="00C66A51"/>
    <w:rsid w:val="00C671E8"/>
    <w:rsid w:val="00C67CEF"/>
    <w:rsid w:val="00C71A72"/>
    <w:rsid w:val="00C72690"/>
    <w:rsid w:val="00C72F83"/>
    <w:rsid w:val="00C737A1"/>
    <w:rsid w:val="00C73F2D"/>
    <w:rsid w:val="00C740B2"/>
    <w:rsid w:val="00C81A09"/>
    <w:rsid w:val="00C830D6"/>
    <w:rsid w:val="00C843A4"/>
    <w:rsid w:val="00C84AF1"/>
    <w:rsid w:val="00C868FB"/>
    <w:rsid w:val="00C87104"/>
    <w:rsid w:val="00C87DE8"/>
    <w:rsid w:val="00C91F4E"/>
    <w:rsid w:val="00C928F1"/>
    <w:rsid w:val="00C92B62"/>
    <w:rsid w:val="00C93142"/>
    <w:rsid w:val="00C9441D"/>
    <w:rsid w:val="00C95750"/>
    <w:rsid w:val="00C9585E"/>
    <w:rsid w:val="00C969FC"/>
    <w:rsid w:val="00C96AEE"/>
    <w:rsid w:val="00C96DCF"/>
    <w:rsid w:val="00C97086"/>
    <w:rsid w:val="00C975A9"/>
    <w:rsid w:val="00C97BB6"/>
    <w:rsid w:val="00CA06A1"/>
    <w:rsid w:val="00CA1756"/>
    <w:rsid w:val="00CA2637"/>
    <w:rsid w:val="00CA2C22"/>
    <w:rsid w:val="00CA2FF9"/>
    <w:rsid w:val="00CA328C"/>
    <w:rsid w:val="00CA329B"/>
    <w:rsid w:val="00CA3C20"/>
    <w:rsid w:val="00CA3D72"/>
    <w:rsid w:val="00CA64E1"/>
    <w:rsid w:val="00CA7D96"/>
    <w:rsid w:val="00CB032E"/>
    <w:rsid w:val="00CB045A"/>
    <w:rsid w:val="00CB0A59"/>
    <w:rsid w:val="00CB1344"/>
    <w:rsid w:val="00CB27AC"/>
    <w:rsid w:val="00CB2F31"/>
    <w:rsid w:val="00CB3F15"/>
    <w:rsid w:val="00CB44E8"/>
    <w:rsid w:val="00CB5D5F"/>
    <w:rsid w:val="00CB61EC"/>
    <w:rsid w:val="00CB6801"/>
    <w:rsid w:val="00CC04EB"/>
    <w:rsid w:val="00CC1AD2"/>
    <w:rsid w:val="00CC23FE"/>
    <w:rsid w:val="00CC2CC3"/>
    <w:rsid w:val="00CC35C2"/>
    <w:rsid w:val="00CC44EC"/>
    <w:rsid w:val="00CD0B36"/>
    <w:rsid w:val="00CD0D22"/>
    <w:rsid w:val="00CD1E5B"/>
    <w:rsid w:val="00CD445C"/>
    <w:rsid w:val="00CD4DD4"/>
    <w:rsid w:val="00CE1044"/>
    <w:rsid w:val="00CE1373"/>
    <w:rsid w:val="00CE1D4F"/>
    <w:rsid w:val="00CE34BF"/>
    <w:rsid w:val="00CE3E45"/>
    <w:rsid w:val="00CE4A27"/>
    <w:rsid w:val="00CE7431"/>
    <w:rsid w:val="00CF0D3E"/>
    <w:rsid w:val="00CF1088"/>
    <w:rsid w:val="00CF3FE2"/>
    <w:rsid w:val="00CF5A79"/>
    <w:rsid w:val="00CF5D1E"/>
    <w:rsid w:val="00CF6298"/>
    <w:rsid w:val="00CF749E"/>
    <w:rsid w:val="00CF7804"/>
    <w:rsid w:val="00D00079"/>
    <w:rsid w:val="00D0071A"/>
    <w:rsid w:val="00D023AC"/>
    <w:rsid w:val="00D02A3B"/>
    <w:rsid w:val="00D02CE8"/>
    <w:rsid w:val="00D042CF"/>
    <w:rsid w:val="00D04344"/>
    <w:rsid w:val="00D05F02"/>
    <w:rsid w:val="00D07395"/>
    <w:rsid w:val="00D073FB"/>
    <w:rsid w:val="00D074B2"/>
    <w:rsid w:val="00D108E4"/>
    <w:rsid w:val="00D1211F"/>
    <w:rsid w:val="00D12DBD"/>
    <w:rsid w:val="00D139A6"/>
    <w:rsid w:val="00D13D04"/>
    <w:rsid w:val="00D13FF9"/>
    <w:rsid w:val="00D15F62"/>
    <w:rsid w:val="00D16426"/>
    <w:rsid w:val="00D178E9"/>
    <w:rsid w:val="00D23342"/>
    <w:rsid w:val="00D24AF9"/>
    <w:rsid w:val="00D24F60"/>
    <w:rsid w:val="00D267C8"/>
    <w:rsid w:val="00D27D95"/>
    <w:rsid w:val="00D316D0"/>
    <w:rsid w:val="00D326E4"/>
    <w:rsid w:val="00D34E47"/>
    <w:rsid w:val="00D358AC"/>
    <w:rsid w:val="00D35F9E"/>
    <w:rsid w:val="00D36232"/>
    <w:rsid w:val="00D36240"/>
    <w:rsid w:val="00D36791"/>
    <w:rsid w:val="00D37312"/>
    <w:rsid w:val="00D375FE"/>
    <w:rsid w:val="00D43969"/>
    <w:rsid w:val="00D449F8"/>
    <w:rsid w:val="00D44AFD"/>
    <w:rsid w:val="00D44E36"/>
    <w:rsid w:val="00D45B90"/>
    <w:rsid w:val="00D500EC"/>
    <w:rsid w:val="00D51C40"/>
    <w:rsid w:val="00D51E07"/>
    <w:rsid w:val="00D53241"/>
    <w:rsid w:val="00D536B2"/>
    <w:rsid w:val="00D53825"/>
    <w:rsid w:val="00D57004"/>
    <w:rsid w:val="00D57579"/>
    <w:rsid w:val="00D609F6"/>
    <w:rsid w:val="00D6191F"/>
    <w:rsid w:val="00D628E1"/>
    <w:rsid w:val="00D6378D"/>
    <w:rsid w:val="00D644F9"/>
    <w:rsid w:val="00D64859"/>
    <w:rsid w:val="00D654AB"/>
    <w:rsid w:val="00D666CA"/>
    <w:rsid w:val="00D7005D"/>
    <w:rsid w:val="00D70D4C"/>
    <w:rsid w:val="00D70E0F"/>
    <w:rsid w:val="00D71A7F"/>
    <w:rsid w:val="00D71F3E"/>
    <w:rsid w:val="00D75815"/>
    <w:rsid w:val="00D75B9F"/>
    <w:rsid w:val="00D76A70"/>
    <w:rsid w:val="00D76C2B"/>
    <w:rsid w:val="00D76E1F"/>
    <w:rsid w:val="00D8007A"/>
    <w:rsid w:val="00D81808"/>
    <w:rsid w:val="00D826E9"/>
    <w:rsid w:val="00D833F7"/>
    <w:rsid w:val="00D84CE2"/>
    <w:rsid w:val="00D86A68"/>
    <w:rsid w:val="00D8763E"/>
    <w:rsid w:val="00D91636"/>
    <w:rsid w:val="00D94E9B"/>
    <w:rsid w:val="00D95AD2"/>
    <w:rsid w:val="00DA2BFC"/>
    <w:rsid w:val="00DA2F93"/>
    <w:rsid w:val="00DA32B4"/>
    <w:rsid w:val="00DA3511"/>
    <w:rsid w:val="00DA3B14"/>
    <w:rsid w:val="00DA3C3F"/>
    <w:rsid w:val="00DA3FD2"/>
    <w:rsid w:val="00DA4643"/>
    <w:rsid w:val="00DA5055"/>
    <w:rsid w:val="00DA578C"/>
    <w:rsid w:val="00DA6831"/>
    <w:rsid w:val="00DA7BF4"/>
    <w:rsid w:val="00DA7E25"/>
    <w:rsid w:val="00DB077F"/>
    <w:rsid w:val="00DB0782"/>
    <w:rsid w:val="00DB383C"/>
    <w:rsid w:val="00DB4050"/>
    <w:rsid w:val="00DB40D7"/>
    <w:rsid w:val="00DB5631"/>
    <w:rsid w:val="00DB59FA"/>
    <w:rsid w:val="00DB5B51"/>
    <w:rsid w:val="00DB5FF9"/>
    <w:rsid w:val="00DB6110"/>
    <w:rsid w:val="00DB734F"/>
    <w:rsid w:val="00DB7505"/>
    <w:rsid w:val="00DC05B8"/>
    <w:rsid w:val="00DC1D5C"/>
    <w:rsid w:val="00DC1F00"/>
    <w:rsid w:val="00DC3169"/>
    <w:rsid w:val="00DC42D0"/>
    <w:rsid w:val="00DC5EC1"/>
    <w:rsid w:val="00DC762D"/>
    <w:rsid w:val="00DD0FC0"/>
    <w:rsid w:val="00DD1539"/>
    <w:rsid w:val="00DD2245"/>
    <w:rsid w:val="00DD2AE5"/>
    <w:rsid w:val="00DD2BB3"/>
    <w:rsid w:val="00DD2D41"/>
    <w:rsid w:val="00DD2EAE"/>
    <w:rsid w:val="00DD302F"/>
    <w:rsid w:val="00DD3397"/>
    <w:rsid w:val="00DD3A8D"/>
    <w:rsid w:val="00DD4535"/>
    <w:rsid w:val="00DD5EF9"/>
    <w:rsid w:val="00DD75D8"/>
    <w:rsid w:val="00DD7D75"/>
    <w:rsid w:val="00DD7F1D"/>
    <w:rsid w:val="00DE0628"/>
    <w:rsid w:val="00DE16E7"/>
    <w:rsid w:val="00DE1A18"/>
    <w:rsid w:val="00DE2259"/>
    <w:rsid w:val="00DE3CF7"/>
    <w:rsid w:val="00DE481D"/>
    <w:rsid w:val="00DE4DD8"/>
    <w:rsid w:val="00DE6961"/>
    <w:rsid w:val="00DF158C"/>
    <w:rsid w:val="00DF2CD9"/>
    <w:rsid w:val="00DF3805"/>
    <w:rsid w:val="00DF4146"/>
    <w:rsid w:val="00DF4FB8"/>
    <w:rsid w:val="00DF60F9"/>
    <w:rsid w:val="00DF7DCB"/>
    <w:rsid w:val="00E034AA"/>
    <w:rsid w:val="00E03525"/>
    <w:rsid w:val="00E03686"/>
    <w:rsid w:val="00E05D93"/>
    <w:rsid w:val="00E075FD"/>
    <w:rsid w:val="00E104F2"/>
    <w:rsid w:val="00E114DC"/>
    <w:rsid w:val="00E11789"/>
    <w:rsid w:val="00E13597"/>
    <w:rsid w:val="00E1433D"/>
    <w:rsid w:val="00E143FF"/>
    <w:rsid w:val="00E15106"/>
    <w:rsid w:val="00E159C4"/>
    <w:rsid w:val="00E15ACE"/>
    <w:rsid w:val="00E16DD9"/>
    <w:rsid w:val="00E172A2"/>
    <w:rsid w:val="00E176A1"/>
    <w:rsid w:val="00E17CAC"/>
    <w:rsid w:val="00E20575"/>
    <w:rsid w:val="00E21BE8"/>
    <w:rsid w:val="00E228A4"/>
    <w:rsid w:val="00E244D6"/>
    <w:rsid w:val="00E25436"/>
    <w:rsid w:val="00E2667B"/>
    <w:rsid w:val="00E27B40"/>
    <w:rsid w:val="00E30537"/>
    <w:rsid w:val="00E31109"/>
    <w:rsid w:val="00E33CAD"/>
    <w:rsid w:val="00E34166"/>
    <w:rsid w:val="00E3471B"/>
    <w:rsid w:val="00E37E90"/>
    <w:rsid w:val="00E40CCE"/>
    <w:rsid w:val="00E41F81"/>
    <w:rsid w:val="00E42C62"/>
    <w:rsid w:val="00E435F0"/>
    <w:rsid w:val="00E44726"/>
    <w:rsid w:val="00E454BF"/>
    <w:rsid w:val="00E45574"/>
    <w:rsid w:val="00E47265"/>
    <w:rsid w:val="00E50AFF"/>
    <w:rsid w:val="00E50B01"/>
    <w:rsid w:val="00E51033"/>
    <w:rsid w:val="00E51C81"/>
    <w:rsid w:val="00E52C23"/>
    <w:rsid w:val="00E532F0"/>
    <w:rsid w:val="00E53D69"/>
    <w:rsid w:val="00E53DD1"/>
    <w:rsid w:val="00E54590"/>
    <w:rsid w:val="00E54748"/>
    <w:rsid w:val="00E62782"/>
    <w:rsid w:val="00E63CB3"/>
    <w:rsid w:val="00E64D9B"/>
    <w:rsid w:val="00E67520"/>
    <w:rsid w:val="00E67D66"/>
    <w:rsid w:val="00E700F8"/>
    <w:rsid w:val="00E701B5"/>
    <w:rsid w:val="00E725BF"/>
    <w:rsid w:val="00E746A3"/>
    <w:rsid w:val="00E7479B"/>
    <w:rsid w:val="00E80ED2"/>
    <w:rsid w:val="00E819B5"/>
    <w:rsid w:val="00E82CBD"/>
    <w:rsid w:val="00E84CD8"/>
    <w:rsid w:val="00E854EF"/>
    <w:rsid w:val="00E855FA"/>
    <w:rsid w:val="00E86D1C"/>
    <w:rsid w:val="00E8775F"/>
    <w:rsid w:val="00E90350"/>
    <w:rsid w:val="00E90A23"/>
    <w:rsid w:val="00E90BA5"/>
    <w:rsid w:val="00E9329A"/>
    <w:rsid w:val="00E94470"/>
    <w:rsid w:val="00E94C7D"/>
    <w:rsid w:val="00E9573C"/>
    <w:rsid w:val="00E96097"/>
    <w:rsid w:val="00EA056D"/>
    <w:rsid w:val="00EA4632"/>
    <w:rsid w:val="00EA5B79"/>
    <w:rsid w:val="00EA6EA8"/>
    <w:rsid w:val="00EA753D"/>
    <w:rsid w:val="00EA7F3A"/>
    <w:rsid w:val="00EB0100"/>
    <w:rsid w:val="00EB15CD"/>
    <w:rsid w:val="00EB3743"/>
    <w:rsid w:val="00EB4895"/>
    <w:rsid w:val="00EC3BA4"/>
    <w:rsid w:val="00EC3E2F"/>
    <w:rsid w:val="00EC44DA"/>
    <w:rsid w:val="00EC4845"/>
    <w:rsid w:val="00EC6B3C"/>
    <w:rsid w:val="00EC7400"/>
    <w:rsid w:val="00EC795C"/>
    <w:rsid w:val="00ED03D3"/>
    <w:rsid w:val="00ED378C"/>
    <w:rsid w:val="00ED3DDB"/>
    <w:rsid w:val="00ED411B"/>
    <w:rsid w:val="00ED4C7D"/>
    <w:rsid w:val="00ED512F"/>
    <w:rsid w:val="00ED54D4"/>
    <w:rsid w:val="00ED636F"/>
    <w:rsid w:val="00ED753E"/>
    <w:rsid w:val="00ED76FF"/>
    <w:rsid w:val="00EE0226"/>
    <w:rsid w:val="00EE0667"/>
    <w:rsid w:val="00EE0CDF"/>
    <w:rsid w:val="00EE5A55"/>
    <w:rsid w:val="00EE5C40"/>
    <w:rsid w:val="00EE5CE5"/>
    <w:rsid w:val="00EE6943"/>
    <w:rsid w:val="00EE7685"/>
    <w:rsid w:val="00EF08A0"/>
    <w:rsid w:val="00EF194E"/>
    <w:rsid w:val="00EF1F1B"/>
    <w:rsid w:val="00EF232F"/>
    <w:rsid w:val="00EF368F"/>
    <w:rsid w:val="00EF5566"/>
    <w:rsid w:val="00EF58B9"/>
    <w:rsid w:val="00EF698A"/>
    <w:rsid w:val="00EF732B"/>
    <w:rsid w:val="00EF7976"/>
    <w:rsid w:val="00F00383"/>
    <w:rsid w:val="00F043D1"/>
    <w:rsid w:val="00F04FE3"/>
    <w:rsid w:val="00F0536B"/>
    <w:rsid w:val="00F077DF"/>
    <w:rsid w:val="00F07878"/>
    <w:rsid w:val="00F1205D"/>
    <w:rsid w:val="00F121C4"/>
    <w:rsid w:val="00F128F8"/>
    <w:rsid w:val="00F14390"/>
    <w:rsid w:val="00F15745"/>
    <w:rsid w:val="00F15A49"/>
    <w:rsid w:val="00F15C7D"/>
    <w:rsid w:val="00F206BE"/>
    <w:rsid w:val="00F20E8B"/>
    <w:rsid w:val="00F21068"/>
    <w:rsid w:val="00F21D0A"/>
    <w:rsid w:val="00F2260F"/>
    <w:rsid w:val="00F22C37"/>
    <w:rsid w:val="00F22F83"/>
    <w:rsid w:val="00F23FB9"/>
    <w:rsid w:val="00F2512B"/>
    <w:rsid w:val="00F25355"/>
    <w:rsid w:val="00F25EE0"/>
    <w:rsid w:val="00F2607A"/>
    <w:rsid w:val="00F274B3"/>
    <w:rsid w:val="00F31990"/>
    <w:rsid w:val="00F3360D"/>
    <w:rsid w:val="00F3370D"/>
    <w:rsid w:val="00F33EE9"/>
    <w:rsid w:val="00F35CD9"/>
    <w:rsid w:val="00F36276"/>
    <w:rsid w:val="00F369DA"/>
    <w:rsid w:val="00F36DE9"/>
    <w:rsid w:val="00F37696"/>
    <w:rsid w:val="00F408F4"/>
    <w:rsid w:val="00F4097B"/>
    <w:rsid w:val="00F40BFC"/>
    <w:rsid w:val="00F412A5"/>
    <w:rsid w:val="00F41480"/>
    <w:rsid w:val="00F41CE3"/>
    <w:rsid w:val="00F425F5"/>
    <w:rsid w:val="00F449AB"/>
    <w:rsid w:val="00F45E1F"/>
    <w:rsid w:val="00F46796"/>
    <w:rsid w:val="00F46ADD"/>
    <w:rsid w:val="00F479C9"/>
    <w:rsid w:val="00F5019D"/>
    <w:rsid w:val="00F50B52"/>
    <w:rsid w:val="00F50BA0"/>
    <w:rsid w:val="00F5107D"/>
    <w:rsid w:val="00F516DE"/>
    <w:rsid w:val="00F5219E"/>
    <w:rsid w:val="00F52EBF"/>
    <w:rsid w:val="00F5399B"/>
    <w:rsid w:val="00F53D8E"/>
    <w:rsid w:val="00F548F9"/>
    <w:rsid w:val="00F5576E"/>
    <w:rsid w:val="00F55D9E"/>
    <w:rsid w:val="00F560D1"/>
    <w:rsid w:val="00F56646"/>
    <w:rsid w:val="00F56D7B"/>
    <w:rsid w:val="00F5716B"/>
    <w:rsid w:val="00F57768"/>
    <w:rsid w:val="00F601C4"/>
    <w:rsid w:val="00F61347"/>
    <w:rsid w:val="00F61D44"/>
    <w:rsid w:val="00F63B6C"/>
    <w:rsid w:val="00F66C51"/>
    <w:rsid w:val="00F703B4"/>
    <w:rsid w:val="00F71B5D"/>
    <w:rsid w:val="00F73633"/>
    <w:rsid w:val="00F73D8E"/>
    <w:rsid w:val="00F74581"/>
    <w:rsid w:val="00F7482A"/>
    <w:rsid w:val="00F75424"/>
    <w:rsid w:val="00F7572F"/>
    <w:rsid w:val="00F77181"/>
    <w:rsid w:val="00F77806"/>
    <w:rsid w:val="00F80515"/>
    <w:rsid w:val="00F810D1"/>
    <w:rsid w:val="00F81B80"/>
    <w:rsid w:val="00F821CD"/>
    <w:rsid w:val="00F83B88"/>
    <w:rsid w:val="00F84967"/>
    <w:rsid w:val="00F85949"/>
    <w:rsid w:val="00F86093"/>
    <w:rsid w:val="00F867D8"/>
    <w:rsid w:val="00F868F7"/>
    <w:rsid w:val="00F8695E"/>
    <w:rsid w:val="00F86F38"/>
    <w:rsid w:val="00F87C7E"/>
    <w:rsid w:val="00F90483"/>
    <w:rsid w:val="00F9185F"/>
    <w:rsid w:val="00F927BC"/>
    <w:rsid w:val="00F945FE"/>
    <w:rsid w:val="00F94858"/>
    <w:rsid w:val="00F95E77"/>
    <w:rsid w:val="00FA0941"/>
    <w:rsid w:val="00FA0FE4"/>
    <w:rsid w:val="00FA3541"/>
    <w:rsid w:val="00FA3FEC"/>
    <w:rsid w:val="00FA49CF"/>
    <w:rsid w:val="00FA4F95"/>
    <w:rsid w:val="00FA5C1E"/>
    <w:rsid w:val="00FA5F02"/>
    <w:rsid w:val="00FA618E"/>
    <w:rsid w:val="00FA6A39"/>
    <w:rsid w:val="00FB177D"/>
    <w:rsid w:val="00FB2C32"/>
    <w:rsid w:val="00FB37EA"/>
    <w:rsid w:val="00FB53CD"/>
    <w:rsid w:val="00FB6AEE"/>
    <w:rsid w:val="00FB72E1"/>
    <w:rsid w:val="00FC0F80"/>
    <w:rsid w:val="00FC1FB9"/>
    <w:rsid w:val="00FC2AEF"/>
    <w:rsid w:val="00FC37C6"/>
    <w:rsid w:val="00FC3A86"/>
    <w:rsid w:val="00FC4AE1"/>
    <w:rsid w:val="00FC5FA6"/>
    <w:rsid w:val="00FC6144"/>
    <w:rsid w:val="00FC65B4"/>
    <w:rsid w:val="00FC6717"/>
    <w:rsid w:val="00FC6801"/>
    <w:rsid w:val="00FC702E"/>
    <w:rsid w:val="00FC734F"/>
    <w:rsid w:val="00FD14BC"/>
    <w:rsid w:val="00FD1CCA"/>
    <w:rsid w:val="00FD239A"/>
    <w:rsid w:val="00FD2FD1"/>
    <w:rsid w:val="00FD4451"/>
    <w:rsid w:val="00FD6BF2"/>
    <w:rsid w:val="00FE1011"/>
    <w:rsid w:val="00FE2E46"/>
    <w:rsid w:val="00FE3762"/>
    <w:rsid w:val="00FE7A34"/>
    <w:rsid w:val="00FF00FA"/>
    <w:rsid w:val="00FF021A"/>
    <w:rsid w:val="00FF05BB"/>
    <w:rsid w:val="00FF0805"/>
    <w:rsid w:val="00FF099C"/>
    <w:rsid w:val="00FF2DBB"/>
    <w:rsid w:val="00FF37E1"/>
    <w:rsid w:val="00FF3851"/>
    <w:rsid w:val="00FF53D3"/>
    <w:rsid w:val="00FF6462"/>
    <w:rsid w:val="00FF6AFF"/>
    <w:rsid w:val="00FF7ABB"/>
    <w:rsid w:val="00FF7A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58B1D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C62"/>
    <w:pPr>
      <w:spacing w:before="120" w:after="120" w:line="240" w:lineRule="auto"/>
    </w:pPr>
    <w:rPr>
      <w:rFonts w:ascii="Solitaire MVB Pro Sm Lt" w:eastAsia="Times New Roman" w:hAnsi="Solitaire MVB Pro Sm Lt" w:cs="Times New Roman"/>
    </w:rPr>
  </w:style>
  <w:style w:type="paragraph" w:styleId="Heading1">
    <w:name w:val="heading 1"/>
    <w:basedOn w:val="Normal"/>
    <w:next w:val="Normal"/>
    <w:link w:val="Heading1Char"/>
    <w:uiPriority w:val="9"/>
    <w:qFormat/>
    <w:rsid w:val="00DD0FC0"/>
    <w:pPr>
      <w:keepNext/>
      <w:keepLines/>
      <w:pBdr>
        <w:bottom w:val="single" w:sz="12" w:space="1" w:color="B1921F"/>
      </w:pBdr>
      <w:spacing w:before="480" w:after="320"/>
      <w:outlineLvl w:val="0"/>
    </w:pPr>
    <w:rPr>
      <w:rFonts w:ascii="Dovetail MVB" w:hAnsi="Dovetail MVB"/>
      <w:b/>
      <w:bCs/>
      <w:color w:val="B1921F"/>
      <w:sz w:val="42"/>
      <w:szCs w:val="28"/>
    </w:rPr>
  </w:style>
  <w:style w:type="paragraph" w:styleId="Heading2">
    <w:name w:val="heading 2"/>
    <w:basedOn w:val="Normal"/>
    <w:next w:val="Normal"/>
    <w:link w:val="Heading2Char"/>
    <w:uiPriority w:val="9"/>
    <w:qFormat/>
    <w:rsid w:val="00E42C62"/>
    <w:pPr>
      <w:keepNext/>
      <w:keepLines/>
      <w:spacing w:after="240"/>
      <w:outlineLvl w:val="1"/>
    </w:pPr>
    <w:rPr>
      <w:rFonts w:ascii="Solitaire MVB Pro" w:hAnsi="Solitaire MVB Pro"/>
      <w:b/>
      <w:bCs/>
      <w:sz w:val="34"/>
      <w:szCs w:val="26"/>
    </w:rPr>
  </w:style>
  <w:style w:type="paragraph" w:styleId="Heading3">
    <w:name w:val="heading 3"/>
    <w:basedOn w:val="Normal"/>
    <w:next w:val="Normal"/>
    <w:link w:val="Heading3Char"/>
    <w:uiPriority w:val="9"/>
    <w:qFormat/>
    <w:rsid w:val="00E42C62"/>
    <w:pPr>
      <w:keepNext/>
      <w:keepLines/>
      <w:spacing w:before="200"/>
      <w:outlineLvl w:val="2"/>
    </w:pPr>
    <w:rPr>
      <w:rFonts w:ascii="Solitaire MVB Pro" w:hAnsi="Solitaire MVB Pro"/>
      <w:b/>
      <w:bCs/>
      <w:color w:val="0F4A62"/>
      <w:sz w:val="28"/>
    </w:rPr>
  </w:style>
  <w:style w:type="paragraph" w:styleId="Heading4">
    <w:name w:val="heading 4"/>
    <w:basedOn w:val="Normal"/>
    <w:next w:val="Normal"/>
    <w:link w:val="Heading4Char"/>
    <w:qFormat/>
    <w:rsid w:val="00F66C51"/>
    <w:pPr>
      <w:keepNext/>
      <w:keepLines/>
      <w:pBdr>
        <w:top w:val="nil"/>
        <w:left w:val="nil"/>
        <w:bottom w:val="nil"/>
        <w:right w:val="nil"/>
        <w:between w:val="nil"/>
      </w:pBdr>
      <w:spacing w:before="240" w:after="60"/>
      <w:outlineLvl w:val="3"/>
    </w:pPr>
    <w:rPr>
      <w:rFonts w:eastAsiaTheme="minorEastAsia" w:cstheme="minorBidi"/>
      <w:b/>
      <w:iCs/>
      <w:color w:val="005A7A" w:themeColor="background2"/>
      <w:sz w:val="24"/>
      <w:szCs w:val="24"/>
    </w:rPr>
  </w:style>
  <w:style w:type="paragraph" w:styleId="Heading5">
    <w:name w:val="heading 5"/>
    <w:basedOn w:val="Normal"/>
    <w:next w:val="Normal"/>
    <w:link w:val="Heading5Char"/>
    <w:uiPriority w:val="9"/>
    <w:qFormat/>
    <w:rsid w:val="00066334"/>
    <w:pPr>
      <w:keepNext/>
      <w:keepLines/>
      <w:spacing w:before="240" w:after="60"/>
      <w:ind w:left="993" w:hanging="993"/>
      <w:outlineLvl w:val="4"/>
    </w:pPr>
    <w:rPr>
      <w:b/>
      <w:iCs/>
      <w:color w:val="005A7A" w:themeColor="background2"/>
    </w:rPr>
  </w:style>
  <w:style w:type="paragraph" w:styleId="Heading6">
    <w:name w:val="heading 6"/>
    <w:basedOn w:val="Normal"/>
    <w:next w:val="Normal"/>
    <w:link w:val="Heading6Char"/>
    <w:uiPriority w:val="9"/>
    <w:qFormat/>
    <w:rsid w:val="00A53952"/>
    <w:pPr>
      <w:keepNext/>
      <w:keepLines/>
      <w:spacing w:before="40" w:after="0"/>
      <w:ind w:left="1152" w:hanging="1152"/>
      <w:outlineLvl w:val="5"/>
    </w:pPr>
    <w:rPr>
      <w:rFonts w:ascii="Calibri" w:eastAsia="Calibri" w:hAnsi="Calibri" w:cs="Calibri"/>
      <w:color w:val="1E4D78"/>
    </w:rPr>
  </w:style>
  <w:style w:type="paragraph" w:styleId="Heading7">
    <w:name w:val="heading 7"/>
    <w:basedOn w:val="Normal"/>
    <w:next w:val="Normal"/>
    <w:link w:val="Heading7Char"/>
    <w:uiPriority w:val="9"/>
    <w:semiHidden/>
    <w:unhideWhenUsed/>
    <w:qFormat/>
    <w:rsid w:val="00CC35C2"/>
    <w:pPr>
      <w:keepNext/>
      <w:keepLines/>
      <w:spacing w:before="40" w:after="0"/>
      <w:outlineLvl w:val="6"/>
    </w:pPr>
    <w:rPr>
      <w:rFonts w:asciiTheme="majorHAnsi" w:eastAsiaTheme="majorEastAsia" w:hAnsiTheme="majorHAnsi" w:cstheme="majorBidi"/>
      <w:i/>
      <w:iCs/>
      <w:color w:val="003F4E" w:themeColor="accent1" w:themeShade="7F"/>
    </w:rPr>
  </w:style>
  <w:style w:type="paragraph" w:styleId="Heading8">
    <w:name w:val="heading 8"/>
    <w:basedOn w:val="Normal"/>
    <w:next w:val="Normal"/>
    <w:link w:val="Heading8Char"/>
    <w:uiPriority w:val="9"/>
    <w:semiHidden/>
    <w:unhideWhenUsed/>
    <w:qFormat/>
    <w:rsid w:val="00CC35C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C35C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FC0"/>
    <w:rPr>
      <w:rFonts w:ascii="Dovetail MVB" w:eastAsia="Times New Roman" w:hAnsi="Dovetail MVB" w:cs="Times New Roman"/>
      <w:b/>
      <w:bCs/>
      <w:color w:val="B1921F"/>
      <w:sz w:val="42"/>
      <w:szCs w:val="28"/>
    </w:rPr>
  </w:style>
  <w:style w:type="character" w:customStyle="1" w:styleId="Heading2Char">
    <w:name w:val="Heading 2 Char"/>
    <w:basedOn w:val="DefaultParagraphFont"/>
    <w:link w:val="Heading2"/>
    <w:uiPriority w:val="9"/>
    <w:rsid w:val="00E42C62"/>
    <w:rPr>
      <w:rFonts w:ascii="Solitaire MVB Pro" w:eastAsia="Times New Roman" w:hAnsi="Solitaire MVB Pro" w:cs="Times New Roman"/>
      <w:b/>
      <w:bCs/>
      <w:sz w:val="34"/>
      <w:szCs w:val="26"/>
    </w:rPr>
  </w:style>
  <w:style w:type="character" w:customStyle="1" w:styleId="Heading3Char">
    <w:name w:val="Heading 3 Char"/>
    <w:basedOn w:val="DefaultParagraphFont"/>
    <w:link w:val="Heading3"/>
    <w:uiPriority w:val="9"/>
    <w:rsid w:val="00E42C62"/>
    <w:rPr>
      <w:rFonts w:ascii="Solitaire MVB Pro" w:eastAsia="Times New Roman" w:hAnsi="Solitaire MVB Pro" w:cs="Times New Roman"/>
      <w:b/>
      <w:bCs/>
      <w:color w:val="0F4A62"/>
      <w:sz w:val="28"/>
    </w:rPr>
  </w:style>
  <w:style w:type="character" w:customStyle="1" w:styleId="Heading4Char">
    <w:name w:val="Heading 4 Char"/>
    <w:basedOn w:val="DefaultParagraphFont"/>
    <w:link w:val="Heading4"/>
    <w:rsid w:val="00F66C51"/>
    <w:rPr>
      <w:rFonts w:ascii="Solitaire MVB Pro Sm Lt" w:eastAsiaTheme="minorEastAsia" w:hAnsi="Solitaire MVB Pro Sm Lt"/>
      <w:b/>
      <w:iCs/>
      <w:color w:val="005A7A" w:themeColor="background2"/>
      <w:sz w:val="24"/>
      <w:szCs w:val="24"/>
    </w:rPr>
  </w:style>
  <w:style w:type="character" w:customStyle="1" w:styleId="Heading5Char">
    <w:name w:val="Heading 5 Char"/>
    <w:basedOn w:val="DefaultParagraphFont"/>
    <w:link w:val="Heading5"/>
    <w:uiPriority w:val="9"/>
    <w:rsid w:val="00066334"/>
    <w:rPr>
      <w:rFonts w:ascii="Solitaire MVB Pro Sm Lt" w:eastAsia="Times New Roman" w:hAnsi="Solitaire MVB Pro Sm Lt" w:cs="Times New Roman"/>
      <w:b/>
      <w:iCs/>
      <w:color w:val="005A7A" w:themeColor="background2"/>
    </w:rPr>
  </w:style>
  <w:style w:type="character" w:customStyle="1" w:styleId="Heading6Char">
    <w:name w:val="Heading 6 Char"/>
    <w:basedOn w:val="DefaultParagraphFont"/>
    <w:link w:val="Heading6"/>
    <w:uiPriority w:val="9"/>
    <w:rsid w:val="00654E16"/>
    <w:rPr>
      <w:rFonts w:ascii="Calibri" w:eastAsia="Calibri" w:hAnsi="Calibri" w:cs="Calibri"/>
      <w:color w:val="1E4D78"/>
      <w:lang w:eastAsia="en-AU"/>
    </w:rPr>
  </w:style>
  <w:style w:type="paragraph" w:styleId="Title">
    <w:name w:val="Title"/>
    <w:basedOn w:val="Normal"/>
    <w:next w:val="Normal"/>
    <w:link w:val="TitleChar"/>
    <w:rsid w:val="00654E16"/>
    <w:pPr>
      <w:keepNext/>
      <w:keepLines/>
      <w:spacing w:before="480"/>
    </w:pPr>
    <w:rPr>
      <w:b/>
      <w:sz w:val="72"/>
      <w:szCs w:val="72"/>
    </w:rPr>
  </w:style>
  <w:style w:type="character" w:customStyle="1" w:styleId="TitleChar">
    <w:name w:val="Title Char"/>
    <w:basedOn w:val="DefaultParagraphFont"/>
    <w:link w:val="Title"/>
    <w:rsid w:val="00654E16"/>
    <w:rPr>
      <w:rFonts w:ascii="Arial" w:eastAsia="Arial" w:hAnsi="Arial" w:cs="Arial"/>
      <w:b/>
      <w:color w:val="000000"/>
      <w:sz w:val="72"/>
      <w:szCs w:val="72"/>
      <w:lang w:eastAsia="en-AU"/>
    </w:rPr>
  </w:style>
  <w:style w:type="paragraph" w:styleId="Subtitle">
    <w:name w:val="Subtitle"/>
    <w:basedOn w:val="Normal"/>
    <w:next w:val="Normal"/>
    <w:link w:val="SubtitleChar"/>
    <w:rsid w:val="00654E16"/>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54E16"/>
    <w:rPr>
      <w:rFonts w:ascii="Georgia" w:eastAsia="Georgia" w:hAnsi="Georgia" w:cs="Georgia"/>
      <w:i/>
      <w:color w:val="666666"/>
      <w:sz w:val="48"/>
      <w:szCs w:val="48"/>
      <w:lang w:eastAsia="en-AU"/>
    </w:rPr>
  </w:style>
  <w:style w:type="paragraph" w:styleId="CommentText">
    <w:name w:val="annotation text"/>
    <w:basedOn w:val="Normal"/>
    <w:link w:val="CommentTextChar"/>
    <w:uiPriority w:val="99"/>
    <w:unhideWhenUsed/>
    <w:rsid w:val="00654E16"/>
    <w:rPr>
      <w:sz w:val="20"/>
      <w:szCs w:val="20"/>
    </w:rPr>
  </w:style>
  <w:style w:type="character" w:customStyle="1" w:styleId="CommentTextChar">
    <w:name w:val="Comment Text Char"/>
    <w:basedOn w:val="DefaultParagraphFont"/>
    <w:link w:val="CommentText"/>
    <w:uiPriority w:val="99"/>
    <w:rsid w:val="00654E16"/>
    <w:rPr>
      <w:rFonts w:ascii="Solitaire MVB Pro Sm Lt" w:eastAsia="Times New Roman" w:hAnsi="Solitaire MVB Pro Sm Lt" w:cs="Times New Roman"/>
      <w:sz w:val="20"/>
      <w:szCs w:val="20"/>
    </w:rPr>
  </w:style>
  <w:style w:type="character" w:styleId="CommentReference">
    <w:name w:val="annotation reference"/>
    <w:basedOn w:val="DefaultParagraphFont"/>
    <w:uiPriority w:val="99"/>
    <w:semiHidden/>
    <w:unhideWhenUsed/>
    <w:rsid w:val="00654E16"/>
    <w:rPr>
      <w:sz w:val="16"/>
      <w:szCs w:val="16"/>
    </w:rPr>
  </w:style>
  <w:style w:type="paragraph" w:styleId="ListParagraph">
    <w:name w:val="List Paragraph"/>
    <w:basedOn w:val="Normal"/>
    <w:uiPriority w:val="1"/>
    <w:qFormat/>
    <w:rsid w:val="004C0348"/>
    <w:pPr>
      <w:numPr>
        <w:numId w:val="4"/>
      </w:numPr>
    </w:pPr>
  </w:style>
  <w:style w:type="character" w:styleId="Hyperlink">
    <w:name w:val="Hyperlink"/>
    <w:basedOn w:val="DefaultParagraphFont"/>
    <w:uiPriority w:val="99"/>
    <w:unhideWhenUsed/>
    <w:rsid w:val="00654E16"/>
    <w:rPr>
      <w:color w:val="0563C1" w:themeColor="hyperlink"/>
      <w:u w:val="single"/>
    </w:rPr>
  </w:style>
  <w:style w:type="paragraph" w:styleId="BalloonText">
    <w:name w:val="Balloon Text"/>
    <w:basedOn w:val="Normal"/>
    <w:link w:val="BalloonTextChar"/>
    <w:uiPriority w:val="99"/>
    <w:semiHidden/>
    <w:unhideWhenUsed/>
    <w:rsid w:val="00654E1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E16"/>
    <w:rPr>
      <w:rFonts w:ascii="Segoe UI" w:eastAsia="Times New Roman" w:hAnsi="Segoe UI" w:cs="Segoe UI"/>
      <w:sz w:val="18"/>
      <w:szCs w:val="18"/>
    </w:rPr>
  </w:style>
  <w:style w:type="paragraph" w:styleId="TOC1">
    <w:name w:val="toc 1"/>
    <w:basedOn w:val="Normal"/>
    <w:next w:val="Normal"/>
    <w:autoRedefine/>
    <w:uiPriority w:val="39"/>
    <w:unhideWhenUsed/>
    <w:qFormat/>
    <w:rsid w:val="00A53952"/>
    <w:pPr>
      <w:spacing w:after="100"/>
    </w:pPr>
  </w:style>
  <w:style w:type="paragraph" w:styleId="TOC2">
    <w:name w:val="toc 2"/>
    <w:basedOn w:val="Normal"/>
    <w:next w:val="Normal"/>
    <w:autoRedefine/>
    <w:uiPriority w:val="39"/>
    <w:unhideWhenUsed/>
    <w:qFormat/>
    <w:rsid w:val="00A53952"/>
    <w:pPr>
      <w:spacing w:after="100"/>
      <w:ind w:left="220"/>
    </w:pPr>
  </w:style>
  <w:style w:type="paragraph" w:styleId="TOC3">
    <w:name w:val="toc 3"/>
    <w:basedOn w:val="Normal"/>
    <w:next w:val="Normal"/>
    <w:autoRedefine/>
    <w:uiPriority w:val="39"/>
    <w:unhideWhenUsed/>
    <w:qFormat/>
    <w:rsid w:val="00A53952"/>
    <w:pPr>
      <w:spacing w:after="100"/>
      <w:ind w:left="440"/>
    </w:pPr>
  </w:style>
  <w:style w:type="paragraph" w:styleId="TOC4">
    <w:name w:val="toc 4"/>
    <w:basedOn w:val="Normal"/>
    <w:next w:val="Normal"/>
    <w:autoRedefine/>
    <w:uiPriority w:val="39"/>
    <w:unhideWhenUsed/>
    <w:qFormat/>
    <w:rsid w:val="00A53952"/>
    <w:pPr>
      <w:spacing w:after="100"/>
      <w:ind w:left="660"/>
    </w:pPr>
  </w:style>
  <w:style w:type="paragraph" w:styleId="TOC5">
    <w:name w:val="toc 5"/>
    <w:basedOn w:val="Normal"/>
    <w:next w:val="Normal"/>
    <w:autoRedefine/>
    <w:uiPriority w:val="39"/>
    <w:unhideWhenUsed/>
    <w:qFormat/>
    <w:rsid w:val="00A53952"/>
    <w:pPr>
      <w:spacing w:after="100"/>
      <w:ind w:left="880"/>
    </w:pPr>
  </w:style>
  <w:style w:type="paragraph" w:styleId="TOC6">
    <w:name w:val="toc 6"/>
    <w:basedOn w:val="Normal"/>
    <w:next w:val="Normal"/>
    <w:autoRedefine/>
    <w:uiPriority w:val="39"/>
    <w:unhideWhenUsed/>
    <w:qFormat/>
    <w:rsid w:val="00A53952"/>
    <w:pPr>
      <w:spacing w:before="0"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A53952"/>
    <w:pPr>
      <w:spacing w:before="0"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A53952"/>
    <w:pPr>
      <w:spacing w:before="0"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A53952"/>
    <w:pPr>
      <w:spacing w:before="0" w:after="100"/>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654E1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654E16"/>
    <w:rPr>
      <w:b/>
      <w:bCs/>
    </w:rPr>
  </w:style>
  <w:style w:type="character" w:customStyle="1" w:styleId="CommentSubjectChar">
    <w:name w:val="Comment Subject Char"/>
    <w:basedOn w:val="CommentTextChar"/>
    <w:link w:val="CommentSubject"/>
    <w:uiPriority w:val="99"/>
    <w:semiHidden/>
    <w:rsid w:val="00654E16"/>
    <w:rPr>
      <w:rFonts w:ascii="Arial" w:eastAsia="Arial" w:hAnsi="Arial" w:cs="Arial"/>
      <w:b/>
      <w:bCs/>
      <w:color w:val="000000"/>
      <w:sz w:val="20"/>
      <w:szCs w:val="20"/>
      <w:lang w:eastAsia="en-AU"/>
    </w:rPr>
  </w:style>
  <w:style w:type="paragraph" w:styleId="Revision">
    <w:name w:val="Revision"/>
    <w:hidden/>
    <w:uiPriority w:val="99"/>
    <w:semiHidden/>
    <w:rsid w:val="00654E16"/>
    <w:pPr>
      <w:spacing w:after="0" w:line="240" w:lineRule="auto"/>
    </w:pPr>
    <w:rPr>
      <w:rFonts w:ascii="Arial" w:eastAsia="Arial" w:hAnsi="Arial" w:cs="Arial"/>
      <w:color w:val="000000"/>
      <w:lang w:eastAsia="en-AU"/>
    </w:rPr>
  </w:style>
  <w:style w:type="paragraph" w:styleId="Caption">
    <w:name w:val="caption"/>
    <w:basedOn w:val="Normal"/>
    <w:next w:val="Normal"/>
    <w:uiPriority w:val="35"/>
    <w:unhideWhenUsed/>
    <w:qFormat/>
    <w:rsid w:val="007B402D"/>
    <w:pPr>
      <w:spacing w:before="0" w:after="200"/>
      <w:jc w:val="center"/>
    </w:pPr>
    <w:rPr>
      <w:i/>
      <w:iCs/>
      <w:color w:val="00435B" w:themeColor="background2" w:themeShade="BF"/>
      <w:szCs w:val="18"/>
    </w:rPr>
  </w:style>
  <w:style w:type="character" w:styleId="SubtleEmphasis">
    <w:name w:val="Subtle Emphasis"/>
    <w:basedOn w:val="DefaultParagraphFont"/>
    <w:uiPriority w:val="19"/>
    <w:qFormat/>
    <w:rsid w:val="00654E16"/>
    <w:rPr>
      <w:i/>
      <w:iCs/>
      <w:color w:val="404040" w:themeColor="text1" w:themeTint="BF"/>
    </w:rPr>
  </w:style>
  <w:style w:type="character" w:styleId="Emphasis">
    <w:name w:val="Emphasis"/>
    <w:basedOn w:val="DefaultParagraphFont"/>
    <w:uiPriority w:val="20"/>
    <w:qFormat/>
    <w:rsid w:val="00654E16"/>
    <w:rPr>
      <w:i/>
      <w:iCs/>
    </w:rPr>
  </w:style>
  <w:style w:type="character" w:styleId="Strong">
    <w:name w:val="Strong"/>
    <w:basedOn w:val="DefaultParagraphFont"/>
    <w:uiPriority w:val="22"/>
    <w:qFormat/>
    <w:rsid w:val="00654E16"/>
    <w:rPr>
      <w:b/>
      <w:bCs/>
    </w:rPr>
  </w:style>
  <w:style w:type="paragraph" w:styleId="TableofFigures">
    <w:name w:val="table of figures"/>
    <w:basedOn w:val="Normal"/>
    <w:next w:val="Normal"/>
    <w:uiPriority w:val="99"/>
    <w:unhideWhenUsed/>
    <w:rsid w:val="00654E16"/>
    <w:pPr>
      <w:spacing w:after="0"/>
    </w:pPr>
  </w:style>
  <w:style w:type="paragraph" w:styleId="Header">
    <w:name w:val="header"/>
    <w:basedOn w:val="Normal"/>
    <w:link w:val="HeaderChar"/>
    <w:uiPriority w:val="99"/>
    <w:unhideWhenUsed/>
    <w:rsid w:val="00654E16"/>
    <w:pPr>
      <w:tabs>
        <w:tab w:val="center" w:pos="4513"/>
        <w:tab w:val="right" w:pos="9026"/>
      </w:tabs>
      <w:spacing w:before="0" w:after="0"/>
    </w:pPr>
  </w:style>
  <w:style w:type="character" w:customStyle="1" w:styleId="HeaderChar">
    <w:name w:val="Header Char"/>
    <w:basedOn w:val="DefaultParagraphFont"/>
    <w:link w:val="Header"/>
    <w:uiPriority w:val="99"/>
    <w:rsid w:val="00654E16"/>
    <w:rPr>
      <w:rFonts w:ascii="Solitaire MVB Pro Sm Lt" w:eastAsia="Times New Roman" w:hAnsi="Solitaire MVB Pro Sm Lt" w:cs="Times New Roman"/>
    </w:rPr>
  </w:style>
  <w:style w:type="paragraph" w:styleId="Footer">
    <w:name w:val="footer"/>
    <w:basedOn w:val="Normal"/>
    <w:link w:val="FooterChar"/>
    <w:uiPriority w:val="99"/>
    <w:unhideWhenUsed/>
    <w:rsid w:val="00654E16"/>
    <w:pPr>
      <w:tabs>
        <w:tab w:val="center" w:pos="4513"/>
        <w:tab w:val="right" w:pos="9026"/>
      </w:tabs>
      <w:spacing w:before="0" w:after="0"/>
    </w:pPr>
  </w:style>
  <w:style w:type="character" w:customStyle="1" w:styleId="FooterChar">
    <w:name w:val="Footer Char"/>
    <w:basedOn w:val="DefaultParagraphFont"/>
    <w:link w:val="Footer"/>
    <w:uiPriority w:val="99"/>
    <w:rsid w:val="00654E16"/>
    <w:rPr>
      <w:rFonts w:ascii="Solitaire MVB Pro Sm Lt" w:eastAsia="Times New Roman" w:hAnsi="Solitaire MVB Pro Sm Lt" w:cs="Times New Roman"/>
    </w:rPr>
  </w:style>
  <w:style w:type="table" w:styleId="TableGrid">
    <w:name w:val="Table Grid"/>
    <w:basedOn w:val="TableNormal"/>
    <w:uiPriority w:val="39"/>
    <w:rsid w:val="00654E16"/>
    <w:pPr>
      <w:pBdr>
        <w:top w:val="nil"/>
        <w:left w:val="nil"/>
        <w:bottom w:val="nil"/>
        <w:right w:val="nil"/>
        <w:between w:val="nil"/>
      </w:pBdr>
      <w:spacing w:after="0" w:line="240" w:lineRule="auto"/>
    </w:pPr>
    <w:rPr>
      <w:rFonts w:ascii="Arial" w:eastAsia="Arial" w:hAnsi="Arial" w:cs="Arial"/>
      <w:color w:val="0000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54E16"/>
    <w:pPr>
      <w:pBdr>
        <w:top w:val="nil"/>
        <w:left w:val="nil"/>
        <w:bottom w:val="nil"/>
        <w:right w:val="nil"/>
        <w:between w:val="nil"/>
      </w:pBdr>
      <w:spacing w:after="0" w:line="240" w:lineRule="auto"/>
    </w:pPr>
    <w:rPr>
      <w:rFonts w:ascii="Arial" w:eastAsia="Arial" w:hAnsi="Arial" w:cs="Arial"/>
      <w:color w:val="000000"/>
      <w:lang w:eastAsia="en-AU"/>
    </w:rPr>
  </w:style>
  <w:style w:type="character" w:styleId="UnresolvedMention">
    <w:name w:val="Unresolved Mention"/>
    <w:basedOn w:val="DefaultParagraphFont"/>
    <w:uiPriority w:val="99"/>
    <w:unhideWhenUsed/>
    <w:rsid w:val="00A53952"/>
    <w:rPr>
      <w:color w:val="605E5C"/>
      <w:shd w:val="clear" w:color="auto" w:fill="E1DFDD"/>
    </w:rPr>
  </w:style>
  <w:style w:type="character" w:styleId="Mention">
    <w:name w:val="Mention"/>
    <w:basedOn w:val="DefaultParagraphFont"/>
    <w:uiPriority w:val="99"/>
    <w:unhideWhenUsed/>
    <w:rsid w:val="009C2457"/>
    <w:rPr>
      <w:color w:val="2B579A"/>
      <w:shd w:val="clear" w:color="auto" w:fill="E1DFDD"/>
    </w:rPr>
  </w:style>
  <w:style w:type="paragraph" w:styleId="BodyText">
    <w:name w:val="Body Text"/>
    <w:basedOn w:val="Normal"/>
    <w:link w:val="BodyTextChar"/>
    <w:uiPriority w:val="1"/>
    <w:qFormat/>
    <w:rsid w:val="002B34C5"/>
    <w:pPr>
      <w:widowControl w:val="0"/>
      <w:autoSpaceDE w:val="0"/>
      <w:autoSpaceDN w:val="0"/>
    </w:pPr>
  </w:style>
  <w:style w:type="character" w:customStyle="1" w:styleId="BodyTextChar">
    <w:name w:val="Body Text Char"/>
    <w:basedOn w:val="DefaultParagraphFont"/>
    <w:link w:val="BodyText"/>
    <w:uiPriority w:val="1"/>
    <w:rsid w:val="002B34C5"/>
    <w:rPr>
      <w:rFonts w:ascii="Solitaire MVB Pro Sm Lt" w:eastAsia="Times New Roman" w:hAnsi="Solitaire MVB Pro Sm Lt" w:cs="Times New Roman"/>
    </w:rPr>
  </w:style>
  <w:style w:type="paragraph" w:customStyle="1" w:styleId="TableParagraph">
    <w:name w:val="Table Paragraph"/>
    <w:basedOn w:val="Normal"/>
    <w:uiPriority w:val="1"/>
    <w:qFormat/>
    <w:rsid w:val="00A53952"/>
    <w:pPr>
      <w:widowControl w:val="0"/>
      <w:autoSpaceDE w:val="0"/>
      <w:autoSpaceDN w:val="0"/>
      <w:spacing w:before="115" w:after="0"/>
      <w:ind w:left="141"/>
    </w:pPr>
  </w:style>
  <w:style w:type="paragraph" w:customStyle="1" w:styleId="paragraph">
    <w:name w:val="paragraph"/>
    <w:basedOn w:val="Normal"/>
    <w:rsid w:val="0031040A"/>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2F2877"/>
  </w:style>
  <w:style w:type="character" w:customStyle="1" w:styleId="eop">
    <w:name w:val="eop"/>
    <w:basedOn w:val="DefaultParagraphFont"/>
    <w:rsid w:val="002F2877"/>
  </w:style>
  <w:style w:type="paragraph" w:styleId="FootnoteText">
    <w:name w:val="footnote text"/>
    <w:basedOn w:val="Normal"/>
    <w:link w:val="FootnoteTextChar"/>
    <w:uiPriority w:val="99"/>
    <w:semiHidden/>
    <w:unhideWhenUsed/>
    <w:rsid w:val="0031040A"/>
    <w:pPr>
      <w:spacing w:before="0" w:after="0"/>
    </w:pPr>
    <w:rPr>
      <w:sz w:val="20"/>
      <w:szCs w:val="20"/>
    </w:rPr>
  </w:style>
  <w:style w:type="character" w:customStyle="1" w:styleId="FootnoteTextChar">
    <w:name w:val="Footnote Text Char"/>
    <w:basedOn w:val="DefaultParagraphFont"/>
    <w:link w:val="FootnoteText"/>
    <w:uiPriority w:val="99"/>
    <w:semiHidden/>
    <w:rsid w:val="00332F2D"/>
    <w:rPr>
      <w:rFonts w:ascii="Solitaire MVB Pro Sm Lt" w:eastAsia="Times New Roman" w:hAnsi="Solitaire MVB Pro Sm Lt" w:cs="Times New Roman"/>
      <w:sz w:val="20"/>
      <w:szCs w:val="20"/>
    </w:rPr>
  </w:style>
  <w:style w:type="paragraph" w:styleId="TOCHeading">
    <w:name w:val="TOC Heading"/>
    <w:basedOn w:val="Heading1"/>
    <w:next w:val="Normal"/>
    <w:uiPriority w:val="39"/>
    <w:unhideWhenUsed/>
    <w:qFormat/>
    <w:rsid w:val="000C2E6F"/>
    <w:pPr>
      <w:pBdr>
        <w:bottom w:val="none" w:sz="0" w:space="0" w:color="auto"/>
      </w:pBdr>
      <w:spacing w:before="240" w:after="0" w:line="259" w:lineRule="auto"/>
      <w:outlineLvl w:val="9"/>
    </w:pPr>
    <w:rPr>
      <w:rFonts w:asciiTheme="majorHAnsi" w:eastAsiaTheme="majorEastAsia" w:hAnsiTheme="majorHAnsi" w:cstheme="majorBidi"/>
      <w:bCs w:val="0"/>
      <w:color w:val="005F75" w:themeColor="accent1" w:themeShade="BF"/>
      <w:sz w:val="32"/>
      <w:szCs w:val="32"/>
      <w:lang w:val="en-US"/>
    </w:rPr>
  </w:style>
  <w:style w:type="paragraph" w:styleId="Bibliography">
    <w:name w:val="Bibliography"/>
    <w:basedOn w:val="Normal"/>
    <w:next w:val="Normal"/>
    <w:uiPriority w:val="37"/>
    <w:semiHidden/>
    <w:unhideWhenUsed/>
    <w:rsid w:val="00CC35C2"/>
  </w:style>
  <w:style w:type="paragraph" w:styleId="BlockText">
    <w:name w:val="Block Text"/>
    <w:basedOn w:val="Normal"/>
    <w:uiPriority w:val="99"/>
    <w:semiHidden/>
    <w:unhideWhenUsed/>
    <w:rsid w:val="00CC35C2"/>
    <w:pPr>
      <w:pBdr>
        <w:top w:val="single" w:sz="2" w:space="10" w:color="00809D" w:themeColor="accent1"/>
        <w:left w:val="single" w:sz="2" w:space="10" w:color="00809D" w:themeColor="accent1"/>
        <w:bottom w:val="single" w:sz="2" w:space="10" w:color="00809D" w:themeColor="accent1"/>
        <w:right w:val="single" w:sz="2" w:space="10" w:color="00809D" w:themeColor="accent1"/>
      </w:pBdr>
      <w:ind w:left="1152" w:right="1152"/>
    </w:pPr>
    <w:rPr>
      <w:rFonts w:asciiTheme="minorHAnsi" w:eastAsiaTheme="minorEastAsia" w:hAnsiTheme="minorHAnsi" w:cstheme="minorBidi"/>
      <w:i/>
      <w:iCs/>
      <w:color w:val="00809D" w:themeColor="accent1"/>
    </w:rPr>
  </w:style>
  <w:style w:type="paragraph" w:styleId="BodyText2">
    <w:name w:val="Body Text 2"/>
    <w:basedOn w:val="Normal"/>
    <w:link w:val="BodyText2Char"/>
    <w:uiPriority w:val="99"/>
    <w:semiHidden/>
    <w:unhideWhenUsed/>
    <w:rsid w:val="00CC35C2"/>
    <w:pPr>
      <w:spacing w:line="480" w:lineRule="auto"/>
    </w:pPr>
  </w:style>
  <w:style w:type="character" w:customStyle="1" w:styleId="BodyText2Char">
    <w:name w:val="Body Text 2 Char"/>
    <w:basedOn w:val="DefaultParagraphFont"/>
    <w:link w:val="BodyText2"/>
    <w:uiPriority w:val="99"/>
    <w:semiHidden/>
    <w:rsid w:val="00CC35C2"/>
    <w:rPr>
      <w:rFonts w:ascii="Solitaire MVB Pro Sm Lt" w:eastAsia="Times New Roman" w:hAnsi="Solitaire MVB Pro Sm Lt" w:cs="Times New Roman"/>
    </w:rPr>
  </w:style>
  <w:style w:type="paragraph" w:styleId="BodyText3">
    <w:name w:val="Body Text 3"/>
    <w:basedOn w:val="Normal"/>
    <w:link w:val="BodyText3Char"/>
    <w:uiPriority w:val="99"/>
    <w:semiHidden/>
    <w:unhideWhenUsed/>
    <w:rsid w:val="00CC35C2"/>
    <w:rPr>
      <w:sz w:val="16"/>
      <w:szCs w:val="16"/>
    </w:rPr>
  </w:style>
  <w:style w:type="character" w:customStyle="1" w:styleId="BodyText3Char">
    <w:name w:val="Body Text 3 Char"/>
    <w:basedOn w:val="DefaultParagraphFont"/>
    <w:link w:val="BodyText3"/>
    <w:uiPriority w:val="99"/>
    <w:semiHidden/>
    <w:rsid w:val="00CC35C2"/>
    <w:rPr>
      <w:rFonts w:ascii="Solitaire MVB Pro Sm Lt" w:eastAsia="Times New Roman" w:hAnsi="Solitaire MVB Pro Sm Lt" w:cs="Times New Roman"/>
      <w:sz w:val="16"/>
      <w:szCs w:val="16"/>
    </w:rPr>
  </w:style>
  <w:style w:type="paragraph" w:styleId="BodyTextFirstIndent">
    <w:name w:val="Body Text First Indent"/>
    <w:basedOn w:val="BodyText"/>
    <w:link w:val="BodyTextFirstIndentChar"/>
    <w:uiPriority w:val="99"/>
    <w:semiHidden/>
    <w:unhideWhenUsed/>
    <w:rsid w:val="00CC35C2"/>
    <w:pPr>
      <w:widowControl/>
      <w:autoSpaceDE/>
      <w:autoSpaceDN/>
      <w:ind w:firstLine="360"/>
    </w:pPr>
  </w:style>
  <w:style w:type="character" w:customStyle="1" w:styleId="BodyTextFirstIndentChar">
    <w:name w:val="Body Text First Indent Char"/>
    <w:basedOn w:val="BodyTextChar"/>
    <w:link w:val="BodyTextFirstIndent"/>
    <w:uiPriority w:val="99"/>
    <w:semiHidden/>
    <w:rsid w:val="00CC35C2"/>
    <w:rPr>
      <w:rFonts w:ascii="Solitaire MVB Pro Sm Lt" w:eastAsia="Times New Roman" w:hAnsi="Solitaire MVB Pro Sm Lt" w:cs="Times New Roman"/>
    </w:rPr>
  </w:style>
  <w:style w:type="paragraph" w:styleId="BodyTextIndent">
    <w:name w:val="Body Text Indent"/>
    <w:basedOn w:val="Normal"/>
    <w:link w:val="BodyTextIndentChar"/>
    <w:uiPriority w:val="99"/>
    <w:semiHidden/>
    <w:unhideWhenUsed/>
    <w:rsid w:val="00CC35C2"/>
    <w:pPr>
      <w:ind w:left="283"/>
    </w:pPr>
  </w:style>
  <w:style w:type="character" w:customStyle="1" w:styleId="BodyTextIndentChar">
    <w:name w:val="Body Text Indent Char"/>
    <w:basedOn w:val="DefaultParagraphFont"/>
    <w:link w:val="BodyTextIndent"/>
    <w:uiPriority w:val="99"/>
    <w:semiHidden/>
    <w:rsid w:val="00CC35C2"/>
    <w:rPr>
      <w:rFonts w:ascii="Solitaire MVB Pro Sm Lt" w:eastAsia="Times New Roman" w:hAnsi="Solitaire MVB Pro Sm Lt" w:cs="Times New Roman"/>
    </w:rPr>
  </w:style>
  <w:style w:type="paragraph" w:styleId="BodyTextFirstIndent2">
    <w:name w:val="Body Text First Indent 2"/>
    <w:basedOn w:val="BodyTextIndent"/>
    <w:link w:val="BodyTextFirstIndent2Char"/>
    <w:uiPriority w:val="99"/>
    <w:semiHidden/>
    <w:unhideWhenUsed/>
    <w:rsid w:val="00CC35C2"/>
    <w:pPr>
      <w:ind w:left="360" w:firstLine="360"/>
    </w:pPr>
  </w:style>
  <w:style w:type="character" w:customStyle="1" w:styleId="BodyTextFirstIndent2Char">
    <w:name w:val="Body Text First Indent 2 Char"/>
    <w:basedOn w:val="BodyTextIndentChar"/>
    <w:link w:val="BodyTextFirstIndent2"/>
    <w:uiPriority w:val="99"/>
    <w:semiHidden/>
    <w:rsid w:val="00CC35C2"/>
    <w:rPr>
      <w:rFonts w:ascii="Solitaire MVB Pro Sm Lt" w:eastAsia="Times New Roman" w:hAnsi="Solitaire MVB Pro Sm Lt" w:cs="Times New Roman"/>
    </w:rPr>
  </w:style>
  <w:style w:type="paragraph" w:styleId="BodyTextIndent2">
    <w:name w:val="Body Text Indent 2"/>
    <w:basedOn w:val="Normal"/>
    <w:link w:val="BodyTextIndent2Char"/>
    <w:uiPriority w:val="99"/>
    <w:semiHidden/>
    <w:unhideWhenUsed/>
    <w:rsid w:val="00CC35C2"/>
    <w:pPr>
      <w:spacing w:line="480" w:lineRule="auto"/>
      <w:ind w:left="283"/>
    </w:pPr>
  </w:style>
  <w:style w:type="character" w:customStyle="1" w:styleId="BodyTextIndent2Char">
    <w:name w:val="Body Text Indent 2 Char"/>
    <w:basedOn w:val="DefaultParagraphFont"/>
    <w:link w:val="BodyTextIndent2"/>
    <w:uiPriority w:val="99"/>
    <w:semiHidden/>
    <w:rsid w:val="00CC35C2"/>
    <w:rPr>
      <w:rFonts w:ascii="Solitaire MVB Pro Sm Lt" w:eastAsia="Times New Roman" w:hAnsi="Solitaire MVB Pro Sm Lt" w:cs="Times New Roman"/>
    </w:rPr>
  </w:style>
  <w:style w:type="paragraph" w:styleId="BodyTextIndent3">
    <w:name w:val="Body Text Indent 3"/>
    <w:basedOn w:val="Normal"/>
    <w:link w:val="BodyTextIndent3Char"/>
    <w:uiPriority w:val="99"/>
    <w:semiHidden/>
    <w:unhideWhenUsed/>
    <w:rsid w:val="00CC35C2"/>
    <w:pPr>
      <w:ind w:left="283"/>
    </w:pPr>
    <w:rPr>
      <w:sz w:val="16"/>
      <w:szCs w:val="16"/>
    </w:rPr>
  </w:style>
  <w:style w:type="character" w:customStyle="1" w:styleId="BodyTextIndent3Char">
    <w:name w:val="Body Text Indent 3 Char"/>
    <w:basedOn w:val="DefaultParagraphFont"/>
    <w:link w:val="BodyTextIndent3"/>
    <w:uiPriority w:val="99"/>
    <w:semiHidden/>
    <w:rsid w:val="00CC35C2"/>
    <w:rPr>
      <w:rFonts w:ascii="Solitaire MVB Pro Sm Lt" w:eastAsia="Times New Roman" w:hAnsi="Solitaire MVB Pro Sm Lt" w:cs="Times New Roman"/>
      <w:sz w:val="16"/>
      <w:szCs w:val="16"/>
    </w:rPr>
  </w:style>
  <w:style w:type="paragraph" w:styleId="Closing">
    <w:name w:val="Closing"/>
    <w:basedOn w:val="Normal"/>
    <w:link w:val="ClosingChar"/>
    <w:uiPriority w:val="99"/>
    <w:semiHidden/>
    <w:unhideWhenUsed/>
    <w:rsid w:val="00CC35C2"/>
    <w:pPr>
      <w:spacing w:before="0" w:after="0"/>
      <w:ind w:left="4252"/>
    </w:pPr>
  </w:style>
  <w:style w:type="character" w:customStyle="1" w:styleId="ClosingChar">
    <w:name w:val="Closing Char"/>
    <w:basedOn w:val="DefaultParagraphFont"/>
    <w:link w:val="Closing"/>
    <w:uiPriority w:val="99"/>
    <w:semiHidden/>
    <w:rsid w:val="00CC35C2"/>
    <w:rPr>
      <w:rFonts w:ascii="Solitaire MVB Pro Sm Lt" w:eastAsia="Times New Roman" w:hAnsi="Solitaire MVB Pro Sm Lt" w:cs="Times New Roman"/>
    </w:rPr>
  </w:style>
  <w:style w:type="paragraph" w:styleId="Date">
    <w:name w:val="Date"/>
    <w:basedOn w:val="Normal"/>
    <w:next w:val="Normal"/>
    <w:link w:val="DateChar"/>
    <w:uiPriority w:val="99"/>
    <w:semiHidden/>
    <w:unhideWhenUsed/>
    <w:rsid w:val="00CC35C2"/>
  </w:style>
  <w:style w:type="character" w:customStyle="1" w:styleId="DateChar">
    <w:name w:val="Date Char"/>
    <w:basedOn w:val="DefaultParagraphFont"/>
    <w:link w:val="Date"/>
    <w:uiPriority w:val="99"/>
    <w:semiHidden/>
    <w:rsid w:val="00CC35C2"/>
    <w:rPr>
      <w:rFonts w:ascii="Solitaire MVB Pro Sm Lt" w:eastAsia="Times New Roman" w:hAnsi="Solitaire MVB Pro Sm Lt" w:cs="Times New Roman"/>
    </w:rPr>
  </w:style>
  <w:style w:type="paragraph" w:styleId="DocumentMap">
    <w:name w:val="Document Map"/>
    <w:basedOn w:val="Normal"/>
    <w:link w:val="DocumentMapChar"/>
    <w:uiPriority w:val="99"/>
    <w:semiHidden/>
    <w:unhideWhenUsed/>
    <w:rsid w:val="00CC35C2"/>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C35C2"/>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CC35C2"/>
    <w:pPr>
      <w:spacing w:before="0" w:after="0"/>
    </w:pPr>
  </w:style>
  <w:style w:type="character" w:customStyle="1" w:styleId="E-mailSignatureChar">
    <w:name w:val="E-mail Signature Char"/>
    <w:basedOn w:val="DefaultParagraphFont"/>
    <w:link w:val="E-mailSignature"/>
    <w:uiPriority w:val="99"/>
    <w:semiHidden/>
    <w:rsid w:val="00CC35C2"/>
    <w:rPr>
      <w:rFonts w:ascii="Solitaire MVB Pro Sm Lt" w:eastAsia="Times New Roman" w:hAnsi="Solitaire MVB Pro Sm Lt" w:cs="Times New Roman"/>
    </w:rPr>
  </w:style>
  <w:style w:type="paragraph" w:styleId="EndnoteText">
    <w:name w:val="endnote text"/>
    <w:basedOn w:val="Normal"/>
    <w:link w:val="EndnoteTextChar"/>
    <w:uiPriority w:val="99"/>
    <w:semiHidden/>
    <w:unhideWhenUsed/>
    <w:rsid w:val="00CC35C2"/>
    <w:pPr>
      <w:spacing w:before="0" w:after="0"/>
    </w:pPr>
    <w:rPr>
      <w:sz w:val="20"/>
      <w:szCs w:val="20"/>
    </w:rPr>
  </w:style>
  <w:style w:type="character" w:customStyle="1" w:styleId="EndnoteTextChar">
    <w:name w:val="Endnote Text Char"/>
    <w:basedOn w:val="DefaultParagraphFont"/>
    <w:link w:val="EndnoteText"/>
    <w:uiPriority w:val="99"/>
    <w:semiHidden/>
    <w:rsid w:val="00CC35C2"/>
    <w:rPr>
      <w:rFonts w:ascii="Solitaire MVB Pro Sm Lt" w:eastAsia="Times New Roman" w:hAnsi="Solitaire MVB Pro Sm Lt" w:cs="Times New Roman"/>
      <w:sz w:val="20"/>
      <w:szCs w:val="20"/>
    </w:rPr>
  </w:style>
  <w:style w:type="paragraph" w:styleId="EnvelopeAddress">
    <w:name w:val="envelope address"/>
    <w:basedOn w:val="Normal"/>
    <w:uiPriority w:val="99"/>
    <w:semiHidden/>
    <w:unhideWhenUsed/>
    <w:rsid w:val="00CC35C2"/>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C35C2"/>
    <w:pPr>
      <w:spacing w:before="0"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CC35C2"/>
    <w:rPr>
      <w:rFonts w:asciiTheme="majorHAnsi" w:eastAsiaTheme="majorEastAsia" w:hAnsiTheme="majorHAnsi" w:cstheme="majorBidi"/>
      <w:i/>
      <w:iCs/>
      <w:color w:val="003F4E" w:themeColor="accent1" w:themeShade="7F"/>
    </w:rPr>
  </w:style>
  <w:style w:type="character" w:customStyle="1" w:styleId="Heading8Char">
    <w:name w:val="Heading 8 Char"/>
    <w:basedOn w:val="DefaultParagraphFont"/>
    <w:link w:val="Heading8"/>
    <w:uiPriority w:val="9"/>
    <w:semiHidden/>
    <w:rsid w:val="00CC35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C35C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C35C2"/>
    <w:pPr>
      <w:spacing w:before="0" w:after="0"/>
    </w:pPr>
    <w:rPr>
      <w:i/>
      <w:iCs/>
    </w:rPr>
  </w:style>
  <w:style w:type="character" w:customStyle="1" w:styleId="HTMLAddressChar">
    <w:name w:val="HTML Address Char"/>
    <w:basedOn w:val="DefaultParagraphFont"/>
    <w:link w:val="HTMLAddress"/>
    <w:uiPriority w:val="99"/>
    <w:semiHidden/>
    <w:rsid w:val="00CC35C2"/>
    <w:rPr>
      <w:rFonts w:ascii="Solitaire MVB Pro Sm Lt" w:eastAsia="Times New Roman" w:hAnsi="Solitaire MVB Pro Sm Lt" w:cs="Times New Roman"/>
      <w:i/>
      <w:iCs/>
    </w:rPr>
  </w:style>
  <w:style w:type="paragraph" w:styleId="HTMLPreformatted">
    <w:name w:val="HTML Preformatted"/>
    <w:basedOn w:val="Normal"/>
    <w:link w:val="HTMLPreformattedChar"/>
    <w:uiPriority w:val="99"/>
    <w:semiHidden/>
    <w:unhideWhenUsed/>
    <w:rsid w:val="00CC35C2"/>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C35C2"/>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CC35C2"/>
    <w:pPr>
      <w:spacing w:before="0" w:after="0"/>
      <w:ind w:left="220" w:hanging="220"/>
    </w:pPr>
  </w:style>
  <w:style w:type="paragraph" w:styleId="Index2">
    <w:name w:val="index 2"/>
    <w:basedOn w:val="Normal"/>
    <w:next w:val="Normal"/>
    <w:autoRedefine/>
    <w:uiPriority w:val="99"/>
    <w:semiHidden/>
    <w:unhideWhenUsed/>
    <w:rsid w:val="00CC35C2"/>
    <w:pPr>
      <w:spacing w:before="0" w:after="0"/>
      <w:ind w:left="440" w:hanging="220"/>
    </w:pPr>
  </w:style>
  <w:style w:type="paragraph" w:styleId="Index3">
    <w:name w:val="index 3"/>
    <w:basedOn w:val="Normal"/>
    <w:next w:val="Normal"/>
    <w:autoRedefine/>
    <w:uiPriority w:val="99"/>
    <w:semiHidden/>
    <w:unhideWhenUsed/>
    <w:rsid w:val="00CC35C2"/>
    <w:pPr>
      <w:spacing w:before="0" w:after="0"/>
      <w:ind w:left="660" w:hanging="220"/>
    </w:pPr>
  </w:style>
  <w:style w:type="paragraph" w:styleId="Index4">
    <w:name w:val="index 4"/>
    <w:basedOn w:val="Normal"/>
    <w:next w:val="Normal"/>
    <w:autoRedefine/>
    <w:uiPriority w:val="99"/>
    <w:semiHidden/>
    <w:unhideWhenUsed/>
    <w:rsid w:val="00CC35C2"/>
    <w:pPr>
      <w:spacing w:before="0" w:after="0"/>
      <w:ind w:left="880" w:hanging="220"/>
    </w:pPr>
  </w:style>
  <w:style w:type="paragraph" w:styleId="Index5">
    <w:name w:val="index 5"/>
    <w:basedOn w:val="Normal"/>
    <w:next w:val="Normal"/>
    <w:autoRedefine/>
    <w:uiPriority w:val="99"/>
    <w:semiHidden/>
    <w:unhideWhenUsed/>
    <w:rsid w:val="00CC35C2"/>
    <w:pPr>
      <w:spacing w:before="0" w:after="0"/>
      <w:ind w:left="1100" w:hanging="220"/>
    </w:pPr>
  </w:style>
  <w:style w:type="paragraph" w:styleId="Index6">
    <w:name w:val="index 6"/>
    <w:basedOn w:val="Normal"/>
    <w:next w:val="Normal"/>
    <w:autoRedefine/>
    <w:uiPriority w:val="99"/>
    <w:semiHidden/>
    <w:unhideWhenUsed/>
    <w:rsid w:val="00CC35C2"/>
    <w:pPr>
      <w:spacing w:before="0" w:after="0"/>
      <w:ind w:left="1320" w:hanging="220"/>
    </w:pPr>
  </w:style>
  <w:style w:type="paragraph" w:styleId="Index7">
    <w:name w:val="index 7"/>
    <w:basedOn w:val="Normal"/>
    <w:next w:val="Normal"/>
    <w:autoRedefine/>
    <w:uiPriority w:val="99"/>
    <w:semiHidden/>
    <w:unhideWhenUsed/>
    <w:rsid w:val="00CC35C2"/>
    <w:pPr>
      <w:spacing w:before="0" w:after="0"/>
      <w:ind w:left="1540" w:hanging="220"/>
    </w:pPr>
  </w:style>
  <w:style w:type="paragraph" w:styleId="Index8">
    <w:name w:val="index 8"/>
    <w:basedOn w:val="Normal"/>
    <w:next w:val="Normal"/>
    <w:autoRedefine/>
    <w:uiPriority w:val="99"/>
    <w:semiHidden/>
    <w:unhideWhenUsed/>
    <w:rsid w:val="00CC35C2"/>
    <w:pPr>
      <w:spacing w:before="0" w:after="0"/>
      <w:ind w:left="1760" w:hanging="220"/>
    </w:pPr>
  </w:style>
  <w:style w:type="paragraph" w:styleId="Index9">
    <w:name w:val="index 9"/>
    <w:basedOn w:val="Normal"/>
    <w:next w:val="Normal"/>
    <w:autoRedefine/>
    <w:uiPriority w:val="99"/>
    <w:semiHidden/>
    <w:unhideWhenUsed/>
    <w:rsid w:val="00CC35C2"/>
    <w:pPr>
      <w:spacing w:before="0" w:after="0"/>
      <w:ind w:left="1980" w:hanging="220"/>
    </w:pPr>
  </w:style>
  <w:style w:type="paragraph" w:styleId="IndexHeading">
    <w:name w:val="index heading"/>
    <w:basedOn w:val="Normal"/>
    <w:next w:val="Index1"/>
    <w:uiPriority w:val="99"/>
    <w:semiHidden/>
    <w:unhideWhenUsed/>
    <w:rsid w:val="00CC35C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C35C2"/>
    <w:pPr>
      <w:pBdr>
        <w:top w:val="single" w:sz="4" w:space="10" w:color="00809D" w:themeColor="accent1"/>
        <w:bottom w:val="single" w:sz="4" w:space="10" w:color="00809D" w:themeColor="accent1"/>
      </w:pBdr>
      <w:spacing w:before="360" w:after="360"/>
      <w:ind w:left="864" w:right="864"/>
      <w:jc w:val="center"/>
    </w:pPr>
    <w:rPr>
      <w:i/>
      <w:iCs/>
      <w:color w:val="00809D" w:themeColor="accent1"/>
    </w:rPr>
  </w:style>
  <w:style w:type="character" w:customStyle="1" w:styleId="IntenseQuoteChar">
    <w:name w:val="Intense Quote Char"/>
    <w:basedOn w:val="DefaultParagraphFont"/>
    <w:link w:val="IntenseQuote"/>
    <w:uiPriority w:val="30"/>
    <w:rsid w:val="00CC35C2"/>
    <w:rPr>
      <w:rFonts w:ascii="Solitaire MVB Pro Sm Lt" w:eastAsia="Times New Roman" w:hAnsi="Solitaire MVB Pro Sm Lt" w:cs="Times New Roman"/>
      <w:i/>
      <w:iCs/>
      <w:color w:val="00809D" w:themeColor="accent1"/>
    </w:rPr>
  </w:style>
  <w:style w:type="paragraph" w:styleId="List">
    <w:name w:val="List"/>
    <w:basedOn w:val="Normal"/>
    <w:uiPriority w:val="99"/>
    <w:semiHidden/>
    <w:unhideWhenUsed/>
    <w:rsid w:val="00CC35C2"/>
    <w:pPr>
      <w:ind w:left="283" w:hanging="283"/>
      <w:contextualSpacing/>
    </w:pPr>
  </w:style>
  <w:style w:type="paragraph" w:styleId="List2">
    <w:name w:val="List 2"/>
    <w:basedOn w:val="Normal"/>
    <w:uiPriority w:val="99"/>
    <w:semiHidden/>
    <w:unhideWhenUsed/>
    <w:rsid w:val="00CC35C2"/>
    <w:pPr>
      <w:ind w:left="566" w:hanging="283"/>
      <w:contextualSpacing/>
    </w:pPr>
  </w:style>
  <w:style w:type="paragraph" w:styleId="List3">
    <w:name w:val="List 3"/>
    <w:basedOn w:val="Normal"/>
    <w:uiPriority w:val="99"/>
    <w:semiHidden/>
    <w:unhideWhenUsed/>
    <w:rsid w:val="00CC35C2"/>
    <w:pPr>
      <w:ind w:left="849" w:hanging="283"/>
      <w:contextualSpacing/>
    </w:pPr>
  </w:style>
  <w:style w:type="paragraph" w:styleId="List4">
    <w:name w:val="List 4"/>
    <w:basedOn w:val="Normal"/>
    <w:uiPriority w:val="99"/>
    <w:semiHidden/>
    <w:unhideWhenUsed/>
    <w:rsid w:val="00CC35C2"/>
    <w:pPr>
      <w:ind w:left="1132" w:hanging="283"/>
      <w:contextualSpacing/>
    </w:pPr>
  </w:style>
  <w:style w:type="paragraph" w:styleId="List5">
    <w:name w:val="List 5"/>
    <w:basedOn w:val="Normal"/>
    <w:uiPriority w:val="99"/>
    <w:semiHidden/>
    <w:unhideWhenUsed/>
    <w:rsid w:val="00CC35C2"/>
    <w:pPr>
      <w:ind w:left="1415" w:hanging="283"/>
      <w:contextualSpacing/>
    </w:pPr>
  </w:style>
  <w:style w:type="paragraph" w:styleId="ListBullet">
    <w:name w:val="List Bullet"/>
    <w:basedOn w:val="Normal"/>
    <w:uiPriority w:val="99"/>
    <w:semiHidden/>
    <w:unhideWhenUsed/>
    <w:rsid w:val="00CC35C2"/>
    <w:pPr>
      <w:numPr>
        <w:numId w:val="12"/>
      </w:numPr>
      <w:contextualSpacing/>
    </w:pPr>
  </w:style>
  <w:style w:type="paragraph" w:styleId="ListBullet2">
    <w:name w:val="List Bullet 2"/>
    <w:basedOn w:val="Normal"/>
    <w:uiPriority w:val="99"/>
    <w:semiHidden/>
    <w:unhideWhenUsed/>
    <w:rsid w:val="00CC35C2"/>
    <w:pPr>
      <w:numPr>
        <w:numId w:val="13"/>
      </w:numPr>
      <w:contextualSpacing/>
    </w:pPr>
  </w:style>
  <w:style w:type="paragraph" w:styleId="ListBullet3">
    <w:name w:val="List Bullet 3"/>
    <w:basedOn w:val="Normal"/>
    <w:uiPriority w:val="99"/>
    <w:semiHidden/>
    <w:unhideWhenUsed/>
    <w:rsid w:val="00CC35C2"/>
    <w:pPr>
      <w:numPr>
        <w:numId w:val="14"/>
      </w:numPr>
      <w:contextualSpacing/>
    </w:pPr>
  </w:style>
  <w:style w:type="paragraph" w:styleId="ListBullet4">
    <w:name w:val="List Bullet 4"/>
    <w:basedOn w:val="Normal"/>
    <w:uiPriority w:val="99"/>
    <w:semiHidden/>
    <w:unhideWhenUsed/>
    <w:rsid w:val="00CC35C2"/>
    <w:pPr>
      <w:numPr>
        <w:numId w:val="15"/>
      </w:numPr>
      <w:contextualSpacing/>
    </w:pPr>
  </w:style>
  <w:style w:type="paragraph" w:styleId="ListBullet5">
    <w:name w:val="List Bullet 5"/>
    <w:basedOn w:val="Normal"/>
    <w:uiPriority w:val="99"/>
    <w:semiHidden/>
    <w:unhideWhenUsed/>
    <w:rsid w:val="00CC35C2"/>
    <w:pPr>
      <w:numPr>
        <w:numId w:val="16"/>
      </w:numPr>
      <w:contextualSpacing/>
    </w:pPr>
  </w:style>
  <w:style w:type="paragraph" w:styleId="ListContinue">
    <w:name w:val="List Continue"/>
    <w:basedOn w:val="Normal"/>
    <w:uiPriority w:val="99"/>
    <w:semiHidden/>
    <w:unhideWhenUsed/>
    <w:rsid w:val="00CC35C2"/>
    <w:pPr>
      <w:ind w:left="283"/>
      <w:contextualSpacing/>
    </w:pPr>
  </w:style>
  <w:style w:type="paragraph" w:styleId="ListContinue2">
    <w:name w:val="List Continue 2"/>
    <w:basedOn w:val="Normal"/>
    <w:uiPriority w:val="99"/>
    <w:semiHidden/>
    <w:unhideWhenUsed/>
    <w:rsid w:val="00CC35C2"/>
    <w:pPr>
      <w:ind w:left="566"/>
      <w:contextualSpacing/>
    </w:pPr>
  </w:style>
  <w:style w:type="paragraph" w:styleId="ListContinue3">
    <w:name w:val="List Continue 3"/>
    <w:basedOn w:val="Normal"/>
    <w:uiPriority w:val="99"/>
    <w:semiHidden/>
    <w:unhideWhenUsed/>
    <w:rsid w:val="00CC35C2"/>
    <w:pPr>
      <w:ind w:left="849"/>
      <w:contextualSpacing/>
    </w:pPr>
  </w:style>
  <w:style w:type="paragraph" w:styleId="ListContinue4">
    <w:name w:val="List Continue 4"/>
    <w:basedOn w:val="Normal"/>
    <w:uiPriority w:val="99"/>
    <w:semiHidden/>
    <w:unhideWhenUsed/>
    <w:rsid w:val="00CC35C2"/>
    <w:pPr>
      <w:ind w:left="1132"/>
      <w:contextualSpacing/>
    </w:pPr>
  </w:style>
  <w:style w:type="paragraph" w:styleId="ListContinue5">
    <w:name w:val="List Continue 5"/>
    <w:basedOn w:val="Normal"/>
    <w:uiPriority w:val="99"/>
    <w:semiHidden/>
    <w:unhideWhenUsed/>
    <w:rsid w:val="00CC35C2"/>
    <w:pPr>
      <w:ind w:left="1415"/>
      <w:contextualSpacing/>
    </w:pPr>
  </w:style>
  <w:style w:type="paragraph" w:styleId="ListNumber">
    <w:name w:val="List Number"/>
    <w:basedOn w:val="Normal"/>
    <w:uiPriority w:val="99"/>
    <w:semiHidden/>
    <w:unhideWhenUsed/>
    <w:rsid w:val="00CC35C2"/>
    <w:pPr>
      <w:numPr>
        <w:numId w:val="17"/>
      </w:numPr>
      <w:contextualSpacing/>
    </w:pPr>
  </w:style>
  <w:style w:type="paragraph" w:styleId="ListNumber2">
    <w:name w:val="List Number 2"/>
    <w:basedOn w:val="Normal"/>
    <w:uiPriority w:val="99"/>
    <w:semiHidden/>
    <w:unhideWhenUsed/>
    <w:rsid w:val="00CC35C2"/>
    <w:pPr>
      <w:numPr>
        <w:numId w:val="18"/>
      </w:numPr>
      <w:contextualSpacing/>
    </w:pPr>
  </w:style>
  <w:style w:type="paragraph" w:styleId="ListNumber3">
    <w:name w:val="List Number 3"/>
    <w:basedOn w:val="Normal"/>
    <w:uiPriority w:val="99"/>
    <w:semiHidden/>
    <w:unhideWhenUsed/>
    <w:rsid w:val="00CC35C2"/>
    <w:pPr>
      <w:numPr>
        <w:numId w:val="19"/>
      </w:numPr>
      <w:contextualSpacing/>
    </w:pPr>
  </w:style>
  <w:style w:type="paragraph" w:styleId="ListNumber4">
    <w:name w:val="List Number 4"/>
    <w:basedOn w:val="Normal"/>
    <w:uiPriority w:val="99"/>
    <w:semiHidden/>
    <w:unhideWhenUsed/>
    <w:rsid w:val="00CC35C2"/>
    <w:pPr>
      <w:numPr>
        <w:numId w:val="20"/>
      </w:numPr>
      <w:contextualSpacing/>
    </w:pPr>
  </w:style>
  <w:style w:type="paragraph" w:styleId="ListNumber5">
    <w:name w:val="List Number 5"/>
    <w:basedOn w:val="Normal"/>
    <w:uiPriority w:val="99"/>
    <w:semiHidden/>
    <w:unhideWhenUsed/>
    <w:rsid w:val="00CC35C2"/>
    <w:pPr>
      <w:numPr>
        <w:numId w:val="21"/>
      </w:numPr>
      <w:contextualSpacing/>
    </w:pPr>
  </w:style>
  <w:style w:type="paragraph" w:styleId="MacroText">
    <w:name w:val="macro"/>
    <w:link w:val="MacroTextChar"/>
    <w:uiPriority w:val="99"/>
    <w:semiHidden/>
    <w:unhideWhenUsed/>
    <w:rsid w:val="00CC35C2"/>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CC35C2"/>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CC35C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C35C2"/>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CC35C2"/>
    <w:rPr>
      <w:rFonts w:ascii="Times New Roman" w:hAnsi="Times New Roman"/>
      <w:sz w:val="24"/>
      <w:szCs w:val="24"/>
    </w:rPr>
  </w:style>
  <w:style w:type="paragraph" w:styleId="NormalIndent">
    <w:name w:val="Normal Indent"/>
    <w:basedOn w:val="Normal"/>
    <w:uiPriority w:val="99"/>
    <w:semiHidden/>
    <w:unhideWhenUsed/>
    <w:rsid w:val="00CC35C2"/>
    <w:pPr>
      <w:ind w:left="720"/>
    </w:pPr>
  </w:style>
  <w:style w:type="paragraph" w:styleId="NoteHeading">
    <w:name w:val="Note Heading"/>
    <w:basedOn w:val="Normal"/>
    <w:next w:val="Normal"/>
    <w:link w:val="NoteHeadingChar"/>
    <w:uiPriority w:val="99"/>
    <w:semiHidden/>
    <w:unhideWhenUsed/>
    <w:rsid w:val="00CC35C2"/>
    <w:pPr>
      <w:spacing w:before="0" w:after="0"/>
    </w:pPr>
  </w:style>
  <w:style w:type="character" w:customStyle="1" w:styleId="NoteHeadingChar">
    <w:name w:val="Note Heading Char"/>
    <w:basedOn w:val="DefaultParagraphFont"/>
    <w:link w:val="NoteHeading"/>
    <w:uiPriority w:val="99"/>
    <w:semiHidden/>
    <w:rsid w:val="00CC35C2"/>
    <w:rPr>
      <w:rFonts w:ascii="Solitaire MVB Pro Sm Lt" w:eastAsia="Times New Roman" w:hAnsi="Solitaire MVB Pro Sm Lt" w:cs="Times New Roman"/>
    </w:rPr>
  </w:style>
  <w:style w:type="paragraph" w:styleId="PlainText">
    <w:name w:val="Plain Text"/>
    <w:basedOn w:val="Normal"/>
    <w:link w:val="PlainTextChar"/>
    <w:uiPriority w:val="99"/>
    <w:semiHidden/>
    <w:unhideWhenUsed/>
    <w:rsid w:val="00CC35C2"/>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CC35C2"/>
    <w:rPr>
      <w:rFonts w:ascii="Consolas" w:eastAsia="Times New Roman" w:hAnsi="Consolas" w:cs="Times New Roman"/>
      <w:sz w:val="21"/>
      <w:szCs w:val="21"/>
    </w:rPr>
  </w:style>
  <w:style w:type="paragraph" w:styleId="Quote">
    <w:name w:val="Quote"/>
    <w:basedOn w:val="Normal"/>
    <w:next w:val="Normal"/>
    <w:link w:val="QuoteChar"/>
    <w:uiPriority w:val="29"/>
    <w:qFormat/>
    <w:rsid w:val="00CC35C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C35C2"/>
    <w:rPr>
      <w:rFonts w:ascii="Solitaire MVB Pro Sm Lt" w:eastAsia="Times New Roman" w:hAnsi="Solitaire MVB Pro Sm Lt" w:cs="Times New Roman"/>
      <w:i/>
      <w:iCs/>
      <w:color w:val="404040" w:themeColor="text1" w:themeTint="BF"/>
    </w:rPr>
  </w:style>
  <w:style w:type="paragraph" w:styleId="Salutation">
    <w:name w:val="Salutation"/>
    <w:basedOn w:val="Normal"/>
    <w:next w:val="Normal"/>
    <w:link w:val="SalutationChar"/>
    <w:uiPriority w:val="99"/>
    <w:semiHidden/>
    <w:unhideWhenUsed/>
    <w:rsid w:val="00CC35C2"/>
  </w:style>
  <w:style w:type="character" w:customStyle="1" w:styleId="SalutationChar">
    <w:name w:val="Salutation Char"/>
    <w:basedOn w:val="DefaultParagraphFont"/>
    <w:link w:val="Salutation"/>
    <w:uiPriority w:val="99"/>
    <w:semiHidden/>
    <w:rsid w:val="00CC35C2"/>
    <w:rPr>
      <w:rFonts w:ascii="Solitaire MVB Pro Sm Lt" w:eastAsia="Times New Roman" w:hAnsi="Solitaire MVB Pro Sm Lt" w:cs="Times New Roman"/>
    </w:rPr>
  </w:style>
  <w:style w:type="paragraph" w:styleId="Signature">
    <w:name w:val="Signature"/>
    <w:basedOn w:val="Normal"/>
    <w:link w:val="SignatureChar"/>
    <w:uiPriority w:val="99"/>
    <w:semiHidden/>
    <w:unhideWhenUsed/>
    <w:rsid w:val="00CC35C2"/>
    <w:pPr>
      <w:spacing w:before="0" w:after="0"/>
      <w:ind w:left="4252"/>
    </w:pPr>
  </w:style>
  <w:style w:type="character" w:customStyle="1" w:styleId="SignatureChar">
    <w:name w:val="Signature Char"/>
    <w:basedOn w:val="DefaultParagraphFont"/>
    <w:link w:val="Signature"/>
    <w:uiPriority w:val="99"/>
    <w:semiHidden/>
    <w:rsid w:val="00CC35C2"/>
    <w:rPr>
      <w:rFonts w:ascii="Solitaire MVB Pro Sm Lt" w:eastAsia="Times New Roman" w:hAnsi="Solitaire MVB Pro Sm Lt" w:cs="Times New Roman"/>
    </w:rPr>
  </w:style>
  <w:style w:type="paragraph" w:styleId="TableofAuthorities">
    <w:name w:val="table of authorities"/>
    <w:basedOn w:val="Normal"/>
    <w:next w:val="Normal"/>
    <w:uiPriority w:val="99"/>
    <w:semiHidden/>
    <w:unhideWhenUsed/>
    <w:rsid w:val="00CC35C2"/>
    <w:pPr>
      <w:spacing w:after="0"/>
      <w:ind w:left="220" w:hanging="220"/>
    </w:pPr>
  </w:style>
  <w:style w:type="paragraph" w:styleId="TOAHeading">
    <w:name w:val="toa heading"/>
    <w:basedOn w:val="Normal"/>
    <w:next w:val="Normal"/>
    <w:uiPriority w:val="99"/>
    <w:semiHidden/>
    <w:unhideWhenUsed/>
    <w:rsid w:val="00CC35C2"/>
    <w:rPr>
      <w:rFonts w:asciiTheme="majorHAnsi" w:eastAsiaTheme="majorEastAsia" w:hAnsiTheme="majorHAnsi" w:cstheme="majorBidi"/>
      <w:b/>
      <w:bCs/>
      <w:sz w:val="24"/>
      <w:szCs w:val="24"/>
    </w:rPr>
  </w:style>
  <w:style w:type="paragraph" w:customStyle="1" w:styleId="Note">
    <w:name w:val="Note"/>
    <w:basedOn w:val="Normal"/>
    <w:rsid w:val="008C1F4F"/>
    <w:pPr>
      <w:spacing w:after="0" w:line="220" w:lineRule="exact"/>
      <w:ind w:left="964"/>
      <w:jc w:val="both"/>
    </w:pPr>
    <w:rPr>
      <w:rFonts w:ascii="Times New Roman" w:hAnsi="Times New Roman"/>
      <w:sz w:val="20"/>
      <w:szCs w:val="24"/>
    </w:rPr>
  </w:style>
  <w:style w:type="character" w:customStyle="1" w:styleId="findhit">
    <w:name w:val="findhit"/>
    <w:basedOn w:val="DefaultParagraphFont"/>
    <w:rsid w:val="00B24AC9"/>
  </w:style>
  <w:style w:type="character" w:styleId="FootnoteReference">
    <w:name w:val="footnote reference"/>
    <w:basedOn w:val="DefaultParagraphFont"/>
    <w:uiPriority w:val="99"/>
    <w:semiHidden/>
    <w:unhideWhenUsed/>
    <w:rsid w:val="00833E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4459">
      <w:bodyDiv w:val="1"/>
      <w:marLeft w:val="0"/>
      <w:marRight w:val="0"/>
      <w:marTop w:val="0"/>
      <w:marBottom w:val="0"/>
      <w:divBdr>
        <w:top w:val="none" w:sz="0" w:space="0" w:color="auto"/>
        <w:left w:val="none" w:sz="0" w:space="0" w:color="auto"/>
        <w:bottom w:val="none" w:sz="0" w:space="0" w:color="auto"/>
        <w:right w:val="none" w:sz="0" w:space="0" w:color="auto"/>
      </w:divBdr>
    </w:div>
    <w:div w:id="251205659">
      <w:bodyDiv w:val="1"/>
      <w:marLeft w:val="0"/>
      <w:marRight w:val="0"/>
      <w:marTop w:val="0"/>
      <w:marBottom w:val="0"/>
      <w:divBdr>
        <w:top w:val="none" w:sz="0" w:space="0" w:color="auto"/>
        <w:left w:val="none" w:sz="0" w:space="0" w:color="auto"/>
        <w:bottom w:val="none" w:sz="0" w:space="0" w:color="auto"/>
        <w:right w:val="none" w:sz="0" w:space="0" w:color="auto"/>
      </w:divBdr>
    </w:div>
    <w:div w:id="299648910">
      <w:bodyDiv w:val="1"/>
      <w:marLeft w:val="0"/>
      <w:marRight w:val="0"/>
      <w:marTop w:val="0"/>
      <w:marBottom w:val="0"/>
      <w:divBdr>
        <w:top w:val="none" w:sz="0" w:space="0" w:color="auto"/>
        <w:left w:val="none" w:sz="0" w:space="0" w:color="auto"/>
        <w:bottom w:val="none" w:sz="0" w:space="0" w:color="auto"/>
        <w:right w:val="none" w:sz="0" w:space="0" w:color="auto"/>
      </w:divBdr>
    </w:div>
    <w:div w:id="408580863">
      <w:bodyDiv w:val="1"/>
      <w:marLeft w:val="0"/>
      <w:marRight w:val="0"/>
      <w:marTop w:val="0"/>
      <w:marBottom w:val="0"/>
      <w:divBdr>
        <w:top w:val="none" w:sz="0" w:space="0" w:color="auto"/>
        <w:left w:val="none" w:sz="0" w:space="0" w:color="auto"/>
        <w:bottom w:val="none" w:sz="0" w:space="0" w:color="auto"/>
        <w:right w:val="none" w:sz="0" w:space="0" w:color="auto"/>
      </w:divBdr>
    </w:div>
    <w:div w:id="538205678">
      <w:bodyDiv w:val="1"/>
      <w:marLeft w:val="0"/>
      <w:marRight w:val="0"/>
      <w:marTop w:val="0"/>
      <w:marBottom w:val="0"/>
      <w:divBdr>
        <w:top w:val="none" w:sz="0" w:space="0" w:color="auto"/>
        <w:left w:val="none" w:sz="0" w:space="0" w:color="auto"/>
        <w:bottom w:val="none" w:sz="0" w:space="0" w:color="auto"/>
        <w:right w:val="none" w:sz="0" w:space="0" w:color="auto"/>
      </w:divBdr>
    </w:div>
    <w:div w:id="585698287">
      <w:bodyDiv w:val="1"/>
      <w:marLeft w:val="0"/>
      <w:marRight w:val="0"/>
      <w:marTop w:val="0"/>
      <w:marBottom w:val="0"/>
      <w:divBdr>
        <w:top w:val="none" w:sz="0" w:space="0" w:color="auto"/>
        <w:left w:val="none" w:sz="0" w:space="0" w:color="auto"/>
        <w:bottom w:val="none" w:sz="0" w:space="0" w:color="auto"/>
        <w:right w:val="none" w:sz="0" w:space="0" w:color="auto"/>
      </w:divBdr>
    </w:div>
    <w:div w:id="881525002">
      <w:bodyDiv w:val="1"/>
      <w:marLeft w:val="0"/>
      <w:marRight w:val="0"/>
      <w:marTop w:val="0"/>
      <w:marBottom w:val="0"/>
      <w:divBdr>
        <w:top w:val="none" w:sz="0" w:space="0" w:color="auto"/>
        <w:left w:val="none" w:sz="0" w:space="0" w:color="auto"/>
        <w:bottom w:val="none" w:sz="0" w:space="0" w:color="auto"/>
        <w:right w:val="none" w:sz="0" w:space="0" w:color="auto"/>
      </w:divBdr>
    </w:div>
    <w:div w:id="1190293351">
      <w:bodyDiv w:val="1"/>
      <w:marLeft w:val="0"/>
      <w:marRight w:val="0"/>
      <w:marTop w:val="0"/>
      <w:marBottom w:val="0"/>
      <w:divBdr>
        <w:top w:val="none" w:sz="0" w:space="0" w:color="auto"/>
        <w:left w:val="none" w:sz="0" w:space="0" w:color="auto"/>
        <w:bottom w:val="none" w:sz="0" w:space="0" w:color="auto"/>
        <w:right w:val="none" w:sz="0" w:space="0" w:color="auto"/>
      </w:divBdr>
    </w:div>
    <w:div w:id="1238711243">
      <w:bodyDiv w:val="1"/>
      <w:marLeft w:val="0"/>
      <w:marRight w:val="0"/>
      <w:marTop w:val="0"/>
      <w:marBottom w:val="0"/>
      <w:divBdr>
        <w:top w:val="none" w:sz="0" w:space="0" w:color="auto"/>
        <w:left w:val="none" w:sz="0" w:space="0" w:color="auto"/>
        <w:bottom w:val="none" w:sz="0" w:space="0" w:color="auto"/>
        <w:right w:val="none" w:sz="0" w:space="0" w:color="auto"/>
      </w:divBdr>
      <w:divsChild>
        <w:div w:id="151534595">
          <w:marLeft w:val="0"/>
          <w:marRight w:val="0"/>
          <w:marTop w:val="0"/>
          <w:marBottom w:val="0"/>
          <w:divBdr>
            <w:top w:val="none" w:sz="0" w:space="0" w:color="auto"/>
            <w:left w:val="none" w:sz="0" w:space="0" w:color="auto"/>
            <w:bottom w:val="none" w:sz="0" w:space="0" w:color="auto"/>
            <w:right w:val="none" w:sz="0" w:space="0" w:color="auto"/>
          </w:divBdr>
        </w:div>
      </w:divsChild>
    </w:div>
    <w:div w:id="1359118296">
      <w:bodyDiv w:val="1"/>
      <w:marLeft w:val="0"/>
      <w:marRight w:val="0"/>
      <w:marTop w:val="0"/>
      <w:marBottom w:val="0"/>
      <w:divBdr>
        <w:top w:val="none" w:sz="0" w:space="0" w:color="auto"/>
        <w:left w:val="none" w:sz="0" w:space="0" w:color="auto"/>
        <w:bottom w:val="none" w:sz="0" w:space="0" w:color="auto"/>
        <w:right w:val="none" w:sz="0" w:space="0" w:color="auto"/>
      </w:divBdr>
    </w:div>
    <w:div w:id="1442409460">
      <w:bodyDiv w:val="1"/>
      <w:marLeft w:val="0"/>
      <w:marRight w:val="0"/>
      <w:marTop w:val="0"/>
      <w:marBottom w:val="0"/>
      <w:divBdr>
        <w:top w:val="none" w:sz="0" w:space="0" w:color="auto"/>
        <w:left w:val="none" w:sz="0" w:space="0" w:color="auto"/>
        <w:bottom w:val="none" w:sz="0" w:space="0" w:color="auto"/>
        <w:right w:val="none" w:sz="0" w:space="0" w:color="auto"/>
      </w:divBdr>
    </w:div>
    <w:div w:id="1579317685">
      <w:bodyDiv w:val="1"/>
      <w:marLeft w:val="0"/>
      <w:marRight w:val="0"/>
      <w:marTop w:val="0"/>
      <w:marBottom w:val="0"/>
      <w:divBdr>
        <w:top w:val="none" w:sz="0" w:space="0" w:color="auto"/>
        <w:left w:val="none" w:sz="0" w:space="0" w:color="auto"/>
        <w:bottom w:val="none" w:sz="0" w:space="0" w:color="auto"/>
        <w:right w:val="none" w:sz="0" w:space="0" w:color="auto"/>
      </w:divBdr>
      <w:divsChild>
        <w:div w:id="470173381">
          <w:marLeft w:val="0"/>
          <w:marRight w:val="0"/>
          <w:marTop w:val="0"/>
          <w:marBottom w:val="0"/>
          <w:divBdr>
            <w:top w:val="none" w:sz="0" w:space="0" w:color="auto"/>
            <w:left w:val="none" w:sz="0" w:space="0" w:color="auto"/>
            <w:bottom w:val="none" w:sz="0" w:space="0" w:color="auto"/>
            <w:right w:val="none" w:sz="0" w:space="0" w:color="auto"/>
          </w:divBdr>
        </w:div>
        <w:div w:id="548306011">
          <w:marLeft w:val="0"/>
          <w:marRight w:val="0"/>
          <w:marTop w:val="0"/>
          <w:marBottom w:val="0"/>
          <w:divBdr>
            <w:top w:val="none" w:sz="0" w:space="0" w:color="auto"/>
            <w:left w:val="none" w:sz="0" w:space="0" w:color="auto"/>
            <w:bottom w:val="none" w:sz="0" w:space="0" w:color="auto"/>
            <w:right w:val="none" w:sz="0" w:space="0" w:color="auto"/>
          </w:divBdr>
        </w:div>
        <w:div w:id="723603355">
          <w:marLeft w:val="0"/>
          <w:marRight w:val="0"/>
          <w:marTop w:val="0"/>
          <w:marBottom w:val="0"/>
          <w:divBdr>
            <w:top w:val="none" w:sz="0" w:space="0" w:color="auto"/>
            <w:left w:val="none" w:sz="0" w:space="0" w:color="auto"/>
            <w:bottom w:val="none" w:sz="0" w:space="0" w:color="auto"/>
            <w:right w:val="none" w:sz="0" w:space="0" w:color="auto"/>
          </w:divBdr>
        </w:div>
        <w:div w:id="733284857">
          <w:marLeft w:val="0"/>
          <w:marRight w:val="0"/>
          <w:marTop w:val="0"/>
          <w:marBottom w:val="0"/>
          <w:divBdr>
            <w:top w:val="none" w:sz="0" w:space="0" w:color="auto"/>
            <w:left w:val="none" w:sz="0" w:space="0" w:color="auto"/>
            <w:bottom w:val="none" w:sz="0" w:space="0" w:color="auto"/>
            <w:right w:val="none" w:sz="0" w:space="0" w:color="auto"/>
          </w:divBdr>
        </w:div>
        <w:div w:id="2018070041">
          <w:marLeft w:val="0"/>
          <w:marRight w:val="0"/>
          <w:marTop w:val="0"/>
          <w:marBottom w:val="0"/>
          <w:divBdr>
            <w:top w:val="none" w:sz="0" w:space="0" w:color="auto"/>
            <w:left w:val="none" w:sz="0" w:space="0" w:color="auto"/>
            <w:bottom w:val="none" w:sz="0" w:space="0" w:color="auto"/>
            <w:right w:val="none" w:sz="0" w:space="0" w:color="auto"/>
          </w:divBdr>
        </w:div>
      </w:divsChild>
    </w:div>
    <w:div w:id="1669559350">
      <w:bodyDiv w:val="1"/>
      <w:marLeft w:val="0"/>
      <w:marRight w:val="0"/>
      <w:marTop w:val="0"/>
      <w:marBottom w:val="0"/>
      <w:divBdr>
        <w:top w:val="none" w:sz="0" w:space="0" w:color="auto"/>
        <w:left w:val="none" w:sz="0" w:space="0" w:color="auto"/>
        <w:bottom w:val="none" w:sz="0" w:space="0" w:color="auto"/>
        <w:right w:val="none" w:sz="0" w:space="0" w:color="auto"/>
      </w:divBdr>
    </w:div>
    <w:div w:id="1692367021">
      <w:bodyDiv w:val="1"/>
      <w:marLeft w:val="0"/>
      <w:marRight w:val="0"/>
      <w:marTop w:val="0"/>
      <w:marBottom w:val="0"/>
      <w:divBdr>
        <w:top w:val="none" w:sz="0" w:space="0" w:color="auto"/>
        <w:left w:val="none" w:sz="0" w:space="0" w:color="auto"/>
        <w:bottom w:val="none" w:sz="0" w:space="0" w:color="auto"/>
        <w:right w:val="none" w:sz="0" w:space="0" w:color="auto"/>
      </w:divBdr>
      <w:divsChild>
        <w:div w:id="1085687653">
          <w:marLeft w:val="0"/>
          <w:marRight w:val="0"/>
          <w:marTop w:val="0"/>
          <w:marBottom w:val="0"/>
          <w:divBdr>
            <w:top w:val="none" w:sz="0" w:space="0" w:color="auto"/>
            <w:left w:val="none" w:sz="0" w:space="0" w:color="auto"/>
            <w:bottom w:val="none" w:sz="0" w:space="0" w:color="auto"/>
            <w:right w:val="none" w:sz="0" w:space="0" w:color="auto"/>
          </w:divBdr>
        </w:div>
        <w:div w:id="2107722800">
          <w:marLeft w:val="0"/>
          <w:marRight w:val="0"/>
          <w:marTop w:val="0"/>
          <w:marBottom w:val="0"/>
          <w:divBdr>
            <w:top w:val="none" w:sz="0" w:space="0" w:color="auto"/>
            <w:left w:val="none" w:sz="0" w:space="0" w:color="auto"/>
            <w:bottom w:val="none" w:sz="0" w:space="0" w:color="auto"/>
            <w:right w:val="none" w:sz="0" w:space="0" w:color="auto"/>
          </w:divBdr>
        </w:div>
      </w:divsChild>
    </w:div>
    <w:div w:id="1747411086">
      <w:bodyDiv w:val="1"/>
      <w:marLeft w:val="0"/>
      <w:marRight w:val="0"/>
      <w:marTop w:val="0"/>
      <w:marBottom w:val="0"/>
      <w:divBdr>
        <w:top w:val="none" w:sz="0" w:space="0" w:color="auto"/>
        <w:left w:val="none" w:sz="0" w:space="0" w:color="auto"/>
        <w:bottom w:val="none" w:sz="0" w:space="0" w:color="auto"/>
        <w:right w:val="none" w:sz="0" w:space="0" w:color="auto"/>
      </w:divBdr>
    </w:div>
    <w:div w:id="2010869755">
      <w:bodyDiv w:val="1"/>
      <w:marLeft w:val="0"/>
      <w:marRight w:val="0"/>
      <w:marTop w:val="0"/>
      <w:marBottom w:val="0"/>
      <w:divBdr>
        <w:top w:val="none" w:sz="0" w:space="0" w:color="auto"/>
        <w:left w:val="none" w:sz="0" w:space="0" w:color="auto"/>
        <w:bottom w:val="none" w:sz="0" w:space="0" w:color="auto"/>
        <w:right w:val="none" w:sz="0" w:space="0" w:color="auto"/>
      </w:divBdr>
      <w:divsChild>
        <w:div w:id="934745830">
          <w:marLeft w:val="0"/>
          <w:marRight w:val="0"/>
          <w:marTop w:val="0"/>
          <w:marBottom w:val="0"/>
          <w:divBdr>
            <w:top w:val="none" w:sz="0" w:space="0" w:color="auto"/>
            <w:left w:val="none" w:sz="0" w:space="0" w:color="auto"/>
            <w:bottom w:val="none" w:sz="0" w:space="0" w:color="auto"/>
            <w:right w:val="none" w:sz="0" w:space="0" w:color="auto"/>
          </w:divBdr>
        </w:div>
      </w:divsChild>
    </w:div>
    <w:div w:id="2078167414">
      <w:bodyDiv w:val="1"/>
      <w:marLeft w:val="0"/>
      <w:marRight w:val="0"/>
      <w:marTop w:val="0"/>
      <w:marBottom w:val="0"/>
      <w:divBdr>
        <w:top w:val="none" w:sz="0" w:space="0" w:color="auto"/>
        <w:left w:val="none" w:sz="0" w:space="0" w:color="auto"/>
        <w:bottom w:val="none" w:sz="0" w:space="0" w:color="auto"/>
        <w:right w:val="none" w:sz="0" w:space="0" w:color="auto"/>
      </w:divBdr>
      <w:divsChild>
        <w:div w:id="93719067">
          <w:marLeft w:val="0"/>
          <w:marRight w:val="0"/>
          <w:marTop w:val="0"/>
          <w:marBottom w:val="0"/>
          <w:divBdr>
            <w:top w:val="none" w:sz="0" w:space="0" w:color="auto"/>
            <w:left w:val="none" w:sz="0" w:space="0" w:color="auto"/>
            <w:bottom w:val="none" w:sz="0" w:space="0" w:color="auto"/>
            <w:right w:val="none" w:sz="0" w:space="0" w:color="auto"/>
          </w:divBdr>
        </w:div>
        <w:div w:id="909077034">
          <w:marLeft w:val="0"/>
          <w:marRight w:val="0"/>
          <w:marTop w:val="0"/>
          <w:marBottom w:val="0"/>
          <w:divBdr>
            <w:top w:val="none" w:sz="0" w:space="0" w:color="auto"/>
            <w:left w:val="none" w:sz="0" w:space="0" w:color="auto"/>
            <w:bottom w:val="none" w:sz="0" w:space="0" w:color="auto"/>
            <w:right w:val="none" w:sz="0" w:space="0" w:color="auto"/>
          </w:divBdr>
        </w:div>
        <w:div w:id="1580601411">
          <w:marLeft w:val="0"/>
          <w:marRight w:val="0"/>
          <w:marTop w:val="0"/>
          <w:marBottom w:val="0"/>
          <w:divBdr>
            <w:top w:val="none" w:sz="0" w:space="0" w:color="auto"/>
            <w:left w:val="none" w:sz="0" w:space="0" w:color="auto"/>
            <w:bottom w:val="none" w:sz="0" w:space="0" w:color="auto"/>
            <w:right w:val="none" w:sz="0" w:space="0" w:color="auto"/>
          </w:divBdr>
        </w:div>
        <w:div w:id="1961957074">
          <w:marLeft w:val="0"/>
          <w:marRight w:val="0"/>
          <w:marTop w:val="0"/>
          <w:marBottom w:val="0"/>
          <w:divBdr>
            <w:top w:val="none" w:sz="0" w:space="0" w:color="auto"/>
            <w:left w:val="none" w:sz="0" w:space="0" w:color="auto"/>
            <w:bottom w:val="none" w:sz="0" w:space="0" w:color="auto"/>
            <w:right w:val="none" w:sz="0" w:space="0" w:color="auto"/>
          </w:divBdr>
        </w:div>
        <w:div w:id="2025206325">
          <w:marLeft w:val="0"/>
          <w:marRight w:val="0"/>
          <w:marTop w:val="0"/>
          <w:marBottom w:val="0"/>
          <w:divBdr>
            <w:top w:val="none" w:sz="0" w:space="0" w:color="auto"/>
            <w:left w:val="none" w:sz="0" w:space="0" w:color="auto"/>
            <w:bottom w:val="none" w:sz="0" w:space="0" w:color="auto"/>
            <w:right w:val="none" w:sz="0" w:space="0" w:color="auto"/>
          </w:divBdr>
        </w:div>
      </w:divsChild>
    </w:div>
    <w:div w:id="210279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 TargetMode="External"/><Relationship Id="rId21" Type="http://schemas.openxmlformats.org/officeDocument/2006/relationships/hyperlink" Target="https://www.arc.gov.au/excellence-research-australia/era-2023" TargetMode="External"/><Relationship Id="rId42" Type="http://schemas.openxmlformats.org/officeDocument/2006/relationships/image" Target="media/image3.png"/><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svg"/><Relationship Id="rId84" Type="http://schemas.openxmlformats.org/officeDocument/2006/relationships/hyperlink" Target="https://dx.doi.org/" TargetMode="External"/><Relationship Id="rId89" Type="http://schemas.openxmlformats.org/officeDocument/2006/relationships/hyperlink" Target="https://www.iana.org/assignments/media-types/media-types.xhtml" TargetMode="External"/><Relationship Id="rId16" Type="http://schemas.openxmlformats.org/officeDocument/2006/relationships/footer" Target="footer3.xml"/><Relationship Id="rId11" Type="http://schemas.openxmlformats.org/officeDocument/2006/relationships/hyperlink" Target="https://creativecommons.org/" TargetMode="External"/><Relationship Id="rId32" Type="http://schemas.openxmlformats.org/officeDocument/2006/relationships/hyperlink" Target="https://www.protectivesecurity.gov.au/" TargetMode="External"/><Relationship Id="rId37" Type="http://schemas.openxmlformats.org/officeDocument/2006/relationships/hyperlink" Target="http://www.arc.gov.au/era-2018" TargetMode="External"/><Relationship Id="rId53" Type="http://schemas.openxmlformats.org/officeDocument/2006/relationships/image" Target="media/image13.svg"/><Relationship Id="rId58" Type="http://schemas.openxmlformats.org/officeDocument/2006/relationships/image" Target="media/image18.png"/><Relationship Id="rId74" Type="http://schemas.openxmlformats.org/officeDocument/2006/relationships/image" Target="media/image34.svg"/><Relationship Id="rId79" Type="http://schemas.openxmlformats.org/officeDocument/2006/relationships/hyperlink" Target="https://www.cyber.gov.au/acsc/view-all-content/ism" TargetMode="Externa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s://www.rfc-editor.org/info/rfc2046" TargetMode="External"/><Relationship Id="rId95" Type="http://schemas.openxmlformats.org/officeDocument/2006/relationships/hyperlink" Target="https://www.rfc-editor.org/info/rfc1521" TargetMode="External"/><Relationship Id="rId22" Type="http://schemas.openxmlformats.org/officeDocument/2006/relationships/hyperlink" Target="https://www.arc.gov.au/excellence-research-australia/era-2023" TargetMode="External"/><Relationship Id="rId27" Type="http://schemas.openxmlformats.org/officeDocument/2006/relationships/hyperlink" Target="https://www.w3.org/standards/" TargetMode="External"/><Relationship Id="rId43" Type="http://schemas.openxmlformats.org/officeDocument/2006/relationships/image" Target="media/image4.png"/><Relationship Id="rId48" Type="http://schemas.openxmlformats.org/officeDocument/2006/relationships/image" Target="media/image8.svg"/><Relationship Id="rId64" Type="http://schemas.openxmlformats.org/officeDocument/2006/relationships/image" Target="media/image24.svg"/><Relationship Id="rId69" Type="http://schemas.openxmlformats.org/officeDocument/2006/relationships/image" Target="media/image29.png"/><Relationship Id="rId80" Type="http://schemas.openxmlformats.org/officeDocument/2006/relationships/hyperlink" Target="https://seer.arc.gov.au/" TargetMode="External"/><Relationship Id="rId85" Type="http://schemas.openxmlformats.org/officeDocument/2006/relationships/hyperlink" Target="https://www.rfc-editor.org/info/rfc3650" TargetMode="External"/><Relationship Id="rId12" Type="http://schemas.openxmlformats.org/officeDocument/2006/relationships/hyperlink" Target="https://creativecommons.org/licenses/by-nc-nd/4.0/" TargetMode="External"/><Relationship Id="rId17" Type="http://schemas.openxmlformats.org/officeDocument/2006/relationships/hyperlink" Target="https://www.istockphoto.com/portfolio/ThomasVogel?mediatype=photography" TargetMode="External"/><Relationship Id="rId25" Type="http://schemas.openxmlformats.org/officeDocument/2006/relationships/hyperlink" Target="https://www.arc.gov.au/excellence-research-australia/era-2023" TargetMode="External"/><Relationship Id="rId33" Type="http://schemas.openxmlformats.org/officeDocument/2006/relationships/hyperlink" Target="https://www.ag.gov.au/legal-system/publications/commonwealth-statutory-declaration-form" TargetMode="External"/><Relationship Id="rId38" Type="http://schemas.openxmlformats.org/officeDocument/2006/relationships/hyperlink" Target="http://www.arc.gov.au/era/" TargetMode="External"/><Relationship Id="rId46" Type="http://schemas.openxmlformats.org/officeDocument/2006/relationships/image" Target="media/image6.sv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customXml" Target="../customXml/item3.xml"/><Relationship Id="rId20" Type="http://schemas.openxmlformats.org/officeDocument/2006/relationships/hyperlink" Target="https://www.arc.gov.au/excellence-research-australia" TargetMode="External"/><Relationship Id="rId41" Type="http://schemas.openxmlformats.org/officeDocument/2006/relationships/hyperlink" Target="https://www.arc.gov.au/excellence-research-australia/era-2023" TargetMode="External"/><Relationship Id="rId54" Type="http://schemas.openxmlformats.org/officeDocument/2006/relationships/image" Target="media/image14.png"/><Relationship Id="rId62" Type="http://schemas.openxmlformats.org/officeDocument/2006/relationships/image" Target="media/image22.svg"/><Relationship Id="rId70" Type="http://schemas.openxmlformats.org/officeDocument/2006/relationships/image" Target="media/image30.svg"/><Relationship Id="rId75" Type="http://schemas.openxmlformats.org/officeDocument/2006/relationships/hyperlink" Target="http://www.arc.gov.au" TargetMode="External"/><Relationship Id="rId83" Type="http://schemas.openxmlformats.org/officeDocument/2006/relationships/hyperlink" Target="https://dx.doi.org/" TargetMode="External"/><Relationship Id="rId88" Type="http://schemas.openxmlformats.org/officeDocument/2006/relationships/hyperlink" Target="https://www.iana.org/" TargetMode="External"/><Relationship Id="rId91" Type="http://schemas.openxmlformats.org/officeDocument/2006/relationships/hyperlink" Target="http://www.ietf.org" TargetMode="External"/><Relationship Id="rId96" Type="http://schemas.openxmlformats.org/officeDocument/2006/relationships/hyperlink" Target="https://www.rfc-editor.org/info/rfc134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arc.gov.au" TargetMode="External"/><Relationship Id="rId28" Type="http://schemas.openxmlformats.org/officeDocument/2006/relationships/hyperlink" Target="https://www.w3.org/standards/xml/" TargetMode="External"/><Relationship Id="rId36" Type="http://schemas.openxmlformats.org/officeDocument/2006/relationships/hyperlink" Target="http://www.faqs.org/rfcs/rfc2617.html" TargetMode="External"/><Relationship Id="rId49" Type="http://schemas.openxmlformats.org/officeDocument/2006/relationships/image" Target="media/image9.png"/><Relationship Id="rId57" Type="http://schemas.openxmlformats.org/officeDocument/2006/relationships/image" Target="media/image17.svg"/><Relationship Id="rId10" Type="http://schemas.openxmlformats.org/officeDocument/2006/relationships/image" Target="media/image2.png"/><Relationship Id="rId31" Type="http://schemas.openxmlformats.org/officeDocument/2006/relationships/hyperlink" Target="https://www.abs.gov.au/statistics/classifications/standard-australian-classification-countries-sacc/2016" TargetMode="External"/><Relationship Id="rId44" Type="http://schemas.openxmlformats.org/officeDocument/2006/relationships/hyperlink" Target="mailto:era@arc.gov.au" TargetMode="External"/><Relationship Id="rId52" Type="http://schemas.openxmlformats.org/officeDocument/2006/relationships/image" Target="media/image12.png"/><Relationship Id="rId60" Type="http://schemas.openxmlformats.org/officeDocument/2006/relationships/image" Target="media/image20.sv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hyperlink" Target="https://dx.doi.org/" TargetMode="External"/><Relationship Id="rId81" Type="http://schemas.openxmlformats.org/officeDocument/2006/relationships/hyperlink" Target="https://seer.arc.gov.au/" TargetMode="External"/><Relationship Id="rId86" Type="http://schemas.openxmlformats.org/officeDocument/2006/relationships/hyperlink" Target="http://www.ietf.org/" TargetMode="External"/><Relationship Id="rId94" Type="http://schemas.openxmlformats.org/officeDocument/2006/relationships/hyperlink" Target="http://www.ietf.org" TargetMode="Externa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reativecommons.org/licenses/by-nc-nd/4.0/legalcode" TargetMode="External"/><Relationship Id="rId18" Type="http://schemas.openxmlformats.org/officeDocument/2006/relationships/hyperlink" Target="https://www.arc.gov.au/excellence-research-australia/era-2023" TargetMode="External"/><Relationship Id="rId39" Type="http://schemas.openxmlformats.org/officeDocument/2006/relationships/hyperlink" Target="http://www.arc.gov.au" TargetMode="External"/><Relationship Id="rId34" Type="http://schemas.openxmlformats.org/officeDocument/2006/relationships/hyperlink" Target="http://www.faqs.org/rfcs/rfc2617.html" TargetMode="External"/><Relationship Id="rId50" Type="http://schemas.openxmlformats.org/officeDocument/2006/relationships/image" Target="media/image10.png"/><Relationship Id="rId55" Type="http://schemas.openxmlformats.org/officeDocument/2006/relationships/image" Target="media/image15.svg"/><Relationship Id="rId76" Type="http://schemas.openxmlformats.org/officeDocument/2006/relationships/hyperlink" Target="https://www.arc.gov.au/excellence-research-australia" TargetMode="External"/><Relationship Id="rId97" Type="http://schemas.openxmlformats.org/officeDocument/2006/relationships/hyperlink" Target="http://www.ietf.org" TargetMode="Externa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s://www.rfc-editor.org/info/rfc2046" TargetMode="External"/><Relationship Id="rId2" Type="http://schemas.openxmlformats.org/officeDocument/2006/relationships/numbering" Target="numbering.xml"/><Relationship Id="rId29" Type="http://schemas.openxmlformats.org/officeDocument/2006/relationships/hyperlink" Target="https://www.abs.gov.au/statistics/classifications/australian-and-new-zealand-standard-research-classification-anzsrc/latest-release" TargetMode="External"/><Relationship Id="rId24" Type="http://schemas.openxmlformats.org/officeDocument/2006/relationships/hyperlink" Target="https://www.arc.gov.au/excellence-research-australia" TargetMode="External"/><Relationship Id="rId40" Type="http://schemas.openxmlformats.org/officeDocument/2006/relationships/hyperlink" Target="https://www.arc.gov.au/excellence-research-australia" TargetMode="External"/><Relationship Id="rId45" Type="http://schemas.openxmlformats.org/officeDocument/2006/relationships/image" Target="media/image5.png"/><Relationship Id="rId66" Type="http://schemas.openxmlformats.org/officeDocument/2006/relationships/image" Target="media/image26.svg"/><Relationship Id="rId87" Type="http://schemas.openxmlformats.org/officeDocument/2006/relationships/hyperlink" Target="https://www.rfc-editor.org/info/rfc3650" TargetMode="External"/><Relationship Id="rId61" Type="http://schemas.openxmlformats.org/officeDocument/2006/relationships/image" Target="media/image21.png"/><Relationship Id="rId82" Type="http://schemas.openxmlformats.org/officeDocument/2006/relationships/hyperlink" Target="https://seer.arc.gov.au/" TargetMode="External"/><Relationship Id="rId19" Type="http://schemas.openxmlformats.org/officeDocument/2006/relationships/hyperlink" Target="http://www.arc.gov.au" TargetMode="External"/><Relationship Id="rId14" Type="http://schemas.openxmlformats.org/officeDocument/2006/relationships/footer" Target="footer2.xml"/><Relationship Id="rId30" Type="http://schemas.openxmlformats.org/officeDocument/2006/relationships/hyperlink" Target="https://www.abs.gov.au/statistics/classifications/australian-standard-classification-languages-ascl/2016" TargetMode="External"/><Relationship Id="rId35" Type="http://schemas.openxmlformats.org/officeDocument/2006/relationships/hyperlink" Target="http://www.faqs.org" TargetMode="External"/><Relationship Id="rId56" Type="http://schemas.openxmlformats.org/officeDocument/2006/relationships/image" Target="media/image16.png"/><Relationship Id="rId77" Type="http://schemas.openxmlformats.org/officeDocument/2006/relationships/hyperlink" Target="https://www.arc.gov.au/excellence-research-australia/era-2023"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11.svg"/><Relationship Id="rId72" Type="http://schemas.openxmlformats.org/officeDocument/2006/relationships/image" Target="media/image32.svg"/><Relationship Id="rId93" Type="http://schemas.openxmlformats.org/officeDocument/2006/relationships/hyperlink" Target="https://www.rfc-editor.org/info/rfc1521" TargetMode="External"/><Relationship Id="rId98" Type="http://schemas.openxmlformats.org/officeDocument/2006/relationships/hyperlink" Target="https://www.rfc-editor.org/info/rfc1341"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faqs.org/rfcs/" TargetMode="External"/><Relationship Id="rId2" Type="http://schemas.openxmlformats.org/officeDocument/2006/relationships/hyperlink" Target="http://www.faqs.org" TargetMode="External"/><Relationship Id="rId1" Type="http://schemas.openxmlformats.org/officeDocument/2006/relationships/hyperlink" Target="http://www.faqs.org/faqs/" TargetMode="External"/><Relationship Id="rId4" Type="http://schemas.openxmlformats.org/officeDocument/2006/relationships/hyperlink" Target="http://www.faqs.org/rfcs/rfc2617.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RA">
      <a:dk1>
        <a:sysClr val="windowText" lastClr="000000"/>
      </a:dk1>
      <a:lt1>
        <a:sysClr val="window" lastClr="FFFFFF"/>
      </a:lt1>
      <a:dk2>
        <a:srgbClr val="0F4A62"/>
      </a:dk2>
      <a:lt2>
        <a:srgbClr val="005A7A"/>
      </a:lt2>
      <a:accent1>
        <a:srgbClr val="00809D"/>
      </a:accent1>
      <a:accent2>
        <a:srgbClr val="69C3C6"/>
      </a:accent2>
      <a:accent3>
        <a:srgbClr val="92CFCA"/>
      </a:accent3>
      <a:accent4>
        <a:srgbClr val="BFE2E0"/>
      </a:accent4>
      <a:accent5>
        <a:srgbClr val="B1921F"/>
      </a:accent5>
      <a:accent6>
        <a:srgbClr val="D2C66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E441AAE80FDB44A9D1F37906D32CCA" ma:contentTypeVersion="22" ma:contentTypeDescription="Create a new document." ma:contentTypeScope="" ma:versionID="15f0909ec05a180b4c53c3b1665b1abb">
  <xsd:schema xmlns:xsd="http://www.w3.org/2001/XMLSchema" xmlns:xs="http://www.w3.org/2001/XMLSchema" xmlns:p="http://schemas.microsoft.com/office/2006/metadata/properties" xmlns:ns2="58fa4970-7f82-475f-885f-ec033aa4af35" xmlns:ns3="http://schemas.microsoft.com/sharepoint/v3/fields" xmlns:ns4="a2e84ca8-29c3-447a-8cba-2d1310f6d81f" targetNamespace="http://schemas.microsoft.com/office/2006/metadata/properties" ma:root="true" ma:fieldsID="893dc5cc492b9f5e11b72f3ba120acd8" ns2:_="" ns3:_="" ns4:_="">
    <xsd:import namespace="58fa4970-7f82-475f-885f-ec033aa4af35"/>
    <xsd:import namespace="http://schemas.microsoft.com/sharepoint/v3/fields"/>
    <xsd:import namespace="a2e84ca8-29c3-447a-8cba-2d1310f6d81f"/>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_Version" minOccurs="0"/>
                <xsd:element ref="ns4:SharedWithUsers" minOccurs="0"/>
                <xsd:element ref="ns4:SharedWithDetails" minOccurs="0"/>
                <xsd:element ref="ns2:MediaServiceOCR" minOccurs="0"/>
                <xsd:element ref="ns2:MediaServiceLocation" minOccurs="0"/>
                <xsd:element ref="ns2:Notes0" minOccurs="0"/>
                <xsd:element ref="ns2:Status" minOccurs="0"/>
                <xsd:element ref="ns2:Lead_x0020_Se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a4970-7f82-475f-885f-ec033aa4af35" elementFormDefault="qualified">
    <xsd:import namespace="http://schemas.microsoft.com/office/2006/documentManagement/types"/>
    <xsd:import namespace="http://schemas.microsoft.com/office/infopath/2007/PartnerControls"/>
    <xsd:element name="_Flow_SignoffStatus" ma:index="3" nillable="true" ma:displayName="Sign-off status" ma:internalName="Sign_x002d_off_x0020_status">
      <xsd:simpleType>
        <xsd:restriction base="dms:Text"/>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internalName="MediaServiceAutoTags"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otes0" ma:index="23" nillable="true" ma:displayName="Notes" ma:internalName="Notes0">
      <xsd:simpleType>
        <xsd:restriction base="dms:Note">
          <xsd:maxLength value="255"/>
        </xsd:restriction>
      </xsd:simpleType>
    </xsd:element>
    <xsd:element name="Status" ma:index="24" nillable="true" ma:displayName="Status" ma:format="RadioButtons" ma:internalName="Status">
      <xsd:simpleType>
        <xsd:union memberTypes="dms:Text">
          <xsd:simpleType>
            <xsd:restriction base="dms:Choice">
              <xsd:enumeration value="Final document"/>
              <xsd:enumeration value="Draft Document"/>
              <xsd:enumeration value="Archived document"/>
            </xsd:restriction>
          </xsd:simpleType>
        </xsd:union>
      </xsd:simpleType>
    </xsd:element>
    <xsd:element name="Lead_x0020_Section" ma:index="25" nillable="true" ma:displayName="Lead Section" ma:format="Dropdown" ma:internalName="Lead_x0020_Section">
      <xsd:complexType>
        <xsd:complexContent>
          <xsd:extension base="dms:MultiChoice">
            <xsd:sequence>
              <xsd:element name="Value" maxOccurs="unbounded" minOccurs="0" nillable="true">
                <xsd:simpleType>
                  <xsd:restriction base="dms:Choice">
                    <xsd:enumeration value="Bibliometrics and Evaluation Reporting"/>
                    <xsd:enumeration value="Research Evaluation (Policy)"/>
                    <xsd:enumeration value="Research Systems and Data"/>
                  </xsd:restriction>
                </xsd:simple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8" nillable="true" ma:displayName="Version" ma:indexed="true"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84ca8-29c3-447a-8cba-2d1310f6d81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Notes0 xmlns="58fa4970-7f82-475f-885f-ec033aa4af35" xsi:nil="true"/>
    <Status xmlns="58fa4970-7f82-475f-885f-ec033aa4af35" xsi:nil="true"/>
    <_Flow_SignoffStatus xmlns="58fa4970-7f82-475f-885f-ec033aa4af35" xsi:nil="true"/>
    <Lead_x0020_Section xmlns="58fa4970-7f82-475f-885f-ec033aa4af35" xsi:nil="true"/>
  </documentManagement>
</p:properties>
</file>

<file path=customXml/itemProps1.xml><?xml version="1.0" encoding="utf-8"?>
<ds:datastoreItem xmlns:ds="http://schemas.openxmlformats.org/officeDocument/2006/customXml" ds:itemID="{42373A70-1173-4225-83CF-37840CD8A859}">
  <ds:schemaRefs>
    <ds:schemaRef ds:uri="http://schemas.openxmlformats.org/officeDocument/2006/bibliography"/>
  </ds:schemaRefs>
</ds:datastoreItem>
</file>

<file path=customXml/itemProps2.xml><?xml version="1.0" encoding="utf-8"?>
<ds:datastoreItem xmlns:ds="http://schemas.openxmlformats.org/officeDocument/2006/customXml" ds:itemID="{53AB55F8-175D-46CA-8E47-ADBC1AB9A900}"/>
</file>

<file path=customXml/itemProps3.xml><?xml version="1.0" encoding="utf-8"?>
<ds:datastoreItem xmlns:ds="http://schemas.openxmlformats.org/officeDocument/2006/customXml" ds:itemID="{1B473B8F-61E3-4ED0-B605-0338156F66EA}"/>
</file>

<file path=customXml/itemProps4.xml><?xml version="1.0" encoding="utf-8"?>
<ds:datastoreItem xmlns:ds="http://schemas.openxmlformats.org/officeDocument/2006/customXml" ds:itemID="{04297F7E-B334-46D5-9295-3D3906D66C43}"/>
</file>

<file path=docProps/app.xml><?xml version="1.0" encoding="utf-8"?>
<Properties xmlns="http://schemas.openxmlformats.org/officeDocument/2006/extended-properties" xmlns:vt="http://schemas.openxmlformats.org/officeDocument/2006/docPropsVTypes">
  <Template>Normal</Template>
  <TotalTime>0</TotalTime>
  <Pages>70</Pages>
  <Words>15288</Words>
  <Characters>90047</Characters>
  <Application>Microsoft Office Word</Application>
  <DocSecurity>0</DocSecurity>
  <Lines>2572</Lines>
  <Paragraphs>1847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2022-04-27T03:33:00Z</dcterms:created>
  <dcterms:modified xsi:type="dcterms:W3CDTF">2022-04-27T03:35:00Z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0x010100CAE441AAE80FDB44A9D1F37906D32CCA</vt:lpwstr>
  </property>
</Properties>
</file>