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50847" w14:textId="37F03F9E" w:rsidR="00CD6FCB" w:rsidRDefault="00CD6FCB" w:rsidP="00CD6FCB">
      <w:pPr>
        <w:spacing w:before="720"/>
        <w:jc w:val="center"/>
        <w:outlineLvl w:val="0"/>
        <w:rPr>
          <w:rFonts w:eastAsia="Times New Roman" w:cstheme="minorHAnsi"/>
          <w:b/>
          <w:bCs/>
          <w:kern w:val="36"/>
          <w:sz w:val="48"/>
          <w:szCs w:val="48"/>
        </w:rPr>
      </w:pPr>
      <w:r>
        <w:rPr>
          <w:rFonts w:eastAsia="Times New Roman" w:cstheme="minorHAnsi"/>
          <w:b/>
          <w:noProof/>
          <w:color w:val="3A3A3A"/>
          <w:kern w:val="36"/>
          <w:sz w:val="36"/>
          <w:szCs w:val="36"/>
          <w:shd w:val="clear" w:color="auto" w:fill="FFFFFF"/>
          <w:lang w:eastAsia="en-AU"/>
        </w:rPr>
        <w:drawing>
          <wp:inline distT="0" distB="0" distL="0" distR="0" wp14:anchorId="35160330" wp14:editId="080EB988">
            <wp:extent cx="4467225" cy="1219200"/>
            <wp:effectExtent l="0" t="0" r="9525" b="0"/>
            <wp:docPr id="1" name="Picture 1" descr="Description: https://lh6.googleusercontent.com/xGdpxLzDK3IjGRCNNLuv6HGGfQ437qMTKznlbBd-hvlXjQAzioo7kD7G4LcuXBNoM9NlzGJ3NsQ2qR9nnoC56w3PR2rfdicMG1s2IiASeIVHjcrYP5VhP2Z4GdndOAScABaYo7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s://lh6.googleusercontent.com/xGdpxLzDK3IjGRCNNLuv6HGGfQ437qMTKznlbBd-hvlXjQAzioo7kD7G4LcuXBNoM9NlzGJ3NsQ2qR9nnoC56w3PR2rfdicMG1s2IiASeIVHjcrYP5VhP2Z4GdndOAScABaYo7f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7225" cy="1219200"/>
                    </a:xfrm>
                    <a:prstGeom prst="rect">
                      <a:avLst/>
                    </a:prstGeom>
                    <a:noFill/>
                    <a:ln>
                      <a:noFill/>
                    </a:ln>
                  </pic:spPr>
                </pic:pic>
              </a:graphicData>
            </a:graphic>
          </wp:inline>
        </w:drawing>
      </w:r>
    </w:p>
    <w:p w14:paraId="129B5C58" w14:textId="77777777" w:rsidR="00CD6FCB" w:rsidRDefault="00CD6FCB" w:rsidP="00CD6FCB">
      <w:pPr>
        <w:spacing w:before="720"/>
        <w:jc w:val="center"/>
        <w:outlineLvl w:val="0"/>
        <w:rPr>
          <w:rFonts w:eastAsia="Times New Roman" w:cstheme="minorHAnsi"/>
          <w:b/>
          <w:bCs/>
          <w:kern w:val="36"/>
          <w:sz w:val="48"/>
          <w:szCs w:val="48"/>
        </w:rPr>
      </w:pPr>
      <w:r>
        <w:rPr>
          <w:rFonts w:eastAsia="Times New Roman" w:cstheme="minorHAnsi"/>
          <w:b/>
          <w:bCs/>
          <w:color w:val="000000"/>
          <w:kern w:val="36"/>
          <w:shd w:val="clear" w:color="auto" w:fill="FFFFFF"/>
        </w:rPr>
        <w:t>PROGRESS REPORT</w:t>
      </w:r>
    </w:p>
    <w:p w14:paraId="6D32598F" w14:textId="77777777" w:rsidR="00CD6FCB" w:rsidRPr="001D3FD2" w:rsidRDefault="00CD6FCB" w:rsidP="00CD6FCB">
      <w:pPr>
        <w:jc w:val="center"/>
        <w:rPr>
          <w:color w:val="7030A0"/>
        </w:rPr>
      </w:pPr>
      <w:r w:rsidRPr="001D3FD2">
        <w:rPr>
          <w:color w:val="7030A0"/>
        </w:rPr>
        <w:t>YEAR 2-5</w:t>
      </w:r>
    </w:p>
    <w:p w14:paraId="3FA2A8A1" w14:textId="51132868" w:rsidR="00CD6FCB" w:rsidRPr="001D3FD2" w:rsidRDefault="00CD6FCB" w:rsidP="00CD6FCB">
      <w:pPr>
        <w:jc w:val="center"/>
        <w:rPr>
          <w:i/>
          <w:color w:val="7030A0"/>
          <w:sz w:val="20"/>
        </w:rPr>
      </w:pPr>
      <w:r w:rsidRPr="001D3FD2">
        <w:rPr>
          <w:i/>
          <w:color w:val="7030A0"/>
        </w:rPr>
        <w:t xml:space="preserve">(Includes the final year of operations, which is </w:t>
      </w:r>
      <w:r w:rsidR="00D20195">
        <w:rPr>
          <w:i/>
          <w:color w:val="7030A0"/>
        </w:rPr>
        <w:t>defined</w:t>
      </w:r>
      <w:r w:rsidR="00D20195" w:rsidRPr="001D3FD2">
        <w:rPr>
          <w:i/>
          <w:color w:val="7030A0"/>
        </w:rPr>
        <w:t xml:space="preserve"> </w:t>
      </w:r>
      <w:r w:rsidRPr="001D3FD2">
        <w:rPr>
          <w:i/>
          <w:color w:val="7030A0"/>
        </w:rPr>
        <w:t>as 6 months or more of research activity within the calendar year)</w:t>
      </w:r>
    </w:p>
    <w:p w14:paraId="5E2BEEB2" w14:textId="6701ECAE" w:rsidR="00CD6FCB" w:rsidRDefault="00CD6FCB" w:rsidP="00CD6FCB">
      <w:pPr>
        <w:spacing w:before="480" w:after="120"/>
        <w:jc w:val="center"/>
        <w:outlineLvl w:val="0"/>
        <w:rPr>
          <w:rFonts w:eastAsia="Times New Roman" w:cstheme="minorHAnsi"/>
          <w:b/>
          <w:bCs/>
          <w:kern w:val="36"/>
          <w:sz w:val="48"/>
          <w:szCs w:val="48"/>
        </w:rPr>
      </w:pPr>
      <w:r>
        <w:rPr>
          <w:rFonts w:eastAsia="Times New Roman" w:cstheme="minorHAnsi"/>
          <w:b/>
          <w:bCs/>
          <w:color w:val="000000"/>
          <w:kern w:val="36"/>
          <w:shd w:val="clear" w:color="auto" w:fill="FFFFFF"/>
        </w:rPr>
        <w:t xml:space="preserve">ARC-FUNDED RESEARCH – </w:t>
      </w:r>
      <w:r w:rsidR="005B57E9">
        <w:rPr>
          <w:rFonts w:eastAsia="Times New Roman" w:cstheme="minorHAnsi"/>
          <w:b/>
          <w:bCs/>
          <w:color w:val="000000"/>
          <w:kern w:val="36"/>
          <w:shd w:val="clear" w:color="auto" w:fill="FFFFFF"/>
        </w:rPr>
        <w:t>202</w:t>
      </w:r>
      <w:r w:rsidR="005B6E59">
        <w:rPr>
          <w:rFonts w:eastAsia="Times New Roman" w:cstheme="minorHAnsi"/>
          <w:b/>
          <w:bCs/>
          <w:color w:val="000000"/>
          <w:kern w:val="36"/>
          <w:shd w:val="clear" w:color="auto" w:fill="FFFFFF"/>
        </w:rPr>
        <w:t>2</w:t>
      </w:r>
      <w:r w:rsidR="005B57E9">
        <w:rPr>
          <w:rFonts w:eastAsia="Times New Roman" w:cstheme="minorHAnsi"/>
          <w:b/>
          <w:bCs/>
          <w:color w:val="000000"/>
          <w:kern w:val="36"/>
          <w:shd w:val="clear" w:color="auto" w:fill="FFFFFF"/>
        </w:rPr>
        <w:t xml:space="preserve"> </w:t>
      </w:r>
    </w:p>
    <w:p w14:paraId="56710412" w14:textId="77777777" w:rsidR="00CD6FCB" w:rsidRDefault="00CD6FCB" w:rsidP="00CD6FCB">
      <w:pPr>
        <w:jc w:val="center"/>
        <w:rPr>
          <w:rFonts w:cstheme="minorHAnsi"/>
          <w:sz w:val="20"/>
        </w:rPr>
      </w:pPr>
      <w:r>
        <w:rPr>
          <w:rFonts w:cstheme="minorHAnsi"/>
          <w:b/>
          <w:bCs/>
          <w:i/>
          <w:iCs/>
          <w:color w:val="000000"/>
          <w:shd w:val="clear" w:color="auto" w:fill="FFFFFF"/>
        </w:rPr>
        <w:t>Industrial Transformation Research Program</w:t>
      </w:r>
    </w:p>
    <w:p w14:paraId="48B60579" w14:textId="5CA16800" w:rsidR="00CD6FCB" w:rsidRDefault="00A216C7" w:rsidP="00CD6FCB">
      <w:pPr>
        <w:spacing w:before="360" w:after="120"/>
        <w:jc w:val="both"/>
        <w:rPr>
          <w:rFonts w:cstheme="minorHAnsi"/>
          <w:sz w:val="20"/>
        </w:rPr>
      </w:pPr>
      <w:r>
        <w:rPr>
          <w:rFonts w:cstheme="minorHAnsi"/>
          <w:b/>
          <w:bCs/>
          <w:color w:val="000000"/>
          <w:u w:val="single"/>
          <w:shd w:val="clear" w:color="auto" w:fill="FFFFFF"/>
        </w:rPr>
        <w:t xml:space="preserve">ITRP </w:t>
      </w:r>
      <w:r w:rsidR="00CD6FCB">
        <w:rPr>
          <w:rFonts w:cstheme="minorHAnsi"/>
          <w:b/>
          <w:bCs/>
          <w:color w:val="000000"/>
          <w:u w:val="single"/>
          <w:shd w:val="clear" w:color="auto" w:fill="FFFFFF"/>
        </w:rPr>
        <w:t>Directors please note:</w:t>
      </w:r>
    </w:p>
    <w:p w14:paraId="09FCD21F" w14:textId="4FE1B351" w:rsidR="00CD6FCB" w:rsidRDefault="00CD6FCB" w:rsidP="00CD6FCB">
      <w:pPr>
        <w:numPr>
          <w:ilvl w:val="0"/>
          <w:numId w:val="1"/>
        </w:numPr>
        <w:shd w:val="clear" w:color="auto" w:fill="FFFFFF"/>
        <w:jc w:val="both"/>
        <w:textAlignment w:val="baseline"/>
        <w:rPr>
          <w:rFonts w:cstheme="minorHAnsi"/>
          <w:color w:val="000000"/>
        </w:rPr>
      </w:pPr>
      <w:r>
        <w:rPr>
          <w:rFonts w:cstheme="minorHAnsi"/>
          <w:color w:val="000000"/>
          <w:shd w:val="clear" w:color="auto" w:fill="FFFFFF"/>
        </w:rPr>
        <w:t>This template is for years (2-5 years) of the ITRP Investment.</w:t>
      </w:r>
    </w:p>
    <w:p w14:paraId="35167EB4" w14:textId="77777777" w:rsidR="009346C5" w:rsidRPr="001D3FD2" w:rsidRDefault="00CD6FCB" w:rsidP="00CD6FCB">
      <w:pPr>
        <w:numPr>
          <w:ilvl w:val="1"/>
          <w:numId w:val="1"/>
        </w:numPr>
        <w:shd w:val="clear" w:color="auto" w:fill="FFFFFF"/>
        <w:jc w:val="both"/>
        <w:textAlignment w:val="baseline"/>
        <w:rPr>
          <w:rFonts w:cstheme="minorHAnsi"/>
          <w:color w:val="000000"/>
        </w:rPr>
      </w:pPr>
      <w:r>
        <w:rPr>
          <w:rFonts w:cstheme="minorHAnsi"/>
          <w:color w:val="000000"/>
          <w:shd w:val="clear" w:color="auto" w:fill="FFFFFF"/>
        </w:rPr>
        <w:t>This includes all years from year 2 onwards, including the final year of operations.</w:t>
      </w:r>
    </w:p>
    <w:p w14:paraId="43159699" w14:textId="20A8F7AE" w:rsidR="00CD6FCB" w:rsidRDefault="00CD6FCB" w:rsidP="00CD6FCB">
      <w:pPr>
        <w:numPr>
          <w:ilvl w:val="1"/>
          <w:numId w:val="1"/>
        </w:numPr>
        <w:shd w:val="clear" w:color="auto" w:fill="FFFFFF"/>
        <w:jc w:val="both"/>
        <w:textAlignment w:val="baseline"/>
        <w:rPr>
          <w:rFonts w:cstheme="minorHAnsi"/>
          <w:color w:val="000000"/>
        </w:rPr>
      </w:pPr>
      <w:r>
        <w:rPr>
          <w:rFonts w:cstheme="minorHAnsi"/>
          <w:color w:val="000000"/>
          <w:shd w:val="clear" w:color="auto" w:fill="FFFFFF"/>
        </w:rPr>
        <w:t>6 months or more of research activity within the calendar year will require the submission of a Progress Report</w:t>
      </w:r>
      <w:r w:rsidR="00321243">
        <w:rPr>
          <w:rFonts w:cstheme="minorHAnsi"/>
          <w:color w:val="000000"/>
          <w:shd w:val="clear" w:color="auto" w:fill="FFFFFF"/>
        </w:rPr>
        <w:t>, including within the final year</w:t>
      </w:r>
      <w:r>
        <w:rPr>
          <w:rFonts w:cstheme="minorHAnsi"/>
          <w:color w:val="000000"/>
          <w:shd w:val="clear" w:color="auto" w:fill="FFFFFF"/>
        </w:rPr>
        <w:t>.</w:t>
      </w:r>
    </w:p>
    <w:p w14:paraId="2E3F5349" w14:textId="0D328C1B" w:rsidR="00CD6FCB" w:rsidRDefault="00CD6FCB" w:rsidP="00CD6FCB">
      <w:pPr>
        <w:numPr>
          <w:ilvl w:val="1"/>
          <w:numId w:val="1"/>
        </w:numPr>
        <w:shd w:val="clear" w:color="auto" w:fill="FFFFFF"/>
        <w:jc w:val="both"/>
        <w:textAlignment w:val="baseline"/>
        <w:rPr>
          <w:rFonts w:cstheme="minorHAnsi"/>
          <w:color w:val="000000"/>
        </w:rPr>
      </w:pPr>
      <w:r>
        <w:rPr>
          <w:rFonts w:cstheme="minorHAnsi"/>
          <w:color w:val="000000"/>
          <w:shd w:val="clear" w:color="auto" w:fill="FFFFFF"/>
        </w:rPr>
        <w:t xml:space="preserve">The first year </w:t>
      </w:r>
      <w:r w:rsidR="00490369">
        <w:rPr>
          <w:rFonts w:cstheme="minorHAnsi"/>
          <w:color w:val="000000"/>
          <w:shd w:val="clear" w:color="auto" w:fill="FFFFFF"/>
        </w:rPr>
        <w:t xml:space="preserve">uses a different </w:t>
      </w:r>
      <w:proofErr w:type="gramStart"/>
      <w:r w:rsidR="00490369">
        <w:rPr>
          <w:rFonts w:cstheme="minorHAnsi"/>
          <w:color w:val="000000"/>
          <w:shd w:val="clear" w:color="auto" w:fill="FFFFFF"/>
        </w:rPr>
        <w:t>template ,</w:t>
      </w:r>
      <w:proofErr w:type="gramEnd"/>
      <w:r w:rsidR="00490369">
        <w:rPr>
          <w:rFonts w:cstheme="minorHAnsi"/>
          <w:color w:val="000000"/>
          <w:shd w:val="clear" w:color="auto" w:fill="FFFFFF"/>
        </w:rPr>
        <w:t xml:space="preserve"> accessible </w:t>
      </w:r>
      <w:r>
        <w:rPr>
          <w:rFonts w:cstheme="minorHAnsi"/>
          <w:color w:val="000000"/>
          <w:shd w:val="clear" w:color="auto" w:fill="FFFFFF"/>
        </w:rPr>
        <w:t xml:space="preserve">on the ARC website. </w:t>
      </w:r>
    </w:p>
    <w:p w14:paraId="4E6AD9FB" w14:textId="67E2463B" w:rsidR="00CD6FCB" w:rsidRDefault="00CD6FCB" w:rsidP="00CD6FCB">
      <w:pPr>
        <w:numPr>
          <w:ilvl w:val="0"/>
          <w:numId w:val="1"/>
        </w:numPr>
        <w:shd w:val="clear" w:color="auto" w:fill="FFFFFF"/>
        <w:jc w:val="both"/>
        <w:textAlignment w:val="baseline"/>
      </w:pPr>
      <w:r>
        <w:rPr>
          <w:rFonts w:cstheme="minorHAnsi"/>
          <w:color w:val="000000"/>
          <w:shd w:val="clear" w:color="auto" w:fill="FFFFFF"/>
        </w:rPr>
        <w:t xml:space="preserve">A Progress Report must be completed each year by the </w:t>
      </w:r>
      <w:r>
        <w:rPr>
          <w:rFonts w:cstheme="minorHAnsi"/>
          <w:b/>
          <w:bCs/>
          <w:color w:val="000000"/>
          <w:shd w:val="clear" w:color="auto" w:fill="FFFFFF"/>
        </w:rPr>
        <w:t>ITRP Director</w:t>
      </w:r>
      <w:r w:rsidR="004107D2" w:rsidRPr="004107D2">
        <w:rPr>
          <w:rFonts w:cstheme="minorHAnsi"/>
          <w:b/>
          <w:bCs/>
          <w:color w:val="000000"/>
          <w:shd w:val="clear" w:color="auto" w:fill="FFFFFF"/>
        </w:rPr>
        <w:t xml:space="preserve"> and submitted by the Administering Organisation Research </w:t>
      </w:r>
      <w:proofErr w:type="gramStart"/>
      <w:r w:rsidR="004107D2" w:rsidRPr="004107D2">
        <w:rPr>
          <w:rFonts w:cstheme="minorHAnsi"/>
          <w:b/>
          <w:bCs/>
          <w:color w:val="000000"/>
          <w:shd w:val="clear" w:color="auto" w:fill="FFFFFF"/>
        </w:rPr>
        <w:t>Office</w:t>
      </w:r>
      <w:r w:rsidR="004107D2" w:rsidRPr="004107D2">
        <w:rPr>
          <w:rFonts w:cstheme="minorHAnsi"/>
          <w:color w:val="000000"/>
          <w:shd w:val="clear" w:color="auto" w:fill="FFFFFF"/>
        </w:rPr>
        <w:t>.</w:t>
      </w:r>
      <w:r w:rsidRPr="004107D2">
        <w:rPr>
          <w:shd w:val="clear" w:color="auto" w:fill="FFFFFF"/>
        </w:rPr>
        <w:t>.</w:t>
      </w:r>
      <w:proofErr w:type="gramEnd"/>
    </w:p>
    <w:p w14:paraId="74395071" w14:textId="0EC6CEDE" w:rsidR="00CD6FCB" w:rsidRDefault="00031DBE" w:rsidP="00CD6FCB">
      <w:pPr>
        <w:numPr>
          <w:ilvl w:val="0"/>
          <w:numId w:val="1"/>
        </w:numPr>
        <w:shd w:val="clear" w:color="auto" w:fill="FFFFFF"/>
        <w:textAlignment w:val="baseline"/>
        <w:rPr>
          <w:rFonts w:cstheme="minorHAnsi"/>
          <w:color w:val="000000"/>
        </w:rPr>
      </w:pPr>
      <w:r>
        <w:rPr>
          <w:rFonts w:cstheme="minorHAnsi"/>
          <w:color w:val="000000"/>
          <w:shd w:val="clear" w:color="auto" w:fill="FFFFFF"/>
        </w:rPr>
        <w:t xml:space="preserve">The </w:t>
      </w:r>
      <w:r w:rsidR="00CD6FCB">
        <w:rPr>
          <w:rFonts w:cstheme="minorHAnsi"/>
          <w:color w:val="000000"/>
          <w:shd w:val="clear" w:color="auto" w:fill="FFFFFF"/>
        </w:rPr>
        <w:t>completed Report should be saved as a Microsoft Word or PDF document. The file name for the Report should conform to the following naming convention: [</w:t>
      </w:r>
      <w:proofErr w:type="spellStart"/>
      <w:r w:rsidR="00CD6FCB">
        <w:rPr>
          <w:rFonts w:cstheme="minorHAnsi"/>
          <w:color w:val="000000"/>
          <w:shd w:val="clear" w:color="auto" w:fill="FFFFFF"/>
        </w:rPr>
        <w:t>ProjectID</w:t>
      </w:r>
      <w:proofErr w:type="spellEnd"/>
      <w:r w:rsidR="00CD6FCB">
        <w:rPr>
          <w:rFonts w:cstheme="minorHAnsi"/>
          <w:color w:val="000000"/>
          <w:shd w:val="clear" w:color="auto" w:fill="FFFFFF"/>
        </w:rPr>
        <w:t>]_[</w:t>
      </w:r>
      <w:proofErr w:type="spellStart"/>
      <w:r w:rsidR="00CD6FCB">
        <w:rPr>
          <w:rFonts w:cstheme="minorHAnsi"/>
          <w:color w:val="000000"/>
          <w:shd w:val="clear" w:color="auto" w:fill="FFFFFF"/>
        </w:rPr>
        <w:t>ITRPDirectorSurname</w:t>
      </w:r>
      <w:proofErr w:type="spellEnd"/>
      <w:r w:rsidR="00CD6FCB">
        <w:rPr>
          <w:rFonts w:cstheme="minorHAnsi"/>
          <w:color w:val="000000"/>
          <w:shd w:val="clear" w:color="auto" w:fill="FFFFFF"/>
        </w:rPr>
        <w:t>]_[Year]</w:t>
      </w:r>
    </w:p>
    <w:p w14:paraId="55CFEC38" w14:textId="77777777" w:rsidR="00CD6FCB" w:rsidRDefault="00CD6FCB" w:rsidP="00CD6FCB">
      <w:pPr>
        <w:rPr>
          <w:rFonts w:eastAsia="Times New Roman" w:cstheme="minorHAnsi"/>
          <w:sz w:val="20"/>
        </w:rPr>
      </w:pPr>
    </w:p>
    <w:p w14:paraId="24A61336" w14:textId="77777777" w:rsidR="00CD6FCB" w:rsidRDefault="00CD6FCB" w:rsidP="00CD6FCB">
      <w:pPr>
        <w:jc w:val="both"/>
        <w:rPr>
          <w:rFonts w:cstheme="minorHAnsi"/>
          <w:sz w:val="20"/>
        </w:rPr>
      </w:pPr>
      <w:r>
        <w:rPr>
          <w:rFonts w:cstheme="minorHAnsi"/>
          <w:color w:val="000000"/>
          <w:u w:val="single"/>
          <w:shd w:val="clear" w:color="auto" w:fill="FFFFFF"/>
        </w:rPr>
        <w:t xml:space="preserve"> </w:t>
      </w:r>
    </w:p>
    <w:p w14:paraId="123BC38E" w14:textId="77777777" w:rsidR="00CD6FCB" w:rsidRDefault="00CD6FCB" w:rsidP="00CD6FCB">
      <w:pPr>
        <w:spacing w:after="120"/>
        <w:jc w:val="both"/>
        <w:rPr>
          <w:rFonts w:cstheme="minorHAnsi"/>
          <w:sz w:val="20"/>
        </w:rPr>
      </w:pPr>
      <w:r>
        <w:rPr>
          <w:rFonts w:cstheme="minorHAnsi"/>
          <w:b/>
          <w:bCs/>
          <w:color w:val="000000"/>
          <w:u w:val="single"/>
          <w:shd w:val="clear" w:color="auto" w:fill="FFFFFF"/>
        </w:rPr>
        <w:t>Research Administrators please note:</w:t>
      </w:r>
    </w:p>
    <w:p w14:paraId="19C9D643" w14:textId="77777777" w:rsidR="00CD6FCB" w:rsidRDefault="00CD6FCB" w:rsidP="00CD6FCB">
      <w:pPr>
        <w:numPr>
          <w:ilvl w:val="0"/>
          <w:numId w:val="2"/>
        </w:numPr>
        <w:shd w:val="clear" w:color="auto" w:fill="FFFFFF"/>
        <w:jc w:val="both"/>
        <w:textAlignment w:val="baseline"/>
        <w:rPr>
          <w:rFonts w:cstheme="minorHAnsi"/>
          <w:color w:val="000000"/>
        </w:rPr>
      </w:pPr>
      <w:r>
        <w:rPr>
          <w:rFonts w:cstheme="minorHAnsi"/>
          <w:color w:val="000000"/>
          <w:shd w:val="clear" w:color="auto" w:fill="FFFFFF"/>
        </w:rPr>
        <w:t xml:space="preserve">Progress Reports should be submitted to the ARC in </w:t>
      </w:r>
      <w:r>
        <w:rPr>
          <w:rFonts w:cstheme="minorHAnsi"/>
          <w:b/>
          <w:bCs/>
          <w:color w:val="000000"/>
          <w:shd w:val="clear" w:color="auto" w:fill="FFFFFF"/>
        </w:rPr>
        <w:t>electronic (Word or PDF) format only</w:t>
      </w:r>
      <w:r>
        <w:rPr>
          <w:rFonts w:cstheme="minorHAnsi"/>
          <w:color w:val="000000"/>
          <w:shd w:val="clear" w:color="auto" w:fill="FFFFFF"/>
        </w:rPr>
        <w:t>.</w:t>
      </w:r>
    </w:p>
    <w:p w14:paraId="6F2D7A3D" w14:textId="77777777" w:rsidR="00CD6FCB" w:rsidRDefault="00CD6FCB" w:rsidP="00CD6FCB">
      <w:pPr>
        <w:numPr>
          <w:ilvl w:val="0"/>
          <w:numId w:val="2"/>
        </w:numPr>
        <w:shd w:val="clear" w:color="auto" w:fill="FFFFFF"/>
        <w:jc w:val="both"/>
        <w:textAlignment w:val="baseline"/>
        <w:rPr>
          <w:rFonts w:cstheme="minorHAnsi"/>
          <w:color w:val="000000"/>
        </w:rPr>
      </w:pPr>
      <w:r>
        <w:rPr>
          <w:rFonts w:cstheme="minorHAnsi"/>
          <w:color w:val="000000"/>
          <w:shd w:val="clear" w:color="auto" w:fill="FFFFFF"/>
        </w:rPr>
        <w:t xml:space="preserve">Electronic copies should be emailed to the ARC at </w:t>
      </w:r>
      <w:hyperlink r:id="rId11" w:history="1">
        <w:r>
          <w:rPr>
            <w:rStyle w:val="Hyperlink"/>
            <w:rFonts w:cstheme="minorHAnsi"/>
            <w:shd w:val="clear" w:color="auto" w:fill="FFFFFF"/>
          </w:rPr>
          <w:t>ARC-Postaward@arc.gov.au</w:t>
        </w:r>
      </w:hyperlink>
      <w:r>
        <w:rPr>
          <w:rFonts w:cstheme="minorHAnsi"/>
          <w:color w:val="000000"/>
          <w:shd w:val="clear" w:color="auto" w:fill="FFFFFF"/>
        </w:rPr>
        <w:t>.</w:t>
      </w:r>
    </w:p>
    <w:p w14:paraId="3EB77550" w14:textId="77777777" w:rsidR="00CD6FCB" w:rsidRDefault="00CD6FCB" w:rsidP="00CD6FCB">
      <w:pPr>
        <w:rPr>
          <w:rFonts w:eastAsia="Times New Roman" w:cstheme="minorHAnsi"/>
          <w:sz w:val="20"/>
        </w:rPr>
      </w:pPr>
    </w:p>
    <w:p w14:paraId="1F1C6158" w14:textId="7BFAD038" w:rsidR="00CD6FCB" w:rsidRPr="001D3FD2" w:rsidRDefault="00CD6FCB" w:rsidP="00CD6FCB">
      <w:pPr>
        <w:jc w:val="center"/>
        <w:rPr>
          <w:rFonts w:cstheme="minorHAnsi"/>
          <w:i/>
          <w:sz w:val="20"/>
        </w:rPr>
      </w:pPr>
      <w:r w:rsidRPr="001D3FD2">
        <w:rPr>
          <w:rFonts w:cstheme="minorHAnsi"/>
          <w:i/>
          <w:color w:val="000000"/>
          <w:shd w:val="clear" w:color="auto" w:fill="FFFFFF"/>
        </w:rPr>
        <w:t xml:space="preserve">Progress Reports report on the calendar year of </w:t>
      </w:r>
      <w:r w:rsidRPr="001D3FD2">
        <w:rPr>
          <w:rFonts w:cstheme="minorHAnsi"/>
          <w:i/>
          <w:iCs/>
          <w:color w:val="000000"/>
          <w:shd w:val="clear" w:color="auto" w:fill="FFFFFF"/>
        </w:rPr>
        <w:t>operati</w:t>
      </w:r>
      <w:r w:rsidR="00F34752">
        <w:rPr>
          <w:rFonts w:cstheme="minorHAnsi"/>
          <w:i/>
          <w:iCs/>
          <w:color w:val="000000"/>
          <w:shd w:val="clear" w:color="auto" w:fill="FFFFFF"/>
        </w:rPr>
        <w:t>on</w:t>
      </w:r>
      <w:r w:rsidRPr="001D3FD2">
        <w:rPr>
          <w:rFonts w:cstheme="minorHAnsi"/>
          <w:i/>
          <w:color w:val="000000"/>
          <w:shd w:val="clear" w:color="auto" w:fill="FFFFFF"/>
        </w:rPr>
        <w:t xml:space="preserve"> and are due to the ARC by no later than 31 March the following year.</w:t>
      </w:r>
    </w:p>
    <w:p w14:paraId="1ECF3A4C" w14:textId="6012EFAD" w:rsidR="00CD6FCB" w:rsidRDefault="00CD6FCB" w:rsidP="001D3FD2">
      <w:pPr>
        <w:pStyle w:val="Heading1"/>
        <w:rPr>
          <w:sz w:val="20"/>
        </w:rPr>
      </w:pPr>
      <w:r>
        <w:rPr>
          <w:shd w:val="clear" w:color="auto" w:fill="FFFFFF"/>
        </w:rPr>
        <w:br w:type="page"/>
      </w:r>
      <w:r w:rsidR="005B57E9">
        <w:rPr>
          <w:rFonts w:cstheme="minorHAnsi"/>
          <w:b/>
          <w:bCs/>
          <w:color w:val="000000"/>
          <w:u w:val="single"/>
          <w:shd w:val="clear" w:color="auto" w:fill="FFFFFF"/>
        </w:rPr>
        <w:lastRenderedPageBreak/>
        <w:t>202</w:t>
      </w:r>
      <w:r w:rsidR="005B6E59">
        <w:rPr>
          <w:rFonts w:cstheme="minorHAnsi"/>
          <w:b/>
          <w:bCs/>
          <w:color w:val="000000"/>
          <w:u w:val="single"/>
          <w:shd w:val="clear" w:color="auto" w:fill="FFFFFF"/>
        </w:rPr>
        <w:t>2</w:t>
      </w:r>
      <w:r w:rsidR="00670D82">
        <w:rPr>
          <w:rFonts w:cstheme="minorHAnsi"/>
          <w:b/>
          <w:bCs/>
          <w:color w:val="000000"/>
          <w:u w:val="single"/>
          <w:shd w:val="clear" w:color="auto" w:fill="FFFFFF"/>
        </w:rPr>
        <w:t xml:space="preserve"> </w:t>
      </w:r>
      <w:r>
        <w:rPr>
          <w:rFonts w:cstheme="minorHAnsi"/>
          <w:b/>
          <w:bCs/>
          <w:color w:val="000000"/>
          <w:u w:val="single"/>
          <w:shd w:val="clear" w:color="auto" w:fill="FFFFFF"/>
        </w:rPr>
        <w:t>REPORTING PERIOD</w:t>
      </w:r>
    </w:p>
    <w:p w14:paraId="0EFC3A79" w14:textId="77777777" w:rsidR="00CD6FCB" w:rsidRDefault="00CD6FCB" w:rsidP="00CD6FCB">
      <w:pPr>
        <w:rPr>
          <w:rFonts w:cstheme="minorHAnsi"/>
          <w:sz w:val="20"/>
        </w:rPr>
      </w:pPr>
      <w:r>
        <w:rPr>
          <w:rFonts w:cstheme="minorHAnsi"/>
          <w:b/>
          <w:bCs/>
          <w:color w:val="000000"/>
          <w:u w:val="single"/>
          <w:shd w:val="clear" w:color="auto" w:fill="FFFFFF"/>
        </w:rPr>
        <w:t xml:space="preserve"> </w:t>
      </w:r>
    </w:p>
    <w:p w14:paraId="7D5BE4A8" w14:textId="77777777" w:rsidR="00CD6FCB" w:rsidRDefault="00CD6FCB" w:rsidP="00CD6FCB">
      <w:pPr>
        <w:spacing w:after="120"/>
        <w:rPr>
          <w:rFonts w:cstheme="minorHAnsi"/>
          <w:sz w:val="20"/>
        </w:rPr>
      </w:pPr>
    </w:p>
    <w:tbl>
      <w:tblPr>
        <w:tblStyle w:val="TableGrid"/>
        <w:tblW w:w="0" w:type="auto"/>
        <w:tblInd w:w="0" w:type="dxa"/>
        <w:tblLook w:val="04A0" w:firstRow="1" w:lastRow="0" w:firstColumn="1" w:lastColumn="0" w:noHBand="0" w:noVBand="1"/>
      </w:tblPr>
      <w:tblGrid>
        <w:gridCol w:w="1838"/>
        <w:gridCol w:w="7784"/>
      </w:tblGrid>
      <w:tr w:rsidR="00CD6FCB" w14:paraId="103FC124" w14:textId="77777777" w:rsidTr="00CD6FCB">
        <w:tc>
          <w:tcPr>
            <w:tcW w:w="1838" w:type="dxa"/>
            <w:tcBorders>
              <w:top w:val="single" w:sz="4" w:space="0" w:color="auto"/>
              <w:left w:val="single" w:sz="4" w:space="0" w:color="auto"/>
              <w:bottom w:val="single" w:sz="4" w:space="0" w:color="auto"/>
              <w:right w:val="single" w:sz="4" w:space="0" w:color="auto"/>
            </w:tcBorders>
            <w:hideMark/>
          </w:tcPr>
          <w:p w14:paraId="496003C8" w14:textId="77777777" w:rsidR="00CD6FCB" w:rsidRDefault="00CD6FCB">
            <w:pPr>
              <w:spacing w:after="120"/>
              <w:rPr>
                <w:rFonts w:cstheme="minorHAnsi"/>
                <w:b/>
                <w:bCs/>
                <w:color w:val="000000"/>
                <w:shd w:val="clear" w:color="auto" w:fill="FFFFFF"/>
              </w:rPr>
            </w:pPr>
            <w:r>
              <w:rPr>
                <w:rFonts w:cstheme="minorHAnsi"/>
                <w:b/>
                <w:bCs/>
                <w:color w:val="000000"/>
                <w:shd w:val="clear" w:color="auto" w:fill="FFFFFF"/>
              </w:rPr>
              <w:t>Project ID:</w:t>
            </w:r>
          </w:p>
        </w:tc>
        <w:tc>
          <w:tcPr>
            <w:tcW w:w="7784" w:type="dxa"/>
            <w:tcBorders>
              <w:top w:val="single" w:sz="4" w:space="0" w:color="auto"/>
              <w:left w:val="single" w:sz="4" w:space="0" w:color="auto"/>
              <w:bottom w:val="single" w:sz="4" w:space="0" w:color="auto"/>
              <w:right w:val="single" w:sz="4" w:space="0" w:color="auto"/>
            </w:tcBorders>
          </w:tcPr>
          <w:p w14:paraId="037DE827" w14:textId="77777777" w:rsidR="00CD6FCB" w:rsidRDefault="00CD6FCB">
            <w:pPr>
              <w:spacing w:after="120"/>
              <w:rPr>
                <w:rFonts w:cstheme="minorHAnsi"/>
                <w:sz w:val="20"/>
              </w:rPr>
            </w:pPr>
          </w:p>
        </w:tc>
      </w:tr>
      <w:tr w:rsidR="00CD6FCB" w14:paraId="0322E3E5" w14:textId="77777777" w:rsidTr="00CD6FCB">
        <w:tc>
          <w:tcPr>
            <w:tcW w:w="1838" w:type="dxa"/>
            <w:tcBorders>
              <w:top w:val="single" w:sz="4" w:space="0" w:color="auto"/>
              <w:left w:val="single" w:sz="4" w:space="0" w:color="auto"/>
              <w:bottom w:val="single" w:sz="4" w:space="0" w:color="auto"/>
              <w:right w:val="single" w:sz="4" w:space="0" w:color="auto"/>
            </w:tcBorders>
            <w:hideMark/>
          </w:tcPr>
          <w:p w14:paraId="78E1328E" w14:textId="77777777" w:rsidR="00CD6FCB" w:rsidRDefault="00CD6FCB">
            <w:pPr>
              <w:jc w:val="both"/>
              <w:rPr>
                <w:rFonts w:cstheme="minorHAnsi"/>
                <w:b/>
                <w:bCs/>
                <w:color w:val="000000"/>
                <w:shd w:val="clear" w:color="auto" w:fill="FFFFFF"/>
              </w:rPr>
            </w:pPr>
            <w:r>
              <w:rPr>
                <w:rFonts w:cstheme="minorHAnsi"/>
                <w:b/>
                <w:bCs/>
                <w:color w:val="000000"/>
                <w:shd w:val="clear" w:color="auto" w:fill="FFFFFF"/>
              </w:rPr>
              <w:t>Project Title:</w:t>
            </w:r>
          </w:p>
        </w:tc>
        <w:tc>
          <w:tcPr>
            <w:tcW w:w="7784" w:type="dxa"/>
            <w:tcBorders>
              <w:top w:val="single" w:sz="4" w:space="0" w:color="auto"/>
              <w:left w:val="single" w:sz="4" w:space="0" w:color="auto"/>
              <w:bottom w:val="single" w:sz="4" w:space="0" w:color="auto"/>
              <w:right w:val="single" w:sz="4" w:space="0" w:color="auto"/>
            </w:tcBorders>
          </w:tcPr>
          <w:p w14:paraId="725D5F6E" w14:textId="77777777" w:rsidR="00CD6FCB" w:rsidRDefault="00CD6FCB">
            <w:pPr>
              <w:jc w:val="both"/>
              <w:rPr>
                <w:rFonts w:cstheme="minorHAnsi"/>
                <w:sz w:val="20"/>
              </w:rPr>
            </w:pPr>
          </w:p>
        </w:tc>
      </w:tr>
      <w:tr w:rsidR="00CD6FCB" w14:paraId="42977E95" w14:textId="77777777" w:rsidTr="00CD6FCB">
        <w:tc>
          <w:tcPr>
            <w:tcW w:w="1838" w:type="dxa"/>
            <w:tcBorders>
              <w:top w:val="single" w:sz="4" w:space="0" w:color="auto"/>
              <w:left w:val="single" w:sz="4" w:space="0" w:color="auto"/>
              <w:bottom w:val="single" w:sz="4" w:space="0" w:color="auto"/>
              <w:right w:val="single" w:sz="4" w:space="0" w:color="auto"/>
            </w:tcBorders>
            <w:hideMark/>
          </w:tcPr>
          <w:p w14:paraId="6C8D6F14" w14:textId="77777777" w:rsidR="00CD6FCB" w:rsidRDefault="00CD6FCB">
            <w:pPr>
              <w:jc w:val="both"/>
              <w:rPr>
                <w:rFonts w:cstheme="minorHAnsi"/>
                <w:b/>
                <w:bCs/>
                <w:color w:val="000000"/>
                <w:shd w:val="clear" w:color="auto" w:fill="FFFFFF"/>
              </w:rPr>
            </w:pPr>
            <w:r>
              <w:rPr>
                <w:rFonts w:cstheme="minorHAnsi"/>
                <w:b/>
                <w:bCs/>
                <w:color w:val="000000"/>
                <w:shd w:val="clear" w:color="auto" w:fill="FFFFFF"/>
              </w:rPr>
              <w:t>ITRP Director:</w:t>
            </w:r>
          </w:p>
        </w:tc>
        <w:tc>
          <w:tcPr>
            <w:tcW w:w="7784" w:type="dxa"/>
            <w:tcBorders>
              <w:top w:val="single" w:sz="4" w:space="0" w:color="auto"/>
              <w:left w:val="single" w:sz="4" w:space="0" w:color="auto"/>
              <w:bottom w:val="single" w:sz="4" w:space="0" w:color="auto"/>
              <w:right w:val="single" w:sz="4" w:space="0" w:color="auto"/>
            </w:tcBorders>
          </w:tcPr>
          <w:p w14:paraId="08EB3687" w14:textId="77777777" w:rsidR="00CD6FCB" w:rsidRDefault="00CD6FCB">
            <w:pPr>
              <w:jc w:val="both"/>
              <w:rPr>
                <w:rFonts w:cstheme="minorHAnsi"/>
                <w:sz w:val="20"/>
              </w:rPr>
            </w:pPr>
          </w:p>
        </w:tc>
      </w:tr>
    </w:tbl>
    <w:p w14:paraId="48DFF40B" w14:textId="77777777" w:rsidR="00CD6FCB" w:rsidRDefault="00CD6FCB" w:rsidP="00CD6FCB">
      <w:pPr>
        <w:rPr>
          <w:rFonts w:eastAsia="Times New Roman" w:cstheme="minorHAnsi"/>
          <w:sz w:val="20"/>
        </w:rPr>
      </w:pPr>
    </w:p>
    <w:p w14:paraId="3876735B" w14:textId="77777777" w:rsidR="005613CC" w:rsidRDefault="00CD6FCB" w:rsidP="006712ED">
      <w:pPr>
        <w:pStyle w:val="Heading2"/>
      </w:pPr>
      <w:r w:rsidRPr="001D3FD2">
        <w:t>STRUCTURE</w:t>
      </w:r>
      <w:r>
        <w:rPr>
          <w:shd w:val="clear" w:color="auto" w:fill="FFFFFF"/>
        </w:rPr>
        <w:t xml:space="preserve">, </w:t>
      </w:r>
      <w:proofErr w:type="gramStart"/>
      <w:r>
        <w:rPr>
          <w:shd w:val="clear" w:color="auto" w:fill="FFFFFF"/>
        </w:rPr>
        <w:t>ROLES</w:t>
      </w:r>
      <w:proofErr w:type="gramEnd"/>
      <w:r>
        <w:rPr>
          <w:shd w:val="clear" w:color="auto" w:fill="FFFFFF"/>
        </w:rPr>
        <w:t xml:space="preserve"> AND RESPONSIBILITIES</w:t>
      </w:r>
    </w:p>
    <w:p w14:paraId="52A222A3" w14:textId="51819916" w:rsidR="00CD6FCB" w:rsidRPr="001D3FD2" w:rsidRDefault="005613CC" w:rsidP="001D3FD2">
      <w:pPr>
        <w:rPr>
          <w:rFonts w:cstheme="minorHAnsi"/>
          <w:color w:val="000000"/>
          <w:shd w:val="clear" w:color="auto" w:fill="FFFFFF"/>
        </w:rPr>
      </w:pPr>
      <w:r w:rsidRPr="001D3FD2">
        <w:rPr>
          <w:i/>
          <w:iCs/>
          <w:shd w:val="clear" w:color="auto" w:fill="FFFFFF"/>
        </w:rPr>
        <w:t xml:space="preserve">[Max two pages] </w:t>
      </w:r>
    </w:p>
    <w:p w14:paraId="31179C7C" w14:textId="77777777" w:rsidR="00CD6FCB" w:rsidRDefault="00CD6FCB" w:rsidP="001D3FD2">
      <w:pPr>
        <w:rPr>
          <w:rFonts w:cstheme="minorHAnsi"/>
          <w:color w:val="000000"/>
          <w:shd w:val="clear" w:color="auto" w:fill="FFFFFF"/>
        </w:rPr>
      </w:pPr>
      <w:r>
        <w:rPr>
          <w:rFonts w:cstheme="minorHAnsi"/>
          <w:color w:val="000000"/>
          <w:shd w:val="clear" w:color="auto" w:fill="FFFFFF"/>
        </w:rPr>
        <w:t xml:space="preserve">Provide details of any </w:t>
      </w:r>
      <w:r>
        <w:rPr>
          <w:rFonts w:cstheme="minorHAnsi"/>
          <w:b/>
          <w:color w:val="000000"/>
          <w:shd w:val="clear" w:color="auto" w:fill="FFFFFF"/>
        </w:rPr>
        <w:t>changes</w:t>
      </w:r>
      <w:r>
        <w:rPr>
          <w:rFonts w:cstheme="minorHAnsi"/>
          <w:color w:val="000000"/>
          <w:shd w:val="clear" w:color="auto" w:fill="FFFFFF"/>
        </w:rPr>
        <w:t xml:space="preserve"> to the following: </w:t>
      </w:r>
    </w:p>
    <w:p w14:paraId="71DB0FA5" w14:textId="20FB02D3" w:rsidR="00CD6FCB" w:rsidRDefault="00CD6FCB" w:rsidP="001D3FD2">
      <w:pPr>
        <w:pStyle w:val="ListParagraph"/>
        <w:numPr>
          <w:ilvl w:val="0"/>
          <w:numId w:val="7"/>
        </w:numPr>
        <w:rPr>
          <w:rFonts w:cstheme="minorHAnsi"/>
          <w:sz w:val="20"/>
        </w:rPr>
      </w:pPr>
      <w:r w:rsidRPr="002E18A0">
        <w:rPr>
          <w:rFonts w:cstheme="minorHAnsi"/>
          <w:color w:val="000000"/>
          <w:shd w:val="clear" w:color="auto" w:fill="FFFFFF"/>
        </w:rPr>
        <w:t xml:space="preserve">structure of the ITRP Investment including reporting lines, advisory boards, committees, etc (optional - you may include a diagram(s)). </w:t>
      </w:r>
    </w:p>
    <w:p w14:paraId="7BF41B88" w14:textId="77777777" w:rsidR="00CD6FCB" w:rsidRDefault="00CD6FCB" w:rsidP="001D3FD2">
      <w:pPr>
        <w:pStyle w:val="ListParagraph"/>
        <w:numPr>
          <w:ilvl w:val="0"/>
          <w:numId w:val="7"/>
        </w:numPr>
        <w:rPr>
          <w:rFonts w:cstheme="minorHAnsi"/>
          <w:sz w:val="20"/>
        </w:rPr>
      </w:pPr>
      <w:r w:rsidRPr="002E18A0">
        <w:rPr>
          <w:rFonts w:cstheme="minorHAnsi"/>
          <w:color w:val="000000"/>
          <w:shd w:val="clear" w:color="auto" w:fill="FFFFFF"/>
        </w:rPr>
        <w:t xml:space="preserve">roles and responsibilities within the structure. </w:t>
      </w:r>
    </w:p>
    <w:p w14:paraId="031C9059" w14:textId="77777777" w:rsidR="00073F11" w:rsidRDefault="00073F11" w:rsidP="00073F11">
      <w:pPr>
        <w:rPr>
          <w:rFonts w:cstheme="minorHAnsi"/>
          <w:color w:val="000000"/>
          <w:shd w:val="clear" w:color="auto" w:fill="FFFFFF"/>
        </w:rPr>
      </w:pPr>
    </w:p>
    <w:p w14:paraId="331D6726" w14:textId="73DAC7A4" w:rsidR="00073F11" w:rsidRDefault="00CD6FCB" w:rsidP="00073F11">
      <w:pPr>
        <w:rPr>
          <w:rFonts w:cstheme="minorHAnsi"/>
          <w:color w:val="000000"/>
          <w:shd w:val="clear" w:color="auto" w:fill="FFFFFF"/>
        </w:rPr>
      </w:pPr>
      <w:r w:rsidRPr="002E18A0">
        <w:rPr>
          <w:rFonts w:cstheme="minorHAnsi"/>
          <w:color w:val="000000"/>
          <w:shd w:val="clear" w:color="auto" w:fill="FFFFFF"/>
        </w:rPr>
        <w:t>Note</w:t>
      </w:r>
      <w:r w:rsidR="00073F11">
        <w:rPr>
          <w:rFonts w:cstheme="minorHAnsi"/>
          <w:color w:val="000000"/>
          <w:shd w:val="clear" w:color="auto" w:fill="FFFFFF"/>
        </w:rPr>
        <w:t>:</w:t>
      </w:r>
    </w:p>
    <w:p w14:paraId="5ED13481" w14:textId="195A2A81" w:rsidR="00CD6FCB" w:rsidRDefault="00CD6FCB" w:rsidP="001D3FD2">
      <w:pPr>
        <w:pStyle w:val="ListParagraph"/>
        <w:numPr>
          <w:ilvl w:val="0"/>
          <w:numId w:val="6"/>
        </w:numPr>
        <w:rPr>
          <w:rFonts w:cstheme="minorHAnsi"/>
          <w:sz w:val="20"/>
        </w:rPr>
      </w:pPr>
      <w:r w:rsidRPr="002E18A0">
        <w:rPr>
          <w:rFonts w:cstheme="minorHAnsi"/>
          <w:color w:val="000000"/>
          <w:shd w:val="clear" w:color="auto" w:fill="FFFFFF"/>
        </w:rPr>
        <w:t>issues</w:t>
      </w:r>
      <w:r w:rsidR="00BA07DD" w:rsidRPr="001D3FD2">
        <w:rPr>
          <w:rFonts w:cstheme="minorHAnsi"/>
          <w:color w:val="000000"/>
          <w:shd w:val="clear" w:color="auto" w:fill="FFFFFF"/>
        </w:rPr>
        <w:t>,</w:t>
      </w:r>
      <w:r w:rsidRPr="001D3FD2">
        <w:rPr>
          <w:rFonts w:cstheme="minorHAnsi"/>
          <w:color w:val="000000"/>
          <w:shd w:val="clear" w:color="auto" w:fill="FFFFFF"/>
        </w:rPr>
        <w:t xml:space="preserve"> mitigation strategies or lessons learnt</w:t>
      </w:r>
      <w:r w:rsidR="00BA07DD" w:rsidRPr="001D3FD2">
        <w:rPr>
          <w:rFonts w:cstheme="minorHAnsi"/>
          <w:color w:val="000000"/>
          <w:shd w:val="clear" w:color="auto" w:fill="FFFFFF"/>
        </w:rPr>
        <w:t xml:space="preserve"> regarding the structure, </w:t>
      </w:r>
      <w:proofErr w:type="gramStart"/>
      <w:r w:rsidR="00BA07DD" w:rsidRPr="001D3FD2">
        <w:rPr>
          <w:rFonts w:cstheme="minorHAnsi"/>
          <w:color w:val="000000"/>
          <w:shd w:val="clear" w:color="auto" w:fill="FFFFFF"/>
        </w:rPr>
        <w:t>roles</w:t>
      </w:r>
      <w:proofErr w:type="gramEnd"/>
      <w:r w:rsidR="00BA07DD" w:rsidRPr="001D3FD2">
        <w:rPr>
          <w:rFonts w:cstheme="minorHAnsi"/>
          <w:color w:val="000000"/>
          <w:shd w:val="clear" w:color="auto" w:fill="FFFFFF"/>
        </w:rPr>
        <w:t xml:space="preserve"> and responsibilities in the ITRP Investment</w:t>
      </w:r>
      <w:r w:rsidRPr="001D3FD2">
        <w:rPr>
          <w:rFonts w:cstheme="minorHAnsi"/>
          <w:color w:val="000000"/>
          <w:shd w:val="clear" w:color="auto" w:fill="FFFFFF"/>
        </w:rPr>
        <w:t xml:space="preserve">. </w:t>
      </w:r>
    </w:p>
    <w:p w14:paraId="6FAB458A" w14:textId="77777777" w:rsidR="00CD6FCB" w:rsidRDefault="00CD6FCB" w:rsidP="00CD6FCB">
      <w:pPr>
        <w:rPr>
          <w:rFonts w:eastAsia="Times New Roman" w:cstheme="minorHAnsi"/>
          <w:sz w:val="20"/>
        </w:rPr>
      </w:pPr>
    </w:p>
    <w:p w14:paraId="1897C316" w14:textId="2FEF28A1" w:rsidR="00CD6FCB" w:rsidRPr="00C37B38" w:rsidRDefault="00CD6FCB" w:rsidP="001D3FD2">
      <w:pPr>
        <w:pStyle w:val="Heading2"/>
      </w:pPr>
      <w:r w:rsidRPr="001D3FD2">
        <w:t>GOVERNANCE</w:t>
      </w:r>
      <w:r w:rsidRPr="00C37B38">
        <w:t xml:space="preserve"> PLAN</w:t>
      </w:r>
    </w:p>
    <w:p w14:paraId="2629D3CE" w14:textId="4584025E" w:rsidR="00CD6FCB" w:rsidRDefault="00CD6FCB" w:rsidP="001D3FD2">
      <w:pPr>
        <w:rPr>
          <w:rFonts w:cstheme="minorHAnsi"/>
          <w:color w:val="000000"/>
        </w:rPr>
      </w:pPr>
      <w:r>
        <w:rPr>
          <w:rFonts w:cstheme="minorHAnsi"/>
          <w:color w:val="000000"/>
          <w:shd w:val="clear" w:color="auto" w:fill="FFFFFF"/>
        </w:rPr>
        <w:t xml:space="preserve">Provide details of any </w:t>
      </w:r>
      <w:r>
        <w:rPr>
          <w:rFonts w:cstheme="minorHAnsi"/>
          <w:b/>
          <w:color w:val="000000"/>
          <w:shd w:val="clear" w:color="auto" w:fill="FFFFFF"/>
        </w:rPr>
        <w:t>changes</w:t>
      </w:r>
      <w:r>
        <w:rPr>
          <w:rFonts w:cstheme="minorHAnsi"/>
          <w:color w:val="000000"/>
          <w:shd w:val="clear" w:color="auto" w:fill="FFFFFF"/>
        </w:rPr>
        <w:t xml:space="preserve"> to the following Governance Plan/structure</w:t>
      </w:r>
      <w:r w:rsidR="007F13F8">
        <w:rPr>
          <w:rFonts w:cstheme="minorHAnsi"/>
          <w:color w:val="000000"/>
          <w:shd w:val="clear" w:color="auto" w:fill="FFFFFF"/>
        </w:rPr>
        <w:t xml:space="preserve"> and a</w:t>
      </w:r>
      <w:r>
        <w:rPr>
          <w:rFonts w:cstheme="minorHAnsi"/>
          <w:color w:val="000000"/>
          <w:shd w:val="clear" w:color="auto" w:fill="FFFFFF"/>
        </w:rPr>
        <w:t>ttach any updated copies.</w:t>
      </w:r>
    </w:p>
    <w:p w14:paraId="2DAF3C4F" w14:textId="77777777" w:rsidR="00CD6FCB" w:rsidRDefault="00CD6FCB" w:rsidP="00CD6FCB">
      <w:pPr>
        <w:rPr>
          <w:rFonts w:eastAsia="Times New Roman" w:cstheme="minorHAnsi"/>
          <w:sz w:val="20"/>
        </w:rPr>
        <w:sectPr w:rsidR="00CD6FCB">
          <w:pgSz w:w="11900" w:h="16840"/>
          <w:pgMar w:top="1134" w:right="1134" w:bottom="1134" w:left="1134" w:header="708" w:footer="708" w:gutter="0"/>
          <w:cols w:space="720"/>
        </w:sectPr>
      </w:pPr>
    </w:p>
    <w:p w14:paraId="36A97E90" w14:textId="77777777" w:rsidR="00CD6FCB" w:rsidRDefault="00CD6FCB" w:rsidP="00CD6FCB">
      <w:pPr>
        <w:rPr>
          <w:rFonts w:eastAsia="Times New Roman" w:cstheme="minorHAnsi"/>
          <w:sz w:val="20"/>
        </w:rPr>
      </w:pPr>
    </w:p>
    <w:p w14:paraId="203C6247" w14:textId="43A3F776" w:rsidR="00CD6FCB" w:rsidRDefault="00CD6FCB" w:rsidP="001D3FD2">
      <w:pPr>
        <w:pStyle w:val="Heading2"/>
        <w:rPr>
          <w:sz w:val="20"/>
        </w:rPr>
      </w:pPr>
      <w:r>
        <w:rPr>
          <w:shd w:val="clear" w:color="auto" w:fill="FFFFFF"/>
        </w:rPr>
        <w:t>KEY PERFORMANCE INDICATORS</w:t>
      </w:r>
    </w:p>
    <w:p w14:paraId="4792EFC5" w14:textId="77777777" w:rsidR="00CD6FCB" w:rsidRDefault="00CD6FCB" w:rsidP="00CD6FCB">
      <w:pPr>
        <w:jc w:val="both"/>
        <w:rPr>
          <w:rFonts w:cstheme="minorHAnsi"/>
          <w:sz w:val="20"/>
        </w:rPr>
      </w:pPr>
      <w:r>
        <w:rPr>
          <w:rFonts w:cstheme="minorHAnsi"/>
          <w:color w:val="000000"/>
          <w:shd w:val="clear" w:color="auto" w:fill="FFFFFF"/>
        </w:rPr>
        <w:t>Complete the reporting year of KPI metrics, noting any significant over/under achievements.</w:t>
      </w:r>
    </w:p>
    <w:p w14:paraId="2D57624A" w14:textId="77777777" w:rsidR="008362AC" w:rsidRDefault="008362AC" w:rsidP="00CD6FCB">
      <w:pPr>
        <w:jc w:val="both"/>
        <w:rPr>
          <w:rFonts w:cstheme="minorHAnsi"/>
          <w:color w:val="000000"/>
          <w:shd w:val="clear" w:color="auto" w:fill="FFFFFF"/>
        </w:rPr>
      </w:pPr>
    </w:p>
    <w:p w14:paraId="6B053853" w14:textId="52B964A8" w:rsidR="00CD6FCB" w:rsidRDefault="00CD6FCB" w:rsidP="00CD6FCB">
      <w:pPr>
        <w:jc w:val="both"/>
        <w:rPr>
          <w:rFonts w:cstheme="minorHAnsi"/>
          <w:color w:val="000000"/>
          <w:shd w:val="clear" w:color="auto" w:fill="FFFFFF"/>
        </w:rPr>
      </w:pPr>
      <w:r>
        <w:rPr>
          <w:rFonts w:cstheme="minorHAnsi"/>
          <w:color w:val="000000"/>
          <w:shd w:val="clear" w:color="auto" w:fill="FFFFFF"/>
        </w:rPr>
        <w:t xml:space="preserve">Review targets for future years and provide confirmation of no changes or requests to change targets with justification. All changes will be reviewed by the ARC </w:t>
      </w:r>
      <w:proofErr w:type="gramStart"/>
      <w:r>
        <w:rPr>
          <w:rFonts w:cstheme="minorHAnsi"/>
          <w:color w:val="000000"/>
          <w:shd w:val="clear" w:color="auto" w:fill="FFFFFF"/>
        </w:rPr>
        <w:t>delegate</w:t>
      </w:r>
      <w:proofErr w:type="gramEnd"/>
      <w:r>
        <w:rPr>
          <w:rFonts w:cstheme="minorHAnsi"/>
          <w:color w:val="000000"/>
          <w:shd w:val="clear" w:color="auto" w:fill="FFFFFF"/>
        </w:rPr>
        <w:t xml:space="preserve"> and you will be notified of the outcome of this request. </w:t>
      </w:r>
    </w:p>
    <w:p w14:paraId="424EA73D" w14:textId="77777777" w:rsidR="00CD6FCB" w:rsidRDefault="00CD6FCB" w:rsidP="00CD6FCB">
      <w:pPr>
        <w:jc w:val="both"/>
        <w:rPr>
          <w:rFonts w:cstheme="minorHAnsi"/>
          <w:color w:val="000000"/>
          <w:shd w:val="clear" w:color="auto" w:fill="FFFFFF"/>
        </w:rPr>
      </w:pPr>
    </w:p>
    <w:p w14:paraId="5E7295F7" w14:textId="77777777" w:rsidR="00CD6FCB" w:rsidRDefault="00CD6FCB" w:rsidP="00CD6FCB">
      <w:pPr>
        <w:jc w:val="both"/>
        <w:rPr>
          <w:rFonts w:cstheme="minorHAnsi"/>
          <w:b/>
          <w:sz w:val="20"/>
        </w:rPr>
      </w:pPr>
      <w:r>
        <w:rPr>
          <w:rFonts w:cstheme="minorHAnsi"/>
          <w:b/>
          <w:color w:val="000000"/>
          <w:shd w:val="clear" w:color="auto" w:fill="FFFFFF"/>
        </w:rPr>
        <w:t>(insert approved KPI table including targets and actuals for the reporting year)</w:t>
      </w:r>
    </w:p>
    <w:p w14:paraId="6CF01785" w14:textId="77777777" w:rsidR="00CD6FCB" w:rsidRDefault="00CD6FCB" w:rsidP="00CD6FCB">
      <w:pPr>
        <w:rPr>
          <w:rFonts w:eastAsia="Times New Roman" w:cstheme="minorHAnsi"/>
          <w:sz w:val="20"/>
        </w:rPr>
      </w:pPr>
    </w:p>
    <w:p w14:paraId="51C32DA5" w14:textId="77777777" w:rsidR="00CD6FCB" w:rsidRDefault="00CD6FCB" w:rsidP="00CD6FCB">
      <w:pPr>
        <w:rPr>
          <w:rFonts w:eastAsia="Times New Roman" w:cstheme="minorHAnsi"/>
          <w:sz w:val="20"/>
        </w:rPr>
      </w:pPr>
    </w:p>
    <w:p w14:paraId="10F65394" w14:textId="2AA1660C" w:rsidR="00FC3B34" w:rsidRDefault="00FC3B34" w:rsidP="00CD6FCB">
      <w:pPr>
        <w:spacing w:after="240"/>
        <w:rPr>
          <w:rFonts w:eastAsia="Times New Roman" w:cstheme="minorHAnsi"/>
          <w:sz w:val="20"/>
        </w:rPr>
      </w:pPr>
    </w:p>
    <w:p w14:paraId="0CD4B3AD" w14:textId="06D53BDC" w:rsidR="00FC3B34" w:rsidRDefault="00FC3B34" w:rsidP="00CD6FCB">
      <w:pPr>
        <w:spacing w:after="240"/>
        <w:rPr>
          <w:rFonts w:eastAsia="Times New Roman" w:cstheme="minorHAnsi"/>
          <w:sz w:val="20"/>
        </w:rPr>
      </w:pPr>
    </w:p>
    <w:p w14:paraId="3D660D23" w14:textId="27CD91F0" w:rsidR="00FC3B34" w:rsidRDefault="00FC3B34" w:rsidP="00CD6FCB">
      <w:pPr>
        <w:spacing w:after="240"/>
        <w:rPr>
          <w:rFonts w:eastAsia="Times New Roman" w:cstheme="minorHAnsi"/>
          <w:sz w:val="20"/>
        </w:rPr>
      </w:pPr>
    </w:p>
    <w:p w14:paraId="14646ED2" w14:textId="3221F90C" w:rsidR="00FC3B34" w:rsidRDefault="00FC3B34" w:rsidP="00CD6FCB">
      <w:pPr>
        <w:spacing w:after="240"/>
        <w:rPr>
          <w:rFonts w:eastAsia="Times New Roman" w:cstheme="minorHAnsi"/>
          <w:sz w:val="20"/>
        </w:rPr>
      </w:pPr>
    </w:p>
    <w:p w14:paraId="5C5C228A" w14:textId="59BCCEF6" w:rsidR="00FC3B34" w:rsidRDefault="00FC3B34" w:rsidP="00CD6FCB">
      <w:pPr>
        <w:spacing w:after="240"/>
        <w:rPr>
          <w:rFonts w:eastAsia="Times New Roman" w:cstheme="minorHAnsi"/>
          <w:sz w:val="20"/>
        </w:rPr>
      </w:pPr>
    </w:p>
    <w:p w14:paraId="3B5CA555" w14:textId="0C2C5E8D" w:rsidR="00FC3B34" w:rsidRDefault="00FC3B34" w:rsidP="00CD6FCB">
      <w:pPr>
        <w:spacing w:after="240"/>
        <w:rPr>
          <w:rFonts w:eastAsia="Times New Roman" w:cstheme="minorHAnsi"/>
          <w:sz w:val="20"/>
        </w:rPr>
      </w:pPr>
    </w:p>
    <w:p w14:paraId="1D33F84E" w14:textId="0F23514A" w:rsidR="00FC3B34" w:rsidRDefault="00FC3B34" w:rsidP="00CD6FCB">
      <w:pPr>
        <w:spacing w:after="240"/>
        <w:rPr>
          <w:rFonts w:eastAsia="Times New Roman" w:cstheme="minorHAnsi"/>
          <w:sz w:val="20"/>
        </w:rPr>
      </w:pPr>
    </w:p>
    <w:p w14:paraId="58F24A8A" w14:textId="334DF985" w:rsidR="00FC3B34" w:rsidRDefault="00FC3B34" w:rsidP="00CD6FCB">
      <w:pPr>
        <w:spacing w:after="240"/>
        <w:rPr>
          <w:rFonts w:eastAsia="Times New Roman" w:cstheme="minorHAnsi"/>
          <w:sz w:val="20"/>
        </w:rPr>
      </w:pPr>
    </w:p>
    <w:p w14:paraId="516A2866" w14:textId="14A8B235" w:rsidR="00FC3B34" w:rsidRDefault="00FC3B34" w:rsidP="00CD6FCB">
      <w:pPr>
        <w:spacing w:after="240"/>
        <w:rPr>
          <w:rFonts w:eastAsia="Times New Roman" w:cstheme="minorHAnsi"/>
          <w:sz w:val="20"/>
        </w:rPr>
      </w:pPr>
    </w:p>
    <w:p w14:paraId="26C9698E" w14:textId="1887630A" w:rsidR="00FC3B34" w:rsidRDefault="00FC3B34" w:rsidP="00CD6FCB">
      <w:pPr>
        <w:spacing w:after="240"/>
        <w:rPr>
          <w:rFonts w:eastAsia="Times New Roman" w:cstheme="minorHAnsi"/>
          <w:sz w:val="20"/>
        </w:rPr>
      </w:pPr>
    </w:p>
    <w:p w14:paraId="38586DE1" w14:textId="77777777" w:rsidR="00FC3B34" w:rsidRDefault="00FC3B34" w:rsidP="00CD6FCB">
      <w:pPr>
        <w:spacing w:after="240"/>
        <w:rPr>
          <w:rFonts w:eastAsia="Times New Roman" w:cstheme="minorHAnsi"/>
          <w:sz w:val="20"/>
        </w:rPr>
      </w:pPr>
    </w:p>
    <w:p w14:paraId="6A5C77D7" w14:textId="77777777" w:rsidR="00CD6FCB" w:rsidRDefault="00CD6FCB" w:rsidP="00CD6FCB">
      <w:pPr>
        <w:rPr>
          <w:rFonts w:eastAsia="Times New Roman" w:cstheme="minorHAnsi"/>
          <w:sz w:val="20"/>
        </w:rPr>
        <w:sectPr w:rsidR="00CD6FCB">
          <w:pgSz w:w="16840" w:h="11900" w:orient="landscape"/>
          <w:pgMar w:top="1800" w:right="1440" w:bottom="1800" w:left="1440" w:header="708" w:footer="708" w:gutter="0"/>
          <w:cols w:space="720"/>
        </w:sectPr>
      </w:pPr>
    </w:p>
    <w:p w14:paraId="1B411FE3" w14:textId="77777777" w:rsidR="00FC3B34" w:rsidRPr="00FC3B34" w:rsidRDefault="00FC3B34" w:rsidP="00FC3B34"/>
    <w:p w14:paraId="2944A671" w14:textId="1BDB4B5A" w:rsidR="00FC3B34" w:rsidRDefault="00FC3B34" w:rsidP="00310FD8">
      <w:pPr>
        <w:pStyle w:val="Heading2"/>
      </w:pPr>
      <w:r>
        <w:t>Research Updates</w:t>
      </w:r>
    </w:p>
    <w:p w14:paraId="08924F4F" w14:textId="24F2C5F4" w:rsidR="00CD6FCB" w:rsidRDefault="00CD6FCB" w:rsidP="001D3FD2">
      <w:pPr>
        <w:pStyle w:val="Heading3"/>
        <w:rPr>
          <w:sz w:val="20"/>
        </w:rPr>
      </w:pPr>
      <w:r>
        <w:rPr>
          <w:shd w:val="clear" w:color="auto" w:fill="FFFFFF"/>
        </w:rPr>
        <w:t xml:space="preserve">4.1 </w:t>
      </w:r>
      <w:r>
        <w:rPr>
          <w:rFonts w:cstheme="minorHAnsi"/>
          <w:color w:val="000000"/>
          <w:shd w:val="clear" w:color="auto" w:fill="FFFFFF"/>
        </w:rPr>
        <w:t>RESEARCH PROGRAM OUTLINE</w:t>
      </w:r>
    </w:p>
    <w:p w14:paraId="6FF94FAE" w14:textId="4BD4C425" w:rsidR="00CD6FCB" w:rsidRDefault="00CD6FCB" w:rsidP="00CD6FCB">
      <w:pPr>
        <w:rPr>
          <w:rFonts w:cstheme="minorHAnsi"/>
          <w:color w:val="000000"/>
          <w:shd w:val="clear" w:color="auto" w:fill="FFFFFF"/>
        </w:rPr>
      </w:pPr>
      <w:r>
        <w:rPr>
          <w:rFonts w:cstheme="minorHAnsi"/>
          <w:color w:val="000000"/>
          <w:shd w:val="clear" w:color="auto" w:fill="FFFFFF"/>
        </w:rPr>
        <w:t>Provide the overview of the research program and how it aligns with the scheme objectives. Provide a high</w:t>
      </w:r>
      <w:r w:rsidR="00120B9E">
        <w:rPr>
          <w:rFonts w:cstheme="minorHAnsi"/>
          <w:color w:val="000000"/>
          <w:shd w:val="clear" w:color="auto" w:fill="FFFFFF"/>
        </w:rPr>
        <w:t>-</w:t>
      </w:r>
      <w:r>
        <w:rPr>
          <w:rFonts w:cstheme="minorHAnsi"/>
          <w:color w:val="000000"/>
          <w:shd w:val="clear" w:color="auto" w:fill="FFFFFF"/>
        </w:rPr>
        <w:t>level update on the progress of each of the research projects (or sub projects) noting any delays, or new projects [max four pages].</w:t>
      </w:r>
    </w:p>
    <w:p w14:paraId="4A72B913" w14:textId="77777777" w:rsidR="00CD6FCB" w:rsidRDefault="00CD6FCB" w:rsidP="00CD6FCB">
      <w:pPr>
        <w:rPr>
          <w:rFonts w:cstheme="minorHAnsi"/>
          <w:color w:val="000000"/>
          <w:shd w:val="clear" w:color="auto" w:fill="FFFFFF"/>
        </w:rPr>
      </w:pPr>
    </w:p>
    <w:p w14:paraId="2E32F947" w14:textId="77777777" w:rsidR="00CD6FCB" w:rsidRDefault="00CD6FCB" w:rsidP="00CD6FCB">
      <w:pPr>
        <w:rPr>
          <w:rFonts w:cstheme="minorHAnsi"/>
          <w:color w:val="000000"/>
          <w:shd w:val="clear" w:color="auto" w:fill="FFFFFF"/>
        </w:rPr>
      </w:pPr>
      <w:r>
        <w:rPr>
          <w:rFonts w:cstheme="minorHAnsi"/>
          <w:color w:val="000000"/>
          <w:shd w:val="clear" w:color="auto" w:fill="FFFFFF"/>
        </w:rPr>
        <w:t>See example below.</w:t>
      </w:r>
    </w:p>
    <w:p w14:paraId="7491D76E" w14:textId="77777777" w:rsidR="00CD6FCB" w:rsidRDefault="00CD6FCB" w:rsidP="00CD6FCB">
      <w:pPr>
        <w:jc w:val="both"/>
        <w:rPr>
          <w:rFonts w:cstheme="minorHAnsi"/>
          <w:sz w:val="20"/>
        </w:rPr>
      </w:pPr>
    </w:p>
    <w:tbl>
      <w:tblPr>
        <w:tblStyle w:val="TableGrid"/>
        <w:tblW w:w="5000" w:type="pct"/>
        <w:tblInd w:w="0" w:type="dxa"/>
        <w:tblLook w:val="04A0" w:firstRow="1" w:lastRow="0" w:firstColumn="1" w:lastColumn="0" w:noHBand="0" w:noVBand="1"/>
      </w:tblPr>
      <w:tblGrid>
        <w:gridCol w:w="2483"/>
        <w:gridCol w:w="2622"/>
        <w:gridCol w:w="2060"/>
        <w:gridCol w:w="2463"/>
      </w:tblGrid>
      <w:tr w:rsidR="00CD6FCB" w14:paraId="577BA296" w14:textId="77777777" w:rsidTr="001D3FD2">
        <w:trPr>
          <w:trHeight w:val="920"/>
        </w:trPr>
        <w:tc>
          <w:tcPr>
            <w:tcW w:w="1289" w:type="pct"/>
            <w:tcBorders>
              <w:top w:val="single" w:sz="4" w:space="0" w:color="auto"/>
              <w:left w:val="single" w:sz="4" w:space="0" w:color="auto"/>
              <w:bottom w:val="single" w:sz="4" w:space="0" w:color="auto"/>
              <w:right w:val="single" w:sz="4" w:space="0" w:color="auto"/>
            </w:tcBorders>
            <w:hideMark/>
          </w:tcPr>
          <w:p w14:paraId="1A029179" w14:textId="77777777" w:rsidR="00CD6FCB" w:rsidRDefault="00CD6FCB">
            <w:pPr>
              <w:rPr>
                <w:rFonts w:cstheme="minorHAnsi"/>
                <w:color w:val="808080" w:themeColor="background1" w:themeShade="80"/>
                <w:sz w:val="20"/>
              </w:rPr>
            </w:pPr>
            <w:r>
              <w:rPr>
                <w:rFonts w:cstheme="minorHAnsi"/>
                <w:color w:val="808080" w:themeColor="background1" w:themeShade="80"/>
              </w:rPr>
              <w:t>Scheme Objective 1</w:t>
            </w:r>
          </w:p>
        </w:tc>
        <w:tc>
          <w:tcPr>
            <w:tcW w:w="1361" w:type="pct"/>
            <w:tcBorders>
              <w:top w:val="single" w:sz="4" w:space="0" w:color="auto"/>
              <w:left w:val="single" w:sz="4" w:space="0" w:color="auto"/>
              <w:bottom w:val="single" w:sz="4" w:space="0" w:color="auto"/>
              <w:right w:val="single" w:sz="4" w:space="0" w:color="auto"/>
            </w:tcBorders>
            <w:hideMark/>
          </w:tcPr>
          <w:p w14:paraId="6F9381D5" w14:textId="77777777" w:rsidR="00CD6FCB" w:rsidRDefault="00CD6FCB">
            <w:pPr>
              <w:rPr>
                <w:rFonts w:cstheme="minorHAnsi"/>
                <w:color w:val="808080" w:themeColor="background1" w:themeShade="80"/>
                <w:sz w:val="20"/>
              </w:rPr>
            </w:pPr>
            <w:r>
              <w:rPr>
                <w:rFonts w:cstheme="minorHAnsi"/>
                <w:color w:val="808080" w:themeColor="background1" w:themeShade="80"/>
              </w:rPr>
              <w:t>Research Objective 1</w:t>
            </w:r>
          </w:p>
        </w:tc>
        <w:tc>
          <w:tcPr>
            <w:tcW w:w="1070" w:type="pct"/>
            <w:tcBorders>
              <w:top w:val="single" w:sz="4" w:space="0" w:color="auto"/>
              <w:left w:val="single" w:sz="4" w:space="0" w:color="auto"/>
              <w:bottom w:val="single" w:sz="4" w:space="0" w:color="auto"/>
              <w:right w:val="single" w:sz="4" w:space="0" w:color="auto"/>
            </w:tcBorders>
            <w:hideMark/>
          </w:tcPr>
          <w:p w14:paraId="08E8AF09" w14:textId="77777777" w:rsidR="00CD6FCB" w:rsidRDefault="00CD6FCB">
            <w:pPr>
              <w:rPr>
                <w:rFonts w:cstheme="minorHAnsi"/>
                <w:color w:val="808080" w:themeColor="background1" w:themeShade="80"/>
                <w:sz w:val="20"/>
              </w:rPr>
            </w:pPr>
            <w:r>
              <w:rPr>
                <w:rFonts w:cstheme="minorHAnsi"/>
                <w:color w:val="808080" w:themeColor="background1" w:themeShade="80"/>
              </w:rPr>
              <w:t>Theme 1</w:t>
            </w:r>
          </w:p>
          <w:p w14:paraId="618F9A0D" w14:textId="77777777" w:rsidR="00CD6FCB" w:rsidRDefault="00CD6FCB">
            <w:pPr>
              <w:ind w:left="720"/>
              <w:rPr>
                <w:rFonts w:cstheme="minorHAnsi"/>
                <w:color w:val="808080" w:themeColor="background1" w:themeShade="80"/>
                <w:sz w:val="20"/>
              </w:rPr>
            </w:pPr>
            <w:r>
              <w:rPr>
                <w:rFonts w:cstheme="minorHAnsi"/>
                <w:color w:val="808080" w:themeColor="background1" w:themeShade="80"/>
              </w:rPr>
              <w:t xml:space="preserve"> </w:t>
            </w:r>
          </w:p>
        </w:tc>
        <w:tc>
          <w:tcPr>
            <w:tcW w:w="1279" w:type="pct"/>
            <w:tcBorders>
              <w:top w:val="single" w:sz="4" w:space="0" w:color="auto"/>
              <w:left w:val="single" w:sz="4" w:space="0" w:color="auto"/>
              <w:bottom w:val="single" w:sz="4" w:space="0" w:color="auto"/>
              <w:right w:val="single" w:sz="4" w:space="0" w:color="auto"/>
            </w:tcBorders>
            <w:hideMark/>
          </w:tcPr>
          <w:p w14:paraId="5D15BDE3" w14:textId="77777777" w:rsidR="00CD6FCB" w:rsidRDefault="00CD6FCB">
            <w:pPr>
              <w:rPr>
                <w:rFonts w:cstheme="minorHAnsi"/>
                <w:color w:val="808080" w:themeColor="background1" w:themeShade="80"/>
                <w:sz w:val="20"/>
              </w:rPr>
            </w:pPr>
            <w:r>
              <w:rPr>
                <w:rFonts w:cstheme="minorHAnsi"/>
                <w:color w:val="808080" w:themeColor="background1" w:themeShade="80"/>
              </w:rPr>
              <w:t>Sub project 1</w:t>
            </w:r>
          </w:p>
          <w:p w14:paraId="26228D26" w14:textId="77777777" w:rsidR="00CD6FCB" w:rsidRDefault="00CD6FCB">
            <w:pPr>
              <w:rPr>
                <w:rFonts w:cstheme="minorHAnsi"/>
                <w:color w:val="808080" w:themeColor="background1" w:themeShade="80"/>
                <w:sz w:val="20"/>
              </w:rPr>
            </w:pPr>
            <w:r>
              <w:rPr>
                <w:rFonts w:cstheme="minorHAnsi"/>
                <w:color w:val="808080" w:themeColor="background1" w:themeShade="80"/>
              </w:rPr>
              <w:t>Sub project 2</w:t>
            </w:r>
          </w:p>
          <w:p w14:paraId="168DC2EC" w14:textId="77777777" w:rsidR="00CD6FCB" w:rsidRDefault="00CD6FCB">
            <w:pPr>
              <w:rPr>
                <w:rFonts w:cstheme="minorHAnsi"/>
                <w:color w:val="808080" w:themeColor="background1" w:themeShade="80"/>
                <w:sz w:val="20"/>
              </w:rPr>
            </w:pPr>
            <w:r>
              <w:rPr>
                <w:rFonts w:cstheme="minorHAnsi"/>
                <w:color w:val="808080" w:themeColor="background1" w:themeShade="80"/>
              </w:rPr>
              <w:t>Sub project 3</w:t>
            </w:r>
          </w:p>
        </w:tc>
      </w:tr>
      <w:tr w:rsidR="00CD6FCB" w14:paraId="632302D8" w14:textId="77777777" w:rsidTr="001D3FD2">
        <w:trPr>
          <w:trHeight w:val="660"/>
        </w:trPr>
        <w:tc>
          <w:tcPr>
            <w:tcW w:w="1289" w:type="pct"/>
            <w:tcBorders>
              <w:top w:val="single" w:sz="4" w:space="0" w:color="auto"/>
              <w:left w:val="single" w:sz="4" w:space="0" w:color="auto"/>
              <w:bottom w:val="single" w:sz="4" w:space="0" w:color="auto"/>
              <w:right w:val="single" w:sz="4" w:space="0" w:color="auto"/>
            </w:tcBorders>
            <w:hideMark/>
          </w:tcPr>
          <w:p w14:paraId="3D193FF1" w14:textId="77777777" w:rsidR="00CD6FCB" w:rsidRDefault="00CD6FCB">
            <w:pPr>
              <w:rPr>
                <w:rFonts w:cstheme="minorHAnsi"/>
                <w:color w:val="808080" w:themeColor="background1" w:themeShade="80"/>
                <w:sz w:val="20"/>
              </w:rPr>
            </w:pPr>
            <w:r>
              <w:rPr>
                <w:rFonts w:cstheme="minorHAnsi"/>
                <w:color w:val="808080" w:themeColor="background1" w:themeShade="80"/>
              </w:rPr>
              <w:t>Scheme Objective 2</w:t>
            </w:r>
          </w:p>
        </w:tc>
        <w:tc>
          <w:tcPr>
            <w:tcW w:w="1361" w:type="pct"/>
            <w:tcBorders>
              <w:top w:val="single" w:sz="4" w:space="0" w:color="auto"/>
              <w:left w:val="single" w:sz="4" w:space="0" w:color="auto"/>
              <w:bottom w:val="single" w:sz="4" w:space="0" w:color="auto"/>
              <w:right w:val="single" w:sz="4" w:space="0" w:color="auto"/>
            </w:tcBorders>
            <w:hideMark/>
          </w:tcPr>
          <w:p w14:paraId="0CB6C62A" w14:textId="77777777" w:rsidR="00CD6FCB" w:rsidRDefault="00CD6FCB">
            <w:pPr>
              <w:rPr>
                <w:rFonts w:cstheme="minorHAnsi"/>
                <w:color w:val="808080" w:themeColor="background1" w:themeShade="80"/>
                <w:sz w:val="20"/>
              </w:rPr>
            </w:pPr>
            <w:r>
              <w:rPr>
                <w:rFonts w:cstheme="minorHAnsi"/>
                <w:color w:val="808080" w:themeColor="background1" w:themeShade="80"/>
              </w:rPr>
              <w:t>Research Objective 2</w:t>
            </w:r>
          </w:p>
        </w:tc>
        <w:tc>
          <w:tcPr>
            <w:tcW w:w="1070" w:type="pct"/>
            <w:tcBorders>
              <w:top w:val="single" w:sz="4" w:space="0" w:color="auto"/>
              <w:left w:val="single" w:sz="4" w:space="0" w:color="auto"/>
              <w:bottom w:val="single" w:sz="4" w:space="0" w:color="auto"/>
              <w:right w:val="single" w:sz="4" w:space="0" w:color="auto"/>
            </w:tcBorders>
            <w:hideMark/>
          </w:tcPr>
          <w:p w14:paraId="5ADCE2EB" w14:textId="77777777" w:rsidR="00CD6FCB" w:rsidRDefault="00CD6FCB">
            <w:pPr>
              <w:rPr>
                <w:rFonts w:cstheme="minorHAnsi"/>
                <w:color w:val="808080" w:themeColor="background1" w:themeShade="80"/>
                <w:sz w:val="20"/>
              </w:rPr>
            </w:pPr>
            <w:r>
              <w:rPr>
                <w:rFonts w:cstheme="minorHAnsi"/>
                <w:color w:val="808080" w:themeColor="background1" w:themeShade="80"/>
              </w:rPr>
              <w:t>Theme 2</w:t>
            </w:r>
          </w:p>
        </w:tc>
        <w:tc>
          <w:tcPr>
            <w:tcW w:w="1279" w:type="pct"/>
            <w:tcBorders>
              <w:top w:val="single" w:sz="4" w:space="0" w:color="auto"/>
              <w:left w:val="single" w:sz="4" w:space="0" w:color="auto"/>
              <w:bottom w:val="single" w:sz="4" w:space="0" w:color="auto"/>
              <w:right w:val="single" w:sz="4" w:space="0" w:color="auto"/>
            </w:tcBorders>
            <w:hideMark/>
          </w:tcPr>
          <w:p w14:paraId="66FA2AE9" w14:textId="77777777" w:rsidR="00CD6FCB" w:rsidRDefault="00CD6FCB">
            <w:pPr>
              <w:rPr>
                <w:rFonts w:cstheme="minorHAnsi"/>
                <w:color w:val="808080" w:themeColor="background1" w:themeShade="80"/>
                <w:sz w:val="20"/>
              </w:rPr>
            </w:pPr>
            <w:r>
              <w:rPr>
                <w:rFonts w:cstheme="minorHAnsi"/>
                <w:color w:val="808080" w:themeColor="background1" w:themeShade="80"/>
              </w:rPr>
              <w:t>Sub project 1</w:t>
            </w:r>
          </w:p>
          <w:p w14:paraId="264D08CF" w14:textId="77777777" w:rsidR="00CD6FCB" w:rsidRDefault="00CD6FCB">
            <w:pPr>
              <w:rPr>
                <w:rFonts w:cstheme="minorHAnsi"/>
                <w:color w:val="808080" w:themeColor="background1" w:themeShade="80"/>
                <w:sz w:val="20"/>
              </w:rPr>
            </w:pPr>
            <w:r>
              <w:rPr>
                <w:rFonts w:cstheme="minorHAnsi"/>
                <w:color w:val="808080" w:themeColor="background1" w:themeShade="80"/>
              </w:rPr>
              <w:t>Sub project 2</w:t>
            </w:r>
          </w:p>
          <w:p w14:paraId="7457B0B5" w14:textId="77777777" w:rsidR="00CD6FCB" w:rsidRDefault="00CD6FCB">
            <w:pPr>
              <w:rPr>
                <w:rFonts w:cstheme="minorHAnsi"/>
                <w:color w:val="808080" w:themeColor="background1" w:themeShade="80"/>
                <w:sz w:val="20"/>
              </w:rPr>
            </w:pPr>
            <w:r>
              <w:rPr>
                <w:rFonts w:cstheme="minorHAnsi"/>
                <w:color w:val="808080" w:themeColor="background1" w:themeShade="80"/>
              </w:rPr>
              <w:t>Sub project 3</w:t>
            </w:r>
          </w:p>
        </w:tc>
      </w:tr>
      <w:tr w:rsidR="00CD6FCB" w14:paraId="6C402EA0" w14:textId="77777777" w:rsidTr="001D3FD2">
        <w:trPr>
          <w:trHeight w:val="880"/>
        </w:trPr>
        <w:tc>
          <w:tcPr>
            <w:tcW w:w="1289" w:type="pct"/>
            <w:tcBorders>
              <w:top w:val="single" w:sz="4" w:space="0" w:color="auto"/>
              <w:left w:val="single" w:sz="4" w:space="0" w:color="auto"/>
              <w:bottom w:val="single" w:sz="4" w:space="0" w:color="auto"/>
              <w:right w:val="single" w:sz="4" w:space="0" w:color="auto"/>
            </w:tcBorders>
            <w:hideMark/>
          </w:tcPr>
          <w:p w14:paraId="5130F24F" w14:textId="77777777" w:rsidR="00CD6FCB" w:rsidRDefault="00CD6FCB">
            <w:pPr>
              <w:rPr>
                <w:rFonts w:cstheme="minorHAnsi"/>
                <w:color w:val="808080" w:themeColor="background1" w:themeShade="80"/>
                <w:sz w:val="20"/>
              </w:rPr>
            </w:pPr>
            <w:r>
              <w:rPr>
                <w:rFonts w:cstheme="minorHAnsi"/>
                <w:color w:val="808080" w:themeColor="background1" w:themeShade="80"/>
              </w:rPr>
              <w:t>Scheme Objective 3</w:t>
            </w:r>
          </w:p>
        </w:tc>
        <w:tc>
          <w:tcPr>
            <w:tcW w:w="1361" w:type="pct"/>
            <w:tcBorders>
              <w:top w:val="single" w:sz="4" w:space="0" w:color="auto"/>
              <w:left w:val="single" w:sz="4" w:space="0" w:color="auto"/>
              <w:bottom w:val="single" w:sz="4" w:space="0" w:color="auto"/>
              <w:right w:val="single" w:sz="4" w:space="0" w:color="auto"/>
            </w:tcBorders>
            <w:hideMark/>
          </w:tcPr>
          <w:p w14:paraId="5DCC925F" w14:textId="77777777" w:rsidR="00CD6FCB" w:rsidRDefault="00CD6FCB">
            <w:pPr>
              <w:rPr>
                <w:rFonts w:cstheme="minorHAnsi"/>
                <w:color w:val="808080" w:themeColor="background1" w:themeShade="80"/>
                <w:sz w:val="20"/>
              </w:rPr>
            </w:pPr>
            <w:r>
              <w:rPr>
                <w:rFonts w:cstheme="minorHAnsi"/>
                <w:color w:val="808080" w:themeColor="background1" w:themeShade="80"/>
              </w:rPr>
              <w:t>Research Objective 3</w:t>
            </w:r>
          </w:p>
        </w:tc>
        <w:tc>
          <w:tcPr>
            <w:tcW w:w="1070" w:type="pct"/>
            <w:tcBorders>
              <w:top w:val="single" w:sz="4" w:space="0" w:color="auto"/>
              <w:left w:val="single" w:sz="4" w:space="0" w:color="auto"/>
              <w:bottom w:val="single" w:sz="4" w:space="0" w:color="auto"/>
              <w:right w:val="single" w:sz="4" w:space="0" w:color="auto"/>
            </w:tcBorders>
            <w:hideMark/>
          </w:tcPr>
          <w:p w14:paraId="0C181FE8" w14:textId="77777777" w:rsidR="00CD6FCB" w:rsidRDefault="00CD6FCB">
            <w:pPr>
              <w:rPr>
                <w:rFonts w:cstheme="minorHAnsi"/>
                <w:color w:val="808080" w:themeColor="background1" w:themeShade="80"/>
                <w:sz w:val="20"/>
              </w:rPr>
            </w:pPr>
            <w:r>
              <w:rPr>
                <w:rFonts w:cstheme="minorHAnsi"/>
                <w:color w:val="808080" w:themeColor="background1" w:themeShade="80"/>
              </w:rPr>
              <w:t>Theme 3</w:t>
            </w:r>
          </w:p>
          <w:p w14:paraId="148CAF25" w14:textId="77777777" w:rsidR="00CD6FCB" w:rsidRDefault="00CD6FCB">
            <w:pPr>
              <w:ind w:left="720"/>
              <w:rPr>
                <w:rFonts w:cstheme="minorHAnsi"/>
                <w:color w:val="808080" w:themeColor="background1" w:themeShade="80"/>
                <w:sz w:val="20"/>
              </w:rPr>
            </w:pPr>
            <w:r>
              <w:rPr>
                <w:rFonts w:cstheme="minorHAnsi"/>
                <w:color w:val="808080" w:themeColor="background1" w:themeShade="80"/>
              </w:rPr>
              <w:t xml:space="preserve"> </w:t>
            </w:r>
          </w:p>
        </w:tc>
        <w:tc>
          <w:tcPr>
            <w:tcW w:w="1279" w:type="pct"/>
            <w:tcBorders>
              <w:top w:val="single" w:sz="4" w:space="0" w:color="auto"/>
              <w:left w:val="single" w:sz="4" w:space="0" w:color="auto"/>
              <w:bottom w:val="single" w:sz="4" w:space="0" w:color="auto"/>
              <w:right w:val="single" w:sz="4" w:space="0" w:color="auto"/>
            </w:tcBorders>
            <w:hideMark/>
          </w:tcPr>
          <w:p w14:paraId="7427EA31" w14:textId="77777777" w:rsidR="00CD6FCB" w:rsidRDefault="00CD6FCB">
            <w:pPr>
              <w:rPr>
                <w:rFonts w:cstheme="minorHAnsi"/>
                <w:color w:val="808080" w:themeColor="background1" w:themeShade="80"/>
                <w:sz w:val="20"/>
              </w:rPr>
            </w:pPr>
            <w:r>
              <w:rPr>
                <w:rFonts w:cstheme="minorHAnsi"/>
                <w:color w:val="808080" w:themeColor="background1" w:themeShade="80"/>
              </w:rPr>
              <w:t>Sub project 1</w:t>
            </w:r>
          </w:p>
          <w:p w14:paraId="3A504C24" w14:textId="77777777" w:rsidR="00CD6FCB" w:rsidRDefault="00CD6FCB">
            <w:pPr>
              <w:rPr>
                <w:rFonts w:cstheme="minorHAnsi"/>
                <w:color w:val="808080" w:themeColor="background1" w:themeShade="80"/>
                <w:sz w:val="20"/>
              </w:rPr>
            </w:pPr>
            <w:r>
              <w:rPr>
                <w:rFonts w:cstheme="minorHAnsi"/>
                <w:color w:val="808080" w:themeColor="background1" w:themeShade="80"/>
              </w:rPr>
              <w:t>Sub project 2</w:t>
            </w:r>
          </w:p>
          <w:p w14:paraId="3585E21C" w14:textId="77777777" w:rsidR="00CD6FCB" w:rsidRDefault="00CD6FCB">
            <w:pPr>
              <w:rPr>
                <w:rFonts w:cstheme="minorHAnsi"/>
                <w:color w:val="808080" w:themeColor="background1" w:themeShade="80"/>
                <w:sz w:val="20"/>
              </w:rPr>
            </w:pPr>
            <w:r>
              <w:rPr>
                <w:rFonts w:cstheme="minorHAnsi"/>
                <w:color w:val="808080" w:themeColor="background1" w:themeShade="80"/>
              </w:rPr>
              <w:t>Sub project 3</w:t>
            </w:r>
          </w:p>
        </w:tc>
      </w:tr>
    </w:tbl>
    <w:p w14:paraId="7549A3E3" w14:textId="77777777" w:rsidR="00CD6FCB" w:rsidRDefault="00CD6FCB" w:rsidP="00CD6FCB">
      <w:pPr>
        <w:rPr>
          <w:rFonts w:eastAsia="Times New Roman" w:cstheme="minorHAnsi"/>
          <w:sz w:val="20"/>
        </w:rPr>
      </w:pPr>
    </w:p>
    <w:p w14:paraId="25212DBC" w14:textId="77777777" w:rsidR="00CD6FCB" w:rsidRDefault="00CD6FCB" w:rsidP="001D3FD2">
      <w:pPr>
        <w:pStyle w:val="Heading3"/>
        <w:rPr>
          <w:rFonts w:eastAsia="Times New Roman"/>
        </w:rPr>
      </w:pPr>
      <w:r>
        <w:rPr>
          <w:rFonts w:eastAsia="Times New Roman"/>
        </w:rPr>
        <w:t xml:space="preserve">4.2 RESEARCH HIGHLIGHT </w:t>
      </w:r>
    </w:p>
    <w:p w14:paraId="04E438ED" w14:textId="3B37E84B" w:rsidR="00CD6FCB" w:rsidRDefault="00CD6FCB" w:rsidP="00CD6FCB">
      <w:pPr>
        <w:rPr>
          <w:rFonts w:eastAsia="Times New Roman" w:cstheme="minorHAnsi"/>
          <w:szCs w:val="24"/>
        </w:rPr>
      </w:pPr>
      <w:r>
        <w:rPr>
          <w:rFonts w:eastAsia="Times New Roman" w:cstheme="minorHAnsi"/>
          <w:szCs w:val="24"/>
        </w:rPr>
        <w:t>Provide one research highlight of the research program for the reporting year in plain English [max one page].</w:t>
      </w:r>
    </w:p>
    <w:p w14:paraId="6AD7568A" w14:textId="621FEF68" w:rsidR="000F2595" w:rsidRDefault="000F2595" w:rsidP="00CD6FCB">
      <w:pPr>
        <w:rPr>
          <w:rFonts w:eastAsia="Times New Roman" w:cstheme="minorHAnsi"/>
          <w:szCs w:val="24"/>
        </w:rPr>
      </w:pPr>
    </w:p>
    <w:p w14:paraId="0B8AE1BF" w14:textId="78F9CDBA" w:rsidR="000F2595" w:rsidRDefault="000F2595" w:rsidP="001D3FD2">
      <w:pPr>
        <w:pStyle w:val="Heading3"/>
        <w:rPr>
          <w:rFonts w:eastAsia="Times New Roman"/>
        </w:rPr>
      </w:pPr>
      <w:r>
        <w:rPr>
          <w:rFonts w:eastAsia="Times New Roman"/>
        </w:rPr>
        <w:t xml:space="preserve">4.3 </w:t>
      </w:r>
      <w:r w:rsidRPr="00310FD8">
        <w:t>ISSUES</w:t>
      </w:r>
    </w:p>
    <w:p w14:paraId="54C7A7DF" w14:textId="378DF397" w:rsidR="00CD6FCB" w:rsidRDefault="000F2595" w:rsidP="00CD6FCB">
      <w:pPr>
        <w:rPr>
          <w:rFonts w:eastAsia="Times New Roman" w:cstheme="minorHAnsi"/>
          <w:szCs w:val="24"/>
        </w:rPr>
      </w:pPr>
      <w:r>
        <w:rPr>
          <w:rFonts w:eastAsia="Times New Roman" w:cstheme="minorHAnsi"/>
          <w:szCs w:val="24"/>
        </w:rPr>
        <w:t xml:space="preserve">Describe any issues that occurred during the year and any mitigation strategies you </w:t>
      </w:r>
      <w:r w:rsidR="00A53973">
        <w:rPr>
          <w:rFonts w:eastAsia="Times New Roman" w:cstheme="minorHAnsi"/>
          <w:szCs w:val="24"/>
        </w:rPr>
        <w:t xml:space="preserve">have </w:t>
      </w:r>
      <w:r>
        <w:rPr>
          <w:rFonts w:eastAsia="Times New Roman" w:cstheme="minorHAnsi"/>
          <w:szCs w:val="24"/>
        </w:rPr>
        <w:t>implemented.</w:t>
      </w:r>
    </w:p>
    <w:p w14:paraId="6BB6721F" w14:textId="77777777" w:rsidR="00CD6FCB" w:rsidRDefault="00CD6FCB" w:rsidP="00CD6FCB">
      <w:pPr>
        <w:rPr>
          <w:rFonts w:eastAsia="Times New Roman" w:cstheme="minorHAnsi"/>
          <w:szCs w:val="24"/>
        </w:rPr>
      </w:pPr>
    </w:p>
    <w:p w14:paraId="5144F3E4" w14:textId="1F8B81D7" w:rsidR="00CD6FCB" w:rsidRDefault="000F2595" w:rsidP="001D3FD2">
      <w:pPr>
        <w:pStyle w:val="Heading3"/>
        <w:rPr>
          <w:rFonts w:eastAsia="Times New Roman"/>
        </w:rPr>
      </w:pPr>
      <w:r>
        <w:rPr>
          <w:rFonts w:eastAsia="Times New Roman"/>
        </w:rPr>
        <w:t xml:space="preserve">4.4 </w:t>
      </w:r>
      <w:r w:rsidR="00CD6FCB">
        <w:rPr>
          <w:rFonts w:eastAsia="Times New Roman"/>
        </w:rPr>
        <w:t>PARTNER ORGANISATION RE-INVESTMENT</w:t>
      </w:r>
    </w:p>
    <w:p w14:paraId="5D4D4991" w14:textId="77777777" w:rsidR="00CD6FCB" w:rsidRDefault="00CD6FCB" w:rsidP="00CD6FCB">
      <w:pPr>
        <w:rPr>
          <w:rFonts w:eastAsia="Times New Roman" w:cstheme="minorHAnsi"/>
          <w:szCs w:val="24"/>
        </w:rPr>
      </w:pPr>
      <w:r>
        <w:rPr>
          <w:rFonts w:eastAsia="Times New Roman" w:cstheme="minorHAnsi"/>
          <w:szCs w:val="24"/>
        </w:rPr>
        <w:t xml:space="preserve">Provide a short summary of any re-investment from your current Partner Organisations </w:t>
      </w:r>
    </w:p>
    <w:p w14:paraId="790C3469" w14:textId="77777777" w:rsidR="00CD6FCB" w:rsidRDefault="00CD6FCB" w:rsidP="00CD6FCB">
      <w:pPr>
        <w:rPr>
          <w:rFonts w:eastAsia="Times New Roman" w:cstheme="minorHAnsi"/>
          <w:szCs w:val="24"/>
        </w:rPr>
      </w:pPr>
      <w:r>
        <w:rPr>
          <w:rFonts w:eastAsia="Times New Roman" w:cstheme="minorHAnsi"/>
          <w:szCs w:val="24"/>
        </w:rPr>
        <w:t>(if applicable).</w:t>
      </w:r>
    </w:p>
    <w:p w14:paraId="6443A032" w14:textId="77777777" w:rsidR="00CD6FCB" w:rsidRDefault="00CD6FCB" w:rsidP="00CD6FCB">
      <w:pPr>
        <w:rPr>
          <w:rFonts w:eastAsia="Times New Roman" w:cstheme="minorHAnsi"/>
          <w:sz w:val="20"/>
        </w:rPr>
      </w:pPr>
    </w:p>
    <w:p w14:paraId="11658857" w14:textId="77777777" w:rsidR="00CD6FCB" w:rsidRDefault="00CD6FCB" w:rsidP="00CD6FCB">
      <w:pPr>
        <w:rPr>
          <w:rFonts w:eastAsia="Times New Roman" w:cstheme="minorHAnsi"/>
          <w:sz w:val="20"/>
        </w:rPr>
      </w:pPr>
    </w:p>
    <w:p w14:paraId="7F2C33D7" w14:textId="77777777" w:rsidR="00CD6FCB" w:rsidRDefault="00CD6FCB" w:rsidP="00CD6FCB">
      <w:pPr>
        <w:rPr>
          <w:rFonts w:eastAsia="Times New Roman" w:cstheme="minorHAnsi"/>
          <w:sz w:val="20"/>
        </w:rPr>
      </w:pPr>
    </w:p>
    <w:p w14:paraId="5DCDAED2" w14:textId="77777777" w:rsidR="00CD6FCB" w:rsidRDefault="00CD6FCB" w:rsidP="00CD6FCB">
      <w:pPr>
        <w:rPr>
          <w:rFonts w:eastAsia="Times New Roman" w:cstheme="minorHAnsi"/>
          <w:sz w:val="20"/>
        </w:rPr>
      </w:pPr>
    </w:p>
    <w:p w14:paraId="36B8A7E6" w14:textId="77777777" w:rsidR="00CD6FCB" w:rsidRDefault="00CD6FCB" w:rsidP="00CD6FCB">
      <w:pPr>
        <w:spacing w:after="160" w:line="256" w:lineRule="auto"/>
        <w:rPr>
          <w:rFonts w:cstheme="minorHAnsi"/>
          <w:color w:val="000000"/>
          <w:shd w:val="clear" w:color="auto" w:fill="FFFFFF"/>
        </w:rPr>
      </w:pPr>
      <w:r>
        <w:rPr>
          <w:rFonts w:cstheme="minorHAnsi"/>
          <w:color w:val="000000"/>
          <w:shd w:val="clear" w:color="auto" w:fill="FFFFFF"/>
        </w:rPr>
        <w:br w:type="page"/>
      </w:r>
    </w:p>
    <w:p w14:paraId="650DF4D3" w14:textId="4600E547" w:rsidR="00CD6FCB" w:rsidRDefault="00CD6FCB" w:rsidP="001D3FD2">
      <w:pPr>
        <w:pStyle w:val="Heading2"/>
        <w:rPr>
          <w:sz w:val="20"/>
        </w:rPr>
      </w:pPr>
      <w:r>
        <w:rPr>
          <w:shd w:val="clear" w:color="auto" w:fill="FFFFFF"/>
        </w:rPr>
        <w:lastRenderedPageBreak/>
        <w:t>FINANCE PLAN</w:t>
      </w:r>
    </w:p>
    <w:p w14:paraId="63762D6C" w14:textId="70419B1D" w:rsidR="00CD6FCB" w:rsidRDefault="00CD6FCB" w:rsidP="00CD6FCB">
      <w:pPr>
        <w:jc w:val="both"/>
        <w:rPr>
          <w:rFonts w:cstheme="minorHAnsi"/>
          <w:color w:val="000000"/>
          <w:shd w:val="clear" w:color="auto" w:fill="FFFFFF"/>
        </w:rPr>
      </w:pPr>
      <w:r>
        <w:rPr>
          <w:rFonts w:cstheme="minorHAnsi"/>
          <w:color w:val="000000"/>
          <w:shd w:val="clear" w:color="auto" w:fill="FFFFFF"/>
        </w:rPr>
        <w:t xml:space="preserve">Review the contributions reported in the </w:t>
      </w:r>
      <w:r w:rsidR="003B1973" w:rsidRPr="00126DDA">
        <w:rPr>
          <w:rFonts w:cstheme="minorHAnsi"/>
          <w:b/>
          <w:bCs/>
          <w:color w:val="000000"/>
          <w:shd w:val="clear" w:color="auto" w:fill="FFFFFF"/>
        </w:rPr>
        <w:t>Partner Organisation Agreed Contribution Report</w:t>
      </w:r>
      <w:r w:rsidR="003B1973" w:rsidRPr="00126DDA">
        <w:rPr>
          <w:rFonts w:cstheme="minorHAnsi"/>
          <w:color w:val="000000"/>
          <w:shd w:val="clear" w:color="auto" w:fill="FFFFFF"/>
        </w:rPr>
        <w:t xml:space="preserve"> </w:t>
      </w:r>
      <w:r w:rsidR="003B1973">
        <w:rPr>
          <w:rFonts w:cstheme="minorHAnsi"/>
          <w:color w:val="000000"/>
          <w:shd w:val="clear" w:color="auto" w:fill="FFFFFF"/>
        </w:rPr>
        <w:t>(</w:t>
      </w:r>
      <w:r w:rsidRPr="001713E3">
        <w:rPr>
          <w:rFonts w:cstheme="minorHAnsi"/>
          <w:b/>
          <w:bCs/>
          <w:color w:val="000000"/>
          <w:shd w:val="clear" w:color="auto" w:fill="FFFFFF"/>
        </w:rPr>
        <w:t>POACR</w:t>
      </w:r>
      <w:r w:rsidR="003B1973">
        <w:rPr>
          <w:rFonts w:cstheme="minorHAnsi"/>
          <w:b/>
          <w:bCs/>
          <w:color w:val="000000"/>
          <w:shd w:val="clear" w:color="auto" w:fill="FFFFFF"/>
        </w:rPr>
        <w:t>)</w:t>
      </w:r>
      <w:r w:rsidRPr="001713E3">
        <w:rPr>
          <w:rFonts w:cstheme="minorHAnsi"/>
          <w:b/>
          <w:bCs/>
          <w:color w:val="000000"/>
          <w:shd w:val="clear" w:color="auto" w:fill="FFFFFF"/>
        </w:rPr>
        <w:t xml:space="preserve"> in RMS</w:t>
      </w:r>
      <w:r>
        <w:rPr>
          <w:rFonts w:cstheme="minorHAnsi"/>
          <w:color w:val="000000"/>
          <w:shd w:val="clear" w:color="auto" w:fill="FFFFFF"/>
        </w:rPr>
        <w:t xml:space="preserve"> for your project and ensure they are accurate for the calendar year. </w:t>
      </w:r>
    </w:p>
    <w:p w14:paraId="589D32A2" w14:textId="77777777" w:rsidR="001713E3" w:rsidRDefault="001713E3" w:rsidP="00CD6FCB">
      <w:pPr>
        <w:jc w:val="both"/>
        <w:rPr>
          <w:rFonts w:cstheme="minorHAnsi"/>
          <w:sz w:val="20"/>
        </w:rPr>
      </w:pPr>
    </w:p>
    <w:p w14:paraId="47B98238" w14:textId="6C2D95BA" w:rsidR="00CD6FCB" w:rsidRDefault="00CD6FCB" w:rsidP="00CD6FCB">
      <w:pPr>
        <w:jc w:val="both"/>
        <w:rPr>
          <w:rFonts w:cstheme="minorHAnsi"/>
          <w:color w:val="000000"/>
          <w:shd w:val="clear" w:color="auto" w:fill="FFFFFF"/>
        </w:rPr>
      </w:pPr>
      <w:r>
        <w:rPr>
          <w:rFonts w:cstheme="minorHAnsi"/>
          <w:color w:val="000000"/>
          <w:shd w:val="clear" w:color="auto" w:fill="FFFFFF"/>
        </w:rPr>
        <w:t>Provide a one</w:t>
      </w:r>
      <w:r w:rsidR="001713E3">
        <w:rPr>
          <w:rFonts w:cstheme="minorHAnsi"/>
          <w:color w:val="000000"/>
          <w:shd w:val="clear" w:color="auto" w:fill="FFFFFF"/>
        </w:rPr>
        <w:t>-</w:t>
      </w:r>
      <w:r>
        <w:rPr>
          <w:rFonts w:cstheme="minorHAnsi"/>
          <w:color w:val="000000"/>
          <w:shd w:val="clear" w:color="auto" w:fill="FFFFFF"/>
        </w:rPr>
        <w:t>page financial statement for the calendar year outlining the budgeted and actual expenditure, noting any significant (greater than 10%) discrepancies. An example table is provided below.</w:t>
      </w:r>
    </w:p>
    <w:p w14:paraId="32C56D18" w14:textId="77777777" w:rsidR="00CD6FCB" w:rsidRDefault="00CD6FCB" w:rsidP="00CD6FCB">
      <w:pPr>
        <w:jc w:val="both"/>
        <w:rPr>
          <w:rFonts w:cstheme="minorHAnsi"/>
          <w:sz w:val="20"/>
        </w:rPr>
      </w:pPr>
    </w:p>
    <w:tbl>
      <w:tblPr>
        <w:tblW w:w="5000" w:type="pct"/>
        <w:tblLook w:val="04A0" w:firstRow="1" w:lastRow="0" w:firstColumn="1" w:lastColumn="0" w:noHBand="0" w:noVBand="1"/>
      </w:tblPr>
      <w:tblGrid>
        <w:gridCol w:w="4190"/>
        <w:gridCol w:w="1966"/>
        <w:gridCol w:w="1425"/>
        <w:gridCol w:w="2037"/>
      </w:tblGrid>
      <w:tr w:rsidR="00CD6FCB" w14:paraId="26420E71" w14:textId="77777777" w:rsidTr="001D3FD2">
        <w:trPr>
          <w:trHeight w:val="241"/>
        </w:trPr>
        <w:tc>
          <w:tcPr>
            <w:tcW w:w="21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F707E3" w14:textId="77777777" w:rsidR="00CD6FCB" w:rsidRDefault="00CD6FCB">
            <w:pPr>
              <w:spacing w:line="256" w:lineRule="auto"/>
              <w:jc w:val="both"/>
              <w:rPr>
                <w:rFonts w:cstheme="minorHAnsi"/>
                <w:color w:val="808080" w:themeColor="background1" w:themeShade="80"/>
                <w:sz w:val="20"/>
              </w:rPr>
            </w:pPr>
            <w:r>
              <w:rPr>
                <w:rFonts w:cstheme="minorHAnsi"/>
                <w:b/>
                <w:bCs/>
                <w:color w:val="808080" w:themeColor="background1" w:themeShade="80"/>
                <w:shd w:val="clear" w:color="auto" w:fill="FFFFFF"/>
              </w:rPr>
              <w:t>EXPENSES</w:t>
            </w:r>
          </w:p>
        </w:tc>
        <w:tc>
          <w:tcPr>
            <w:tcW w:w="10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F664F5" w14:textId="77777777" w:rsidR="00CD6FCB" w:rsidRDefault="00CD6FCB">
            <w:pPr>
              <w:spacing w:line="256" w:lineRule="auto"/>
              <w:jc w:val="both"/>
              <w:rPr>
                <w:rFonts w:cstheme="minorHAnsi"/>
                <w:color w:val="808080" w:themeColor="background1" w:themeShade="80"/>
                <w:sz w:val="20"/>
              </w:rPr>
            </w:pPr>
            <w:r>
              <w:rPr>
                <w:rFonts w:cstheme="minorHAnsi"/>
                <w:b/>
                <w:bCs/>
                <w:color w:val="808080" w:themeColor="background1" w:themeShade="80"/>
                <w:shd w:val="clear" w:color="auto" w:fill="FFFFFF"/>
              </w:rPr>
              <w:t>$ Budgeted</w:t>
            </w:r>
          </w:p>
        </w:tc>
        <w:tc>
          <w:tcPr>
            <w:tcW w:w="7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8BEE81" w14:textId="77777777" w:rsidR="00CD6FCB" w:rsidRDefault="00CD6FCB">
            <w:pPr>
              <w:spacing w:line="256" w:lineRule="auto"/>
              <w:jc w:val="both"/>
              <w:rPr>
                <w:rFonts w:cstheme="minorHAnsi"/>
                <w:color w:val="808080" w:themeColor="background1" w:themeShade="80"/>
                <w:sz w:val="20"/>
              </w:rPr>
            </w:pPr>
            <w:r>
              <w:rPr>
                <w:rFonts w:cstheme="minorHAnsi"/>
                <w:b/>
                <w:bCs/>
                <w:color w:val="808080" w:themeColor="background1" w:themeShade="80"/>
                <w:shd w:val="clear" w:color="auto" w:fill="FFFFFF"/>
              </w:rPr>
              <w:t>$ Actual</w:t>
            </w:r>
          </w:p>
        </w:tc>
        <w:tc>
          <w:tcPr>
            <w:tcW w:w="106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749D375" w14:textId="77777777" w:rsidR="00CD6FCB" w:rsidRDefault="00CD6FCB">
            <w:pPr>
              <w:spacing w:line="256" w:lineRule="auto"/>
              <w:jc w:val="both"/>
              <w:rPr>
                <w:rFonts w:cstheme="minorHAnsi"/>
                <w:b/>
                <w:bCs/>
                <w:color w:val="808080" w:themeColor="background1" w:themeShade="80"/>
                <w:shd w:val="clear" w:color="auto" w:fill="FFFFFF"/>
              </w:rPr>
            </w:pPr>
            <w:r>
              <w:rPr>
                <w:rFonts w:cstheme="minorHAnsi"/>
                <w:b/>
                <w:bCs/>
                <w:color w:val="808080" w:themeColor="background1" w:themeShade="80"/>
                <w:shd w:val="clear" w:color="auto" w:fill="FFFFFF"/>
              </w:rPr>
              <w:t>Comments</w:t>
            </w:r>
          </w:p>
        </w:tc>
      </w:tr>
      <w:tr w:rsidR="00CD6FCB" w14:paraId="3455011D" w14:textId="77777777" w:rsidTr="001D3FD2">
        <w:trPr>
          <w:trHeight w:val="58"/>
        </w:trPr>
        <w:tc>
          <w:tcPr>
            <w:tcW w:w="21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0BDD9" w14:textId="77777777" w:rsidR="00CD6FCB" w:rsidRDefault="00CD6FCB">
            <w:pPr>
              <w:spacing w:line="256" w:lineRule="auto"/>
              <w:rPr>
                <w:rFonts w:cstheme="minorHAnsi"/>
                <w:color w:val="808080" w:themeColor="background1" w:themeShade="80"/>
                <w:sz w:val="20"/>
              </w:rPr>
            </w:pPr>
            <w:r>
              <w:rPr>
                <w:rFonts w:cstheme="minorHAnsi"/>
                <w:color w:val="808080" w:themeColor="background1" w:themeShade="80"/>
                <w:shd w:val="clear" w:color="auto" w:fill="FFFFFF"/>
              </w:rPr>
              <w:t>Salaries</w:t>
            </w:r>
          </w:p>
        </w:tc>
        <w:tc>
          <w:tcPr>
            <w:tcW w:w="10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EFFB89" w14:textId="77777777" w:rsidR="00CD6FCB" w:rsidRDefault="00CD6FCB">
            <w:pPr>
              <w:spacing w:line="256" w:lineRule="auto"/>
              <w:jc w:val="both"/>
              <w:rPr>
                <w:rFonts w:cstheme="minorHAnsi"/>
                <w:color w:val="808080" w:themeColor="background1" w:themeShade="80"/>
                <w:sz w:val="20"/>
              </w:rPr>
            </w:pPr>
            <w:r>
              <w:rPr>
                <w:rFonts w:cstheme="minorHAnsi"/>
                <w:color w:val="808080" w:themeColor="background1" w:themeShade="80"/>
                <w:shd w:val="clear" w:color="auto" w:fill="FFFFFF"/>
              </w:rPr>
              <w:t xml:space="preserve"> </w:t>
            </w:r>
          </w:p>
        </w:tc>
        <w:tc>
          <w:tcPr>
            <w:tcW w:w="7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91781B" w14:textId="77777777" w:rsidR="00CD6FCB" w:rsidRDefault="00CD6FCB">
            <w:pPr>
              <w:rPr>
                <w:rFonts w:cstheme="minorHAnsi"/>
                <w:color w:val="808080" w:themeColor="background1" w:themeShade="80"/>
                <w:sz w:val="20"/>
              </w:rPr>
            </w:pPr>
          </w:p>
        </w:tc>
        <w:tc>
          <w:tcPr>
            <w:tcW w:w="106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47B98CA2" w14:textId="77777777" w:rsidR="00CD6FCB" w:rsidRDefault="00CD6FCB">
            <w:pPr>
              <w:spacing w:line="256" w:lineRule="auto"/>
              <w:rPr>
                <w:rFonts w:eastAsia="Times New Roman" w:cstheme="minorHAnsi"/>
                <w:color w:val="808080" w:themeColor="background1" w:themeShade="80"/>
                <w:sz w:val="20"/>
              </w:rPr>
            </w:pPr>
          </w:p>
        </w:tc>
      </w:tr>
      <w:tr w:rsidR="00CD6FCB" w14:paraId="1A7B4C5A" w14:textId="77777777" w:rsidTr="001D3FD2">
        <w:trPr>
          <w:trHeight w:val="16"/>
        </w:trPr>
        <w:tc>
          <w:tcPr>
            <w:tcW w:w="21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187C58" w14:textId="77777777" w:rsidR="00CD6FCB" w:rsidRDefault="00CD6FCB">
            <w:pPr>
              <w:spacing w:line="256" w:lineRule="auto"/>
              <w:rPr>
                <w:rFonts w:cstheme="minorHAnsi"/>
                <w:color w:val="808080" w:themeColor="background1" w:themeShade="80"/>
                <w:sz w:val="20"/>
              </w:rPr>
            </w:pPr>
            <w:r>
              <w:rPr>
                <w:rFonts w:cstheme="minorHAnsi"/>
                <w:color w:val="808080" w:themeColor="background1" w:themeShade="80"/>
                <w:shd w:val="clear" w:color="auto" w:fill="FFFFFF"/>
              </w:rPr>
              <w:t>Travel and Visitor Support</w:t>
            </w:r>
          </w:p>
        </w:tc>
        <w:tc>
          <w:tcPr>
            <w:tcW w:w="10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670866" w14:textId="77777777" w:rsidR="00CD6FCB" w:rsidRDefault="00CD6FCB">
            <w:pPr>
              <w:spacing w:line="256" w:lineRule="auto"/>
              <w:jc w:val="both"/>
              <w:rPr>
                <w:rFonts w:cstheme="minorHAnsi"/>
                <w:color w:val="808080" w:themeColor="background1" w:themeShade="80"/>
                <w:sz w:val="20"/>
              </w:rPr>
            </w:pPr>
            <w:r>
              <w:rPr>
                <w:rFonts w:cstheme="minorHAnsi"/>
                <w:color w:val="808080" w:themeColor="background1" w:themeShade="80"/>
                <w:shd w:val="clear" w:color="auto" w:fill="FFFFFF"/>
              </w:rPr>
              <w:t xml:space="preserve"> </w:t>
            </w:r>
          </w:p>
        </w:tc>
        <w:tc>
          <w:tcPr>
            <w:tcW w:w="7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B9EF06" w14:textId="77777777" w:rsidR="00CD6FCB" w:rsidRDefault="00CD6FCB">
            <w:pPr>
              <w:rPr>
                <w:rFonts w:cstheme="minorHAnsi"/>
                <w:color w:val="808080" w:themeColor="background1" w:themeShade="80"/>
                <w:sz w:val="20"/>
              </w:rPr>
            </w:pPr>
          </w:p>
        </w:tc>
        <w:tc>
          <w:tcPr>
            <w:tcW w:w="106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191374FA" w14:textId="77777777" w:rsidR="00CD6FCB" w:rsidRDefault="00CD6FCB">
            <w:pPr>
              <w:spacing w:line="256" w:lineRule="auto"/>
              <w:rPr>
                <w:rFonts w:eastAsia="Times New Roman" w:cstheme="minorHAnsi"/>
                <w:color w:val="808080" w:themeColor="background1" w:themeShade="80"/>
                <w:sz w:val="20"/>
              </w:rPr>
            </w:pPr>
          </w:p>
        </w:tc>
      </w:tr>
      <w:tr w:rsidR="00CD6FCB" w14:paraId="184875E0" w14:textId="77777777" w:rsidTr="001D3FD2">
        <w:trPr>
          <w:trHeight w:val="7"/>
        </w:trPr>
        <w:tc>
          <w:tcPr>
            <w:tcW w:w="21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2CCEA6" w14:textId="77777777" w:rsidR="00CD6FCB" w:rsidRDefault="00CD6FCB">
            <w:pPr>
              <w:spacing w:line="256" w:lineRule="auto"/>
              <w:rPr>
                <w:rFonts w:cstheme="minorHAnsi"/>
                <w:color w:val="808080" w:themeColor="background1" w:themeShade="80"/>
                <w:sz w:val="20"/>
              </w:rPr>
            </w:pPr>
            <w:r>
              <w:rPr>
                <w:rFonts w:cstheme="minorHAnsi"/>
                <w:color w:val="808080" w:themeColor="background1" w:themeShade="80"/>
                <w:shd w:val="clear" w:color="auto" w:fill="FFFFFF"/>
              </w:rPr>
              <w:t>Equipment</w:t>
            </w:r>
          </w:p>
        </w:tc>
        <w:tc>
          <w:tcPr>
            <w:tcW w:w="10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06163" w14:textId="77777777" w:rsidR="00CD6FCB" w:rsidRDefault="00CD6FCB">
            <w:pPr>
              <w:spacing w:line="256" w:lineRule="auto"/>
              <w:jc w:val="both"/>
              <w:rPr>
                <w:rFonts w:cstheme="minorHAnsi"/>
                <w:color w:val="808080" w:themeColor="background1" w:themeShade="80"/>
                <w:sz w:val="20"/>
              </w:rPr>
            </w:pPr>
            <w:r>
              <w:rPr>
                <w:rFonts w:cstheme="minorHAnsi"/>
                <w:color w:val="808080" w:themeColor="background1" w:themeShade="80"/>
                <w:shd w:val="clear" w:color="auto" w:fill="FFFFFF"/>
              </w:rPr>
              <w:t xml:space="preserve"> </w:t>
            </w:r>
          </w:p>
        </w:tc>
        <w:tc>
          <w:tcPr>
            <w:tcW w:w="7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A4FDCF" w14:textId="77777777" w:rsidR="00CD6FCB" w:rsidRDefault="00CD6FCB">
            <w:pPr>
              <w:rPr>
                <w:rFonts w:cstheme="minorHAnsi"/>
                <w:color w:val="808080" w:themeColor="background1" w:themeShade="80"/>
                <w:sz w:val="20"/>
              </w:rPr>
            </w:pPr>
          </w:p>
        </w:tc>
        <w:tc>
          <w:tcPr>
            <w:tcW w:w="106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3EA9EF27" w14:textId="77777777" w:rsidR="00CD6FCB" w:rsidRDefault="00CD6FCB">
            <w:pPr>
              <w:spacing w:line="256" w:lineRule="auto"/>
              <w:rPr>
                <w:rFonts w:eastAsia="Times New Roman" w:cstheme="minorHAnsi"/>
                <w:color w:val="808080" w:themeColor="background1" w:themeShade="80"/>
                <w:sz w:val="20"/>
              </w:rPr>
            </w:pPr>
          </w:p>
        </w:tc>
      </w:tr>
      <w:tr w:rsidR="00CD6FCB" w14:paraId="62D7C4C1" w14:textId="77777777" w:rsidTr="001D3FD2">
        <w:trPr>
          <w:trHeight w:val="19"/>
        </w:trPr>
        <w:tc>
          <w:tcPr>
            <w:tcW w:w="21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DEC986" w14:textId="77777777" w:rsidR="00CD6FCB" w:rsidRDefault="00CD6FCB">
            <w:pPr>
              <w:spacing w:line="256" w:lineRule="auto"/>
              <w:rPr>
                <w:rFonts w:cstheme="minorHAnsi"/>
                <w:color w:val="808080" w:themeColor="background1" w:themeShade="80"/>
                <w:sz w:val="20"/>
              </w:rPr>
            </w:pPr>
            <w:r>
              <w:rPr>
                <w:rFonts w:cstheme="minorHAnsi"/>
                <w:color w:val="808080" w:themeColor="background1" w:themeShade="80"/>
                <w:shd w:val="clear" w:color="auto" w:fill="FFFFFF"/>
              </w:rPr>
              <w:t>Workshops and Conferences</w:t>
            </w:r>
          </w:p>
        </w:tc>
        <w:tc>
          <w:tcPr>
            <w:tcW w:w="10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E5E788" w14:textId="77777777" w:rsidR="00CD6FCB" w:rsidRDefault="00CD6FCB">
            <w:pPr>
              <w:spacing w:line="256" w:lineRule="auto"/>
              <w:jc w:val="both"/>
              <w:rPr>
                <w:rFonts w:cstheme="minorHAnsi"/>
                <w:color w:val="808080" w:themeColor="background1" w:themeShade="80"/>
                <w:sz w:val="20"/>
              </w:rPr>
            </w:pPr>
            <w:r>
              <w:rPr>
                <w:rFonts w:cstheme="minorHAnsi"/>
                <w:color w:val="808080" w:themeColor="background1" w:themeShade="80"/>
                <w:shd w:val="clear" w:color="auto" w:fill="FFFFFF"/>
              </w:rPr>
              <w:t xml:space="preserve"> </w:t>
            </w:r>
          </w:p>
        </w:tc>
        <w:tc>
          <w:tcPr>
            <w:tcW w:w="7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01BAF" w14:textId="77777777" w:rsidR="00CD6FCB" w:rsidRDefault="00CD6FCB">
            <w:pPr>
              <w:rPr>
                <w:rFonts w:cstheme="minorHAnsi"/>
                <w:color w:val="808080" w:themeColor="background1" w:themeShade="80"/>
                <w:sz w:val="20"/>
              </w:rPr>
            </w:pPr>
          </w:p>
        </w:tc>
        <w:tc>
          <w:tcPr>
            <w:tcW w:w="106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3762C2CB" w14:textId="77777777" w:rsidR="00CD6FCB" w:rsidRDefault="00CD6FCB">
            <w:pPr>
              <w:spacing w:line="256" w:lineRule="auto"/>
              <w:rPr>
                <w:rFonts w:eastAsia="Times New Roman" w:cstheme="minorHAnsi"/>
                <w:color w:val="808080" w:themeColor="background1" w:themeShade="80"/>
                <w:sz w:val="20"/>
              </w:rPr>
            </w:pPr>
          </w:p>
        </w:tc>
      </w:tr>
      <w:tr w:rsidR="00CD6FCB" w14:paraId="214E836B" w14:textId="77777777" w:rsidTr="001D3FD2">
        <w:trPr>
          <w:trHeight w:val="7"/>
        </w:trPr>
        <w:tc>
          <w:tcPr>
            <w:tcW w:w="21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A4063E" w14:textId="77777777" w:rsidR="00CD6FCB" w:rsidRDefault="00CD6FCB">
            <w:pPr>
              <w:spacing w:line="256" w:lineRule="auto"/>
              <w:rPr>
                <w:rFonts w:cstheme="minorHAnsi"/>
                <w:color w:val="808080" w:themeColor="background1" w:themeShade="80"/>
                <w:sz w:val="20"/>
              </w:rPr>
            </w:pPr>
            <w:r>
              <w:rPr>
                <w:rFonts w:cstheme="minorHAnsi"/>
                <w:color w:val="808080" w:themeColor="background1" w:themeShade="80"/>
                <w:shd w:val="clear" w:color="auto" w:fill="FFFFFF"/>
              </w:rPr>
              <w:t>Management and Administration</w:t>
            </w:r>
          </w:p>
        </w:tc>
        <w:tc>
          <w:tcPr>
            <w:tcW w:w="10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0421A" w14:textId="77777777" w:rsidR="00CD6FCB" w:rsidRDefault="00CD6FCB">
            <w:pPr>
              <w:spacing w:line="256" w:lineRule="auto"/>
              <w:jc w:val="both"/>
              <w:rPr>
                <w:rFonts w:cstheme="minorHAnsi"/>
                <w:color w:val="808080" w:themeColor="background1" w:themeShade="80"/>
                <w:sz w:val="20"/>
              </w:rPr>
            </w:pPr>
            <w:r>
              <w:rPr>
                <w:rFonts w:cstheme="minorHAnsi"/>
                <w:color w:val="808080" w:themeColor="background1" w:themeShade="80"/>
                <w:shd w:val="clear" w:color="auto" w:fill="FFFFFF"/>
              </w:rPr>
              <w:t xml:space="preserve"> </w:t>
            </w:r>
          </w:p>
        </w:tc>
        <w:tc>
          <w:tcPr>
            <w:tcW w:w="7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44C786" w14:textId="77777777" w:rsidR="00CD6FCB" w:rsidRDefault="00CD6FCB">
            <w:pPr>
              <w:rPr>
                <w:rFonts w:cstheme="minorHAnsi"/>
                <w:color w:val="808080" w:themeColor="background1" w:themeShade="80"/>
                <w:sz w:val="20"/>
              </w:rPr>
            </w:pPr>
          </w:p>
        </w:tc>
        <w:tc>
          <w:tcPr>
            <w:tcW w:w="106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37A71E9F" w14:textId="77777777" w:rsidR="00CD6FCB" w:rsidRDefault="00CD6FCB">
            <w:pPr>
              <w:spacing w:line="256" w:lineRule="auto"/>
              <w:rPr>
                <w:rFonts w:eastAsia="Times New Roman" w:cstheme="minorHAnsi"/>
                <w:color w:val="808080" w:themeColor="background1" w:themeShade="80"/>
                <w:sz w:val="20"/>
              </w:rPr>
            </w:pPr>
          </w:p>
        </w:tc>
      </w:tr>
      <w:tr w:rsidR="00CD6FCB" w14:paraId="3DE33EDC" w14:textId="77777777" w:rsidTr="001D3FD2">
        <w:trPr>
          <w:trHeight w:val="241"/>
        </w:trPr>
        <w:tc>
          <w:tcPr>
            <w:tcW w:w="21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14688D" w14:textId="77777777" w:rsidR="00CD6FCB" w:rsidRDefault="00CD6FCB">
            <w:pPr>
              <w:spacing w:line="256" w:lineRule="auto"/>
              <w:rPr>
                <w:rFonts w:cstheme="minorHAnsi"/>
                <w:color w:val="808080" w:themeColor="background1" w:themeShade="80"/>
                <w:sz w:val="20"/>
              </w:rPr>
            </w:pPr>
            <w:r>
              <w:rPr>
                <w:rFonts w:cstheme="minorHAnsi"/>
                <w:color w:val="808080" w:themeColor="background1" w:themeShade="80"/>
                <w:shd w:val="clear" w:color="auto" w:fill="FFFFFF"/>
              </w:rPr>
              <w:t>Education, Outreach and Communications</w:t>
            </w:r>
          </w:p>
        </w:tc>
        <w:tc>
          <w:tcPr>
            <w:tcW w:w="10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BCA68" w14:textId="77777777" w:rsidR="00CD6FCB" w:rsidRDefault="00CD6FCB">
            <w:pPr>
              <w:spacing w:line="256" w:lineRule="auto"/>
              <w:jc w:val="both"/>
              <w:rPr>
                <w:rFonts w:cstheme="minorHAnsi"/>
                <w:color w:val="808080" w:themeColor="background1" w:themeShade="80"/>
                <w:sz w:val="20"/>
              </w:rPr>
            </w:pPr>
            <w:r>
              <w:rPr>
                <w:rFonts w:cstheme="minorHAnsi"/>
                <w:color w:val="808080" w:themeColor="background1" w:themeShade="80"/>
                <w:shd w:val="clear" w:color="auto" w:fill="FFFFFF"/>
              </w:rPr>
              <w:t xml:space="preserve"> </w:t>
            </w:r>
          </w:p>
        </w:tc>
        <w:tc>
          <w:tcPr>
            <w:tcW w:w="7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90C1CF" w14:textId="77777777" w:rsidR="00CD6FCB" w:rsidRDefault="00CD6FCB">
            <w:pPr>
              <w:rPr>
                <w:rFonts w:cstheme="minorHAnsi"/>
                <w:color w:val="808080" w:themeColor="background1" w:themeShade="80"/>
                <w:sz w:val="20"/>
              </w:rPr>
            </w:pPr>
          </w:p>
        </w:tc>
        <w:tc>
          <w:tcPr>
            <w:tcW w:w="106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07680DBA" w14:textId="77777777" w:rsidR="00CD6FCB" w:rsidRDefault="00CD6FCB">
            <w:pPr>
              <w:spacing w:line="256" w:lineRule="auto"/>
              <w:rPr>
                <w:rFonts w:eastAsia="Times New Roman" w:cstheme="minorHAnsi"/>
                <w:color w:val="808080" w:themeColor="background1" w:themeShade="80"/>
                <w:sz w:val="20"/>
              </w:rPr>
            </w:pPr>
          </w:p>
        </w:tc>
      </w:tr>
      <w:tr w:rsidR="00CD6FCB" w14:paraId="0A7C2C96" w14:textId="77777777" w:rsidTr="001D3FD2">
        <w:trPr>
          <w:trHeight w:val="7"/>
        </w:trPr>
        <w:tc>
          <w:tcPr>
            <w:tcW w:w="21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EF50CB" w14:textId="77777777" w:rsidR="00CD6FCB" w:rsidRDefault="00CD6FCB">
            <w:pPr>
              <w:spacing w:line="256" w:lineRule="auto"/>
              <w:jc w:val="both"/>
              <w:rPr>
                <w:rFonts w:cstheme="minorHAnsi"/>
                <w:color w:val="808080" w:themeColor="background1" w:themeShade="80"/>
                <w:sz w:val="20"/>
              </w:rPr>
            </w:pPr>
            <w:r>
              <w:rPr>
                <w:rFonts w:cstheme="minorHAnsi"/>
                <w:color w:val="808080" w:themeColor="background1" w:themeShade="80"/>
                <w:shd w:val="clear" w:color="auto" w:fill="FFFFFF"/>
              </w:rPr>
              <w:t>PHD support</w:t>
            </w:r>
          </w:p>
        </w:tc>
        <w:tc>
          <w:tcPr>
            <w:tcW w:w="10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FB5189" w14:textId="77777777" w:rsidR="00CD6FCB" w:rsidRDefault="00CD6FCB">
            <w:pPr>
              <w:spacing w:line="256" w:lineRule="auto"/>
              <w:jc w:val="both"/>
              <w:rPr>
                <w:rFonts w:cstheme="minorHAnsi"/>
                <w:color w:val="808080" w:themeColor="background1" w:themeShade="80"/>
                <w:sz w:val="20"/>
              </w:rPr>
            </w:pPr>
            <w:r>
              <w:rPr>
                <w:rFonts w:cstheme="minorHAnsi"/>
                <w:color w:val="808080" w:themeColor="background1" w:themeShade="80"/>
                <w:shd w:val="clear" w:color="auto" w:fill="FFFFFF"/>
              </w:rPr>
              <w:t xml:space="preserve"> </w:t>
            </w:r>
          </w:p>
        </w:tc>
        <w:tc>
          <w:tcPr>
            <w:tcW w:w="7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73F426" w14:textId="77777777" w:rsidR="00CD6FCB" w:rsidRDefault="00CD6FCB">
            <w:pPr>
              <w:rPr>
                <w:rFonts w:cstheme="minorHAnsi"/>
                <w:color w:val="808080" w:themeColor="background1" w:themeShade="80"/>
                <w:sz w:val="20"/>
              </w:rPr>
            </w:pPr>
          </w:p>
        </w:tc>
        <w:tc>
          <w:tcPr>
            <w:tcW w:w="106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336A278D" w14:textId="77777777" w:rsidR="00CD6FCB" w:rsidRDefault="00CD6FCB">
            <w:pPr>
              <w:spacing w:line="256" w:lineRule="auto"/>
              <w:rPr>
                <w:rFonts w:eastAsia="Times New Roman" w:cstheme="minorHAnsi"/>
                <w:color w:val="808080" w:themeColor="background1" w:themeShade="80"/>
                <w:sz w:val="20"/>
              </w:rPr>
            </w:pPr>
          </w:p>
        </w:tc>
      </w:tr>
      <w:tr w:rsidR="00CD6FCB" w14:paraId="47DFAEAD" w14:textId="77777777" w:rsidTr="001D3FD2">
        <w:trPr>
          <w:trHeight w:val="7"/>
        </w:trPr>
        <w:tc>
          <w:tcPr>
            <w:tcW w:w="21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71A3B" w14:textId="77777777" w:rsidR="00CD6FCB" w:rsidRDefault="00CD6FCB">
            <w:pPr>
              <w:spacing w:line="256" w:lineRule="auto"/>
              <w:jc w:val="both"/>
              <w:rPr>
                <w:rFonts w:cstheme="minorHAnsi"/>
                <w:color w:val="808080" w:themeColor="background1" w:themeShade="80"/>
                <w:sz w:val="20"/>
              </w:rPr>
            </w:pPr>
            <w:r>
              <w:rPr>
                <w:rFonts w:cstheme="minorHAnsi"/>
                <w:color w:val="808080" w:themeColor="background1" w:themeShade="80"/>
                <w:shd w:val="clear" w:color="auto" w:fill="FFFFFF"/>
              </w:rPr>
              <w:t>TOTAL</w:t>
            </w:r>
          </w:p>
        </w:tc>
        <w:tc>
          <w:tcPr>
            <w:tcW w:w="10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463BEC" w14:textId="77777777" w:rsidR="00CD6FCB" w:rsidRDefault="00CD6FCB">
            <w:pPr>
              <w:spacing w:line="256" w:lineRule="auto"/>
              <w:jc w:val="both"/>
              <w:rPr>
                <w:rFonts w:cstheme="minorHAnsi"/>
                <w:color w:val="808080" w:themeColor="background1" w:themeShade="80"/>
                <w:sz w:val="20"/>
              </w:rPr>
            </w:pPr>
            <w:r>
              <w:rPr>
                <w:rFonts w:cstheme="minorHAnsi"/>
                <w:color w:val="808080" w:themeColor="background1" w:themeShade="80"/>
                <w:shd w:val="clear" w:color="auto" w:fill="FFFFFF"/>
              </w:rPr>
              <w:t xml:space="preserve"> </w:t>
            </w:r>
          </w:p>
        </w:tc>
        <w:tc>
          <w:tcPr>
            <w:tcW w:w="7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75BB8E" w14:textId="77777777" w:rsidR="00CD6FCB" w:rsidRDefault="00CD6FCB">
            <w:pPr>
              <w:rPr>
                <w:rFonts w:cstheme="minorHAnsi"/>
                <w:color w:val="808080" w:themeColor="background1" w:themeShade="80"/>
                <w:sz w:val="20"/>
              </w:rPr>
            </w:pPr>
          </w:p>
        </w:tc>
        <w:tc>
          <w:tcPr>
            <w:tcW w:w="106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DA902DD" w14:textId="77777777" w:rsidR="00CD6FCB" w:rsidRDefault="00CD6FCB">
            <w:pPr>
              <w:spacing w:line="256" w:lineRule="auto"/>
              <w:rPr>
                <w:rFonts w:eastAsia="Times New Roman" w:cstheme="minorHAnsi"/>
                <w:color w:val="808080" w:themeColor="background1" w:themeShade="80"/>
                <w:sz w:val="20"/>
              </w:rPr>
            </w:pPr>
          </w:p>
        </w:tc>
      </w:tr>
    </w:tbl>
    <w:p w14:paraId="6B3D0D3E" w14:textId="77777777" w:rsidR="00CD6FCB" w:rsidRDefault="00CD6FCB" w:rsidP="00CD6FCB">
      <w:pPr>
        <w:rPr>
          <w:rFonts w:eastAsia="Times New Roman" w:cstheme="minorHAnsi"/>
          <w:sz w:val="20"/>
        </w:rPr>
      </w:pPr>
    </w:p>
    <w:p w14:paraId="20320108" w14:textId="2B68BC45" w:rsidR="00CD6FCB" w:rsidRDefault="00CD6FCB" w:rsidP="001D3FD2">
      <w:pPr>
        <w:pStyle w:val="Heading2"/>
        <w:rPr>
          <w:sz w:val="20"/>
        </w:rPr>
      </w:pPr>
      <w:r>
        <w:rPr>
          <w:shd w:val="clear" w:color="auto" w:fill="FFFFFF"/>
        </w:rPr>
        <w:t>PRIORITIES FOR NEXT CALENDAR YEAR</w:t>
      </w:r>
    </w:p>
    <w:p w14:paraId="395E4CF9" w14:textId="77777777" w:rsidR="00CD6FCB" w:rsidRDefault="00CD6FCB" w:rsidP="00CD6FCB">
      <w:pPr>
        <w:jc w:val="both"/>
        <w:rPr>
          <w:rFonts w:cstheme="minorHAnsi"/>
          <w:sz w:val="20"/>
        </w:rPr>
      </w:pPr>
      <w:r>
        <w:rPr>
          <w:rFonts w:cstheme="minorHAnsi"/>
          <w:color w:val="000000"/>
          <w:shd w:val="clear" w:color="auto" w:fill="FFFFFF"/>
        </w:rPr>
        <w:t xml:space="preserve">Provide up to ten priorities for the next calendar year for the ITRP investment. </w:t>
      </w:r>
    </w:p>
    <w:p w14:paraId="293AAE4A" w14:textId="576E39BE" w:rsidR="00310FD8" w:rsidRDefault="00310FD8" w:rsidP="00CD6FCB">
      <w:pPr>
        <w:jc w:val="both"/>
        <w:rPr>
          <w:rFonts w:cstheme="minorHAnsi"/>
          <w:color w:val="000000"/>
          <w:shd w:val="clear" w:color="auto" w:fill="FFFFFF"/>
        </w:rPr>
      </w:pPr>
      <w:r>
        <w:rPr>
          <w:rFonts w:cstheme="minorHAnsi"/>
          <w:color w:val="000000"/>
          <w:shd w:val="clear" w:color="auto" w:fill="FFFFFF"/>
        </w:rPr>
        <w:t>This</w:t>
      </w:r>
      <w:r w:rsidR="00CD6FCB">
        <w:rPr>
          <w:rFonts w:cstheme="minorHAnsi"/>
          <w:color w:val="000000"/>
          <w:shd w:val="clear" w:color="auto" w:fill="FFFFFF"/>
        </w:rPr>
        <w:t xml:space="preserve"> can include: </w:t>
      </w:r>
    </w:p>
    <w:p w14:paraId="3B007E48" w14:textId="77777777" w:rsidR="00310FD8" w:rsidRPr="001D3FD2" w:rsidRDefault="00CD6FCB" w:rsidP="001D3FD2">
      <w:pPr>
        <w:pStyle w:val="ListParagraph"/>
        <w:numPr>
          <w:ilvl w:val="0"/>
          <w:numId w:val="6"/>
        </w:numPr>
        <w:jc w:val="both"/>
        <w:rPr>
          <w:rFonts w:cstheme="minorHAnsi"/>
          <w:color w:val="000000"/>
          <w:shd w:val="clear" w:color="auto" w:fill="FFFFFF"/>
        </w:rPr>
      </w:pPr>
      <w:r w:rsidRPr="001D3FD2">
        <w:rPr>
          <w:rFonts w:cstheme="minorHAnsi"/>
          <w:color w:val="000000"/>
          <w:shd w:val="clear" w:color="auto" w:fill="FFFFFF"/>
        </w:rPr>
        <w:t xml:space="preserve">complete recruitment, </w:t>
      </w:r>
    </w:p>
    <w:p w14:paraId="6A560E9E" w14:textId="77777777" w:rsidR="00310FD8" w:rsidRPr="001D3FD2" w:rsidRDefault="00CD6FCB" w:rsidP="001D3FD2">
      <w:pPr>
        <w:pStyle w:val="ListParagraph"/>
        <w:numPr>
          <w:ilvl w:val="0"/>
          <w:numId w:val="6"/>
        </w:numPr>
        <w:jc w:val="both"/>
        <w:rPr>
          <w:rFonts w:cstheme="minorHAnsi"/>
          <w:color w:val="000000"/>
          <w:shd w:val="clear" w:color="auto" w:fill="FFFFFF"/>
        </w:rPr>
      </w:pPr>
      <w:r w:rsidRPr="001D3FD2">
        <w:rPr>
          <w:rFonts w:cstheme="minorHAnsi"/>
          <w:color w:val="000000"/>
          <w:shd w:val="clear" w:color="auto" w:fill="FFFFFF"/>
        </w:rPr>
        <w:t xml:space="preserve">find a replacement partner organisation, </w:t>
      </w:r>
    </w:p>
    <w:p w14:paraId="05331BF0" w14:textId="77777777" w:rsidR="00310FD8" w:rsidRPr="001D3FD2" w:rsidRDefault="00CD6FCB" w:rsidP="001D3FD2">
      <w:pPr>
        <w:pStyle w:val="ListParagraph"/>
        <w:numPr>
          <w:ilvl w:val="0"/>
          <w:numId w:val="6"/>
        </w:numPr>
        <w:jc w:val="both"/>
        <w:rPr>
          <w:rFonts w:cstheme="minorHAnsi"/>
          <w:color w:val="000000"/>
          <w:shd w:val="clear" w:color="auto" w:fill="FFFFFF"/>
        </w:rPr>
      </w:pPr>
      <w:r w:rsidRPr="001D3FD2">
        <w:rPr>
          <w:rFonts w:cstheme="minorHAnsi"/>
          <w:color w:val="000000"/>
          <w:shd w:val="clear" w:color="auto" w:fill="FFFFFF"/>
        </w:rPr>
        <w:t xml:space="preserve">organise a conference, </w:t>
      </w:r>
    </w:p>
    <w:p w14:paraId="1A97F608" w14:textId="77777777" w:rsidR="00310FD8" w:rsidRPr="001D3FD2" w:rsidRDefault="00CD6FCB" w:rsidP="001D3FD2">
      <w:pPr>
        <w:pStyle w:val="ListParagraph"/>
        <w:numPr>
          <w:ilvl w:val="0"/>
          <w:numId w:val="6"/>
        </w:numPr>
        <w:jc w:val="both"/>
        <w:rPr>
          <w:rFonts w:cstheme="minorHAnsi"/>
          <w:color w:val="000000"/>
          <w:shd w:val="clear" w:color="auto" w:fill="FFFFFF"/>
        </w:rPr>
      </w:pPr>
      <w:r w:rsidRPr="001D3FD2">
        <w:rPr>
          <w:rFonts w:cstheme="minorHAnsi"/>
          <w:color w:val="000000"/>
          <w:shd w:val="clear" w:color="auto" w:fill="FFFFFF"/>
        </w:rPr>
        <w:t xml:space="preserve">launch event, etc. </w:t>
      </w:r>
    </w:p>
    <w:p w14:paraId="71BBC7B8" w14:textId="40B92A48" w:rsidR="00CD6FCB" w:rsidRDefault="00CD6FCB" w:rsidP="00CD6FCB">
      <w:pPr>
        <w:jc w:val="both"/>
        <w:rPr>
          <w:rFonts w:cstheme="minorHAnsi"/>
          <w:sz w:val="20"/>
        </w:rPr>
      </w:pPr>
      <w:r>
        <w:rPr>
          <w:rFonts w:cstheme="minorHAnsi"/>
          <w:color w:val="000000"/>
          <w:shd w:val="clear" w:color="auto" w:fill="FFFFFF"/>
        </w:rPr>
        <w:t xml:space="preserve">You may include significant research outcomes, </w:t>
      </w:r>
      <w:proofErr w:type="gramStart"/>
      <w:r>
        <w:rPr>
          <w:rFonts w:cstheme="minorHAnsi"/>
          <w:color w:val="000000"/>
          <w:shd w:val="clear" w:color="auto" w:fill="FFFFFF"/>
        </w:rPr>
        <w:t>however</w:t>
      </w:r>
      <w:proofErr w:type="gramEnd"/>
      <w:r>
        <w:rPr>
          <w:rFonts w:cstheme="minorHAnsi"/>
          <w:color w:val="000000"/>
          <w:shd w:val="clear" w:color="auto" w:fill="FFFFFF"/>
        </w:rPr>
        <w:t xml:space="preserve"> please do not list all research milestones.</w:t>
      </w:r>
    </w:p>
    <w:p w14:paraId="4BE9C0D3" w14:textId="77777777" w:rsidR="00CD6FCB" w:rsidRDefault="00CD6FCB" w:rsidP="00CD6FCB">
      <w:pPr>
        <w:spacing w:after="240"/>
        <w:rPr>
          <w:rFonts w:eastAsia="Times New Roman" w:cstheme="minorHAnsi"/>
          <w:sz w:val="20"/>
        </w:rPr>
      </w:pPr>
    </w:p>
    <w:p w14:paraId="6197368B" w14:textId="77777777" w:rsidR="00CD6FCB" w:rsidRDefault="00CD6FCB" w:rsidP="00CD6FCB">
      <w:pPr>
        <w:spacing w:after="160" w:line="256" w:lineRule="auto"/>
        <w:rPr>
          <w:rFonts w:cstheme="minorHAnsi"/>
          <w:b/>
          <w:bCs/>
          <w:color w:val="000000"/>
          <w:shd w:val="clear" w:color="auto" w:fill="FFFFFF"/>
        </w:rPr>
      </w:pPr>
      <w:r>
        <w:rPr>
          <w:rFonts w:cstheme="minorHAnsi"/>
          <w:b/>
          <w:bCs/>
          <w:color w:val="000000"/>
          <w:shd w:val="clear" w:color="auto" w:fill="FFFFFF"/>
        </w:rPr>
        <w:br w:type="page"/>
      </w:r>
    </w:p>
    <w:p w14:paraId="01144ED0" w14:textId="77777777" w:rsidR="00CD6FCB" w:rsidRDefault="00CD6FCB" w:rsidP="00CD6FCB">
      <w:pPr>
        <w:spacing w:after="120"/>
        <w:rPr>
          <w:rFonts w:cstheme="minorHAnsi"/>
          <w:sz w:val="20"/>
        </w:rPr>
      </w:pPr>
      <w:r>
        <w:rPr>
          <w:rFonts w:cstheme="minorHAnsi"/>
          <w:b/>
          <w:bCs/>
          <w:color w:val="000000"/>
          <w:shd w:val="clear" w:color="auto" w:fill="FFFFFF"/>
        </w:rPr>
        <w:lastRenderedPageBreak/>
        <w:t>CERTIFICATIONS</w:t>
      </w:r>
    </w:p>
    <w:p w14:paraId="03202CA6" w14:textId="77777777" w:rsidR="00CD6FCB" w:rsidRDefault="00CD6FCB" w:rsidP="00CD6FCB">
      <w:pPr>
        <w:spacing w:after="120"/>
        <w:rPr>
          <w:rFonts w:cstheme="minorHAnsi"/>
          <w:sz w:val="20"/>
        </w:rPr>
      </w:pPr>
      <w:r>
        <w:rPr>
          <w:rFonts w:cstheme="minorHAnsi"/>
          <w:b/>
          <w:bCs/>
          <w:color w:val="000000"/>
          <w:shd w:val="clear" w:color="auto" w:fill="FFFFFF"/>
        </w:rPr>
        <w:t>Certification by the ITRP Director</w:t>
      </w:r>
    </w:p>
    <w:p w14:paraId="045DA0CB" w14:textId="77777777" w:rsidR="00CD6FCB" w:rsidRDefault="00CD6FCB" w:rsidP="00CD6FCB">
      <w:pPr>
        <w:spacing w:after="120"/>
        <w:rPr>
          <w:rFonts w:cstheme="minorHAnsi"/>
          <w:sz w:val="20"/>
        </w:rPr>
      </w:pPr>
      <w:r>
        <w:rPr>
          <w:rFonts w:cstheme="minorHAnsi"/>
          <w:b/>
          <w:bCs/>
          <w:color w:val="000000"/>
          <w:shd w:val="clear" w:color="auto" w:fill="FFFFFF"/>
        </w:rPr>
        <w:tab/>
      </w:r>
      <w:r>
        <w:rPr>
          <w:rFonts w:cstheme="minorHAnsi"/>
          <w:color w:val="000000"/>
          <w:shd w:val="clear" w:color="auto" w:fill="FFFFFF"/>
        </w:rPr>
        <w:t>I certify that:</w:t>
      </w:r>
    </w:p>
    <w:p w14:paraId="16EE4B79" w14:textId="77777777" w:rsidR="00CD6FCB" w:rsidRDefault="00CD6FCB" w:rsidP="00CD6FCB">
      <w:pPr>
        <w:rPr>
          <w:rFonts w:cstheme="minorHAnsi"/>
          <w:sz w:val="20"/>
        </w:rPr>
      </w:pPr>
      <w:r>
        <w:rPr>
          <w:rFonts w:cstheme="minorHAnsi"/>
          <w:color w:val="000000"/>
          <w:shd w:val="clear" w:color="auto" w:fill="FFFFFF"/>
        </w:rPr>
        <w:t>All details in this report are true and complete and that this is an accurate report for the period covered.</w:t>
      </w:r>
    </w:p>
    <w:p w14:paraId="4ED2233D" w14:textId="77777777" w:rsidR="00CD6FCB" w:rsidRDefault="00CD6FCB" w:rsidP="00CD6FCB">
      <w:pPr>
        <w:rPr>
          <w:rFonts w:cstheme="minorHAnsi"/>
          <w:sz w:val="20"/>
        </w:rPr>
      </w:pPr>
      <w:r>
        <w:rPr>
          <w:rFonts w:cstheme="minorHAnsi"/>
          <w:color w:val="000000"/>
          <w:shd w:val="clear" w:color="auto" w:fill="FFFFFF"/>
        </w:rPr>
        <w:t xml:space="preserve"> </w:t>
      </w:r>
    </w:p>
    <w:p w14:paraId="6E9ECA6D" w14:textId="77777777" w:rsidR="00CD6FCB" w:rsidRDefault="00CD6FCB" w:rsidP="00CD6FCB">
      <w:pPr>
        <w:rPr>
          <w:rFonts w:cstheme="minorHAnsi"/>
          <w:sz w:val="20"/>
        </w:rPr>
      </w:pPr>
      <w:r>
        <w:rPr>
          <w:rFonts w:cstheme="minorHAnsi"/>
          <w:color w:val="000000"/>
          <w:shd w:val="clear" w:color="auto" w:fill="FFFFFF"/>
        </w:rPr>
        <w:t>Name:                                                                                                </w:t>
      </w:r>
      <w:r>
        <w:rPr>
          <w:rFonts w:cstheme="minorHAnsi"/>
          <w:color w:val="000000"/>
          <w:shd w:val="clear" w:color="auto" w:fill="FFFFFF"/>
        </w:rPr>
        <w:tab/>
        <w:t>Date:  </w:t>
      </w:r>
    </w:p>
    <w:p w14:paraId="5CC8ADAF" w14:textId="77777777" w:rsidR="00CD6FCB" w:rsidRDefault="00CD6FCB" w:rsidP="00CD6FCB">
      <w:pPr>
        <w:spacing w:after="120"/>
        <w:rPr>
          <w:rFonts w:cstheme="minorHAnsi"/>
          <w:b/>
          <w:bCs/>
          <w:color w:val="000000"/>
          <w:shd w:val="clear" w:color="auto" w:fill="FFFFFF"/>
        </w:rPr>
      </w:pPr>
    </w:p>
    <w:p w14:paraId="19BBF69B" w14:textId="001DF33C" w:rsidR="00CD6FCB" w:rsidRDefault="00CD6FCB" w:rsidP="00CD6FCB">
      <w:pPr>
        <w:spacing w:after="120"/>
        <w:rPr>
          <w:rFonts w:cstheme="minorHAnsi"/>
          <w:b/>
          <w:bCs/>
          <w:color w:val="000000"/>
          <w:shd w:val="clear" w:color="auto" w:fill="FFFFFF"/>
        </w:rPr>
      </w:pPr>
    </w:p>
    <w:p w14:paraId="1808F62D" w14:textId="7A139568" w:rsidR="006712ED" w:rsidRDefault="006712ED" w:rsidP="00CD6FCB">
      <w:pPr>
        <w:spacing w:after="120"/>
        <w:rPr>
          <w:rFonts w:cstheme="minorHAnsi"/>
          <w:b/>
          <w:bCs/>
          <w:color w:val="000000"/>
          <w:shd w:val="clear" w:color="auto" w:fill="FFFFFF"/>
        </w:rPr>
      </w:pPr>
    </w:p>
    <w:p w14:paraId="5C57C033" w14:textId="77777777" w:rsidR="006712ED" w:rsidRDefault="006712ED" w:rsidP="00CD6FCB">
      <w:pPr>
        <w:spacing w:after="120"/>
        <w:rPr>
          <w:rFonts w:cstheme="minorHAnsi"/>
          <w:b/>
          <w:bCs/>
          <w:color w:val="000000"/>
          <w:shd w:val="clear" w:color="auto" w:fill="FFFFFF"/>
        </w:rPr>
      </w:pPr>
    </w:p>
    <w:p w14:paraId="5AF05E97" w14:textId="77777777" w:rsidR="00CD6FCB" w:rsidRDefault="00CD6FCB" w:rsidP="00CD6FCB">
      <w:pPr>
        <w:spacing w:after="120"/>
        <w:rPr>
          <w:rFonts w:cstheme="minorHAnsi"/>
          <w:sz w:val="20"/>
        </w:rPr>
      </w:pPr>
      <w:r>
        <w:rPr>
          <w:rFonts w:cstheme="minorHAnsi"/>
          <w:b/>
          <w:bCs/>
          <w:color w:val="000000"/>
          <w:shd w:val="clear" w:color="auto" w:fill="FFFFFF"/>
        </w:rPr>
        <w:t>Certification by Administering Organisation (DVC(R), equivalent or nominee)</w:t>
      </w:r>
    </w:p>
    <w:p w14:paraId="5269AF3B" w14:textId="77777777" w:rsidR="00CD6FCB" w:rsidRDefault="00CD6FCB" w:rsidP="00CD6FCB">
      <w:pPr>
        <w:spacing w:after="120"/>
        <w:rPr>
          <w:rFonts w:cstheme="minorHAnsi"/>
          <w:sz w:val="20"/>
        </w:rPr>
      </w:pPr>
      <w:r>
        <w:rPr>
          <w:rFonts w:cstheme="minorHAnsi"/>
          <w:color w:val="000000"/>
          <w:shd w:val="clear" w:color="auto" w:fill="FFFFFF"/>
        </w:rPr>
        <w:t>The electronic submission of this report to the ARC by the Research Office of the Administering Organisation is certification that the Administering Organisation (DVC(R), equivalent or nominee) has approved the report content.</w:t>
      </w:r>
    </w:p>
    <w:p w14:paraId="3B74453F" w14:textId="77777777" w:rsidR="00CD6FCB" w:rsidRDefault="00CD6FCB" w:rsidP="00CD6FCB">
      <w:pPr>
        <w:spacing w:before="120" w:after="120"/>
        <w:rPr>
          <w:rFonts w:cstheme="minorHAnsi"/>
          <w:sz w:val="20"/>
        </w:rPr>
      </w:pPr>
      <w:r>
        <w:rPr>
          <w:rFonts w:cstheme="minorHAnsi"/>
          <w:b/>
          <w:bCs/>
          <w:color w:val="000000"/>
          <w:shd w:val="clear" w:color="auto" w:fill="FFFFFF"/>
        </w:rPr>
        <w:t>An electronic signature is not required.</w:t>
      </w:r>
    </w:p>
    <w:p w14:paraId="7691616B" w14:textId="77777777" w:rsidR="00CD6FCB" w:rsidRDefault="00CD6FCB" w:rsidP="00CD6FCB">
      <w:pPr>
        <w:spacing w:before="600"/>
        <w:jc w:val="center"/>
        <w:rPr>
          <w:rFonts w:cstheme="minorHAnsi"/>
          <w:sz w:val="20"/>
        </w:rPr>
      </w:pPr>
      <w:r>
        <w:rPr>
          <w:rFonts w:cstheme="minorHAnsi"/>
          <w:i/>
          <w:iCs/>
          <w:color w:val="000000"/>
          <w:shd w:val="clear" w:color="auto" w:fill="FFFFFF"/>
        </w:rPr>
        <w:t>Thank you for submitting this report.</w:t>
      </w:r>
    </w:p>
    <w:p w14:paraId="4253366A" w14:textId="77777777" w:rsidR="00CD6FCB" w:rsidRDefault="00CD6FCB" w:rsidP="00CD6FCB">
      <w:pPr>
        <w:jc w:val="center"/>
        <w:rPr>
          <w:rFonts w:cstheme="minorHAnsi"/>
          <w:sz w:val="20"/>
        </w:rPr>
      </w:pPr>
      <w:r>
        <w:rPr>
          <w:rFonts w:cstheme="minorHAnsi"/>
          <w:i/>
          <w:iCs/>
          <w:color w:val="000000"/>
          <w:shd w:val="clear" w:color="auto" w:fill="FFFFFF"/>
        </w:rPr>
        <w:t xml:space="preserve"> </w:t>
      </w:r>
    </w:p>
    <w:p w14:paraId="0D5B53C2" w14:textId="77777777" w:rsidR="00CD6FCB" w:rsidRDefault="00CD6FCB" w:rsidP="00CD6FCB">
      <w:pPr>
        <w:jc w:val="center"/>
        <w:rPr>
          <w:rFonts w:cstheme="minorHAnsi"/>
          <w:sz w:val="20"/>
        </w:rPr>
      </w:pPr>
      <w:r>
        <w:rPr>
          <w:rFonts w:cstheme="minorHAnsi"/>
          <w:i/>
          <w:iCs/>
          <w:color w:val="000000"/>
          <w:shd w:val="clear" w:color="auto" w:fill="FFFFFF"/>
        </w:rPr>
        <w:t>The ARC may contact your organisation if clarification or further information is required in relation to the issue(s) affecting the Project.</w:t>
      </w:r>
    </w:p>
    <w:p w14:paraId="03A8E563" w14:textId="77777777" w:rsidR="00CD6FCB" w:rsidRDefault="00CD6FCB" w:rsidP="00CD6FCB">
      <w:pPr>
        <w:rPr>
          <w:rFonts w:eastAsia="Times New Roman" w:cstheme="minorHAnsi"/>
          <w:sz w:val="20"/>
        </w:rPr>
      </w:pPr>
    </w:p>
    <w:p w14:paraId="0174CB61" w14:textId="77777777" w:rsidR="00CD6FCB" w:rsidRDefault="00CD6FCB" w:rsidP="00CD6FCB">
      <w:pPr>
        <w:rPr>
          <w:rFonts w:cstheme="minorHAnsi"/>
        </w:rPr>
      </w:pPr>
    </w:p>
    <w:p w14:paraId="78AAF57E" w14:textId="77777777" w:rsidR="00CD6FCB" w:rsidRDefault="00CD6FCB" w:rsidP="00CD6FCB">
      <w:pPr>
        <w:spacing w:after="200" w:line="276" w:lineRule="auto"/>
      </w:pPr>
    </w:p>
    <w:p w14:paraId="6A65B739" w14:textId="77777777" w:rsidR="00C4769F" w:rsidRDefault="00C4769F"/>
    <w:sectPr w:rsidR="00C4769F" w:rsidSect="001D3FD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E864D" w14:textId="77777777" w:rsidR="00817D33" w:rsidRDefault="00817D33" w:rsidP="006F3398">
      <w:r>
        <w:separator/>
      </w:r>
    </w:p>
  </w:endnote>
  <w:endnote w:type="continuationSeparator" w:id="0">
    <w:p w14:paraId="294F4531" w14:textId="77777777" w:rsidR="00817D33" w:rsidRDefault="00817D33" w:rsidP="006F3398">
      <w:r>
        <w:continuationSeparator/>
      </w:r>
    </w:p>
  </w:endnote>
  <w:endnote w:type="continuationNotice" w:id="1">
    <w:p w14:paraId="5FC74C92" w14:textId="77777777" w:rsidR="00817D33" w:rsidRDefault="00817D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F2C6A" w14:textId="77777777" w:rsidR="00817D33" w:rsidRDefault="00817D33" w:rsidP="006F3398">
      <w:r>
        <w:separator/>
      </w:r>
    </w:p>
  </w:footnote>
  <w:footnote w:type="continuationSeparator" w:id="0">
    <w:p w14:paraId="6CEF903A" w14:textId="77777777" w:rsidR="00817D33" w:rsidRDefault="00817D33" w:rsidP="006F3398">
      <w:r>
        <w:continuationSeparator/>
      </w:r>
    </w:p>
  </w:footnote>
  <w:footnote w:type="continuationNotice" w:id="1">
    <w:p w14:paraId="7C56B240" w14:textId="77777777" w:rsidR="00817D33" w:rsidRDefault="00817D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5860"/>
    <w:multiLevelType w:val="hybridMultilevel"/>
    <w:tmpl w:val="3EDAAD1E"/>
    <w:lvl w:ilvl="0" w:tplc="A126A3CA">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CD2855"/>
    <w:multiLevelType w:val="hybridMultilevel"/>
    <w:tmpl w:val="0DC0C9E0"/>
    <w:lvl w:ilvl="0" w:tplc="3E9AF7B6">
      <w:start w:val="1"/>
      <w:numFmt w:val="decimal"/>
      <w:pStyle w:val="Heading2"/>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7949DE"/>
    <w:multiLevelType w:val="hybridMultilevel"/>
    <w:tmpl w:val="088EB244"/>
    <w:lvl w:ilvl="0" w:tplc="A126A3CA">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C70EEB"/>
    <w:multiLevelType w:val="multilevel"/>
    <w:tmpl w:val="266E91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BD71D24"/>
    <w:multiLevelType w:val="hybridMultilevel"/>
    <w:tmpl w:val="40C05F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3E6854B1"/>
    <w:multiLevelType w:val="multilevel"/>
    <w:tmpl w:val="8E5A7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6559E"/>
    <w:multiLevelType w:val="hybridMultilevel"/>
    <w:tmpl w:val="022E1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5A1412"/>
    <w:multiLevelType w:val="hybridMultilevel"/>
    <w:tmpl w:val="3B92A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FCE4641"/>
    <w:multiLevelType w:val="multilevel"/>
    <w:tmpl w:val="F7285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67379220">
    <w:abstractNumId w:val="8"/>
  </w:num>
  <w:num w:numId="2" w16cid:durableId="302199411">
    <w:abstractNumId w:val="5"/>
  </w:num>
  <w:num w:numId="3" w16cid:durableId="21193707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2873852">
    <w:abstractNumId w:val="4"/>
  </w:num>
  <w:num w:numId="5" w16cid:durableId="482043867">
    <w:abstractNumId w:val="1"/>
  </w:num>
  <w:num w:numId="6" w16cid:durableId="2036033230">
    <w:abstractNumId w:val="6"/>
  </w:num>
  <w:num w:numId="7" w16cid:durableId="720203311">
    <w:abstractNumId w:val="7"/>
  </w:num>
  <w:num w:numId="8" w16cid:durableId="1661274019">
    <w:abstractNumId w:val="2"/>
  </w:num>
  <w:num w:numId="9" w16cid:durableId="873424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CB"/>
    <w:rsid w:val="00031DBE"/>
    <w:rsid w:val="000435CE"/>
    <w:rsid w:val="00073F11"/>
    <w:rsid w:val="000B237C"/>
    <w:rsid w:val="000C18F2"/>
    <w:rsid w:val="000F2595"/>
    <w:rsid w:val="00120B9E"/>
    <w:rsid w:val="001713E3"/>
    <w:rsid w:val="001A79E9"/>
    <w:rsid w:val="001D3FD2"/>
    <w:rsid w:val="00222CF5"/>
    <w:rsid w:val="002E18A0"/>
    <w:rsid w:val="00303EC2"/>
    <w:rsid w:val="00306D0C"/>
    <w:rsid w:val="00310FD8"/>
    <w:rsid w:val="00321243"/>
    <w:rsid w:val="00350C2E"/>
    <w:rsid w:val="00386A4C"/>
    <w:rsid w:val="003B1973"/>
    <w:rsid w:val="004107D2"/>
    <w:rsid w:val="00490369"/>
    <w:rsid w:val="005613CC"/>
    <w:rsid w:val="005B57E9"/>
    <w:rsid w:val="005B6E59"/>
    <w:rsid w:val="00626486"/>
    <w:rsid w:val="00670D82"/>
    <w:rsid w:val="006712ED"/>
    <w:rsid w:val="006E2EA8"/>
    <w:rsid w:val="006F3398"/>
    <w:rsid w:val="00773288"/>
    <w:rsid w:val="007F13F8"/>
    <w:rsid w:val="00817D33"/>
    <w:rsid w:val="008362AC"/>
    <w:rsid w:val="00913E81"/>
    <w:rsid w:val="009346C5"/>
    <w:rsid w:val="00A216C7"/>
    <w:rsid w:val="00A53973"/>
    <w:rsid w:val="00A657CB"/>
    <w:rsid w:val="00A660A9"/>
    <w:rsid w:val="00A81659"/>
    <w:rsid w:val="00AC7ADE"/>
    <w:rsid w:val="00AE6213"/>
    <w:rsid w:val="00B24A51"/>
    <w:rsid w:val="00BA07DD"/>
    <w:rsid w:val="00C01FF1"/>
    <w:rsid w:val="00C15103"/>
    <w:rsid w:val="00C37B38"/>
    <w:rsid w:val="00C4529E"/>
    <w:rsid w:val="00C46E62"/>
    <w:rsid w:val="00C4769F"/>
    <w:rsid w:val="00CC7B8C"/>
    <w:rsid w:val="00CD6FCB"/>
    <w:rsid w:val="00D20195"/>
    <w:rsid w:val="00DF7259"/>
    <w:rsid w:val="00E0698D"/>
    <w:rsid w:val="00E611D8"/>
    <w:rsid w:val="00F34752"/>
    <w:rsid w:val="00F74143"/>
    <w:rsid w:val="00F96385"/>
    <w:rsid w:val="00FC2BCE"/>
    <w:rsid w:val="00FC3B34"/>
    <w:rsid w:val="00FD7D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DEF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FCB"/>
    <w:pPr>
      <w:spacing w:after="0" w:line="240" w:lineRule="auto"/>
    </w:pPr>
    <w:rPr>
      <w:rFonts w:eastAsia="Times" w:cs="Times New Roman"/>
      <w:sz w:val="24"/>
      <w:szCs w:val="20"/>
    </w:rPr>
  </w:style>
  <w:style w:type="paragraph" w:styleId="Heading1">
    <w:name w:val="heading 1"/>
    <w:basedOn w:val="Normal"/>
    <w:next w:val="Normal"/>
    <w:link w:val="Heading1Char"/>
    <w:uiPriority w:val="9"/>
    <w:qFormat/>
    <w:rsid w:val="002E18A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18A0"/>
    <w:pPr>
      <w:keepNext/>
      <w:keepLines/>
      <w:numPr>
        <w:numId w:val="5"/>
      </w:numPr>
      <w:spacing w:before="40"/>
      <w:outlineLvl w:val="1"/>
    </w:pPr>
    <w:rPr>
      <w:rFonts w:asciiTheme="majorHAnsi" w:eastAsia="Times New Roman"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E18A0"/>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6FCB"/>
    <w:rPr>
      <w:color w:val="0563C1" w:themeColor="hyperlink"/>
      <w:u w:val="single"/>
    </w:rPr>
  </w:style>
  <w:style w:type="paragraph" w:styleId="ListParagraph">
    <w:name w:val="List Paragraph"/>
    <w:basedOn w:val="Normal"/>
    <w:uiPriority w:val="34"/>
    <w:qFormat/>
    <w:rsid w:val="00CD6FCB"/>
    <w:pPr>
      <w:ind w:left="720"/>
      <w:contextualSpacing/>
    </w:pPr>
  </w:style>
  <w:style w:type="table" w:styleId="TableGrid">
    <w:name w:val="Table Grid"/>
    <w:basedOn w:val="TableNormal"/>
    <w:uiPriority w:val="39"/>
    <w:rsid w:val="00CD6FC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3398"/>
    <w:pPr>
      <w:tabs>
        <w:tab w:val="center" w:pos="4513"/>
        <w:tab w:val="right" w:pos="9026"/>
      </w:tabs>
    </w:pPr>
  </w:style>
  <w:style w:type="character" w:customStyle="1" w:styleId="HeaderChar">
    <w:name w:val="Header Char"/>
    <w:basedOn w:val="DefaultParagraphFont"/>
    <w:link w:val="Header"/>
    <w:uiPriority w:val="99"/>
    <w:rsid w:val="006F3398"/>
    <w:rPr>
      <w:rFonts w:eastAsia="Times" w:cs="Times New Roman"/>
      <w:sz w:val="24"/>
      <w:szCs w:val="20"/>
    </w:rPr>
  </w:style>
  <w:style w:type="paragraph" w:styleId="Footer">
    <w:name w:val="footer"/>
    <w:basedOn w:val="Normal"/>
    <w:link w:val="FooterChar"/>
    <w:uiPriority w:val="99"/>
    <w:unhideWhenUsed/>
    <w:rsid w:val="006F3398"/>
    <w:pPr>
      <w:tabs>
        <w:tab w:val="center" w:pos="4513"/>
        <w:tab w:val="right" w:pos="9026"/>
      </w:tabs>
    </w:pPr>
  </w:style>
  <w:style w:type="character" w:customStyle="1" w:styleId="FooterChar">
    <w:name w:val="Footer Char"/>
    <w:basedOn w:val="DefaultParagraphFont"/>
    <w:link w:val="Footer"/>
    <w:uiPriority w:val="99"/>
    <w:rsid w:val="006F3398"/>
    <w:rPr>
      <w:rFonts w:eastAsia="Times" w:cs="Times New Roman"/>
      <w:sz w:val="24"/>
      <w:szCs w:val="20"/>
    </w:rPr>
  </w:style>
  <w:style w:type="character" w:styleId="CommentReference">
    <w:name w:val="annotation reference"/>
    <w:basedOn w:val="DefaultParagraphFont"/>
    <w:uiPriority w:val="99"/>
    <w:semiHidden/>
    <w:unhideWhenUsed/>
    <w:rsid w:val="00F96385"/>
    <w:rPr>
      <w:sz w:val="16"/>
      <w:szCs w:val="16"/>
    </w:rPr>
  </w:style>
  <w:style w:type="paragraph" w:styleId="CommentText">
    <w:name w:val="annotation text"/>
    <w:basedOn w:val="Normal"/>
    <w:link w:val="CommentTextChar"/>
    <w:uiPriority w:val="99"/>
    <w:semiHidden/>
    <w:unhideWhenUsed/>
    <w:rsid w:val="00F96385"/>
    <w:rPr>
      <w:sz w:val="20"/>
    </w:rPr>
  </w:style>
  <w:style w:type="character" w:customStyle="1" w:styleId="CommentTextChar">
    <w:name w:val="Comment Text Char"/>
    <w:basedOn w:val="DefaultParagraphFont"/>
    <w:link w:val="CommentText"/>
    <w:uiPriority w:val="99"/>
    <w:semiHidden/>
    <w:rsid w:val="00F96385"/>
    <w:rPr>
      <w:rFonts w:eastAsia="Times" w:cs="Times New Roman"/>
      <w:sz w:val="20"/>
      <w:szCs w:val="20"/>
    </w:rPr>
  </w:style>
  <w:style w:type="paragraph" w:styleId="CommentSubject">
    <w:name w:val="annotation subject"/>
    <w:basedOn w:val="CommentText"/>
    <w:next w:val="CommentText"/>
    <w:link w:val="CommentSubjectChar"/>
    <w:uiPriority w:val="99"/>
    <w:semiHidden/>
    <w:unhideWhenUsed/>
    <w:rsid w:val="00F96385"/>
    <w:rPr>
      <w:b/>
      <w:bCs/>
    </w:rPr>
  </w:style>
  <w:style w:type="character" w:customStyle="1" w:styleId="CommentSubjectChar">
    <w:name w:val="Comment Subject Char"/>
    <w:basedOn w:val="CommentTextChar"/>
    <w:link w:val="CommentSubject"/>
    <w:uiPriority w:val="99"/>
    <w:semiHidden/>
    <w:rsid w:val="00F96385"/>
    <w:rPr>
      <w:rFonts w:eastAsia="Times" w:cs="Times New Roman"/>
      <w:b/>
      <w:bCs/>
      <w:sz w:val="20"/>
      <w:szCs w:val="20"/>
    </w:rPr>
  </w:style>
  <w:style w:type="character" w:customStyle="1" w:styleId="Heading1Char">
    <w:name w:val="Heading 1 Char"/>
    <w:basedOn w:val="DefaultParagraphFont"/>
    <w:link w:val="Heading1"/>
    <w:uiPriority w:val="9"/>
    <w:rsid w:val="002E18A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E18A0"/>
    <w:rPr>
      <w:rFonts w:asciiTheme="majorHAnsi" w:eastAsia="Times New Roman"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E18A0"/>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2E18A0"/>
    <w:pPr>
      <w:spacing w:after="0" w:line="240" w:lineRule="auto"/>
    </w:pPr>
    <w:rPr>
      <w:rFonts w:eastAsia="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03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C-Postaward@arc.gov.au"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19" ma:contentTypeDescription="Create a new document." ma:contentTypeScope="" ma:versionID="40634295922226227db7fe9d84363da2">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e732f1e5334b72f515e4206a377d3e34" ns2:_="" ns3:_="">
    <xsd:import namespace="baa1c320-c67a-48df-a3eb-05c3b81cb7a2"/>
    <xsd:import namespace="16cd8759-af10-43af-87b3-f9b8cdbf06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Note"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Note" ma:index="18" nillable="true" ma:displayName="Note" ma:format="Dropdown" ma:internalName="Not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Notes0" ma:index="26"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8e5ebca-82de-4233-b153-7888c18dc973}" ma:internalName="TaxCatchAll"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 xmlns="baa1c320-c67a-48df-a3eb-05c3b81cb7a2" xsi:nil="true"/>
    <_Flow_SignoffStatus xmlns="baa1c320-c67a-48df-a3eb-05c3b81cb7a2" xsi:nil="true"/>
    <Notes0 xmlns="baa1c320-c67a-48df-a3eb-05c3b81cb7a2" xsi:nil="true"/>
    <lcf76f155ced4ddcb4097134ff3c332f xmlns="baa1c320-c67a-48df-a3eb-05c3b81cb7a2">
      <Terms xmlns="http://schemas.microsoft.com/office/infopath/2007/PartnerControls"/>
    </lcf76f155ced4ddcb4097134ff3c332f>
    <TaxCatchAll xmlns="16cd8759-af10-43af-87b3-f9b8cdbf06cc" xsi:nil="true"/>
  </documentManagement>
</p:properties>
</file>

<file path=customXml/itemProps1.xml><?xml version="1.0" encoding="utf-8"?>
<ds:datastoreItem xmlns:ds="http://schemas.openxmlformats.org/officeDocument/2006/customXml" ds:itemID="{99FAEDC4-0C20-49E3-9167-5209B52D531A}">
  <ds:schemaRefs>
    <ds:schemaRef ds:uri="http://schemas.microsoft.com/sharepoint/v3/contenttype/forms"/>
  </ds:schemaRefs>
</ds:datastoreItem>
</file>

<file path=customXml/itemProps2.xml><?xml version="1.0" encoding="utf-8"?>
<ds:datastoreItem xmlns:ds="http://schemas.openxmlformats.org/officeDocument/2006/customXml" ds:itemID="{0E27A92E-A2BE-4FA0-AA07-8396AD9FE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4B7AF-A15E-456D-81EB-AED8243EBEAE}">
  <ds:schemaRefs>
    <ds:schemaRef ds:uri="baa1c320-c67a-48df-a3eb-05c3b81cb7a2"/>
    <ds:schemaRef ds:uri="http://purl.org/dc/dcmitype/"/>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16cd8759-af10-43af-87b3-f9b8cdbf06cc"/>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2022-09-20T02:09:00Z</dcterms:created>
  <dcterms:modified xsi:type="dcterms:W3CDTF">2022-09-20T02:09:00Z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0x01010053257227203E59438F5F79907A8A8564</vt:lpwstr>
  </property>
  <property fmtid="{D5CDD505-2E9C-101B-9397-08002B2CF9AE}" pid="3" name="MediaServiceImageTags">
    <vt:lpwstr/>
  </property>
</Properties>
</file>