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3E28" w14:textId="77777777" w:rsidR="002A35F5" w:rsidRPr="00CB4E83" w:rsidRDefault="002A35F5" w:rsidP="002A35F5">
      <w:pPr>
        <w:pStyle w:val="Heading1"/>
      </w:pPr>
      <w:r>
        <w:t xml:space="preserve">Part A. </w:t>
      </w:r>
      <w:bookmarkStart w:id="0" w:name="_Hlk109986624"/>
      <w:r>
        <w:t xml:space="preserve">Research Office HERDC staff </w:t>
      </w:r>
      <w:bookmarkEnd w:id="0"/>
      <w:r>
        <w:t>User Guide</w:t>
      </w:r>
    </w:p>
    <w:p w14:paraId="116255FB" w14:textId="77777777" w:rsidR="002A35F5" w:rsidRPr="005F1F69" w:rsidRDefault="002A35F5" w:rsidP="002A35F5">
      <w:pPr>
        <w:rPr>
          <w:rFonts w:asciiTheme="majorHAnsi" w:eastAsiaTheme="majorEastAsia" w:hAnsiTheme="majorHAnsi" w:cstheme="majorBidi"/>
          <w:color w:val="2F5496" w:themeColor="accent1" w:themeShade="BF"/>
          <w:sz w:val="26"/>
          <w:szCs w:val="26"/>
        </w:rPr>
      </w:pPr>
      <w:r w:rsidRPr="005F1F69">
        <w:rPr>
          <w:rFonts w:asciiTheme="majorHAnsi" w:eastAsiaTheme="majorEastAsia" w:hAnsiTheme="majorHAnsi" w:cstheme="majorBidi"/>
          <w:color w:val="2F5496" w:themeColor="accent1" w:themeShade="BF"/>
          <w:sz w:val="26"/>
          <w:szCs w:val="26"/>
        </w:rPr>
        <w:t xml:space="preserve">Complete Form </w:t>
      </w:r>
    </w:p>
    <w:p w14:paraId="048942AC" w14:textId="14D2EA97" w:rsidR="002A35F5" w:rsidRDefault="002A35F5" w:rsidP="002A35F5">
      <w:r>
        <w:t>Log into SEER using your email and password. Ensure you have the Research Office HERDC staff member role assigned to your profile. After your ARC user account is set up, you can check your HERDC role by contacting the SEER helpdesk</w:t>
      </w:r>
      <w:r w:rsidRPr="00331DC7">
        <w:t xml:space="preserve"> </w:t>
      </w:r>
      <w:r>
        <w:t>on (02) 6287 6789 during Canberra business hours or email arc-systems@arc.gov.au</w:t>
      </w:r>
    </w:p>
    <w:p w14:paraId="20CF74B6" w14:textId="77777777" w:rsidR="002A35F5" w:rsidRDefault="002A35F5" w:rsidP="002A35F5"/>
    <w:p w14:paraId="51BD34BF" w14:textId="77777777" w:rsidR="002A35F5" w:rsidRDefault="002A35F5" w:rsidP="002A35F5">
      <w:r>
        <w:t xml:space="preserve">Within the Action Centre (the home page), locate Research Office Data Collection Management. </w:t>
      </w:r>
    </w:p>
    <w:p w14:paraId="629D59ED" w14:textId="77777777" w:rsidR="002A35F5" w:rsidRDefault="002A35F5" w:rsidP="002A35F5">
      <w:r>
        <w:t xml:space="preserve">Click on the “Form” button next to the appropriate Collection Round. </w:t>
      </w:r>
    </w:p>
    <w:p w14:paraId="498FD16F" w14:textId="77777777" w:rsidR="002A35F5" w:rsidRDefault="002A35F5" w:rsidP="002A35F5">
      <w:r>
        <w:rPr>
          <w:noProof/>
        </w:rPr>
        <w:drawing>
          <wp:inline distT="0" distB="0" distL="0" distR="0" wp14:anchorId="0F3F882F" wp14:editId="13583EAE">
            <wp:extent cx="5731510" cy="1124585"/>
            <wp:effectExtent l="0" t="0" r="254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pic:nvPicPr>
                  <pic:blipFill>
                    <a:blip r:embed="rId6"/>
                    <a:stretch>
                      <a:fillRect/>
                    </a:stretch>
                  </pic:blipFill>
                  <pic:spPr>
                    <a:xfrm>
                      <a:off x="0" y="0"/>
                      <a:ext cx="5731510" cy="1124585"/>
                    </a:xfrm>
                    <a:prstGeom prst="rect">
                      <a:avLst/>
                    </a:prstGeom>
                  </pic:spPr>
                </pic:pic>
              </a:graphicData>
            </a:graphic>
          </wp:inline>
        </w:drawing>
      </w:r>
    </w:p>
    <w:p w14:paraId="2D625E3A" w14:textId="77777777" w:rsidR="002A35F5" w:rsidRDefault="002A35F5" w:rsidP="002A35F5">
      <w:r>
        <w:t xml:space="preserve">Note: remember to </w:t>
      </w:r>
      <w:r w:rsidRPr="005F1F69">
        <w:rPr>
          <w:u w:val="single"/>
        </w:rPr>
        <w:t>save</w:t>
      </w:r>
      <w:r>
        <w:t xml:space="preserve"> the form regularly to ensure data is not lost. </w:t>
      </w:r>
    </w:p>
    <w:p w14:paraId="31C594D0" w14:textId="77777777" w:rsidR="002A35F5" w:rsidRDefault="002A35F5" w:rsidP="002A35F5">
      <w:r>
        <w:t>Input Part A. Contact Details</w:t>
      </w:r>
    </w:p>
    <w:p w14:paraId="03EABCD1" w14:textId="77777777" w:rsidR="002A35F5" w:rsidRDefault="002A35F5" w:rsidP="002A35F5">
      <w:r>
        <w:t xml:space="preserve">Enter the Higher Education Provider and the contact details of the administrator responsible for completing the form. </w:t>
      </w:r>
    </w:p>
    <w:p w14:paraId="5F5A5BD1" w14:textId="77777777" w:rsidR="002A35F5" w:rsidRDefault="002A35F5" w:rsidP="002A35F5">
      <w:r>
        <w:rPr>
          <w:noProof/>
        </w:rPr>
        <w:drawing>
          <wp:inline distT="0" distB="0" distL="0" distR="0" wp14:anchorId="3B695741" wp14:editId="53451B60">
            <wp:extent cx="2900705" cy="2721701"/>
            <wp:effectExtent l="0" t="0" r="0" b="254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pic:nvPicPr>
                  <pic:blipFill>
                    <a:blip r:embed="rId7"/>
                    <a:stretch>
                      <a:fillRect/>
                    </a:stretch>
                  </pic:blipFill>
                  <pic:spPr>
                    <a:xfrm>
                      <a:off x="0" y="0"/>
                      <a:ext cx="2904458" cy="2725222"/>
                    </a:xfrm>
                    <a:prstGeom prst="rect">
                      <a:avLst/>
                    </a:prstGeom>
                  </pic:spPr>
                </pic:pic>
              </a:graphicData>
            </a:graphic>
          </wp:inline>
        </w:drawing>
      </w:r>
    </w:p>
    <w:p w14:paraId="28813C1E" w14:textId="77777777" w:rsidR="002A35F5" w:rsidRDefault="002A35F5" w:rsidP="002A35F5">
      <w:r>
        <w:br w:type="page"/>
      </w:r>
    </w:p>
    <w:p w14:paraId="00EC008D" w14:textId="77777777" w:rsidR="002A35F5" w:rsidRPr="00A6512E" w:rsidRDefault="002A35F5" w:rsidP="002A35F5">
      <w:pPr>
        <w:rPr>
          <w:rFonts w:asciiTheme="majorHAnsi" w:eastAsiaTheme="majorEastAsia" w:hAnsiTheme="majorHAnsi" w:cstheme="majorBidi"/>
          <w:vanish/>
          <w:color w:val="1F3763" w:themeColor="accent1" w:themeShade="7F"/>
          <w:sz w:val="24"/>
          <w:szCs w:val="24"/>
        </w:rPr>
      </w:pPr>
    </w:p>
    <w:p w14:paraId="78DDD6CB" w14:textId="77777777" w:rsidR="002A35F5" w:rsidRDefault="002A35F5" w:rsidP="002A35F5">
      <w:r>
        <w:t>Input Part B. Research Income</w:t>
      </w:r>
    </w:p>
    <w:p w14:paraId="71862514" w14:textId="77777777" w:rsidR="002A35F5" w:rsidRDefault="002A35F5" w:rsidP="002A35F5">
      <w:r>
        <w:t>Enter the eligible research income for each sub-category of Categories 1, 2, 3 and 4 in accordance with the HERDC specifications and any supplementary advice issued by the department. The form does not accept decimals places. Income for each sub-category should therefore be rounded to the nearest dollar.</w:t>
      </w:r>
    </w:p>
    <w:p w14:paraId="424954E5" w14:textId="77777777" w:rsidR="002A35F5" w:rsidRDefault="002A35F5" w:rsidP="002A35F5">
      <w:r>
        <w:t xml:space="preserve">Category totals are automatically calculated. </w:t>
      </w:r>
    </w:p>
    <w:p w14:paraId="124AACF0" w14:textId="77777777" w:rsidR="002A35F5" w:rsidRDefault="002A35F5" w:rsidP="002A35F5">
      <w:r>
        <w:rPr>
          <w:noProof/>
        </w:rPr>
        <w:drawing>
          <wp:inline distT="0" distB="0" distL="0" distR="0" wp14:anchorId="1D3805A6" wp14:editId="093D67A2">
            <wp:extent cx="5731510" cy="2884805"/>
            <wp:effectExtent l="0" t="0" r="2540" b="0"/>
            <wp:docPr id="33" name="Picture 3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application&#10;&#10;Description automatically generated"/>
                    <pic:cNvPicPr/>
                  </pic:nvPicPr>
                  <pic:blipFill>
                    <a:blip r:embed="rId8"/>
                    <a:stretch>
                      <a:fillRect/>
                    </a:stretch>
                  </pic:blipFill>
                  <pic:spPr>
                    <a:xfrm>
                      <a:off x="0" y="0"/>
                      <a:ext cx="5731510" cy="2884805"/>
                    </a:xfrm>
                    <a:prstGeom prst="rect">
                      <a:avLst/>
                    </a:prstGeom>
                  </pic:spPr>
                </pic:pic>
              </a:graphicData>
            </a:graphic>
          </wp:inline>
        </w:drawing>
      </w:r>
    </w:p>
    <w:p w14:paraId="5DA27180" w14:textId="77777777" w:rsidR="002A35F5" w:rsidRDefault="002A35F5">
      <w:r>
        <w:br w:type="page"/>
      </w:r>
    </w:p>
    <w:p w14:paraId="55D91B33" w14:textId="0F76DA54" w:rsidR="002A35F5" w:rsidRDefault="002A35F5" w:rsidP="002A35F5">
      <w:r>
        <w:lastRenderedPageBreak/>
        <w:t>Input Part C. Lodgement</w:t>
      </w:r>
    </w:p>
    <w:p w14:paraId="04F54D38" w14:textId="77777777" w:rsidR="002A35F5" w:rsidRDefault="002A35F5" w:rsidP="002A35F5">
      <w:r>
        <w:t xml:space="preserve">Enter the details for the submission and upload the audit report. </w:t>
      </w:r>
    </w:p>
    <w:p w14:paraId="51A02114" w14:textId="32548851" w:rsidR="002A35F5" w:rsidRDefault="002A35F5" w:rsidP="002A35F5">
      <w:r>
        <w:rPr>
          <w:noProof/>
        </w:rPr>
        <w:drawing>
          <wp:inline distT="0" distB="0" distL="0" distR="0" wp14:anchorId="6FFE48F0" wp14:editId="4AC555BC">
            <wp:extent cx="5731510" cy="4196080"/>
            <wp:effectExtent l="0" t="0" r="254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9"/>
                    <a:stretch>
                      <a:fillRect/>
                    </a:stretch>
                  </pic:blipFill>
                  <pic:spPr>
                    <a:xfrm>
                      <a:off x="0" y="0"/>
                      <a:ext cx="5731510" cy="4196080"/>
                    </a:xfrm>
                    <a:prstGeom prst="rect">
                      <a:avLst/>
                    </a:prstGeom>
                  </pic:spPr>
                </pic:pic>
              </a:graphicData>
            </a:graphic>
          </wp:inline>
        </w:drawing>
      </w:r>
    </w:p>
    <w:p w14:paraId="0721DDE7" w14:textId="77777777" w:rsidR="002A35F5" w:rsidRDefault="002A35F5" w:rsidP="002A35F5">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394A8E08" w14:textId="77777777" w:rsidR="002A35F5" w:rsidRDefault="002A35F5" w:rsidP="002A35F5">
      <w:r w:rsidRPr="008E1415">
        <w:rPr>
          <w:rFonts w:asciiTheme="majorHAnsi" w:eastAsiaTheme="majorEastAsia" w:hAnsiTheme="majorHAnsi" w:cstheme="majorBidi"/>
          <w:color w:val="2F5496" w:themeColor="accent1" w:themeShade="BF"/>
          <w:sz w:val="26"/>
          <w:szCs w:val="26"/>
        </w:rPr>
        <w:lastRenderedPageBreak/>
        <w:t>Submit to Certifier</w:t>
      </w:r>
    </w:p>
    <w:p w14:paraId="7C379BB3" w14:textId="77777777" w:rsidR="002A35F5" w:rsidRDefault="002A35F5" w:rsidP="002A35F5">
      <w:r>
        <w:t xml:space="preserve">Once the research income data and other required information is entered correctly, all parts (A, B, C) will be coloured green. This indicates that the form is valid. Remember to save the form. </w:t>
      </w:r>
    </w:p>
    <w:p w14:paraId="7C5D1736" w14:textId="77777777" w:rsidR="002A35F5" w:rsidRDefault="002A35F5" w:rsidP="002A35F5">
      <w:r>
        <w:rPr>
          <w:noProof/>
        </w:rPr>
        <w:drawing>
          <wp:inline distT="0" distB="0" distL="0" distR="0" wp14:anchorId="69485B36" wp14:editId="17E00601">
            <wp:extent cx="5731510" cy="1439545"/>
            <wp:effectExtent l="0" t="0" r="2540" b="8255"/>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10"/>
                    <a:stretch>
                      <a:fillRect/>
                    </a:stretch>
                  </pic:blipFill>
                  <pic:spPr>
                    <a:xfrm>
                      <a:off x="0" y="0"/>
                      <a:ext cx="5731510" cy="1439545"/>
                    </a:xfrm>
                    <a:prstGeom prst="rect">
                      <a:avLst/>
                    </a:prstGeom>
                  </pic:spPr>
                </pic:pic>
              </a:graphicData>
            </a:graphic>
          </wp:inline>
        </w:drawing>
      </w:r>
    </w:p>
    <w:p w14:paraId="1A50761E" w14:textId="77777777" w:rsidR="002A35F5" w:rsidRDefault="002A35F5" w:rsidP="002A35F5">
      <w:r>
        <w:t xml:space="preserve">Select the PDF button to export a report of the draft form to confirm details. </w:t>
      </w:r>
    </w:p>
    <w:p w14:paraId="1BD02E59" w14:textId="77777777" w:rsidR="002A35F5" w:rsidRDefault="002A35F5" w:rsidP="002A35F5">
      <w:r>
        <w:rPr>
          <w:noProof/>
        </w:rPr>
        <w:drawing>
          <wp:inline distT="0" distB="0" distL="0" distR="0" wp14:anchorId="0853109C" wp14:editId="75B0E5A5">
            <wp:extent cx="5731510" cy="1457325"/>
            <wp:effectExtent l="0" t="0" r="2540" b="9525"/>
            <wp:docPr id="38" name="Picture 3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text, application, email&#10;&#10;Description automatically generated"/>
                    <pic:cNvPicPr/>
                  </pic:nvPicPr>
                  <pic:blipFill>
                    <a:blip r:embed="rId11"/>
                    <a:stretch>
                      <a:fillRect/>
                    </a:stretch>
                  </pic:blipFill>
                  <pic:spPr>
                    <a:xfrm>
                      <a:off x="0" y="0"/>
                      <a:ext cx="5731510" cy="1457325"/>
                    </a:xfrm>
                    <a:prstGeom prst="rect">
                      <a:avLst/>
                    </a:prstGeom>
                  </pic:spPr>
                </pic:pic>
              </a:graphicData>
            </a:graphic>
          </wp:inline>
        </w:drawing>
      </w:r>
    </w:p>
    <w:p w14:paraId="1C8ED0D2" w14:textId="77777777" w:rsidR="002A35F5" w:rsidRDefault="002A35F5" w:rsidP="002A35F5">
      <w:r>
        <w:t xml:space="preserve">Return to action centre and select Submit to Certifier. </w:t>
      </w:r>
    </w:p>
    <w:p w14:paraId="2DEDBC84" w14:textId="77777777" w:rsidR="002A35F5" w:rsidRDefault="002A35F5" w:rsidP="002A35F5">
      <w:r>
        <w:t>Note: this action does not send an email notification to the HERDC Certifier.</w:t>
      </w:r>
    </w:p>
    <w:p w14:paraId="1465DE96" w14:textId="77777777" w:rsidR="002A35F5" w:rsidRDefault="002A35F5" w:rsidP="002A35F5">
      <w:r>
        <w:rPr>
          <w:noProof/>
        </w:rPr>
        <w:drawing>
          <wp:inline distT="0" distB="0" distL="0" distR="0" wp14:anchorId="1E66D4E4" wp14:editId="6A0202AC">
            <wp:extent cx="5731510" cy="1040765"/>
            <wp:effectExtent l="0" t="0" r="2540" b="6985"/>
            <wp:docPr id="42" name="Picture 4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application&#10;&#10;Description automatically generated"/>
                    <pic:cNvPicPr/>
                  </pic:nvPicPr>
                  <pic:blipFill>
                    <a:blip r:embed="rId12"/>
                    <a:stretch>
                      <a:fillRect/>
                    </a:stretch>
                  </pic:blipFill>
                  <pic:spPr>
                    <a:xfrm>
                      <a:off x="0" y="0"/>
                      <a:ext cx="5731510" cy="1040765"/>
                    </a:xfrm>
                    <a:prstGeom prst="rect">
                      <a:avLst/>
                    </a:prstGeom>
                  </pic:spPr>
                </pic:pic>
              </a:graphicData>
            </a:graphic>
          </wp:inline>
        </w:drawing>
      </w:r>
    </w:p>
    <w:p w14:paraId="2318D0AC" w14:textId="77777777" w:rsidR="002A35F5" w:rsidRDefault="002A35F5" w:rsidP="002A35F5">
      <w:r>
        <w:t xml:space="preserve">Once your Vice Chancellor has certified the form, return to action </w:t>
      </w:r>
      <w:proofErr w:type="gramStart"/>
      <w:r>
        <w:t>centre</w:t>
      </w:r>
      <w:proofErr w:type="gramEnd"/>
      <w:r>
        <w:t xml:space="preserve"> and select submit to the ARC.</w:t>
      </w:r>
    </w:p>
    <w:p w14:paraId="0A0A2876" w14:textId="77777777" w:rsidR="002A35F5" w:rsidRDefault="002A35F5" w:rsidP="002A35F5">
      <w:r>
        <w:rPr>
          <w:noProof/>
        </w:rPr>
        <w:drawing>
          <wp:inline distT="0" distB="0" distL="0" distR="0" wp14:anchorId="6A2D6423" wp14:editId="6A6782E1">
            <wp:extent cx="5731510" cy="1188085"/>
            <wp:effectExtent l="0" t="0" r="2540" b="0"/>
            <wp:docPr id="62"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application&#10;&#10;Description automatically generated"/>
                    <pic:cNvPicPr/>
                  </pic:nvPicPr>
                  <pic:blipFill>
                    <a:blip r:embed="rId13"/>
                    <a:stretch>
                      <a:fillRect/>
                    </a:stretch>
                  </pic:blipFill>
                  <pic:spPr>
                    <a:xfrm>
                      <a:off x="0" y="0"/>
                      <a:ext cx="5731510" cy="1188085"/>
                    </a:xfrm>
                    <a:prstGeom prst="rect">
                      <a:avLst/>
                    </a:prstGeom>
                  </pic:spPr>
                </pic:pic>
              </a:graphicData>
            </a:graphic>
          </wp:inline>
        </w:drawing>
      </w:r>
    </w:p>
    <w:p w14:paraId="42BEDF67" w14:textId="77777777" w:rsidR="002A35F5" w:rsidRDefault="002A35F5" w:rsidP="002A35F5">
      <w:r>
        <w:t>This step completes the process.</w:t>
      </w:r>
    </w:p>
    <w:p w14:paraId="2F8D5686" w14:textId="77777777" w:rsidR="002A35F5" w:rsidRDefault="002A35F5" w:rsidP="002A35F5">
      <w:r>
        <w:br w:type="page"/>
      </w:r>
    </w:p>
    <w:p w14:paraId="5C3D1FEE" w14:textId="77777777" w:rsidR="002A35F5" w:rsidRPr="00CB4E83" w:rsidRDefault="002A35F5" w:rsidP="002A35F5">
      <w:pPr>
        <w:pStyle w:val="Heading1"/>
      </w:pPr>
      <w:r>
        <w:lastRenderedPageBreak/>
        <w:t>Part B. HERDC Certifier User Guide</w:t>
      </w:r>
    </w:p>
    <w:p w14:paraId="2FFED1B7" w14:textId="77777777" w:rsidR="002A35F5" w:rsidRPr="005F1F69" w:rsidRDefault="002A35F5" w:rsidP="002A35F5">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View and Certify </w:t>
      </w:r>
      <w:proofErr w:type="gramStart"/>
      <w:r>
        <w:rPr>
          <w:rFonts w:asciiTheme="majorHAnsi" w:eastAsiaTheme="majorEastAsia" w:hAnsiTheme="majorHAnsi" w:cstheme="majorBidi"/>
          <w:color w:val="2F5496" w:themeColor="accent1" w:themeShade="BF"/>
          <w:sz w:val="26"/>
          <w:szCs w:val="26"/>
        </w:rPr>
        <w:t>form</w:t>
      </w:r>
      <w:proofErr w:type="gramEnd"/>
    </w:p>
    <w:p w14:paraId="5DC034AB" w14:textId="58DCABC4" w:rsidR="002A35F5" w:rsidRDefault="002A35F5" w:rsidP="002A35F5">
      <w:pPr>
        <w:rPr>
          <w:rFonts w:ascii="Calibri" w:eastAsia="Calibri" w:hAnsi="Calibri" w:cs="Calibri"/>
        </w:rPr>
      </w:pPr>
      <w:r>
        <w:t xml:space="preserve">Log into SEER using your ARC user account email and password. Ensure you have the HERDC Certifier role assigned to your profile. You can check this by contacting the SEER helpdesk </w:t>
      </w:r>
      <w:r w:rsidRPr="65723B44">
        <w:rPr>
          <w:rFonts w:ascii="Calibri" w:eastAsia="Calibri" w:hAnsi="Calibri" w:cs="Calibri"/>
          <w:color w:val="000000" w:themeColor="text1"/>
        </w:rPr>
        <w:t>on (02) 6287 6789 during Canberra business hours or email arc-systems@arc.gov.au</w:t>
      </w:r>
    </w:p>
    <w:p w14:paraId="31B16022" w14:textId="77777777" w:rsidR="002A35F5" w:rsidRDefault="002A35F5" w:rsidP="002A35F5"/>
    <w:p w14:paraId="7CC1D449" w14:textId="77777777" w:rsidR="002A35F5" w:rsidRDefault="002A35F5" w:rsidP="002A35F5">
      <w:r>
        <w:t xml:space="preserve">Within the Action Centre (the home page), locate Research Office Data Collection Management. </w:t>
      </w:r>
    </w:p>
    <w:p w14:paraId="32F9EFDA" w14:textId="77777777" w:rsidR="002A35F5" w:rsidRDefault="002A35F5" w:rsidP="002A35F5">
      <w:r>
        <w:t>Click on the “Form” button next to the appropriate Collection Round.</w:t>
      </w:r>
    </w:p>
    <w:p w14:paraId="39735770" w14:textId="77777777" w:rsidR="002A35F5" w:rsidRDefault="002A35F5" w:rsidP="002A35F5">
      <w:r>
        <w:rPr>
          <w:noProof/>
        </w:rPr>
        <w:drawing>
          <wp:inline distT="0" distB="0" distL="0" distR="0" wp14:anchorId="2014EEB9" wp14:editId="5E16E1C8">
            <wp:extent cx="5731510" cy="120586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4"/>
                    <a:stretch>
                      <a:fillRect/>
                    </a:stretch>
                  </pic:blipFill>
                  <pic:spPr>
                    <a:xfrm>
                      <a:off x="0" y="0"/>
                      <a:ext cx="5731510" cy="1205865"/>
                    </a:xfrm>
                    <a:prstGeom prst="rect">
                      <a:avLst/>
                    </a:prstGeom>
                  </pic:spPr>
                </pic:pic>
              </a:graphicData>
            </a:graphic>
          </wp:inline>
        </w:drawing>
      </w:r>
    </w:p>
    <w:p w14:paraId="18EE23FB" w14:textId="77777777" w:rsidR="002A35F5" w:rsidRDefault="002A35F5" w:rsidP="002A35F5">
      <w:r>
        <w:t xml:space="preserve">This will take you to the completed form to review the details. You can view the data on the screen navigating through each part of the form or use the PDF export to view the entire form at once. </w:t>
      </w:r>
    </w:p>
    <w:p w14:paraId="02E701D2" w14:textId="77777777" w:rsidR="002A35F5" w:rsidRDefault="002A35F5" w:rsidP="002A35F5">
      <w:r>
        <w:t xml:space="preserve">Note: the data is not able to be changed, this view is read only. </w:t>
      </w:r>
    </w:p>
    <w:p w14:paraId="733D7A27" w14:textId="77777777" w:rsidR="002A35F5" w:rsidRDefault="002A35F5" w:rsidP="002A35F5">
      <w:r>
        <w:rPr>
          <w:noProof/>
        </w:rPr>
        <w:drawing>
          <wp:inline distT="0" distB="0" distL="0" distR="0" wp14:anchorId="2EE0A6CD" wp14:editId="7B6BC496">
            <wp:extent cx="5731510" cy="2682875"/>
            <wp:effectExtent l="0" t="0" r="2540" b="3175"/>
            <wp:docPr id="50" name="Picture 5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Graphical user interface, text, application, ema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682875"/>
                    </a:xfrm>
                    <a:prstGeom prst="rect">
                      <a:avLst/>
                    </a:prstGeom>
                  </pic:spPr>
                </pic:pic>
              </a:graphicData>
            </a:graphic>
          </wp:inline>
        </w:drawing>
      </w:r>
    </w:p>
    <w:p w14:paraId="18841219" w14:textId="77777777" w:rsidR="002A35F5" w:rsidRDefault="002A35F5" w:rsidP="002A35F5">
      <w:r>
        <w:t xml:space="preserve">If the data requires modification, return to the action </w:t>
      </w:r>
      <w:proofErr w:type="gramStart"/>
      <w:r>
        <w:t>centre</w:t>
      </w:r>
      <w:proofErr w:type="gramEnd"/>
      <w:r>
        <w:t xml:space="preserve"> and select de-submit. This will return the form to a draft status and the Research Office HERDC Staff user can then log in and make changes to the form and re-submit for certification. </w:t>
      </w:r>
    </w:p>
    <w:p w14:paraId="1DB71117" w14:textId="77777777" w:rsidR="002A35F5" w:rsidRDefault="002A35F5" w:rsidP="002A35F5">
      <w:r>
        <w:t>Note: this action does not send an email notification.</w:t>
      </w:r>
    </w:p>
    <w:p w14:paraId="13176830" w14:textId="77777777" w:rsidR="002A35F5" w:rsidRDefault="002A35F5" w:rsidP="002A35F5">
      <w:r>
        <w:rPr>
          <w:noProof/>
        </w:rPr>
        <w:lastRenderedPageBreak/>
        <w:drawing>
          <wp:inline distT="0" distB="0" distL="0" distR="0" wp14:anchorId="70619E95" wp14:editId="6C0DB023">
            <wp:extent cx="5731510" cy="1207135"/>
            <wp:effectExtent l="0" t="0" r="2540" b="0"/>
            <wp:docPr id="52" name="Picture 5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application&#10;&#10;Description automatically generated"/>
                    <pic:cNvPicPr/>
                  </pic:nvPicPr>
                  <pic:blipFill>
                    <a:blip r:embed="rId16"/>
                    <a:stretch>
                      <a:fillRect/>
                    </a:stretch>
                  </pic:blipFill>
                  <pic:spPr>
                    <a:xfrm>
                      <a:off x="0" y="0"/>
                      <a:ext cx="5731510" cy="1207135"/>
                    </a:xfrm>
                    <a:prstGeom prst="rect">
                      <a:avLst/>
                    </a:prstGeom>
                  </pic:spPr>
                </pic:pic>
              </a:graphicData>
            </a:graphic>
          </wp:inline>
        </w:drawing>
      </w:r>
    </w:p>
    <w:p w14:paraId="0404C232" w14:textId="77777777" w:rsidR="002A35F5" w:rsidRDefault="002A35F5" w:rsidP="002A35F5">
      <w:pPr>
        <w:rPr>
          <w:noProof/>
        </w:rPr>
      </w:pPr>
      <w:r>
        <w:rPr>
          <w:noProof/>
        </w:rPr>
        <w:t xml:space="preserve">If the data is ready to certify, select certify. </w:t>
      </w:r>
    </w:p>
    <w:p w14:paraId="459AB9F3" w14:textId="77777777" w:rsidR="002A35F5" w:rsidRDefault="002A35F5" w:rsidP="002A35F5">
      <w:pPr>
        <w:rPr>
          <w:noProof/>
        </w:rPr>
      </w:pPr>
      <w:r>
        <w:rPr>
          <w:noProof/>
        </w:rPr>
        <w:drawing>
          <wp:inline distT="0" distB="0" distL="0" distR="0" wp14:anchorId="642B3236" wp14:editId="6832396D">
            <wp:extent cx="5731510" cy="1186180"/>
            <wp:effectExtent l="0" t="0" r="2540" b="0"/>
            <wp:docPr id="54" name="Picture 5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Graphical user interface, application&#10;&#10;Description automatically generated"/>
                    <pic:cNvPicPr/>
                  </pic:nvPicPr>
                  <pic:blipFill>
                    <a:blip r:embed="rId17"/>
                    <a:stretch>
                      <a:fillRect/>
                    </a:stretch>
                  </pic:blipFill>
                  <pic:spPr>
                    <a:xfrm>
                      <a:off x="0" y="0"/>
                      <a:ext cx="5731510" cy="1186180"/>
                    </a:xfrm>
                    <a:prstGeom prst="rect">
                      <a:avLst/>
                    </a:prstGeom>
                  </pic:spPr>
                </pic:pic>
              </a:graphicData>
            </a:graphic>
          </wp:inline>
        </w:drawing>
      </w:r>
    </w:p>
    <w:p w14:paraId="5BDC8B8C" w14:textId="77777777" w:rsidR="002A35F5" w:rsidRDefault="002A35F5" w:rsidP="002A35F5">
      <w:pPr>
        <w:rPr>
          <w:noProof/>
        </w:rPr>
      </w:pPr>
      <w:r>
        <w:rPr>
          <w:noProof/>
        </w:rPr>
        <w:t xml:space="preserve">A pop up box will appear with specific certification text that must be accepted. This text, along with the time and date of the certification will appear in the downloadable PDF. </w:t>
      </w:r>
    </w:p>
    <w:p w14:paraId="36E265C2" w14:textId="77777777" w:rsidR="002A35F5" w:rsidRDefault="002A35F5" w:rsidP="002A35F5">
      <w:pPr>
        <w:rPr>
          <w:noProof/>
        </w:rPr>
      </w:pPr>
      <w:r>
        <w:rPr>
          <w:noProof/>
        </w:rPr>
        <w:drawing>
          <wp:inline distT="0" distB="0" distL="0" distR="0" wp14:anchorId="69D1F571" wp14:editId="36C1F101">
            <wp:extent cx="3935186" cy="2036914"/>
            <wp:effectExtent l="0" t="0" r="8255" b="1905"/>
            <wp:docPr id="56" name="Picture 5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raphical user interface, text, application, email&#10;&#10;Description automatically generated"/>
                    <pic:cNvPicPr/>
                  </pic:nvPicPr>
                  <pic:blipFill>
                    <a:blip r:embed="rId18"/>
                    <a:stretch>
                      <a:fillRect/>
                    </a:stretch>
                  </pic:blipFill>
                  <pic:spPr>
                    <a:xfrm>
                      <a:off x="0" y="0"/>
                      <a:ext cx="3935186" cy="2036914"/>
                    </a:xfrm>
                    <a:prstGeom prst="rect">
                      <a:avLst/>
                    </a:prstGeom>
                  </pic:spPr>
                </pic:pic>
              </a:graphicData>
            </a:graphic>
          </wp:inline>
        </w:drawing>
      </w:r>
      <w:r w:rsidRPr="00BA77E9">
        <w:rPr>
          <w:noProof/>
        </w:rPr>
        <w:t xml:space="preserve"> </w:t>
      </w:r>
    </w:p>
    <w:p w14:paraId="26668C89" w14:textId="77777777" w:rsidR="002A35F5" w:rsidRDefault="002A35F5" w:rsidP="002A35F5">
      <w:pPr>
        <w:rPr>
          <w:noProof/>
        </w:rPr>
      </w:pPr>
      <w:r>
        <w:rPr>
          <w:noProof/>
        </w:rPr>
        <w:t xml:space="preserve">Once accepted, there will be one final option to certify or cancel. </w:t>
      </w:r>
    </w:p>
    <w:p w14:paraId="472A1B11" w14:textId="77777777" w:rsidR="002A35F5" w:rsidRDefault="002A35F5" w:rsidP="002A35F5">
      <w:r>
        <w:rPr>
          <w:noProof/>
        </w:rPr>
        <w:drawing>
          <wp:inline distT="0" distB="0" distL="0" distR="0" wp14:anchorId="49477DFE" wp14:editId="56B94FD1">
            <wp:extent cx="3581400" cy="885232"/>
            <wp:effectExtent l="0" t="0" r="0" b="0"/>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Graphical user interface, text, application&#10;&#10;Description automatically generated"/>
                    <pic:cNvPicPr/>
                  </pic:nvPicPr>
                  <pic:blipFill>
                    <a:blip r:embed="rId19"/>
                    <a:stretch>
                      <a:fillRect/>
                    </a:stretch>
                  </pic:blipFill>
                  <pic:spPr>
                    <a:xfrm>
                      <a:off x="0" y="0"/>
                      <a:ext cx="3581400" cy="885232"/>
                    </a:xfrm>
                    <a:prstGeom prst="rect">
                      <a:avLst/>
                    </a:prstGeom>
                  </pic:spPr>
                </pic:pic>
              </a:graphicData>
            </a:graphic>
          </wp:inline>
        </w:drawing>
      </w:r>
    </w:p>
    <w:p w14:paraId="355D36F7" w14:textId="77777777" w:rsidR="002A35F5" w:rsidRDefault="002A35F5" w:rsidP="002A35F5">
      <w:r>
        <w:t xml:space="preserve">Once the form has been certified, the Research Office HERDC Staff user can log in and submit the form to the ARC. </w:t>
      </w:r>
    </w:p>
    <w:p w14:paraId="541268C3" w14:textId="77777777" w:rsidR="002A35F5" w:rsidRDefault="002A35F5" w:rsidP="002A35F5">
      <w:r>
        <w:t>Note: this action does not send an email notification to the Research Office HERDC Staff.</w:t>
      </w:r>
    </w:p>
    <w:p w14:paraId="6149E22C" w14:textId="77777777" w:rsidR="002A35F5" w:rsidRDefault="002A35F5" w:rsidP="002A35F5">
      <w:r>
        <w:t xml:space="preserve">This concludes the process of submitting the HERDC Return. </w:t>
      </w:r>
    </w:p>
    <w:p w14:paraId="6A7689F3" w14:textId="77777777" w:rsidR="002A35F5" w:rsidRDefault="002A35F5" w:rsidP="002A35F5"/>
    <w:p w14:paraId="6097128E" w14:textId="77777777" w:rsidR="002A35F5" w:rsidRDefault="002A35F5" w:rsidP="002A35F5">
      <w:pPr>
        <w:rPr>
          <w:rFonts w:asciiTheme="majorHAnsi" w:eastAsiaTheme="majorEastAsia" w:hAnsiTheme="majorHAnsi" w:cstheme="majorBidi"/>
          <w:color w:val="2F5496" w:themeColor="accent1" w:themeShade="BF"/>
          <w:sz w:val="32"/>
          <w:szCs w:val="32"/>
        </w:rPr>
      </w:pPr>
    </w:p>
    <w:p w14:paraId="1EAFC547" w14:textId="77777777" w:rsidR="002A35F5" w:rsidRPr="00CB4E83" w:rsidRDefault="002A35F5" w:rsidP="002A35F5">
      <w:pPr>
        <w:pStyle w:val="Heading1"/>
      </w:pPr>
      <w:r>
        <w:lastRenderedPageBreak/>
        <w:t xml:space="preserve">Part C. View form, </w:t>
      </w:r>
      <w:proofErr w:type="gramStart"/>
      <w:r>
        <w:t>status</w:t>
      </w:r>
      <w:proofErr w:type="gramEnd"/>
      <w:r>
        <w:t xml:space="preserve"> and comments (all users)</w:t>
      </w:r>
    </w:p>
    <w:p w14:paraId="582FF9A7" w14:textId="77777777" w:rsidR="002A35F5" w:rsidRPr="004E6E74" w:rsidRDefault="002A35F5" w:rsidP="002A35F5">
      <w:pPr>
        <w:rPr>
          <w:rFonts w:asciiTheme="majorHAnsi" w:eastAsiaTheme="majorEastAsia" w:hAnsiTheme="majorHAnsi" w:cstheme="majorBidi"/>
          <w:color w:val="2F5496" w:themeColor="accent1" w:themeShade="BF"/>
          <w:sz w:val="26"/>
          <w:szCs w:val="26"/>
        </w:rPr>
      </w:pPr>
      <w:r w:rsidRPr="004E6E74">
        <w:rPr>
          <w:rFonts w:asciiTheme="majorHAnsi" w:eastAsiaTheme="majorEastAsia" w:hAnsiTheme="majorHAnsi" w:cstheme="majorBidi"/>
          <w:color w:val="2F5496" w:themeColor="accent1" w:themeShade="BF"/>
          <w:sz w:val="26"/>
          <w:szCs w:val="26"/>
        </w:rPr>
        <w:t>Collection Reports</w:t>
      </w:r>
    </w:p>
    <w:p w14:paraId="438952BC" w14:textId="77777777" w:rsidR="002A35F5" w:rsidRDefault="002A35F5" w:rsidP="002A35F5">
      <w:r>
        <w:t>To view the form and download the PDF at any time, select collection reports.</w:t>
      </w:r>
    </w:p>
    <w:p w14:paraId="0637D2B0" w14:textId="77777777" w:rsidR="002A35F5" w:rsidRDefault="002A35F5" w:rsidP="002A35F5">
      <w:r>
        <w:rPr>
          <w:noProof/>
        </w:rPr>
        <w:drawing>
          <wp:inline distT="0" distB="0" distL="0" distR="0" wp14:anchorId="1E37D6E6" wp14:editId="5F3C0474">
            <wp:extent cx="5731510" cy="1096010"/>
            <wp:effectExtent l="0" t="0" r="2540" b="8890"/>
            <wp:docPr id="44" name="Picture 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text, application, email&#10;&#10;Description automatically generated"/>
                    <pic:cNvPicPr/>
                  </pic:nvPicPr>
                  <pic:blipFill>
                    <a:blip r:embed="rId20"/>
                    <a:stretch>
                      <a:fillRect/>
                    </a:stretch>
                  </pic:blipFill>
                  <pic:spPr>
                    <a:xfrm>
                      <a:off x="0" y="0"/>
                      <a:ext cx="5731510" cy="1096010"/>
                    </a:xfrm>
                    <a:prstGeom prst="rect">
                      <a:avLst/>
                    </a:prstGeom>
                  </pic:spPr>
                </pic:pic>
              </a:graphicData>
            </a:graphic>
          </wp:inline>
        </w:drawing>
      </w:r>
    </w:p>
    <w:p w14:paraId="269A5BFE" w14:textId="77777777" w:rsidR="002A35F5" w:rsidRDefault="002A35F5" w:rsidP="002A35F5">
      <w:r>
        <w:t>Select the relevant round and phase to view your submission, its status and select form to view the data and export the PDF.</w:t>
      </w:r>
    </w:p>
    <w:p w14:paraId="0AC7DFA4" w14:textId="77777777" w:rsidR="002A35F5" w:rsidRDefault="002A35F5" w:rsidP="002A35F5">
      <w:r>
        <w:t xml:space="preserve">Note: the phase will either be main or corrections. Unless the Department of Education is notified in writing, the corrections phase will reflect a copy of the original submission. </w:t>
      </w:r>
    </w:p>
    <w:p w14:paraId="30DB4B2E" w14:textId="77777777" w:rsidR="002A35F5" w:rsidRDefault="002A35F5" w:rsidP="002A35F5">
      <w:r>
        <w:rPr>
          <w:noProof/>
        </w:rPr>
        <w:drawing>
          <wp:inline distT="0" distB="0" distL="0" distR="0" wp14:anchorId="1C83BA3F" wp14:editId="048CD024">
            <wp:extent cx="5731510" cy="1055370"/>
            <wp:effectExtent l="0" t="0" r="2540" b="0"/>
            <wp:docPr id="47" name="Picture 4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 email&#10;&#10;Description automatically generated"/>
                    <pic:cNvPicPr/>
                  </pic:nvPicPr>
                  <pic:blipFill>
                    <a:blip r:embed="rId21"/>
                    <a:stretch>
                      <a:fillRect/>
                    </a:stretch>
                  </pic:blipFill>
                  <pic:spPr>
                    <a:xfrm>
                      <a:off x="0" y="0"/>
                      <a:ext cx="5731510" cy="1055370"/>
                    </a:xfrm>
                    <a:prstGeom prst="rect">
                      <a:avLst/>
                    </a:prstGeom>
                  </pic:spPr>
                </pic:pic>
              </a:graphicData>
            </a:graphic>
          </wp:inline>
        </w:drawing>
      </w:r>
    </w:p>
    <w:p w14:paraId="67DFEAD1" w14:textId="77777777" w:rsidR="002A35F5" w:rsidRDefault="002A35F5" w:rsidP="002A35F5">
      <w:r>
        <w:t xml:space="preserve">Any comments made by the ARC against a university submission will also appear here. Select feedback to view the comment. </w:t>
      </w:r>
    </w:p>
    <w:p w14:paraId="14403C3B" w14:textId="77777777" w:rsidR="002A35F5" w:rsidRDefault="002A35F5" w:rsidP="002A35F5">
      <w:r>
        <w:rPr>
          <w:noProof/>
        </w:rPr>
        <w:drawing>
          <wp:inline distT="0" distB="0" distL="0" distR="0" wp14:anchorId="2919B2F8" wp14:editId="59F3AF48">
            <wp:extent cx="5731510" cy="1684020"/>
            <wp:effectExtent l="0" t="0" r="2540" b="0"/>
            <wp:docPr id="69" name="Picture 6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 application, email&#10;&#10;Description automatically generated"/>
                    <pic:cNvPicPr/>
                  </pic:nvPicPr>
                  <pic:blipFill>
                    <a:blip r:embed="rId22"/>
                    <a:stretch>
                      <a:fillRect/>
                    </a:stretch>
                  </pic:blipFill>
                  <pic:spPr>
                    <a:xfrm>
                      <a:off x="0" y="0"/>
                      <a:ext cx="5731510" cy="1684020"/>
                    </a:xfrm>
                    <a:prstGeom prst="rect">
                      <a:avLst/>
                    </a:prstGeom>
                  </pic:spPr>
                </pic:pic>
              </a:graphicData>
            </a:graphic>
          </wp:inline>
        </w:drawing>
      </w:r>
    </w:p>
    <w:p w14:paraId="7F5350E9" w14:textId="77777777" w:rsidR="002A35F5" w:rsidRDefault="002A35F5" w:rsidP="002A35F5">
      <w:r>
        <w:t>This will allow you to view the time, date, and text in the comment. Click view for further details.</w:t>
      </w:r>
    </w:p>
    <w:p w14:paraId="3A5404AA" w14:textId="77777777" w:rsidR="002A35F5" w:rsidRPr="00C80BF1" w:rsidRDefault="002A35F5" w:rsidP="002A35F5">
      <w:pPr>
        <w:rPr>
          <w:b/>
          <w:bCs/>
        </w:rPr>
      </w:pPr>
      <w:r>
        <w:rPr>
          <w:noProof/>
        </w:rPr>
        <w:drawing>
          <wp:inline distT="0" distB="0" distL="0" distR="0" wp14:anchorId="7498392A" wp14:editId="0ED60290">
            <wp:extent cx="5731510" cy="840105"/>
            <wp:effectExtent l="0" t="0" r="2540" b="0"/>
            <wp:docPr id="70" name="Picture 7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application&#10;&#10;Description automatically generated"/>
                    <pic:cNvPicPr/>
                  </pic:nvPicPr>
                  <pic:blipFill>
                    <a:blip r:embed="rId23"/>
                    <a:stretch>
                      <a:fillRect/>
                    </a:stretch>
                  </pic:blipFill>
                  <pic:spPr>
                    <a:xfrm>
                      <a:off x="0" y="0"/>
                      <a:ext cx="5731510" cy="840105"/>
                    </a:xfrm>
                    <a:prstGeom prst="rect">
                      <a:avLst/>
                    </a:prstGeom>
                  </pic:spPr>
                </pic:pic>
              </a:graphicData>
            </a:graphic>
          </wp:inline>
        </w:drawing>
      </w:r>
    </w:p>
    <w:p w14:paraId="4443B7B6" w14:textId="77777777" w:rsidR="002A35F5" w:rsidRDefault="002A35F5" w:rsidP="002A35F5">
      <w:r>
        <w:lastRenderedPageBreak/>
        <w:t xml:space="preserve">A pop-up box will appear with the full comment. </w:t>
      </w:r>
      <w:r>
        <w:rPr>
          <w:noProof/>
        </w:rPr>
        <w:drawing>
          <wp:inline distT="0" distB="0" distL="0" distR="0" wp14:anchorId="432CFCFE" wp14:editId="2FF27C55">
            <wp:extent cx="3117942" cy="1337889"/>
            <wp:effectExtent l="0" t="0" r="6350" b="0"/>
            <wp:docPr id="66" name="Picture 6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17942" cy="1337889"/>
                    </a:xfrm>
                    <a:prstGeom prst="rect">
                      <a:avLst/>
                    </a:prstGeom>
                  </pic:spPr>
                </pic:pic>
              </a:graphicData>
            </a:graphic>
          </wp:inline>
        </w:drawing>
      </w:r>
    </w:p>
    <w:p w14:paraId="74EBA5AB" w14:textId="77777777" w:rsidR="002A35F5" w:rsidRDefault="002A35F5" w:rsidP="002A35F5"/>
    <w:p w14:paraId="3315FEE3" w14:textId="77777777" w:rsidR="00DB58F0" w:rsidRDefault="00DB58F0"/>
    <w:sectPr w:rsidR="00DB58F0">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4984" w14:textId="77777777" w:rsidR="001145CC" w:rsidRDefault="001145CC">
      <w:pPr>
        <w:spacing w:after="0" w:line="240" w:lineRule="auto"/>
      </w:pPr>
      <w:r>
        <w:separator/>
      </w:r>
    </w:p>
  </w:endnote>
  <w:endnote w:type="continuationSeparator" w:id="0">
    <w:p w14:paraId="1FF25A38" w14:textId="77777777" w:rsidR="001145CC" w:rsidRDefault="0011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332104"/>
      <w:docPartObj>
        <w:docPartGallery w:val="Page Numbers (Bottom of Page)"/>
        <w:docPartUnique/>
      </w:docPartObj>
    </w:sdtPr>
    <w:sdtContent>
      <w:sdt>
        <w:sdtPr>
          <w:id w:val="-1769616900"/>
          <w:docPartObj>
            <w:docPartGallery w:val="Page Numbers (Top of Page)"/>
            <w:docPartUnique/>
          </w:docPartObj>
        </w:sdtPr>
        <w:sdtContent>
          <w:p w14:paraId="6D712B08" w14:textId="77777777" w:rsidR="007F237B"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8CB7AA" w14:textId="77777777" w:rsidR="007F237B" w:rsidRPr="00544C23" w:rsidRDefault="00000000" w:rsidP="00544C23">
    <w:pPr>
      <w:pStyle w:val="Header"/>
      <w:jc w:val="center"/>
      <w:rPr>
        <w:color w:val="FF0000"/>
      </w:rPr>
    </w:pPr>
    <w:r>
      <w:rPr>
        <w:noProof/>
        <w:color w:val="FF0000"/>
      </w:rPr>
      <mc:AlternateContent>
        <mc:Choice Requires="wps">
          <w:drawing>
            <wp:anchor distT="0" distB="0" distL="114300" distR="114300" simplePos="0" relativeHeight="251659264" behindDoc="1" locked="0" layoutInCell="0" allowOverlap="1" wp14:anchorId="2FC585A0" wp14:editId="47A404E5">
              <wp:simplePos x="0" y="0"/>
              <wp:positionH relativeFrom="margin">
                <wp:align>center</wp:align>
              </wp:positionH>
              <wp:positionV relativeFrom="margin">
                <wp:align>center</wp:align>
              </wp:positionV>
              <wp:extent cx="6926580" cy="1154430"/>
              <wp:effectExtent l="0" t="2057400" r="0" b="20173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26580" cy="1154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89D7A" w14:textId="77777777" w:rsidR="004D33C8" w:rsidRDefault="00000000" w:rsidP="004D33C8">
                          <w:pPr>
                            <w:jc w:val="center"/>
                            <w:rPr>
                              <w:rFonts w:ascii="Calibri" w:hAnsi="Calibri" w:cs="Calibri"/>
                              <w:color w:val="FFCCCC"/>
                              <w:sz w:val="2"/>
                              <w:szCs w:val="2"/>
                              <w14:textFill>
                                <w14:solidFill>
                                  <w14:srgbClr w14:val="FFCCCC">
                                    <w14:alpha w14:val="50000"/>
                                  </w14:srgbClr>
                                </w14:solidFill>
                              </w14:textFill>
                            </w:rPr>
                          </w:pPr>
                          <w:r>
                            <w:rPr>
                              <w:rFonts w:ascii="Calibri" w:hAnsi="Calibri" w:cs="Calibri"/>
                              <w:color w:val="FFCCCC"/>
                              <w:sz w:val="2"/>
                              <w:szCs w:val="2"/>
                              <w14:textFill>
                                <w14:solidFill>
                                  <w14:srgbClr w14:val="FFCCCC">
                                    <w14:alpha w14:val="50000"/>
                                  </w14:srgbClr>
                                </w14:solidFill>
                              </w14:textFill>
                            </w:rPr>
                            <w:t>DRAFT - 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C585A0" id="_x0000_t202" coordsize="21600,21600" o:spt="202" path="m,l,21600r21600,l21600,xe">
              <v:stroke joinstyle="miter"/>
              <v:path gradientshapeok="t" o:connecttype="rect"/>
            </v:shapetype>
            <v:shape id="Text Box 2" o:spid="_x0000_s1026" type="#_x0000_t202" style="position:absolute;left:0;text-align:left;margin-left:0;margin-top:0;width:545.4pt;height:90.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dz9AEAAMUDAAAOAAAAZHJzL2Uyb0RvYy54bWysU0Fu2zAQvBfoHwjea0lObDiC5cBJml7S&#10;NkBc5EyTlKVW5LJL2pJ/3yWt2EV7K6oDIS3J2ZnZ0fJ2MB07aPQt2IoXk5wzbSWo1u4q/m3z+GHB&#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" o:allowincell="f" filled="f" stroked="f">
              <v:stroke joinstyle="round"/>
              <o:lock v:ext="edit" shapetype="t"/>
              <v:textbox style="mso-fit-shape-to-text:t">
                <w:txbxContent>
                  <w:p w14:paraId="04989D7A" w14:textId="77777777" w:rsidR="004D33C8" w:rsidRDefault="00A82155" w:rsidP="004D33C8">
                    <w:pPr>
                      <w:jc w:val="center"/>
                      <w:rPr>
                        <w:rFonts w:ascii="Calibri" w:hAnsi="Calibri" w:cs="Calibri"/>
                        <w:color w:val="FFCCCC"/>
                        <w:sz w:val="2"/>
                        <w:szCs w:val="2"/>
                        <w14:textFill>
                          <w14:solidFill>
                            <w14:srgbClr w14:val="FFCCCC">
                              <w14:alpha w14:val="50000"/>
                            </w14:srgbClr>
                          </w14:solidFill>
                        </w14:textFill>
                      </w:rPr>
                    </w:pPr>
                    <w:r>
                      <w:rPr>
                        <w:rFonts w:ascii="Calibri" w:hAnsi="Calibri" w:cs="Calibri"/>
                        <w:color w:val="FFCCCC"/>
                        <w:sz w:val="2"/>
                        <w:szCs w:val="2"/>
                        <w14:textFill>
                          <w14:solidFill>
                            <w14:srgbClr w14:val="FFCCCC">
                              <w14:alpha w14:val="50000"/>
                            </w14:srgbClr>
                          </w14:solidFill>
                        </w14:textFill>
                      </w:rPr>
                      <w:t>DRAFT - internal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326E" w14:textId="77777777" w:rsidR="001145CC" w:rsidRDefault="001145CC">
      <w:pPr>
        <w:spacing w:after="0" w:line="240" w:lineRule="auto"/>
      </w:pPr>
      <w:r>
        <w:separator/>
      </w:r>
    </w:p>
  </w:footnote>
  <w:footnote w:type="continuationSeparator" w:id="0">
    <w:p w14:paraId="26847E88" w14:textId="77777777" w:rsidR="001145CC" w:rsidRDefault="00114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32FE" w14:textId="77777777" w:rsidR="00641BFB" w:rsidRPr="00544C23" w:rsidRDefault="00000000" w:rsidP="00544C23">
    <w:pPr>
      <w:pStyle w:val="Header"/>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F5"/>
    <w:rsid w:val="00022718"/>
    <w:rsid w:val="001145CC"/>
    <w:rsid w:val="002A35F5"/>
    <w:rsid w:val="00957418"/>
    <w:rsid w:val="00DB58F0"/>
    <w:rsid w:val="00F37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91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F5"/>
  </w:style>
  <w:style w:type="paragraph" w:styleId="Heading1">
    <w:name w:val="heading 1"/>
    <w:basedOn w:val="Normal"/>
    <w:next w:val="Normal"/>
    <w:link w:val="Heading1Char"/>
    <w:uiPriority w:val="9"/>
    <w:qFormat/>
    <w:rsid w:val="002A35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A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5F5"/>
  </w:style>
  <w:style w:type="paragraph" w:styleId="Footer">
    <w:name w:val="footer"/>
    <w:basedOn w:val="Normal"/>
    <w:link w:val="FooterChar"/>
    <w:uiPriority w:val="99"/>
    <w:unhideWhenUsed/>
    <w:rsid w:val="002A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2023-03-27T01:43:00Z</dcterms:created>
  <dcterms:modified xsi:type="dcterms:W3CDTF">2023-03-27T01:44:00Z</dcterms:modified>
</cp:coreProperties>
</file>