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7734" w14:textId="2A4C401E" w:rsidR="00136397" w:rsidRPr="007F6156" w:rsidRDefault="006821F9" w:rsidP="00136397">
      <w:pPr>
        <w:rPr>
          <w:rFonts w:cs="Arial"/>
          <w:sz w:val="22"/>
        </w:rPr>
      </w:pPr>
      <w:r>
        <w:rPr>
          <w:rFonts w:cs="Arial"/>
          <w:sz w:val="22"/>
        </w:rPr>
        <w:t xml:space="preserve">    </w:t>
      </w: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1286F9B5"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and assessment under</w:t>
      </w:r>
      <w:r w:rsidRPr="00863F06">
        <w:rPr>
          <w:sz w:val="28"/>
          <w:szCs w:val="28"/>
        </w:rPr>
        <w:t xml:space="preserve"> the Discovery Program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39EF7997" w14:textId="55C99170" w:rsidR="0010049D" w:rsidRPr="00863F06" w:rsidRDefault="0010049D" w:rsidP="00352788">
      <w:pPr>
        <w:tabs>
          <w:tab w:val="left" w:pos="3544"/>
          <w:tab w:val="left" w:pos="4111"/>
        </w:tabs>
        <w:ind w:left="2552" w:hanging="1984"/>
        <w:jc w:val="center"/>
        <w:rPr>
          <w:sz w:val="28"/>
        </w:rPr>
      </w:pPr>
      <w:r>
        <w:rPr>
          <w:sz w:val="28"/>
        </w:rPr>
        <w:t xml:space="preserve">Discovery </w:t>
      </w:r>
      <w:r w:rsidR="0057182B">
        <w:rPr>
          <w:sz w:val="28"/>
        </w:rPr>
        <w:t>Projects</w:t>
      </w:r>
      <w:r>
        <w:rPr>
          <w:sz w:val="28"/>
        </w:rPr>
        <w:t xml:space="preserve"> – </w:t>
      </w:r>
      <w:r w:rsidR="0057182B">
        <w:rPr>
          <w:sz w:val="28"/>
        </w:rPr>
        <w:t>DP</w:t>
      </w:r>
      <w:r>
        <w:rPr>
          <w:sz w:val="28"/>
        </w:rPr>
        <w:t>2</w:t>
      </w:r>
      <w:r w:rsidR="00D50665">
        <w:rPr>
          <w:sz w:val="28"/>
        </w:rPr>
        <w:t>6</w:t>
      </w:r>
    </w:p>
    <w:p w14:paraId="7C95EAD4" w14:textId="32EBA23B" w:rsidR="006D7A67" w:rsidRPr="00D95938" w:rsidRDefault="006D7A67" w:rsidP="00C4328C">
      <w:pPr>
        <w:tabs>
          <w:tab w:val="left" w:pos="4395"/>
        </w:tabs>
        <w:ind w:left="4536"/>
        <w:rPr>
          <w:sz w:val="28"/>
        </w:rPr>
      </w:pPr>
    </w:p>
    <w:p w14:paraId="09D05C5C" w14:textId="30DD47E3"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681C38">
        <w:rPr>
          <w:sz w:val="28"/>
          <w:szCs w:val="28"/>
        </w:rPr>
        <w:t>15</w:t>
      </w:r>
      <w:r w:rsidR="0052747A">
        <w:rPr>
          <w:sz w:val="28"/>
          <w:szCs w:val="28"/>
        </w:rPr>
        <w:t xml:space="preserve"> </w:t>
      </w:r>
      <w:r w:rsidR="00491A48">
        <w:rPr>
          <w:sz w:val="28"/>
          <w:szCs w:val="28"/>
        </w:rPr>
        <w:t>April</w:t>
      </w:r>
      <w:r w:rsidR="009877B2" w:rsidRPr="0017272C">
        <w:rPr>
          <w:sz w:val="28"/>
          <w:szCs w:val="28"/>
        </w:rPr>
        <w:t xml:space="preserve"> 202</w:t>
      </w:r>
      <w:r w:rsidR="00491A48">
        <w:rPr>
          <w:sz w:val="28"/>
          <w:szCs w:val="28"/>
        </w:rPr>
        <w:t>5</w:t>
      </w:r>
    </w:p>
    <w:p w14:paraId="1973F8A3" w14:textId="4ABD48DB" w:rsidR="004B41FC" w:rsidRPr="00863F06" w:rsidRDefault="00E15585" w:rsidP="00E15585">
      <w:pPr>
        <w:tabs>
          <w:tab w:val="center" w:pos="5240"/>
          <w:tab w:val="right" w:pos="10480"/>
        </w:tabs>
        <w:rPr>
          <w:sz w:val="22"/>
        </w:rPr>
        <w:sectPr w:rsidR="004B41FC" w:rsidRPr="00863F06" w:rsidSect="00BE0CD3">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1481B446" w14:textId="2629D59F" w:rsidR="00304DA0"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94999696" w:history="1">
            <w:r w:rsidR="00304DA0" w:rsidRPr="00135464">
              <w:rPr>
                <w:rStyle w:val="Hyperlink"/>
                <w:noProof/>
              </w:rPr>
              <w:t>1. Overview</w:t>
            </w:r>
            <w:r w:rsidR="00304DA0">
              <w:rPr>
                <w:noProof/>
                <w:webHidden/>
              </w:rPr>
              <w:tab/>
            </w:r>
            <w:r w:rsidR="00304DA0">
              <w:rPr>
                <w:noProof/>
                <w:webHidden/>
              </w:rPr>
              <w:fldChar w:fldCharType="begin"/>
            </w:r>
            <w:r w:rsidR="00304DA0">
              <w:rPr>
                <w:noProof/>
                <w:webHidden/>
              </w:rPr>
              <w:instrText xml:space="preserve"> PAGEREF _Toc194999696 \h </w:instrText>
            </w:r>
            <w:r w:rsidR="00304DA0">
              <w:rPr>
                <w:noProof/>
                <w:webHidden/>
              </w:rPr>
            </w:r>
            <w:r w:rsidR="00304DA0">
              <w:rPr>
                <w:noProof/>
                <w:webHidden/>
              </w:rPr>
              <w:fldChar w:fldCharType="separate"/>
            </w:r>
            <w:r w:rsidR="007672F0">
              <w:rPr>
                <w:noProof/>
                <w:webHidden/>
              </w:rPr>
              <w:t>3</w:t>
            </w:r>
            <w:r w:rsidR="00304DA0">
              <w:rPr>
                <w:noProof/>
                <w:webHidden/>
              </w:rPr>
              <w:fldChar w:fldCharType="end"/>
            </w:r>
          </w:hyperlink>
        </w:p>
        <w:p w14:paraId="4EED97AD" w14:textId="7DF58C3F" w:rsidR="00304DA0" w:rsidRDefault="00304DA0">
          <w:pPr>
            <w:pStyle w:val="TOC2"/>
            <w:rPr>
              <w:rFonts w:asciiTheme="minorHAnsi" w:eastAsiaTheme="minorEastAsia" w:hAnsiTheme="minorHAnsi"/>
              <w:noProof/>
              <w:kern w:val="2"/>
              <w:sz w:val="24"/>
              <w:szCs w:val="24"/>
              <w:lang w:eastAsia="en-AU"/>
              <w14:ligatures w14:val="standardContextual"/>
            </w:rPr>
          </w:pPr>
          <w:hyperlink w:anchor="_Toc194999697" w:history="1">
            <w:r w:rsidRPr="00135464">
              <w:rPr>
                <w:rStyle w:val="Hyperlink"/>
                <w:noProof/>
              </w:rPr>
              <w:t>2. The assessment process</w:t>
            </w:r>
            <w:r>
              <w:rPr>
                <w:noProof/>
                <w:webHidden/>
              </w:rPr>
              <w:tab/>
            </w:r>
            <w:r>
              <w:rPr>
                <w:noProof/>
                <w:webHidden/>
              </w:rPr>
              <w:fldChar w:fldCharType="begin"/>
            </w:r>
            <w:r>
              <w:rPr>
                <w:noProof/>
                <w:webHidden/>
              </w:rPr>
              <w:instrText xml:space="preserve"> PAGEREF _Toc194999697 \h </w:instrText>
            </w:r>
            <w:r>
              <w:rPr>
                <w:noProof/>
                <w:webHidden/>
              </w:rPr>
            </w:r>
            <w:r>
              <w:rPr>
                <w:noProof/>
                <w:webHidden/>
              </w:rPr>
              <w:fldChar w:fldCharType="separate"/>
            </w:r>
            <w:r w:rsidR="007672F0">
              <w:rPr>
                <w:noProof/>
                <w:webHidden/>
              </w:rPr>
              <w:t>3</w:t>
            </w:r>
            <w:r>
              <w:rPr>
                <w:noProof/>
                <w:webHidden/>
              </w:rPr>
              <w:fldChar w:fldCharType="end"/>
            </w:r>
          </w:hyperlink>
        </w:p>
        <w:p w14:paraId="0BE0B52C" w14:textId="667AFBD3" w:rsidR="00304DA0" w:rsidRDefault="00304DA0">
          <w:pPr>
            <w:pStyle w:val="TOC3"/>
            <w:rPr>
              <w:rFonts w:asciiTheme="minorHAnsi" w:eastAsiaTheme="minorEastAsia" w:hAnsiTheme="minorHAnsi"/>
              <w:noProof/>
              <w:kern w:val="2"/>
              <w:sz w:val="24"/>
              <w:szCs w:val="24"/>
              <w:lang w:eastAsia="en-AU"/>
              <w14:ligatures w14:val="standardContextual"/>
            </w:rPr>
          </w:pPr>
          <w:hyperlink w:anchor="_Toc194999698" w:history="1">
            <w:r w:rsidRPr="00135464">
              <w:rPr>
                <w:rStyle w:val="Hyperlink"/>
                <w:noProof/>
              </w:rPr>
              <w:t>2.1 General Assessors</w:t>
            </w:r>
            <w:r>
              <w:rPr>
                <w:noProof/>
                <w:webHidden/>
              </w:rPr>
              <w:tab/>
            </w:r>
            <w:r>
              <w:rPr>
                <w:noProof/>
                <w:webHidden/>
              </w:rPr>
              <w:fldChar w:fldCharType="begin"/>
            </w:r>
            <w:r>
              <w:rPr>
                <w:noProof/>
                <w:webHidden/>
              </w:rPr>
              <w:instrText xml:space="preserve"> PAGEREF _Toc194999698 \h </w:instrText>
            </w:r>
            <w:r>
              <w:rPr>
                <w:noProof/>
                <w:webHidden/>
              </w:rPr>
            </w:r>
            <w:r>
              <w:rPr>
                <w:noProof/>
                <w:webHidden/>
              </w:rPr>
              <w:fldChar w:fldCharType="separate"/>
            </w:r>
            <w:r w:rsidR="007672F0">
              <w:rPr>
                <w:noProof/>
                <w:webHidden/>
              </w:rPr>
              <w:t>4</w:t>
            </w:r>
            <w:r>
              <w:rPr>
                <w:noProof/>
                <w:webHidden/>
              </w:rPr>
              <w:fldChar w:fldCharType="end"/>
            </w:r>
          </w:hyperlink>
        </w:p>
        <w:p w14:paraId="46930CFC" w14:textId="1F9E48C7" w:rsidR="00304DA0" w:rsidRDefault="00304DA0">
          <w:pPr>
            <w:pStyle w:val="TOC3"/>
            <w:rPr>
              <w:rFonts w:asciiTheme="minorHAnsi" w:eastAsiaTheme="minorEastAsia" w:hAnsiTheme="minorHAnsi"/>
              <w:noProof/>
              <w:kern w:val="2"/>
              <w:sz w:val="24"/>
              <w:szCs w:val="24"/>
              <w:lang w:eastAsia="en-AU"/>
              <w14:ligatures w14:val="standardContextual"/>
            </w:rPr>
          </w:pPr>
          <w:hyperlink w:anchor="_Toc194999699" w:history="1">
            <w:r w:rsidRPr="00135464">
              <w:rPr>
                <w:rStyle w:val="Hyperlink"/>
                <w:noProof/>
              </w:rPr>
              <w:t>2.2 Scoring and ranking assessments</w:t>
            </w:r>
            <w:r>
              <w:rPr>
                <w:noProof/>
                <w:webHidden/>
              </w:rPr>
              <w:tab/>
            </w:r>
            <w:r>
              <w:rPr>
                <w:noProof/>
                <w:webHidden/>
              </w:rPr>
              <w:fldChar w:fldCharType="begin"/>
            </w:r>
            <w:r>
              <w:rPr>
                <w:noProof/>
                <w:webHidden/>
              </w:rPr>
              <w:instrText xml:space="preserve"> PAGEREF _Toc194999699 \h </w:instrText>
            </w:r>
            <w:r>
              <w:rPr>
                <w:noProof/>
                <w:webHidden/>
              </w:rPr>
            </w:r>
            <w:r>
              <w:rPr>
                <w:noProof/>
                <w:webHidden/>
              </w:rPr>
              <w:fldChar w:fldCharType="separate"/>
            </w:r>
            <w:r w:rsidR="007672F0">
              <w:rPr>
                <w:noProof/>
                <w:webHidden/>
              </w:rPr>
              <w:t>7</w:t>
            </w:r>
            <w:r>
              <w:rPr>
                <w:noProof/>
                <w:webHidden/>
              </w:rPr>
              <w:fldChar w:fldCharType="end"/>
            </w:r>
          </w:hyperlink>
        </w:p>
        <w:p w14:paraId="1265FBA3" w14:textId="3221F536" w:rsidR="00304DA0" w:rsidRDefault="00304DA0">
          <w:pPr>
            <w:pStyle w:val="TOC3"/>
            <w:rPr>
              <w:rFonts w:asciiTheme="minorHAnsi" w:eastAsiaTheme="minorEastAsia" w:hAnsiTheme="minorHAnsi"/>
              <w:noProof/>
              <w:kern w:val="2"/>
              <w:sz w:val="24"/>
              <w:szCs w:val="24"/>
              <w:lang w:eastAsia="en-AU"/>
              <w14:ligatures w14:val="standardContextual"/>
            </w:rPr>
          </w:pPr>
          <w:hyperlink w:anchor="_Toc194999700" w:history="1">
            <w:r w:rsidRPr="00135464">
              <w:rPr>
                <w:rStyle w:val="Hyperlink"/>
                <w:noProof/>
              </w:rPr>
              <w:t>2.3 Important factors to consider when assessing</w:t>
            </w:r>
            <w:r>
              <w:rPr>
                <w:noProof/>
                <w:webHidden/>
              </w:rPr>
              <w:tab/>
            </w:r>
            <w:r>
              <w:rPr>
                <w:noProof/>
                <w:webHidden/>
              </w:rPr>
              <w:fldChar w:fldCharType="begin"/>
            </w:r>
            <w:r>
              <w:rPr>
                <w:noProof/>
                <w:webHidden/>
              </w:rPr>
              <w:instrText xml:space="preserve"> PAGEREF _Toc194999700 \h </w:instrText>
            </w:r>
            <w:r>
              <w:rPr>
                <w:noProof/>
                <w:webHidden/>
              </w:rPr>
            </w:r>
            <w:r>
              <w:rPr>
                <w:noProof/>
                <w:webHidden/>
              </w:rPr>
              <w:fldChar w:fldCharType="separate"/>
            </w:r>
            <w:r w:rsidR="007672F0">
              <w:rPr>
                <w:noProof/>
                <w:webHidden/>
              </w:rPr>
              <w:t>7</w:t>
            </w:r>
            <w:r>
              <w:rPr>
                <w:noProof/>
                <w:webHidden/>
              </w:rPr>
              <w:fldChar w:fldCharType="end"/>
            </w:r>
          </w:hyperlink>
        </w:p>
        <w:p w14:paraId="6D7358C1" w14:textId="446102D3" w:rsidR="00304DA0" w:rsidRDefault="00304DA0">
          <w:pPr>
            <w:pStyle w:val="TOC2"/>
            <w:rPr>
              <w:rFonts w:asciiTheme="minorHAnsi" w:eastAsiaTheme="minorEastAsia" w:hAnsiTheme="minorHAnsi"/>
              <w:noProof/>
              <w:kern w:val="2"/>
              <w:sz w:val="24"/>
              <w:szCs w:val="24"/>
              <w:lang w:eastAsia="en-AU"/>
              <w14:ligatures w14:val="standardContextual"/>
            </w:rPr>
          </w:pPr>
          <w:hyperlink w:anchor="_Toc194999701" w:history="1">
            <w:r w:rsidRPr="00135464">
              <w:rPr>
                <w:rStyle w:val="Hyperlink"/>
                <w:noProof/>
              </w:rPr>
              <w:t>3. General Assessors: Selection Advisory Committee (SAC) meeting preparation</w:t>
            </w:r>
            <w:r>
              <w:rPr>
                <w:noProof/>
                <w:webHidden/>
              </w:rPr>
              <w:tab/>
            </w:r>
            <w:r>
              <w:rPr>
                <w:noProof/>
                <w:webHidden/>
              </w:rPr>
              <w:fldChar w:fldCharType="begin"/>
            </w:r>
            <w:r>
              <w:rPr>
                <w:noProof/>
                <w:webHidden/>
              </w:rPr>
              <w:instrText xml:space="preserve"> PAGEREF _Toc194999701 \h </w:instrText>
            </w:r>
            <w:r>
              <w:rPr>
                <w:noProof/>
                <w:webHidden/>
              </w:rPr>
            </w:r>
            <w:r>
              <w:rPr>
                <w:noProof/>
                <w:webHidden/>
              </w:rPr>
              <w:fldChar w:fldCharType="separate"/>
            </w:r>
            <w:r w:rsidR="007672F0">
              <w:rPr>
                <w:noProof/>
                <w:webHidden/>
              </w:rPr>
              <w:t>9</w:t>
            </w:r>
            <w:r>
              <w:rPr>
                <w:noProof/>
                <w:webHidden/>
              </w:rPr>
              <w:fldChar w:fldCharType="end"/>
            </w:r>
          </w:hyperlink>
        </w:p>
        <w:p w14:paraId="7D20DB52" w14:textId="634E1FD4" w:rsidR="00304DA0" w:rsidRDefault="00304DA0">
          <w:pPr>
            <w:pStyle w:val="TOC3"/>
            <w:rPr>
              <w:rFonts w:asciiTheme="minorHAnsi" w:eastAsiaTheme="minorEastAsia" w:hAnsiTheme="minorHAnsi"/>
              <w:noProof/>
              <w:kern w:val="2"/>
              <w:sz w:val="24"/>
              <w:szCs w:val="24"/>
              <w:lang w:eastAsia="en-AU"/>
              <w14:ligatures w14:val="standardContextual"/>
            </w:rPr>
          </w:pPr>
          <w:hyperlink w:anchor="_Toc194999702" w:history="1">
            <w:r w:rsidRPr="00135464">
              <w:rPr>
                <w:rStyle w:val="Hyperlink"/>
                <w:noProof/>
              </w:rPr>
              <w:t>3.1 Roles and responsibilities before the SAC meeting</w:t>
            </w:r>
            <w:r>
              <w:rPr>
                <w:noProof/>
                <w:webHidden/>
              </w:rPr>
              <w:tab/>
            </w:r>
            <w:r>
              <w:rPr>
                <w:noProof/>
                <w:webHidden/>
              </w:rPr>
              <w:fldChar w:fldCharType="begin"/>
            </w:r>
            <w:r>
              <w:rPr>
                <w:noProof/>
                <w:webHidden/>
              </w:rPr>
              <w:instrText xml:space="preserve"> PAGEREF _Toc194999702 \h </w:instrText>
            </w:r>
            <w:r>
              <w:rPr>
                <w:noProof/>
                <w:webHidden/>
              </w:rPr>
            </w:r>
            <w:r>
              <w:rPr>
                <w:noProof/>
                <w:webHidden/>
              </w:rPr>
              <w:fldChar w:fldCharType="separate"/>
            </w:r>
            <w:r w:rsidR="007672F0">
              <w:rPr>
                <w:noProof/>
                <w:webHidden/>
              </w:rPr>
              <w:t>9</w:t>
            </w:r>
            <w:r>
              <w:rPr>
                <w:noProof/>
                <w:webHidden/>
              </w:rPr>
              <w:fldChar w:fldCharType="end"/>
            </w:r>
          </w:hyperlink>
        </w:p>
        <w:p w14:paraId="708AD8B0" w14:textId="624C667E" w:rsidR="00304DA0" w:rsidRDefault="00304DA0">
          <w:pPr>
            <w:pStyle w:val="TOC3"/>
            <w:rPr>
              <w:rFonts w:asciiTheme="minorHAnsi" w:eastAsiaTheme="minorEastAsia" w:hAnsiTheme="minorHAnsi"/>
              <w:noProof/>
              <w:kern w:val="2"/>
              <w:sz w:val="24"/>
              <w:szCs w:val="24"/>
              <w:lang w:eastAsia="en-AU"/>
              <w14:ligatures w14:val="standardContextual"/>
            </w:rPr>
          </w:pPr>
          <w:hyperlink w:anchor="_Toc194999703" w:history="1">
            <w:r w:rsidRPr="00135464">
              <w:rPr>
                <w:rStyle w:val="Hyperlink"/>
                <w:noProof/>
              </w:rPr>
              <w:t>3.2 Roles and responsibilities at the SAC meeting and information on the Selection Meeting</w:t>
            </w:r>
            <w:r>
              <w:rPr>
                <w:noProof/>
                <w:webHidden/>
              </w:rPr>
              <w:tab/>
            </w:r>
            <w:r>
              <w:rPr>
                <w:noProof/>
                <w:webHidden/>
              </w:rPr>
              <w:fldChar w:fldCharType="begin"/>
            </w:r>
            <w:r>
              <w:rPr>
                <w:noProof/>
                <w:webHidden/>
              </w:rPr>
              <w:instrText xml:space="preserve"> PAGEREF _Toc194999703 \h </w:instrText>
            </w:r>
            <w:r>
              <w:rPr>
                <w:noProof/>
                <w:webHidden/>
              </w:rPr>
            </w:r>
            <w:r>
              <w:rPr>
                <w:noProof/>
                <w:webHidden/>
              </w:rPr>
              <w:fldChar w:fldCharType="separate"/>
            </w:r>
            <w:r w:rsidR="007672F0">
              <w:rPr>
                <w:noProof/>
                <w:webHidden/>
              </w:rPr>
              <w:t>11</w:t>
            </w:r>
            <w:r>
              <w:rPr>
                <w:noProof/>
                <w:webHidden/>
              </w:rPr>
              <w:fldChar w:fldCharType="end"/>
            </w:r>
          </w:hyperlink>
        </w:p>
        <w:p w14:paraId="19A7DA8A" w14:textId="5E3B153A" w:rsidR="00304DA0" w:rsidRDefault="00304DA0">
          <w:pPr>
            <w:pStyle w:val="TOC2"/>
            <w:rPr>
              <w:rFonts w:asciiTheme="minorHAnsi" w:eastAsiaTheme="minorEastAsia" w:hAnsiTheme="minorHAnsi"/>
              <w:noProof/>
              <w:kern w:val="2"/>
              <w:sz w:val="24"/>
              <w:szCs w:val="24"/>
              <w:lang w:eastAsia="en-AU"/>
              <w14:ligatures w14:val="standardContextual"/>
            </w:rPr>
          </w:pPr>
          <w:hyperlink w:anchor="_Toc194999704" w:history="1">
            <w:r w:rsidRPr="00135464">
              <w:rPr>
                <w:rStyle w:val="Hyperlink"/>
                <w:noProof/>
              </w:rPr>
              <w:t>4. Ensuring integrity of process</w:t>
            </w:r>
            <w:r>
              <w:rPr>
                <w:noProof/>
                <w:webHidden/>
              </w:rPr>
              <w:tab/>
            </w:r>
            <w:r>
              <w:rPr>
                <w:noProof/>
                <w:webHidden/>
              </w:rPr>
              <w:fldChar w:fldCharType="begin"/>
            </w:r>
            <w:r>
              <w:rPr>
                <w:noProof/>
                <w:webHidden/>
              </w:rPr>
              <w:instrText xml:space="preserve"> PAGEREF _Toc194999704 \h </w:instrText>
            </w:r>
            <w:r>
              <w:rPr>
                <w:noProof/>
                <w:webHidden/>
              </w:rPr>
            </w:r>
            <w:r>
              <w:rPr>
                <w:noProof/>
                <w:webHidden/>
              </w:rPr>
              <w:fldChar w:fldCharType="separate"/>
            </w:r>
            <w:r w:rsidR="007672F0">
              <w:rPr>
                <w:noProof/>
                <w:webHidden/>
              </w:rPr>
              <w:t>12</w:t>
            </w:r>
            <w:r>
              <w:rPr>
                <w:noProof/>
                <w:webHidden/>
              </w:rPr>
              <w:fldChar w:fldCharType="end"/>
            </w:r>
          </w:hyperlink>
        </w:p>
        <w:p w14:paraId="5777AAAF" w14:textId="6C7CE321" w:rsidR="00304DA0" w:rsidRDefault="00304DA0">
          <w:pPr>
            <w:pStyle w:val="TOC3"/>
            <w:rPr>
              <w:rFonts w:asciiTheme="minorHAnsi" w:eastAsiaTheme="minorEastAsia" w:hAnsiTheme="minorHAnsi"/>
              <w:noProof/>
              <w:kern w:val="2"/>
              <w:sz w:val="24"/>
              <w:szCs w:val="24"/>
              <w:lang w:eastAsia="en-AU"/>
              <w14:ligatures w14:val="standardContextual"/>
            </w:rPr>
          </w:pPr>
          <w:hyperlink w:anchor="_Toc194999705" w:history="1">
            <w:r w:rsidRPr="00135464">
              <w:rPr>
                <w:rStyle w:val="Hyperlink"/>
                <w:noProof/>
              </w:rPr>
              <w:t>4.1 Confidentiality and Conflict of Interest (COI)</w:t>
            </w:r>
            <w:r>
              <w:rPr>
                <w:noProof/>
                <w:webHidden/>
              </w:rPr>
              <w:tab/>
            </w:r>
            <w:r>
              <w:rPr>
                <w:noProof/>
                <w:webHidden/>
              </w:rPr>
              <w:fldChar w:fldCharType="begin"/>
            </w:r>
            <w:r>
              <w:rPr>
                <w:noProof/>
                <w:webHidden/>
              </w:rPr>
              <w:instrText xml:space="preserve"> PAGEREF _Toc194999705 \h </w:instrText>
            </w:r>
            <w:r>
              <w:rPr>
                <w:noProof/>
                <w:webHidden/>
              </w:rPr>
            </w:r>
            <w:r>
              <w:rPr>
                <w:noProof/>
                <w:webHidden/>
              </w:rPr>
              <w:fldChar w:fldCharType="separate"/>
            </w:r>
            <w:r w:rsidR="007672F0">
              <w:rPr>
                <w:noProof/>
                <w:webHidden/>
              </w:rPr>
              <w:t>12</w:t>
            </w:r>
            <w:r>
              <w:rPr>
                <w:noProof/>
                <w:webHidden/>
              </w:rPr>
              <w:fldChar w:fldCharType="end"/>
            </w:r>
          </w:hyperlink>
        </w:p>
        <w:p w14:paraId="24DBF183" w14:textId="5897B511" w:rsidR="00304DA0" w:rsidRDefault="00304DA0">
          <w:pPr>
            <w:pStyle w:val="TOC3"/>
            <w:rPr>
              <w:rFonts w:asciiTheme="minorHAnsi" w:eastAsiaTheme="minorEastAsia" w:hAnsiTheme="minorHAnsi"/>
              <w:noProof/>
              <w:kern w:val="2"/>
              <w:sz w:val="24"/>
              <w:szCs w:val="24"/>
              <w:lang w:eastAsia="en-AU"/>
              <w14:ligatures w14:val="standardContextual"/>
            </w:rPr>
          </w:pPr>
          <w:hyperlink w:anchor="_Toc194999706" w:history="1">
            <w:r w:rsidRPr="00135464">
              <w:rPr>
                <w:rStyle w:val="Hyperlink"/>
                <w:noProof/>
              </w:rPr>
              <w:t>4.2 Research integrity and research misconduct</w:t>
            </w:r>
            <w:r>
              <w:rPr>
                <w:noProof/>
                <w:webHidden/>
              </w:rPr>
              <w:tab/>
            </w:r>
            <w:r>
              <w:rPr>
                <w:noProof/>
                <w:webHidden/>
              </w:rPr>
              <w:fldChar w:fldCharType="begin"/>
            </w:r>
            <w:r>
              <w:rPr>
                <w:noProof/>
                <w:webHidden/>
              </w:rPr>
              <w:instrText xml:space="preserve"> PAGEREF _Toc194999706 \h </w:instrText>
            </w:r>
            <w:r>
              <w:rPr>
                <w:noProof/>
                <w:webHidden/>
              </w:rPr>
            </w:r>
            <w:r>
              <w:rPr>
                <w:noProof/>
                <w:webHidden/>
              </w:rPr>
              <w:fldChar w:fldCharType="separate"/>
            </w:r>
            <w:r w:rsidR="007672F0">
              <w:rPr>
                <w:noProof/>
                <w:webHidden/>
              </w:rPr>
              <w:t>13</w:t>
            </w:r>
            <w:r>
              <w:rPr>
                <w:noProof/>
                <w:webHidden/>
              </w:rPr>
              <w:fldChar w:fldCharType="end"/>
            </w:r>
          </w:hyperlink>
        </w:p>
        <w:p w14:paraId="24CD04AF" w14:textId="56369737" w:rsidR="00304DA0" w:rsidRDefault="00304DA0">
          <w:pPr>
            <w:pStyle w:val="TOC3"/>
            <w:rPr>
              <w:rFonts w:asciiTheme="minorHAnsi" w:eastAsiaTheme="minorEastAsia" w:hAnsiTheme="minorHAnsi"/>
              <w:noProof/>
              <w:kern w:val="2"/>
              <w:sz w:val="24"/>
              <w:szCs w:val="24"/>
              <w:lang w:eastAsia="en-AU"/>
              <w14:ligatures w14:val="standardContextual"/>
            </w:rPr>
          </w:pPr>
          <w:hyperlink w:anchor="_Toc194999707" w:history="1">
            <w:r w:rsidRPr="00135464">
              <w:rPr>
                <w:rStyle w:val="Hyperlink"/>
                <w:noProof/>
              </w:rPr>
              <w:t>4.3 Applications outside the General Assessor’s area of expertise</w:t>
            </w:r>
            <w:r>
              <w:rPr>
                <w:noProof/>
                <w:webHidden/>
              </w:rPr>
              <w:tab/>
            </w:r>
            <w:r>
              <w:rPr>
                <w:noProof/>
                <w:webHidden/>
              </w:rPr>
              <w:fldChar w:fldCharType="begin"/>
            </w:r>
            <w:r>
              <w:rPr>
                <w:noProof/>
                <w:webHidden/>
              </w:rPr>
              <w:instrText xml:space="preserve"> PAGEREF _Toc194999707 \h </w:instrText>
            </w:r>
            <w:r>
              <w:rPr>
                <w:noProof/>
                <w:webHidden/>
              </w:rPr>
            </w:r>
            <w:r>
              <w:rPr>
                <w:noProof/>
                <w:webHidden/>
              </w:rPr>
              <w:fldChar w:fldCharType="separate"/>
            </w:r>
            <w:r w:rsidR="007672F0">
              <w:rPr>
                <w:noProof/>
                <w:webHidden/>
              </w:rPr>
              <w:t>13</w:t>
            </w:r>
            <w:r>
              <w:rPr>
                <w:noProof/>
                <w:webHidden/>
              </w:rPr>
              <w:fldChar w:fldCharType="end"/>
            </w:r>
          </w:hyperlink>
        </w:p>
        <w:p w14:paraId="68397C19" w14:textId="3C65FF24" w:rsidR="00304DA0" w:rsidRDefault="00304DA0">
          <w:pPr>
            <w:pStyle w:val="TOC3"/>
            <w:rPr>
              <w:rFonts w:asciiTheme="minorHAnsi" w:eastAsiaTheme="minorEastAsia" w:hAnsiTheme="minorHAnsi"/>
              <w:noProof/>
              <w:kern w:val="2"/>
              <w:sz w:val="24"/>
              <w:szCs w:val="24"/>
              <w:lang w:eastAsia="en-AU"/>
              <w14:ligatures w14:val="standardContextual"/>
            </w:rPr>
          </w:pPr>
          <w:hyperlink w:anchor="_Toc194999708" w:history="1">
            <w:r w:rsidRPr="00135464">
              <w:rPr>
                <w:rStyle w:val="Hyperlink"/>
                <w:noProof/>
              </w:rPr>
              <w:t>4.4 Eligibility</w:t>
            </w:r>
            <w:r>
              <w:rPr>
                <w:noProof/>
                <w:webHidden/>
              </w:rPr>
              <w:tab/>
            </w:r>
            <w:r>
              <w:rPr>
                <w:noProof/>
                <w:webHidden/>
              </w:rPr>
              <w:fldChar w:fldCharType="begin"/>
            </w:r>
            <w:r>
              <w:rPr>
                <w:noProof/>
                <w:webHidden/>
              </w:rPr>
              <w:instrText xml:space="preserve"> PAGEREF _Toc194999708 \h </w:instrText>
            </w:r>
            <w:r>
              <w:rPr>
                <w:noProof/>
                <w:webHidden/>
              </w:rPr>
            </w:r>
            <w:r>
              <w:rPr>
                <w:noProof/>
                <w:webHidden/>
              </w:rPr>
              <w:fldChar w:fldCharType="separate"/>
            </w:r>
            <w:r w:rsidR="007672F0">
              <w:rPr>
                <w:noProof/>
                <w:webHidden/>
              </w:rPr>
              <w:t>13</w:t>
            </w:r>
            <w:r>
              <w:rPr>
                <w:noProof/>
                <w:webHidden/>
              </w:rPr>
              <w:fldChar w:fldCharType="end"/>
            </w:r>
          </w:hyperlink>
        </w:p>
        <w:p w14:paraId="005AB2B6" w14:textId="1E997A59" w:rsidR="00304DA0" w:rsidRDefault="00304DA0">
          <w:pPr>
            <w:pStyle w:val="TOC3"/>
            <w:rPr>
              <w:rFonts w:asciiTheme="minorHAnsi" w:eastAsiaTheme="minorEastAsia" w:hAnsiTheme="minorHAnsi"/>
              <w:noProof/>
              <w:kern w:val="2"/>
              <w:sz w:val="24"/>
              <w:szCs w:val="24"/>
              <w:lang w:eastAsia="en-AU"/>
              <w14:ligatures w14:val="standardContextual"/>
            </w:rPr>
          </w:pPr>
          <w:hyperlink w:anchor="_Toc194999710" w:history="1">
            <w:r w:rsidRPr="00135464">
              <w:rPr>
                <w:rStyle w:val="Hyperlink"/>
                <w:noProof/>
              </w:rPr>
              <w:t>4.5 Unconscious bias</w:t>
            </w:r>
            <w:r>
              <w:rPr>
                <w:noProof/>
                <w:webHidden/>
              </w:rPr>
              <w:tab/>
            </w:r>
            <w:r>
              <w:rPr>
                <w:noProof/>
                <w:webHidden/>
              </w:rPr>
              <w:fldChar w:fldCharType="begin"/>
            </w:r>
            <w:r>
              <w:rPr>
                <w:noProof/>
                <w:webHidden/>
              </w:rPr>
              <w:instrText xml:space="preserve"> PAGEREF _Toc194999710 \h </w:instrText>
            </w:r>
            <w:r>
              <w:rPr>
                <w:noProof/>
                <w:webHidden/>
              </w:rPr>
            </w:r>
            <w:r>
              <w:rPr>
                <w:noProof/>
                <w:webHidden/>
              </w:rPr>
              <w:fldChar w:fldCharType="separate"/>
            </w:r>
            <w:r w:rsidR="007672F0">
              <w:rPr>
                <w:noProof/>
                <w:webHidden/>
              </w:rPr>
              <w:t>14</w:t>
            </w:r>
            <w:r>
              <w:rPr>
                <w:noProof/>
                <w:webHidden/>
              </w:rPr>
              <w:fldChar w:fldCharType="end"/>
            </w:r>
          </w:hyperlink>
        </w:p>
        <w:p w14:paraId="3286AB9D" w14:textId="31720D5B" w:rsidR="00304DA0" w:rsidRDefault="00304DA0">
          <w:pPr>
            <w:pStyle w:val="TOC2"/>
            <w:rPr>
              <w:rFonts w:asciiTheme="minorHAnsi" w:eastAsiaTheme="minorEastAsia" w:hAnsiTheme="minorHAnsi"/>
              <w:noProof/>
              <w:kern w:val="2"/>
              <w:sz w:val="24"/>
              <w:szCs w:val="24"/>
              <w:lang w:eastAsia="en-AU"/>
              <w14:ligatures w14:val="standardContextual"/>
            </w:rPr>
          </w:pPr>
          <w:hyperlink w:anchor="_Toc194999711" w:history="1">
            <w:r w:rsidRPr="00135464">
              <w:rPr>
                <w:rStyle w:val="Hyperlink"/>
                <w:noProof/>
              </w:rPr>
              <w:t>5. Contact details for queries during the assessment process</w:t>
            </w:r>
            <w:r>
              <w:rPr>
                <w:noProof/>
                <w:webHidden/>
              </w:rPr>
              <w:tab/>
            </w:r>
            <w:r>
              <w:rPr>
                <w:noProof/>
                <w:webHidden/>
              </w:rPr>
              <w:fldChar w:fldCharType="begin"/>
            </w:r>
            <w:r>
              <w:rPr>
                <w:noProof/>
                <w:webHidden/>
              </w:rPr>
              <w:instrText xml:space="preserve"> PAGEREF _Toc194999711 \h </w:instrText>
            </w:r>
            <w:r>
              <w:rPr>
                <w:noProof/>
                <w:webHidden/>
              </w:rPr>
            </w:r>
            <w:r>
              <w:rPr>
                <w:noProof/>
                <w:webHidden/>
              </w:rPr>
              <w:fldChar w:fldCharType="separate"/>
            </w:r>
            <w:r w:rsidR="007672F0">
              <w:rPr>
                <w:noProof/>
                <w:webHidden/>
              </w:rPr>
              <w:t>14</w:t>
            </w:r>
            <w:r>
              <w:rPr>
                <w:noProof/>
                <w:webHidden/>
              </w:rPr>
              <w:fldChar w:fldCharType="end"/>
            </w:r>
          </w:hyperlink>
        </w:p>
        <w:p w14:paraId="7372620D" w14:textId="1B9DB2C2" w:rsidR="00304DA0" w:rsidRDefault="00304DA0">
          <w:pPr>
            <w:pStyle w:val="TOC2"/>
            <w:rPr>
              <w:rFonts w:asciiTheme="minorHAnsi" w:eastAsiaTheme="minorEastAsia" w:hAnsiTheme="minorHAnsi"/>
              <w:noProof/>
              <w:kern w:val="2"/>
              <w:sz w:val="24"/>
              <w:szCs w:val="24"/>
              <w:lang w:eastAsia="en-AU"/>
              <w14:ligatures w14:val="standardContextual"/>
            </w:rPr>
          </w:pPr>
          <w:hyperlink w:anchor="_Toc194999712" w:history="1">
            <w:r w:rsidRPr="00135464">
              <w:rPr>
                <w:rStyle w:val="Hyperlink"/>
                <w:noProof/>
              </w:rPr>
              <w:t>Appendix: Discovery Program Scoring Matrix and assessment criteria considerations</w:t>
            </w:r>
            <w:r>
              <w:rPr>
                <w:noProof/>
                <w:webHidden/>
              </w:rPr>
              <w:tab/>
            </w:r>
            <w:r>
              <w:rPr>
                <w:noProof/>
                <w:webHidden/>
              </w:rPr>
              <w:fldChar w:fldCharType="begin"/>
            </w:r>
            <w:r>
              <w:rPr>
                <w:noProof/>
                <w:webHidden/>
              </w:rPr>
              <w:instrText xml:space="preserve"> PAGEREF _Toc194999712 \h </w:instrText>
            </w:r>
            <w:r>
              <w:rPr>
                <w:noProof/>
                <w:webHidden/>
              </w:rPr>
            </w:r>
            <w:r>
              <w:rPr>
                <w:noProof/>
                <w:webHidden/>
              </w:rPr>
              <w:fldChar w:fldCharType="separate"/>
            </w:r>
            <w:r w:rsidR="007672F0">
              <w:rPr>
                <w:noProof/>
                <w:webHidden/>
              </w:rPr>
              <w:t>15</w:t>
            </w:r>
            <w:r>
              <w:rPr>
                <w:noProof/>
                <w:webHidden/>
              </w:rPr>
              <w:fldChar w:fldCharType="end"/>
            </w:r>
          </w:hyperlink>
        </w:p>
        <w:p w14:paraId="062887E9" w14:textId="1546FBC8" w:rsidR="00304DA0" w:rsidRDefault="00304DA0">
          <w:pPr>
            <w:pStyle w:val="TOC3"/>
            <w:rPr>
              <w:rFonts w:asciiTheme="minorHAnsi" w:eastAsiaTheme="minorEastAsia" w:hAnsiTheme="minorHAnsi"/>
              <w:noProof/>
              <w:kern w:val="2"/>
              <w:sz w:val="24"/>
              <w:szCs w:val="24"/>
              <w:lang w:eastAsia="en-AU"/>
              <w14:ligatures w14:val="standardContextual"/>
            </w:rPr>
          </w:pPr>
          <w:hyperlink w:anchor="_Toc194999713" w:history="1">
            <w:r w:rsidRPr="00135464">
              <w:rPr>
                <w:rStyle w:val="Hyperlink"/>
                <w:noProof/>
              </w:rPr>
              <w:t>Discovery Projects Full Application Stage (DP26)</w:t>
            </w:r>
            <w:r>
              <w:rPr>
                <w:noProof/>
                <w:webHidden/>
              </w:rPr>
              <w:tab/>
            </w:r>
            <w:r>
              <w:rPr>
                <w:noProof/>
                <w:webHidden/>
              </w:rPr>
              <w:fldChar w:fldCharType="begin"/>
            </w:r>
            <w:r>
              <w:rPr>
                <w:noProof/>
                <w:webHidden/>
              </w:rPr>
              <w:instrText xml:space="preserve"> PAGEREF _Toc194999713 \h </w:instrText>
            </w:r>
            <w:r>
              <w:rPr>
                <w:noProof/>
                <w:webHidden/>
              </w:rPr>
            </w:r>
            <w:r>
              <w:rPr>
                <w:noProof/>
                <w:webHidden/>
              </w:rPr>
              <w:fldChar w:fldCharType="separate"/>
            </w:r>
            <w:r w:rsidR="007672F0">
              <w:rPr>
                <w:noProof/>
                <w:webHidden/>
              </w:rPr>
              <w:t>15</w:t>
            </w:r>
            <w:r>
              <w:rPr>
                <w:noProof/>
                <w:webHidden/>
              </w:rPr>
              <w:fldChar w:fldCharType="end"/>
            </w:r>
          </w:hyperlink>
        </w:p>
        <w:p w14:paraId="3BA79147" w14:textId="2AA6729B"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94999696"/>
      <w:r w:rsidRPr="00863F06">
        <w:lastRenderedPageBreak/>
        <w:t xml:space="preserve">1. </w:t>
      </w:r>
      <w:r w:rsidRPr="00863F06">
        <w:rPr>
          <w:rFonts w:eastAsiaTheme="minorHAnsi"/>
        </w:rPr>
        <w:t>Overview</w:t>
      </w:r>
      <w:bookmarkEnd w:id="0"/>
      <w:bookmarkEnd w:id="1"/>
      <w:bookmarkEnd w:id="2"/>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Del="0024454B">
        <w:rPr>
          <w:b/>
          <w:sz w:val="22"/>
        </w:rPr>
        <w:t xml:space="preserve"> </w:t>
      </w:r>
      <w:r w:rsidRPr="00863F06">
        <w:rPr>
          <w:sz w:val="22"/>
        </w:rPr>
        <w:t xml:space="preserve">Assessors on the </w:t>
      </w:r>
      <w:r w:rsidR="00D37BE2" w:rsidRPr="00863F06">
        <w:rPr>
          <w:sz w:val="22"/>
        </w:rPr>
        <w:t>a</w:t>
      </w:r>
      <w:r w:rsidRPr="00863F06">
        <w:rPr>
          <w:sz w:val="22"/>
        </w:rPr>
        <w:t>ssessment process for</w:t>
      </w:r>
      <w:r w:rsidR="00A10214">
        <w:rPr>
          <w:sz w:val="22"/>
        </w:rPr>
        <w:t>:</w:t>
      </w:r>
    </w:p>
    <w:p w14:paraId="2DF35471" w14:textId="7FE889B0" w:rsidR="00310115" w:rsidRPr="00896467" w:rsidRDefault="00310115" w:rsidP="00A10214">
      <w:pPr>
        <w:pStyle w:val="ListParagraph"/>
        <w:numPr>
          <w:ilvl w:val="0"/>
          <w:numId w:val="69"/>
        </w:numPr>
        <w:spacing w:after="120"/>
        <w:rPr>
          <w:sz w:val="22"/>
          <w:u w:val="single"/>
        </w:rPr>
      </w:pPr>
      <w:r>
        <w:rPr>
          <w:rFonts w:cs="Arial"/>
          <w:sz w:val="22"/>
        </w:rPr>
        <w:t xml:space="preserve">Discovery </w:t>
      </w:r>
      <w:r w:rsidR="0057182B">
        <w:rPr>
          <w:rFonts w:cs="Arial"/>
          <w:sz w:val="22"/>
        </w:rPr>
        <w:t>Projects</w:t>
      </w:r>
      <w:r w:rsidR="00B10D82">
        <w:rPr>
          <w:rFonts w:cs="Arial"/>
          <w:sz w:val="22"/>
        </w:rPr>
        <w:t xml:space="preserve"> (</w:t>
      </w:r>
      <w:r w:rsidR="0057182B">
        <w:rPr>
          <w:rFonts w:cs="Arial"/>
          <w:sz w:val="22"/>
        </w:rPr>
        <w:t>DP</w:t>
      </w:r>
      <w:r w:rsidR="00B10D82">
        <w:rPr>
          <w:rFonts w:cs="Arial"/>
          <w:sz w:val="22"/>
        </w:rPr>
        <w:t>)</w:t>
      </w:r>
    </w:p>
    <w:p w14:paraId="3491318D" w14:textId="68993A4B" w:rsidR="007F6156" w:rsidRPr="00863F06" w:rsidRDefault="00E4359A" w:rsidP="0080203A">
      <w:pPr>
        <w:spacing w:after="120"/>
        <w:rPr>
          <w:rStyle w:val="Hyperlink"/>
          <w:sz w:val="22"/>
          <w:szCs w:val="22"/>
        </w:rPr>
      </w:pPr>
      <w:r>
        <w:rPr>
          <w:rFonts w:cs="Arial"/>
          <w:sz w:val="22"/>
        </w:rPr>
        <w:t>Th</w:t>
      </w:r>
      <w:r w:rsidR="007A2EAA">
        <w:rPr>
          <w:rFonts w:cs="Arial"/>
          <w:sz w:val="22"/>
        </w:rPr>
        <w:t>is</w:t>
      </w:r>
      <w:r>
        <w:rPr>
          <w:rFonts w:cs="Arial"/>
          <w:sz w:val="22"/>
        </w:rPr>
        <w:t xml:space="preserve"> </w:t>
      </w:r>
      <w:r w:rsidR="002B0D78" w:rsidRPr="00896467">
        <w:rPr>
          <w:rFonts w:cs="Arial"/>
          <w:sz w:val="22"/>
        </w:rPr>
        <w:t>scheme</w:t>
      </w:r>
      <w:r w:rsidR="0080203A" w:rsidRPr="00896467">
        <w:rPr>
          <w:sz w:val="22"/>
        </w:rPr>
        <w:t xml:space="preserve"> </w:t>
      </w:r>
      <w:r w:rsidR="007A2EAA">
        <w:rPr>
          <w:sz w:val="22"/>
        </w:rPr>
        <w:t>is</w:t>
      </w:r>
      <w:r>
        <w:rPr>
          <w:sz w:val="22"/>
        </w:rPr>
        <w:t xml:space="preserve"> </w:t>
      </w:r>
      <w:r w:rsidR="003D5A62">
        <w:rPr>
          <w:sz w:val="22"/>
        </w:rPr>
        <w:t>part of the Discovery Program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6" w:tooltip="Clicking on this link will take you to the grants page on the ARC website.">
        <w:r w:rsidR="00607274">
          <w:rPr>
            <w:rStyle w:val="Hyperlink"/>
            <w:sz w:val="22"/>
            <w:szCs w:val="22"/>
          </w:rPr>
          <w:t>National Competitive Grants Program (NCGP)</w:t>
        </w:r>
      </w:hyperlink>
      <w:r w:rsidR="00607274" w:rsidRPr="0097099D">
        <w:rPr>
          <w:rStyle w:val="Hyperlink"/>
          <w:color w:val="auto"/>
          <w:sz w:val="22"/>
          <w:szCs w:val="22"/>
          <w:u w:val="none"/>
        </w:rPr>
        <w:t>.</w:t>
      </w:r>
      <w:r w:rsidR="00607274" w:rsidRPr="00607274">
        <w:rPr>
          <w:sz w:val="22"/>
        </w:rPr>
        <w:t xml:space="preserve"> </w:t>
      </w:r>
      <w:r w:rsidR="00607274" w:rsidRPr="001A2BE3">
        <w:rPr>
          <w:sz w:val="22"/>
        </w:rPr>
        <w:t>Plea</w:t>
      </w:r>
      <w:r w:rsidR="0E3633FD" w:rsidRPr="001A2BE3">
        <w:rPr>
          <w:sz w:val="22"/>
        </w:rPr>
        <w:t>se note that this Handbook pertains to the assessment of Dis</w:t>
      </w:r>
      <w:r w:rsidR="0017272C" w:rsidRPr="00607274">
        <w:rPr>
          <w:sz w:val="22"/>
        </w:rPr>
        <w:t>c</w:t>
      </w:r>
      <w:r w:rsidR="0E3633FD" w:rsidRPr="001A2BE3">
        <w:rPr>
          <w:sz w:val="22"/>
        </w:rPr>
        <w:t>overy Project Full Applications only.</w:t>
      </w:r>
    </w:p>
    <w:p w14:paraId="4126BB79" w14:textId="3DBACFC1" w:rsidR="0080203A" w:rsidRPr="00863F06" w:rsidRDefault="007F6156" w:rsidP="0080203A">
      <w:pPr>
        <w:spacing w:after="120"/>
        <w:rPr>
          <w:rStyle w:val="Emphasis"/>
          <w:color w:val="5D5D5D"/>
          <w:sz w:val="22"/>
          <w:shd w:val="clear" w:color="auto" w:fill="FFFFFF"/>
        </w:rPr>
      </w:pPr>
      <w:r w:rsidRPr="00863F06">
        <w:rPr>
          <w:sz w:val="22"/>
        </w:rPr>
        <w:t xml:space="preserve">The </w:t>
      </w:r>
      <w:r w:rsidR="007D56F1">
        <w:rPr>
          <w:sz w:val="22"/>
        </w:rPr>
        <w:t>Discovery Program</w:t>
      </w:r>
      <w:r w:rsidR="001F4B2C">
        <w:rPr>
          <w:sz w:val="22"/>
        </w:rPr>
        <w:t>’s</w:t>
      </w:r>
      <w:r w:rsidR="00152E73">
        <w:rPr>
          <w:sz w:val="22"/>
        </w:rPr>
        <w:t xml:space="preserve"> </w:t>
      </w:r>
      <w:r w:rsidR="004464F3">
        <w:rPr>
          <w:sz w:val="22"/>
        </w:rPr>
        <w:t xml:space="preserve">schemes </w:t>
      </w:r>
      <w:r w:rsidR="004E3E58">
        <w:rPr>
          <w:sz w:val="22"/>
        </w:rPr>
        <w:t>provide support for early, mid-career</w:t>
      </w:r>
      <w:r w:rsidR="00B42E19">
        <w:rPr>
          <w:sz w:val="22"/>
        </w:rPr>
        <w:t>,</w:t>
      </w:r>
      <w:r w:rsidR="004E3E58">
        <w:rPr>
          <w:sz w:val="22"/>
        </w:rPr>
        <w:t xml:space="preserve"> </w:t>
      </w:r>
      <w:r w:rsidR="00400455">
        <w:rPr>
          <w:sz w:val="22"/>
        </w:rPr>
        <w:t>senior</w:t>
      </w:r>
      <w:r w:rsidR="004E3E58">
        <w:rPr>
          <w:sz w:val="22"/>
        </w:rPr>
        <w:t xml:space="preserve"> researchers</w:t>
      </w:r>
      <w:r w:rsidR="00B42E19">
        <w:rPr>
          <w:sz w:val="22"/>
        </w:rPr>
        <w:t>, and research teams</w:t>
      </w:r>
      <w:r w:rsidR="004E3E58">
        <w:rPr>
          <w:sz w:val="22"/>
        </w:rPr>
        <w:t xml:space="preserve"> undertaking</w:t>
      </w:r>
      <w:r w:rsidRPr="00863F06">
        <w:rPr>
          <w:sz w:val="22"/>
        </w:rPr>
        <w:t xml:space="preserve"> the high</w:t>
      </w:r>
      <w:r w:rsidR="0080203A" w:rsidRPr="00863F06">
        <w:rPr>
          <w:sz w:val="22"/>
        </w:rPr>
        <w:t>est-quality fundamental and applied research and research train</w:t>
      </w:r>
      <w:r w:rsidRPr="00863F06">
        <w:rPr>
          <w:sz w:val="22"/>
        </w:rPr>
        <w:t>ing</w:t>
      </w:r>
      <w:r w:rsidR="007663AA">
        <w:rPr>
          <w:sz w:val="22"/>
        </w:rPr>
        <w:t>.</w:t>
      </w:r>
      <w:r w:rsidRPr="00863F06">
        <w:rPr>
          <w:sz w:val="22"/>
        </w:rPr>
        <w:t xml:space="preserve"> </w:t>
      </w:r>
    </w:p>
    <w:p w14:paraId="05F2F537" w14:textId="698EA23A"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 xml:space="preserve">riteria for </w:t>
      </w:r>
      <w:r w:rsidR="007A140F">
        <w:rPr>
          <w:sz w:val="22"/>
        </w:rPr>
        <w:t xml:space="preserve">the </w:t>
      </w:r>
      <w:r w:rsidR="00A30E2E" w:rsidRPr="00863F06">
        <w:rPr>
          <w:sz w:val="22"/>
        </w:rPr>
        <w:t>grant opportunit</w:t>
      </w:r>
      <w:r w:rsidR="001A45DF">
        <w:rPr>
          <w:sz w:val="22"/>
        </w:rPr>
        <w:t>y</w:t>
      </w:r>
      <w:r w:rsidR="00A30E2E" w:rsidRPr="00863F06">
        <w:rPr>
          <w:sz w:val="22"/>
        </w:rPr>
        <w:t xml:space="preserve"> </w:t>
      </w:r>
      <w:r w:rsidRPr="00863F06">
        <w:rPr>
          <w:sz w:val="22"/>
        </w:rPr>
        <w:t xml:space="preserve">covered in the Handbook </w:t>
      </w:r>
      <w:r w:rsidR="00E824B4">
        <w:rPr>
          <w:sz w:val="22"/>
        </w:rPr>
        <w:t>is</w:t>
      </w:r>
      <w:r w:rsidRPr="00863F06">
        <w:rPr>
          <w:sz w:val="22"/>
        </w:rPr>
        <w:t xml:space="preserve"> listed in Appendi</w:t>
      </w:r>
      <w:r w:rsidR="00DA6B19">
        <w:rPr>
          <w:sz w:val="22"/>
        </w:rPr>
        <w:t>x</w:t>
      </w:r>
      <w:r w:rsidR="003B75F5" w:rsidRPr="00863F06">
        <w:rPr>
          <w:sz w:val="22"/>
        </w:rPr>
        <w:t xml:space="preserve">, and </w:t>
      </w:r>
      <w:r w:rsidR="00E824B4">
        <w:rPr>
          <w:sz w:val="22"/>
        </w:rPr>
        <w:t>is</w:t>
      </w:r>
      <w:r w:rsidR="003B75F5" w:rsidRPr="00863F06">
        <w:rPr>
          <w:sz w:val="22"/>
        </w:rPr>
        <w:t xml:space="preserve"> also</w:t>
      </w:r>
      <w:r w:rsidRPr="00863F06">
        <w:rPr>
          <w:sz w:val="22"/>
        </w:rPr>
        <w:t xml:space="preserve"> </w:t>
      </w:r>
      <w:r w:rsidR="004F30D4" w:rsidRPr="00863F06">
        <w:rPr>
          <w:sz w:val="22"/>
        </w:rPr>
        <w:t xml:space="preserve">available </w:t>
      </w:r>
      <w:r w:rsidR="00B938B3" w:rsidRPr="00863F06">
        <w:rPr>
          <w:sz w:val="22"/>
        </w:rPr>
        <w:t xml:space="preserve">in the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tooltip="Clicking on this link will take you to the GrantConnect website." w:history="1">
        <w:proofErr w:type="spellStart"/>
        <w:r w:rsidR="00210C10" w:rsidRPr="00210C10">
          <w:rPr>
            <w:rStyle w:val="Hyperlink"/>
            <w:sz w:val="22"/>
            <w:szCs w:val="22"/>
          </w:rPr>
          <w:t>GrantConnect</w:t>
        </w:r>
        <w:proofErr w:type="spellEnd"/>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94999697"/>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492FFEE8" w14:textId="6F4CF653" w:rsidR="0045298A"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 xml:space="preserve">s are recommended to the </w:t>
      </w:r>
      <w:r w:rsidR="2FF15FC0" w:rsidRPr="624E9B7C">
        <w:rPr>
          <w:sz w:val="22"/>
        </w:rPr>
        <w:t>Accountable Authority</w:t>
      </w:r>
      <w:r w:rsidRPr="00863F06">
        <w:rPr>
          <w:sz w:val="22"/>
        </w:rPr>
        <w:t xml:space="preserve"> for funding. </w:t>
      </w:r>
      <w:hyperlink r:id="rId18" w:history="1">
        <w:r w:rsidR="0030083D" w:rsidRPr="00E50D4B">
          <w:rPr>
            <w:rStyle w:val="Hyperlink"/>
            <w:sz w:val="22"/>
            <w:szCs w:val="22"/>
          </w:rPr>
          <w:t>The ARC Board</w:t>
        </w:r>
      </w:hyperlink>
      <w:r w:rsidR="0030083D" w:rsidRPr="0030083D">
        <w:rPr>
          <w:sz w:val="22"/>
        </w:rPr>
        <w:t xml:space="preserve"> is the Accountable Authority for the Discovery Program schemes. The ARC Board will decide which grants to fund, after considering the advice from peer review, and alignment with Australian Government priorities (refer to sections </w:t>
      </w:r>
      <w:r w:rsidR="00E66E45">
        <w:rPr>
          <w:sz w:val="22"/>
        </w:rPr>
        <w:t>8.9</w:t>
      </w:r>
      <w:r w:rsidR="0030083D" w:rsidRPr="0030083D">
        <w:rPr>
          <w:sz w:val="22"/>
        </w:rPr>
        <w:t xml:space="preserve"> – </w:t>
      </w:r>
      <w:r w:rsidR="00E66E45">
        <w:rPr>
          <w:sz w:val="22"/>
        </w:rPr>
        <w:t>8.11</w:t>
      </w:r>
      <w:r w:rsidR="0030083D" w:rsidRPr="0030083D">
        <w:rPr>
          <w:sz w:val="22"/>
        </w:rPr>
        <w:t xml:space="preserve"> of the Discovery Program</w:t>
      </w:r>
      <w:r w:rsidR="00017BAE">
        <w:rPr>
          <w:sz w:val="22"/>
        </w:rPr>
        <w:t xml:space="preserve"> </w:t>
      </w:r>
      <w:r w:rsidR="003D4709">
        <w:rPr>
          <w:sz w:val="22"/>
        </w:rPr>
        <w:t xml:space="preserve">Grant </w:t>
      </w:r>
      <w:r w:rsidR="00017BAE">
        <w:rPr>
          <w:sz w:val="22"/>
        </w:rPr>
        <w:t>Guidelines</w:t>
      </w:r>
      <w:r w:rsidR="0030083D" w:rsidRPr="0030083D">
        <w:rPr>
          <w:sz w:val="22"/>
        </w:rPr>
        <w:t xml:space="preserve"> – </w:t>
      </w:r>
      <w:r w:rsidR="00017BAE">
        <w:rPr>
          <w:sz w:val="22"/>
        </w:rPr>
        <w:t>Discovery Projects</w:t>
      </w:r>
      <w:r w:rsidR="0030083D" w:rsidRPr="0030083D">
        <w:rPr>
          <w:sz w:val="22"/>
        </w:rPr>
        <w:t>, 2024 edition).</w:t>
      </w:r>
    </w:p>
    <w:p w14:paraId="6A333D53" w14:textId="49A81123" w:rsidR="0080203A" w:rsidRPr="00863F06" w:rsidRDefault="0080203A" w:rsidP="0080203A">
      <w:pPr>
        <w:rPr>
          <w:bCs/>
          <w:sz w:val="22"/>
        </w:rPr>
      </w:pPr>
      <w:r w:rsidRPr="00863F06">
        <w:rPr>
          <w:bCs/>
          <w:sz w:val="22"/>
        </w:rPr>
        <w:t xml:space="preserve">The </w:t>
      </w:r>
      <w:hyperlink r:id="rId19" w:tooltip="Clicking on this link will take you to the RMS information page on the ARC website.">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20" w:tooltip="Clicking on this link will take you to the Assessor Resources page on the ARC website.">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1" w:tooltip="Clicking on this link will take you to the Assessor Resources page on the ARC website.">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29436AAB"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are outlined in Sections 2.1</w:t>
      </w:r>
      <w:r w:rsidR="00964D51">
        <w:rPr>
          <w:sz w:val="22"/>
        </w:rPr>
        <w:t>.</w:t>
      </w:r>
      <w:r w:rsidR="0080203A" w:rsidRPr="00863F06">
        <w:rPr>
          <w:sz w:val="22"/>
        </w:rPr>
        <w:t xml:space="preserve"> </w:t>
      </w:r>
      <w:bookmarkStart w:id="6" w:name="_Toc494357527"/>
      <w:bookmarkStart w:id="7" w:name="_Toc476659947"/>
    </w:p>
    <w:p w14:paraId="4E16124F" w14:textId="7692C9EE" w:rsidR="00126A2C" w:rsidRPr="009A574D" w:rsidRDefault="00E90EF3" w:rsidP="00126A2C">
      <w:pPr>
        <w:rPr>
          <w:sz w:val="22"/>
        </w:rPr>
      </w:pPr>
      <w:r w:rsidRPr="00E90EF3">
        <w:rPr>
          <w:sz w:val="22"/>
        </w:rPr>
        <w:t>General Assessors’ scores and ranks are now available to eligible successful and unsuccessful applicants once grant outcomes are announced in RMS</w:t>
      </w:r>
      <w:r>
        <w:rPr>
          <w:sz w:val="22"/>
        </w:rPr>
        <w:t xml:space="preserve">. </w:t>
      </w:r>
      <w:r w:rsidR="00126A2C" w:rsidRPr="009A574D">
        <w:rPr>
          <w:sz w:val="22"/>
        </w:rPr>
        <w:t>General Assessors need to be aware that the scores released to applicants are those submitted by General Assessors prior to the RMS Meeting Application being finalised for the SAC meeting.</w:t>
      </w:r>
    </w:p>
    <w:p w14:paraId="768EDADE" w14:textId="77777777" w:rsidR="00126A2C" w:rsidRPr="009A574D" w:rsidRDefault="00126A2C">
      <w:pPr>
        <w:rPr>
          <w:sz w:val="22"/>
        </w:rPr>
      </w:pPr>
    </w:p>
    <w:p w14:paraId="756663F1" w14:textId="77777777" w:rsidR="00AF223D" w:rsidRPr="009A574D" w:rsidRDefault="00AF223D">
      <w:pPr>
        <w:rPr>
          <w:sz w:val="22"/>
        </w:rPr>
      </w:pPr>
      <w:r w:rsidRPr="009A574D">
        <w:rPr>
          <w:rFonts w:hint="eastAsia"/>
          <w:sz w:val="22"/>
        </w:rPr>
        <w:br w:type="page"/>
      </w:r>
    </w:p>
    <w:p w14:paraId="6FB666BB" w14:textId="36BC6B1F" w:rsidR="0080203A" w:rsidRPr="00863F06" w:rsidRDefault="0080203A" w:rsidP="007C7A3D">
      <w:pPr>
        <w:pStyle w:val="Heading3"/>
        <w:spacing w:after="120"/>
      </w:pPr>
      <w:bookmarkStart w:id="8" w:name="_Toc194999698"/>
      <w:r w:rsidRPr="00863F06">
        <w:lastRenderedPageBreak/>
        <w:t>2.1 General Assessors</w:t>
      </w:r>
      <w:bookmarkEnd w:id="6"/>
      <w:bookmarkEnd w:id="7"/>
      <w:bookmarkEnd w:id="8"/>
      <w:r w:rsidRPr="00863F06">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proofErr w:type="spellStart"/>
      <w:r w:rsidR="00161D8A" w:rsidRPr="00863F06">
        <w:rPr>
          <w:sz w:val="22"/>
          <w:lang w:eastAsia="en-AU"/>
        </w:rPr>
        <w:t>FoR</w:t>
      </w:r>
      <w:proofErr w:type="spellEnd"/>
      <w:r w:rsidR="00161D8A" w:rsidRPr="00863F06">
        <w:rPr>
          <w:sz w:val="22"/>
          <w:lang w:eastAsia="en-AU"/>
        </w:rPr>
        <w:t xml:space="preserve">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685099">
      <w:pPr>
        <w:pStyle w:val="ListParagraph"/>
        <w:numPr>
          <w:ilvl w:val="0"/>
          <w:numId w:val="15"/>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DA601C">
      <w:pPr>
        <w:pStyle w:val="ListParagraph"/>
        <w:numPr>
          <w:ilvl w:val="0"/>
          <w:numId w:val="15"/>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7D513DFE"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ARC Chief Executive Officer</w:t>
      </w:r>
      <w:r>
        <w:rPr>
          <w:sz w:val="22"/>
        </w:rPr>
        <w:t>.</w:t>
      </w:r>
    </w:p>
    <w:p w14:paraId="1FD49A47" w14:textId="7B4D93CE"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w:t>
      </w:r>
      <w:proofErr w:type="spellStart"/>
      <w:r w:rsidRPr="00863F06">
        <w:rPr>
          <w:sz w:val="22"/>
        </w:rPr>
        <w:t>CoE</w:t>
      </w:r>
      <w:proofErr w:type="spellEnd"/>
      <w:r w:rsidRPr="00863F06">
        <w:rPr>
          <w:sz w:val="22"/>
        </w:rPr>
        <w:t xml:space="preserve">) and </w:t>
      </w:r>
      <w:r w:rsidR="00492161" w:rsidRPr="00863F06">
        <w:rPr>
          <w:sz w:val="22"/>
        </w:rPr>
        <w:t xml:space="preserve">other </w:t>
      </w:r>
      <w:r w:rsidRPr="00863F06">
        <w:rPr>
          <w:sz w:val="22"/>
        </w:rPr>
        <w:t xml:space="preserve">eminent members of the wider academic community and/or key industry groups. SACs may also be divided into panels of </w:t>
      </w:r>
      <w:r w:rsidR="005B5494" w:rsidRPr="00863F06">
        <w:rPr>
          <w:sz w:val="22"/>
        </w:rPr>
        <w:t xml:space="preserve">different </w:t>
      </w:r>
      <w:r w:rsidRPr="00863F06">
        <w:rPr>
          <w:sz w:val="22"/>
        </w:rPr>
        <w:t>disciplines</w:t>
      </w:r>
      <w:r w:rsidR="00492161" w:rsidRPr="00863F06">
        <w:rPr>
          <w:sz w:val="22"/>
        </w:rPr>
        <w:t xml:space="preserve"> depending on the scheme under assessment</w:t>
      </w:r>
      <w:r w:rsidRPr="00863F06">
        <w:rPr>
          <w:sz w:val="22"/>
        </w:rPr>
        <w:t>.</w:t>
      </w:r>
      <w:r w:rsidR="009B7D23" w:rsidRPr="00863F06">
        <w:rPr>
          <w:sz w:val="22"/>
        </w:rPr>
        <w:t xml:space="preserve"> SAC members are chosen to provide a combination of relevant expertise and experience to support the objectives of the grant opportunity.</w:t>
      </w:r>
    </w:p>
    <w:p w14:paraId="25EA69B1" w14:textId="52FACE95"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usually</w:t>
      </w:r>
      <w:r w:rsidR="18D41D1E" w:rsidRPr="1EEB6072">
        <w:rPr>
          <w:sz w:val="22"/>
          <w:szCs w:val="22"/>
        </w:rPr>
        <w:t xml:space="preserve"> the most</w:t>
      </w:r>
      <w:r w:rsidR="004D2EC8" w:rsidRPr="00863F06">
        <w:rPr>
          <w:sz w:val="22"/>
          <w:szCs w:val="22"/>
        </w:rPr>
        <w:t xml:space="preserve">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2635254" w:rsidR="00A52DF0" w:rsidRPr="00863F06" w:rsidRDefault="008C25A5" w:rsidP="00A52DF0">
      <w:pPr>
        <w:pStyle w:val="CommentText"/>
        <w:rPr>
          <w:sz w:val="22"/>
          <w:szCs w:val="22"/>
        </w:rPr>
      </w:pPr>
      <w:r w:rsidRPr="00863F06">
        <w:rPr>
          <w:b/>
          <w:bCs/>
          <w:sz w:val="22"/>
          <w:szCs w:val="22"/>
        </w:rPr>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why their opinions differ to facilitate discussion at the SAC meeting</w:t>
      </w:r>
      <w:r w:rsidR="000C42A2" w:rsidRPr="00863F06">
        <w:rPr>
          <w:sz w:val="22"/>
          <w:szCs w:val="22"/>
        </w:rPr>
        <w:t>.</w:t>
      </w:r>
    </w:p>
    <w:p w14:paraId="47CC37AE" w14:textId="6C99636E" w:rsidR="005B5494" w:rsidRPr="00863F06" w:rsidRDefault="0080203A" w:rsidP="00B82A2D">
      <w:pPr>
        <w:rPr>
          <w:sz w:val="22"/>
        </w:rPr>
      </w:pPr>
      <w:r w:rsidRPr="00863F06">
        <w:rPr>
          <w:sz w:val="22"/>
        </w:rPr>
        <w:t xml:space="preserve">Detailed Assessors are assigned by either Carriage 1 or </w:t>
      </w:r>
      <w:r w:rsidR="005B5494" w:rsidRPr="00863F06">
        <w:rPr>
          <w:sz w:val="22"/>
        </w:rPr>
        <w:t xml:space="preserve">an </w:t>
      </w:r>
      <w:r w:rsidRPr="00863F06">
        <w:rPr>
          <w:sz w:val="22"/>
        </w:rPr>
        <w:t>Executive Director at the ARC</w:t>
      </w:r>
      <w:r w:rsidR="0057293F" w:rsidRPr="00863F06">
        <w:rPr>
          <w:sz w:val="22"/>
        </w:rPr>
        <w:t xml:space="preserve"> depending on the scheme under assessment</w:t>
      </w:r>
      <w:r w:rsidRPr="00863F06">
        <w:rPr>
          <w:sz w:val="22"/>
        </w:rPr>
        <w:t xml:space="preserve">. </w:t>
      </w:r>
      <w:r w:rsidR="0053284C" w:rsidRPr="00863F06">
        <w:rPr>
          <w:sz w:val="22"/>
        </w:rPr>
        <w:t>T</w:t>
      </w:r>
      <w:r w:rsidR="00B9490C" w:rsidRPr="00863F06">
        <w:rPr>
          <w:sz w:val="22"/>
        </w:rPr>
        <w:t>he number of Detailed A</w:t>
      </w:r>
      <w:r w:rsidR="00D40F07" w:rsidRPr="00863F06">
        <w:rPr>
          <w:sz w:val="22"/>
        </w:rPr>
        <w:t xml:space="preserve">ssessors required </w:t>
      </w:r>
      <w:r w:rsidR="0053284C" w:rsidRPr="00863F06">
        <w:rPr>
          <w:sz w:val="22"/>
        </w:rPr>
        <w:t xml:space="preserve">to be assigned </w:t>
      </w:r>
      <w:r w:rsidR="00D40F07" w:rsidRPr="00863F06">
        <w:rPr>
          <w:sz w:val="22"/>
        </w:rPr>
        <w:t>for each specific grant opportunity</w:t>
      </w:r>
      <w:r w:rsidR="00256A2C" w:rsidRPr="00863F06">
        <w:rPr>
          <w:sz w:val="22"/>
        </w:rPr>
        <w:t>, including reserves,</w:t>
      </w:r>
      <w:r w:rsidR="00D40F07" w:rsidRPr="00863F06">
        <w:rPr>
          <w:sz w:val="22"/>
        </w:rPr>
        <w:t xml:space="preserve"> is shown on the assignment p</w:t>
      </w:r>
      <w:r w:rsidR="0053284C" w:rsidRPr="00863F06">
        <w:rPr>
          <w:sz w:val="22"/>
        </w:rPr>
        <w:t>age in RMS and communicated to General A</w:t>
      </w:r>
      <w:r w:rsidR="00D40F07" w:rsidRPr="00863F06">
        <w:rPr>
          <w:sz w:val="22"/>
        </w:rPr>
        <w:t>ssessors via email</w:t>
      </w:r>
      <w:r w:rsidR="00027E9A" w:rsidRPr="00863F06">
        <w:rPr>
          <w:sz w:val="22"/>
        </w:rPr>
        <w:t>.</w:t>
      </w:r>
      <w:r w:rsidRPr="00863F06">
        <w:rPr>
          <w:sz w:val="22"/>
        </w:rPr>
        <w:t xml:space="preserve"> </w:t>
      </w:r>
    </w:p>
    <w:p w14:paraId="22D30D9E" w14:textId="32DA12F9" w:rsidR="007A731E" w:rsidRPr="00863F06" w:rsidRDefault="009515E5" w:rsidP="159D5E2A">
      <w:pPr>
        <w:rPr>
          <w:sz w:val="22"/>
        </w:rPr>
      </w:pPr>
      <w:r w:rsidRPr="00863F06">
        <w:rPr>
          <w:sz w:val="22"/>
        </w:rPr>
        <w:t xml:space="preserve">If </w:t>
      </w:r>
      <w:r w:rsidR="006323B6" w:rsidRPr="00863F06">
        <w:rPr>
          <w:sz w:val="22"/>
        </w:rPr>
        <w:t xml:space="preserve">Carriage 1 </w:t>
      </w:r>
      <w:r w:rsidR="0080203A" w:rsidRPr="00863F06">
        <w:rPr>
          <w:rFonts w:cs="Arial"/>
          <w:sz w:val="22"/>
        </w:rPr>
        <w:t xml:space="preserve">is </w:t>
      </w:r>
      <w:r w:rsidRPr="00863F06">
        <w:rPr>
          <w:rFonts w:cs="Arial"/>
          <w:sz w:val="22"/>
        </w:rPr>
        <w:t>required</w:t>
      </w:r>
      <w:r w:rsidR="005B5494" w:rsidRPr="00863F06">
        <w:rPr>
          <w:rFonts w:cs="Arial"/>
          <w:sz w:val="22"/>
        </w:rPr>
        <w:t xml:space="preserve"> </w:t>
      </w:r>
      <w:r w:rsidR="0080203A" w:rsidRPr="00863F06">
        <w:rPr>
          <w:rFonts w:cs="Arial"/>
          <w:sz w:val="22"/>
        </w:rPr>
        <w:t>to</w:t>
      </w:r>
      <w:r w:rsidR="0080203A" w:rsidRPr="00863F06">
        <w:rPr>
          <w:sz w:val="22"/>
        </w:rPr>
        <w:t xml:space="preserve"> </w:t>
      </w:r>
      <w:r w:rsidR="0082663C" w:rsidRPr="00863F06">
        <w:rPr>
          <w:sz w:val="22"/>
        </w:rPr>
        <w:t xml:space="preserve">assign </w:t>
      </w:r>
      <w:r w:rsidR="00D17C66" w:rsidRPr="00863F06">
        <w:rPr>
          <w:sz w:val="22"/>
        </w:rPr>
        <w:t>D</w:t>
      </w:r>
      <w:r w:rsidRPr="00863F06">
        <w:rPr>
          <w:sz w:val="22"/>
        </w:rPr>
        <w:t xml:space="preserve">etailed </w:t>
      </w:r>
      <w:r w:rsidR="00D17C66" w:rsidRPr="00863F06">
        <w:rPr>
          <w:sz w:val="22"/>
        </w:rPr>
        <w:t>A</w:t>
      </w:r>
      <w:r w:rsidR="0080203A" w:rsidRPr="00863F06">
        <w:rPr>
          <w:sz w:val="22"/>
        </w:rPr>
        <w:t>ssessors</w:t>
      </w:r>
      <w:r w:rsidRPr="00863F06">
        <w:rPr>
          <w:sz w:val="22"/>
        </w:rPr>
        <w:t xml:space="preserve">, they are asked to select assessors </w:t>
      </w:r>
      <w:r w:rsidR="00403359">
        <w:rPr>
          <w:sz w:val="22"/>
        </w:rPr>
        <w:t>t</w:t>
      </w:r>
      <w:r w:rsidR="00E50A2B">
        <w:rPr>
          <w:sz w:val="22"/>
        </w:rPr>
        <w:t>o</w:t>
      </w:r>
      <w:r w:rsidR="00995952">
        <w:rPr>
          <w:sz w:val="22"/>
        </w:rPr>
        <w:t xml:space="preserve"> </w:t>
      </w:r>
      <w:r w:rsidR="0080203A" w:rsidRPr="00863F06">
        <w:rPr>
          <w:sz w:val="22"/>
        </w:rPr>
        <w:t xml:space="preserve">achieve a </w:t>
      </w:r>
      <w:r w:rsidR="00E50A2B">
        <w:rPr>
          <w:sz w:val="22"/>
        </w:rPr>
        <w:t>gender-</w:t>
      </w:r>
      <w:r w:rsidR="0080203A" w:rsidRPr="00863F06">
        <w:rPr>
          <w:sz w:val="22"/>
        </w:rPr>
        <w:t xml:space="preserve">balanced </w:t>
      </w:r>
      <w:r w:rsidR="00D945A7" w:rsidRPr="00863F06">
        <w:rPr>
          <w:sz w:val="22"/>
        </w:rPr>
        <w:t>and discipline appropriate</w:t>
      </w:r>
      <w:r w:rsidR="00D945A7" w:rsidRPr="00863F06" w:rsidDel="0094091C">
        <w:rPr>
          <w:sz w:val="22"/>
        </w:rPr>
        <w:t xml:space="preserve"> </w:t>
      </w:r>
      <w:r w:rsidR="0080203A" w:rsidRPr="00863F06">
        <w:rPr>
          <w:sz w:val="22"/>
        </w:rPr>
        <w:t xml:space="preserve">evaluation of the </w:t>
      </w:r>
      <w:r w:rsidR="00B35899" w:rsidRPr="00863F06">
        <w:rPr>
          <w:sz w:val="22"/>
        </w:rPr>
        <w:t>application</w:t>
      </w:r>
      <w:r w:rsidR="0080203A" w:rsidRPr="00863F06">
        <w:rPr>
          <w:sz w:val="22"/>
        </w:rPr>
        <w:t xml:space="preserve">. </w:t>
      </w:r>
    </w:p>
    <w:p w14:paraId="7F1BC976" w14:textId="395E04A1" w:rsidR="008062D7" w:rsidRPr="00863F06" w:rsidRDefault="00B44C3D" w:rsidP="159D5E2A">
      <w:pPr>
        <w:rPr>
          <w:sz w:val="22"/>
        </w:rPr>
      </w:pPr>
      <w:r>
        <w:rPr>
          <w:sz w:val="22"/>
        </w:rPr>
        <w:t>We ask General Assessors to</w:t>
      </w:r>
      <w:r w:rsidRPr="00863F06">
        <w:rPr>
          <w:sz w:val="22"/>
        </w:rPr>
        <w:t xml:space="preserve"> </w:t>
      </w:r>
      <w:r w:rsidR="0080203A" w:rsidRPr="00863F06">
        <w:rPr>
          <w:sz w:val="22"/>
        </w:rPr>
        <w:t xml:space="preserve">ensure that multiple assessors from the same </w:t>
      </w:r>
      <w:r w:rsidR="00FA133E" w:rsidRPr="00863F06">
        <w:rPr>
          <w:sz w:val="22"/>
        </w:rPr>
        <w:t xml:space="preserve">organisation </w:t>
      </w:r>
      <w:r w:rsidR="0080203A" w:rsidRPr="00863F06">
        <w:rPr>
          <w:sz w:val="22"/>
        </w:rPr>
        <w:t xml:space="preserve">are </w:t>
      </w:r>
      <w:r w:rsidR="0080203A" w:rsidRPr="00863F06">
        <w:rPr>
          <w:sz w:val="22"/>
          <w:u w:val="single"/>
        </w:rPr>
        <w:t>not</w:t>
      </w:r>
      <w:r w:rsidR="0080203A" w:rsidRPr="00863F06">
        <w:rPr>
          <w:sz w:val="22"/>
        </w:rPr>
        <w:t xml:space="preserve"> assigned </w:t>
      </w:r>
      <w:r w:rsidR="00682D88" w:rsidRPr="00863F06">
        <w:rPr>
          <w:sz w:val="22"/>
        </w:rPr>
        <w:t xml:space="preserve">to the same application. </w:t>
      </w:r>
    </w:p>
    <w:p w14:paraId="4ECABDE9" w14:textId="61F7EBBE" w:rsidR="00517647" w:rsidRPr="00863F06" w:rsidRDefault="00B82A2D" w:rsidP="159D5E2A">
      <w:pPr>
        <w:rPr>
          <w:sz w:val="22"/>
        </w:rPr>
      </w:pPr>
      <w:r w:rsidRPr="00863F06">
        <w:rPr>
          <w:sz w:val="22"/>
        </w:rPr>
        <w:t>A</w:t>
      </w:r>
      <w:r w:rsidR="0080203A" w:rsidRPr="00863F06">
        <w:rPr>
          <w:sz w:val="22"/>
        </w:rPr>
        <w:t>fter assigning the required number of assessors</w:t>
      </w:r>
      <w:r w:rsidR="00F707C4" w:rsidRPr="00863F06">
        <w:rPr>
          <w:sz w:val="22"/>
        </w:rPr>
        <w:t xml:space="preserve"> in RMS</w:t>
      </w:r>
      <w:r w:rsidR="0080203A" w:rsidRPr="00863F06">
        <w:rPr>
          <w:sz w:val="22"/>
        </w:rPr>
        <w:t xml:space="preserve"> and following the ARC’s announcement of assignments, </w:t>
      </w:r>
      <w:r w:rsidR="006323B6" w:rsidRPr="00863F06">
        <w:rPr>
          <w:sz w:val="22"/>
        </w:rPr>
        <w:t>t</w:t>
      </w:r>
      <w:r w:rsidR="00F707C4" w:rsidRPr="00863F06">
        <w:rPr>
          <w:sz w:val="22"/>
        </w:rPr>
        <w:t xml:space="preserve">he </w:t>
      </w:r>
      <w:r w:rsidR="006323B6" w:rsidRPr="00863F06">
        <w:rPr>
          <w:sz w:val="22"/>
        </w:rPr>
        <w:t xml:space="preserve">Carriage 1 </w:t>
      </w:r>
      <w:r w:rsidR="0080203A" w:rsidRPr="00863F06">
        <w:rPr>
          <w:sz w:val="22"/>
        </w:rPr>
        <w:t xml:space="preserve">may notice that some </w:t>
      </w:r>
      <w:r w:rsidR="00B35899" w:rsidRPr="00863F06">
        <w:rPr>
          <w:sz w:val="22"/>
        </w:rPr>
        <w:t>application</w:t>
      </w:r>
      <w:r w:rsidR="006323B6" w:rsidRPr="00863F06">
        <w:rPr>
          <w:sz w:val="22"/>
        </w:rPr>
        <w:t>s appear to need more assignments.</w:t>
      </w:r>
      <w:r w:rsidR="0080203A" w:rsidRPr="00863F06">
        <w:rPr>
          <w:sz w:val="22"/>
        </w:rPr>
        <w:t xml:space="preserve"> </w:t>
      </w:r>
      <w:r w:rsidR="006323B6" w:rsidRPr="00863F06">
        <w:rPr>
          <w:sz w:val="22"/>
        </w:rPr>
        <w:t>This is due to the previously assigned assesso</w:t>
      </w:r>
      <w:r w:rsidR="00AA7CF1" w:rsidRPr="00863F06">
        <w:rPr>
          <w:sz w:val="22"/>
        </w:rPr>
        <w:t>rs rejecting the assessment</w:t>
      </w:r>
      <w:r w:rsidR="12F54EEA" w:rsidRPr="00863F06">
        <w:rPr>
          <w:sz w:val="22"/>
        </w:rPr>
        <w:t xml:space="preserve"> or not responding</w:t>
      </w:r>
      <w:r w:rsidR="006323B6" w:rsidRPr="00863F06">
        <w:rPr>
          <w:sz w:val="22"/>
        </w:rPr>
        <w:t xml:space="preserve">, </w:t>
      </w:r>
      <w:r w:rsidR="008D2361" w:rsidRPr="00863F06">
        <w:rPr>
          <w:sz w:val="22"/>
        </w:rPr>
        <w:t>but</w:t>
      </w:r>
      <w:r w:rsidR="006323B6" w:rsidRPr="00863F06">
        <w:rPr>
          <w:sz w:val="22"/>
        </w:rPr>
        <w:t xml:space="preserve"> n</w:t>
      </w:r>
      <w:r w:rsidR="0080203A" w:rsidRPr="00863F06">
        <w:rPr>
          <w:sz w:val="22"/>
        </w:rPr>
        <w:t xml:space="preserve">o further action is required from the Carriage 1. </w:t>
      </w:r>
      <w:r w:rsidR="0080203A" w:rsidRPr="00863F06">
        <w:rPr>
          <w:rFonts w:cs="Arial"/>
          <w:sz w:val="22"/>
        </w:rPr>
        <w:t>The</w:t>
      </w:r>
      <w:r w:rsidR="0080203A" w:rsidRPr="00863F06">
        <w:rPr>
          <w:sz w:val="22"/>
        </w:rPr>
        <w:t xml:space="preserve"> monitoring of </w:t>
      </w:r>
      <w:r w:rsidR="0080203A" w:rsidRPr="00863F06">
        <w:rPr>
          <w:rFonts w:cs="Arial"/>
          <w:sz w:val="22"/>
        </w:rPr>
        <w:t>assignments,</w:t>
      </w:r>
      <w:r w:rsidR="0080203A" w:rsidRPr="00863F06">
        <w:rPr>
          <w:sz w:val="22"/>
        </w:rPr>
        <w:t xml:space="preserve"> acceptance, rejection and submission</w:t>
      </w:r>
      <w:r w:rsidR="0080203A" w:rsidRPr="00863F06">
        <w:rPr>
          <w:rFonts w:cs="Arial"/>
          <w:sz w:val="22"/>
        </w:rPr>
        <w:t xml:space="preserve"> is </w:t>
      </w:r>
      <w:r w:rsidR="0080203A" w:rsidRPr="00863F06">
        <w:rPr>
          <w:rFonts w:cs="Arial"/>
          <w:sz w:val="22"/>
        </w:rPr>
        <w:lastRenderedPageBreak/>
        <w:t>managed by ARC staff</w:t>
      </w:r>
      <w:r w:rsidR="0080203A" w:rsidRPr="00863F06">
        <w:rPr>
          <w:sz w:val="22"/>
        </w:rPr>
        <w:t xml:space="preserve">. </w:t>
      </w:r>
      <w:r w:rsidR="55BAF011" w:rsidRPr="00863F06">
        <w:rPr>
          <w:sz w:val="22"/>
        </w:rPr>
        <w:t>If the assigned Detailed Assessors and reserves become unavailable, an ARC Executive Director will assign additional Detailed Assessors.</w:t>
      </w:r>
    </w:p>
    <w:p w14:paraId="288413E7" w14:textId="0CD6774A" w:rsidR="009F3E18" w:rsidRPr="00863F06" w:rsidRDefault="009179BA" w:rsidP="007F6156">
      <w:pPr>
        <w:pStyle w:val="Heading4"/>
      </w:pPr>
      <w:r w:rsidRPr="00863F06">
        <w:t>Cross</w:t>
      </w:r>
      <w:r w:rsidR="005303DE" w:rsidRPr="00863F06">
        <w:t>-</w:t>
      </w:r>
      <w:r w:rsidR="00885FD0" w:rsidRPr="00863F06">
        <w:t>p</w:t>
      </w:r>
      <w:r w:rsidRPr="00863F06">
        <w:t xml:space="preserve">anel </w:t>
      </w:r>
      <w:r w:rsidR="00885FD0" w:rsidRPr="00863F06">
        <w:t>a</w:t>
      </w:r>
      <w:r w:rsidRPr="00863F06">
        <w:t>pplications</w:t>
      </w:r>
    </w:p>
    <w:p w14:paraId="30C4554D" w14:textId="66240A45" w:rsidR="008F177E" w:rsidRPr="00D41702" w:rsidRDefault="00533FBA" w:rsidP="00144125">
      <w:pPr>
        <w:spacing w:before="240"/>
        <w:rPr>
          <w:b/>
          <w:sz w:val="22"/>
        </w:rPr>
      </w:pPr>
      <w:r w:rsidRPr="00D41702">
        <w:rPr>
          <w:sz w:val="22"/>
        </w:rPr>
        <w:t>Cross</w:t>
      </w:r>
      <w:r w:rsidR="00B02FDB" w:rsidRPr="00D41702">
        <w:rPr>
          <w:sz w:val="22"/>
        </w:rPr>
        <w:t>-</w:t>
      </w:r>
      <w:r w:rsidR="001A09F3" w:rsidRPr="00D41702">
        <w:rPr>
          <w:sz w:val="22"/>
        </w:rPr>
        <w:t xml:space="preserve">panel applications are applications with General </w:t>
      </w:r>
      <w:r w:rsidR="00804BAD" w:rsidRPr="00D41702">
        <w:rPr>
          <w:sz w:val="22"/>
        </w:rPr>
        <w:t>A</w:t>
      </w:r>
      <w:r w:rsidR="001A09F3" w:rsidRPr="00D41702">
        <w:rPr>
          <w:sz w:val="22"/>
        </w:rPr>
        <w:t xml:space="preserve">ssessors on more than one panel assessing the </w:t>
      </w:r>
      <w:r w:rsidR="0780DCCA" w:rsidRPr="00D41702">
        <w:rPr>
          <w:sz w:val="22"/>
        </w:rPr>
        <w:t>application</w:t>
      </w:r>
      <w:r w:rsidR="00804BAD" w:rsidRPr="00D41702">
        <w:rPr>
          <w:sz w:val="22"/>
        </w:rPr>
        <w:t xml:space="preserve"> </w:t>
      </w:r>
      <w:r w:rsidR="00BC26BE" w:rsidRPr="00D41702">
        <w:rPr>
          <w:sz w:val="22"/>
        </w:rPr>
        <w:t xml:space="preserve">due to the cross-disciplinary nature of </w:t>
      </w:r>
      <w:r w:rsidR="00712A4F" w:rsidRPr="00D41702">
        <w:rPr>
          <w:sz w:val="22"/>
        </w:rPr>
        <w:t xml:space="preserve">the </w:t>
      </w:r>
      <w:r w:rsidR="00BC26BE" w:rsidRPr="00D41702">
        <w:rPr>
          <w:sz w:val="22"/>
        </w:rPr>
        <w:t>application</w:t>
      </w:r>
      <w:r w:rsidR="001A09F3" w:rsidRPr="00D41702">
        <w:rPr>
          <w:sz w:val="22"/>
        </w:rPr>
        <w:t>. Cross</w:t>
      </w:r>
      <w:r w:rsidR="00D3712C" w:rsidRPr="00D41702">
        <w:rPr>
          <w:sz w:val="22"/>
        </w:rPr>
        <w:t>-</w:t>
      </w:r>
      <w:r w:rsidR="001A09F3" w:rsidRPr="00D41702">
        <w:rPr>
          <w:sz w:val="22"/>
        </w:rPr>
        <w:t xml:space="preserve">panel applications undergo </w:t>
      </w:r>
      <w:r w:rsidR="00E90386" w:rsidRPr="00D41702">
        <w:rPr>
          <w:sz w:val="22"/>
        </w:rPr>
        <w:t>the same</w:t>
      </w:r>
      <w:r w:rsidR="001A09F3" w:rsidRPr="00D41702">
        <w:rPr>
          <w:sz w:val="22"/>
        </w:rPr>
        <w:t xml:space="preserve"> assignment and assessment process as all other applications.</w:t>
      </w:r>
      <w:r w:rsidR="00E2064D" w:rsidRPr="00D41702">
        <w:rPr>
          <w:sz w:val="22"/>
        </w:rPr>
        <w:t xml:space="preserve"> Cross</w:t>
      </w:r>
      <w:r w:rsidR="00AC10E9" w:rsidRPr="00D41702">
        <w:rPr>
          <w:sz w:val="22"/>
        </w:rPr>
        <w:t>-</w:t>
      </w:r>
      <w:r w:rsidR="00E2064D" w:rsidRPr="00D41702">
        <w:rPr>
          <w:sz w:val="22"/>
        </w:rPr>
        <w:t>panel application</w:t>
      </w:r>
      <w:r w:rsidR="002D6754" w:rsidRPr="00D41702">
        <w:rPr>
          <w:sz w:val="22"/>
        </w:rPr>
        <w:t>s</w:t>
      </w:r>
      <w:r w:rsidR="6C4BAA14" w:rsidRPr="00D41702">
        <w:rPr>
          <w:sz w:val="22"/>
        </w:rPr>
        <w:t xml:space="preserve"> are assessed in the Selection Advisory Meeting where </w:t>
      </w:r>
      <w:r w:rsidRPr="00D41702" w:rsidDel="00E2064D">
        <w:rPr>
          <w:sz w:val="22"/>
        </w:rPr>
        <w:t>the</w:t>
      </w:r>
      <w:r w:rsidR="00E2064D" w:rsidRPr="00D41702">
        <w:rPr>
          <w:sz w:val="22"/>
        </w:rPr>
        <w:t xml:space="preserve"> Carriage 1 </w:t>
      </w:r>
      <w:r w:rsidR="4785972A" w:rsidRPr="00D41702">
        <w:rPr>
          <w:sz w:val="22"/>
        </w:rPr>
        <w:t>is assigned</w:t>
      </w:r>
      <w:r w:rsidR="008F177E" w:rsidRPr="00D41702">
        <w:rPr>
          <w:sz w:val="22"/>
        </w:rPr>
        <w:t xml:space="preserve">. </w:t>
      </w:r>
    </w:p>
    <w:p w14:paraId="012B4188" w14:textId="17C47C6F" w:rsidR="5E1716E8" w:rsidRPr="00A35BF2" w:rsidRDefault="008F177E" w:rsidP="00A35BF2">
      <w:pPr>
        <w:rPr>
          <w:b/>
          <w:sz w:val="22"/>
        </w:rPr>
      </w:pPr>
      <w:r w:rsidRPr="00A35BF2">
        <w:rPr>
          <w:sz w:val="22"/>
        </w:rPr>
        <w:t>General Assessors assigned to a cross</w:t>
      </w:r>
      <w:r w:rsidR="004F6A9C" w:rsidRPr="00A35BF2">
        <w:rPr>
          <w:sz w:val="22"/>
        </w:rPr>
        <w:t>-</w:t>
      </w:r>
      <w:r w:rsidRPr="00A35BF2">
        <w:rPr>
          <w:sz w:val="22"/>
        </w:rPr>
        <w:t>panel application who are not Carriage 1</w:t>
      </w:r>
      <w:r w:rsidR="007B52DB" w:rsidRPr="00A35BF2">
        <w:rPr>
          <w:sz w:val="22"/>
        </w:rPr>
        <w:t xml:space="preserve"> and are from a different panel (for expertise)</w:t>
      </w:r>
      <w:r w:rsidR="00A16369" w:rsidRPr="00A35BF2">
        <w:rPr>
          <w:sz w:val="22"/>
        </w:rPr>
        <w:t xml:space="preserve">, </w:t>
      </w:r>
      <w:r w:rsidR="00595FFB" w:rsidRPr="00A35BF2">
        <w:rPr>
          <w:sz w:val="22"/>
        </w:rPr>
        <w:t xml:space="preserve">will not have access to </w:t>
      </w:r>
      <w:r w:rsidR="00AB53A1" w:rsidRPr="00A35BF2">
        <w:rPr>
          <w:sz w:val="22"/>
        </w:rPr>
        <w:t>the application in the</w:t>
      </w:r>
      <w:r w:rsidRPr="00A35BF2" w:rsidDel="00595FFB">
        <w:rPr>
          <w:sz w:val="22"/>
        </w:rPr>
        <w:t xml:space="preserve"> </w:t>
      </w:r>
      <w:r w:rsidR="00595FFB" w:rsidRPr="00A35BF2">
        <w:rPr>
          <w:sz w:val="22"/>
        </w:rPr>
        <w:t>RMS Meeting App</w:t>
      </w:r>
      <w:r w:rsidR="008B6D76" w:rsidRPr="00A35BF2">
        <w:rPr>
          <w:sz w:val="22"/>
        </w:rPr>
        <w:t>lication</w:t>
      </w:r>
      <w:r w:rsidR="694542DF" w:rsidRPr="00A35BF2">
        <w:rPr>
          <w:sz w:val="22"/>
        </w:rPr>
        <w:t>, so will not be able to see the final ranking of the application, and will need to ask the Carriage 1 for this information</w:t>
      </w:r>
      <w:r w:rsidR="000B3CC2" w:rsidRPr="00A35BF2">
        <w:rPr>
          <w:sz w:val="22"/>
        </w:rPr>
        <w:t>.</w:t>
      </w:r>
      <w:r w:rsidR="008B6D76" w:rsidRPr="00A35BF2">
        <w:rPr>
          <w:sz w:val="22"/>
        </w:rPr>
        <w:t xml:space="preserve"> </w:t>
      </w:r>
      <w:r w:rsidR="000A4D66" w:rsidRPr="00A35BF2">
        <w:rPr>
          <w:sz w:val="22"/>
        </w:rPr>
        <w:t>A cross-panel application will</w:t>
      </w:r>
      <w:r w:rsidR="008C7F1A" w:rsidRPr="00A35BF2">
        <w:rPr>
          <w:sz w:val="22"/>
        </w:rPr>
        <w:t xml:space="preserve"> </w:t>
      </w:r>
      <w:r w:rsidR="008C7F1A" w:rsidRPr="00A35BF2">
        <w:rPr>
          <w:sz w:val="22"/>
          <w:u w:val="single"/>
        </w:rPr>
        <w:t>not</w:t>
      </w:r>
      <w:r w:rsidR="000A4D66" w:rsidRPr="00A35BF2">
        <w:rPr>
          <w:sz w:val="22"/>
        </w:rPr>
        <w:t xml:space="preserve"> be automatically tagged for discussion at the SAC meeting unless requested by</w:t>
      </w:r>
      <w:r w:rsidR="008B61FE" w:rsidRPr="00A35BF2">
        <w:rPr>
          <w:sz w:val="22"/>
        </w:rPr>
        <w:t xml:space="preserve"> one of the General Assessors</w:t>
      </w:r>
      <w:r w:rsidR="45FFD54C" w:rsidRPr="00A35BF2">
        <w:rPr>
          <w:sz w:val="22"/>
        </w:rPr>
        <w:t xml:space="preserve"> (this can be the General Assessor from the other panel)</w:t>
      </w:r>
      <w:r w:rsidR="008B61FE" w:rsidRPr="00A35BF2">
        <w:rPr>
          <w:sz w:val="22"/>
        </w:rPr>
        <w:t>.</w:t>
      </w:r>
      <w:r w:rsidR="00595FFB" w:rsidRPr="00A35BF2">
        <w:rPr>
          <w:sz w:val="22"/>
        </w:rPr>
        <w:t xml:space="preserve"> </w:t>
      </w:r>
    </w:p>
    <w:p w14:paraId="47D8EDF5" w14:textId="77777777" w:rsidR="00647632" w:rsidRPr="00CF5570" w:rsidRDefault="3377E8EB" w:rsidP="00CF5570">
      <w:pPr>
        <w:rPr>
          <w:b/>
          <w:sz w:val="22"/>
        </w:rPr>
      </w:pPr>
      <w:r w:rsidRPr="00CF5570">
        <w:rPr>
          <w:sz w:val="22"/>
        </w:rPr>
        <w:t xml:space="preserve">Prior to the Selection Advisory Committee meeting, it is important that the General Assessor(s) who are not in the Carriage 1’s selection meeting ensure that the Carriage 1 has </w:t>
      </w:r>
      <w:r w:rsidR="00CF52CB" w:rsidRPr="00CF5570">
        <w:rPr>
          <w:sz w:val="22"/>
        </w:rPr>
        <w:t>sufficient</w:t>
      </w:r>
      <w:r w:rsidRPr="00CF5570">
        <w:rPr>
          <w:sz w:val="22"/>
        </w:rPr>
        <w:t xml:space="preserve"> information to represent their views</w:t>
      </w:r>
      <w:r w:rsidR="46300FD7" w:rsidRPr="00CF5570">
        <w:rPr>
          <w:sz w:val="22"/>
        </w:rPr>
        <w:t xml:space="preserve"> in the meeting. </w:t>
      </w:r>
    </w:p>
    <w:p w14:paraId="2E36F084" w14:textId="0FAAE3FE" w:rsidR="3377E8EB" w:rsidRPr="00417859" w:rsidRDefault="00647632" w:rsidP="00417859">
      <w:pPr>
        <w:rPr>
          <w:b/>
          <w:sz w:val="22"/>
        </w:rPr>
      </w:pPr>
      <w:r w:rsidRPr="00417859">
        <w:rPr>
          <w:b/>
          <w:bCs/>
          <w:sz w:val="22"/>
        </w:rPr>
        <w:t>Note:</w:t>
      </w:r>
      <w:r w:rsidRPr="00417859">
        <w:rPr>
          <w:sz w:val="22"/>
        </w:rPr>
        <w:t xml:space="preserve"> </w:t>
      </w:r>
      <w:r w:rsidR="46300FD7" w:rsidRPr="00417859">
        <w:rPr>
          <w:sz w:val="22"/>
        </w:rPr>
        <w:t xml:space="preserve">it is rare that General Assessors from other panels are brought into the meeting to present their </w:t>
      </w:r>
      <w:r w:rsidR="00DB5B88" w:rsidRPr="00417859">
        <w:rPr>
          <w:sz w:val="22"/>
        </w:rPr>
        <w:t>views</w:t>
      </w:r>
      <w:r w:rsidR="004B60DF" w:rsidRPr="00417859">
        <w:rPr>
          <w:sz w:val="22"/>
        </w:rPr>
        <w:t>,</w:t>
      </w:r>
      <w:r w:rsidR="00DB5B88" w:rsidRPr="00417859">
        <w:rPr>
          <w:sz w:val="22"/>
        </w:rPr>
        <w:t xml:space="preserve"> but</w:t>
      </w:r>
      <w:r w:rsidR="61CE1594" w:rsidRPr="00417859">
        <w:rPr>
          <w:sz w:val="22"/>
        </w:rPr>
        <w:t xml:space="preserve"> </w:t>
      </w:r>
      <w:r w:rsidR="00DB1FCA" w:rsidRPr="00417859">
        <w:rPr>
          <w:sz w:val="22"/>
        </w:rPr>
        <w:t xml:space="preserve">this </w:t>
      </w:r>
      <w:r w:rsidR="61CE1594" w:rsidRPr="00417859">
        <w:rPr>
          <w:sz w:val="22"/>
        </w:rPr>
        <w:t>can be arranged if any of the General Assessors consider it critical to ensure a fair assessment of the application.</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5A90AB2A"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onflict</w:t>
      </w:r>
      <w:r w:rsidR="00F51957">
        <w:rPr>
          <w:sz w:val="22"/>
        </w:rPr>
        <w:t xml:space="preserve"> </w:t>
      </w:r>
      <w:r w:rsidRPr="00863F06">
        <w:rPr>
          <w:sz w:val="22"/>
        </w:rPr>
        <w:t xml:space="preserve">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tooltip="Clicking on this link will take you to Section 4.1 of this document."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2"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2C5151C5"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34A8D26A"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_2.2_Scoring_and" w:tooltip="Clicking on this link will take you to the scoring section of this document." w:history="1">
        <w:r w:rsidR="007F543C" w:rsidRPr="1EEB6072">
          <w:rPr>
            <w:rStyle w:val="Hyperlink"/>
            <w:sz w:val="22"/>
            <w:szCs w:val="22"/>
          </w:rPr>
          <w:t>A to E Scoring Matrix</w:t>
        </w:r>
      </w:hyperlink>
      <w:r w:rsidR="5C5F6FF1" w:rsidRPr="1EEB6072">
        <w:rPr>
          <w:rStyle w:val="Hyperlink"/>
          <w:sz w:val="22"/>
          <w:szCs w:val="22"/>
          <w:u w:val="none"/>
        </w:rPr>
        <w:t>.</w:t>
      </w:r>
      <w:r w:rsidR="00EC59F4" w:rsidRPr="1EEB6072">
        <w:rPr>
          <w:sz w:val="22"/>
          <w:szCs w:val="22"/>
        </w:rPr>
        <w:t xml:space="preserve"> </w:t>
      </w:r>
      <w:r w:rsidR="00EC59F4" w:rsidRPr="1EEB6072">
        <w:rPr>
          <w:rStyle w:val="Hyperlink"/>
          <w:color w:val="auto"/>
          <w:sz w:val="22"/>
          <w:szCs w:val="22"/>
          <w:u w:val="none"/>
        </w:rPr>
        <w:t>(</w:t>
      </w:r>
      <w:r w:rsidR="154E148C" w:rsidRPr="1EEB6072">
        <w:rPr>
          <w:rStyle w:val="Hyperlink"/>
          <w:color w:val="auto"/>
          <w:sz w:val="22"/>
          <w:szCs w:val="22"/>
          <w:u w:val="none"/>
        </w:rPr>
        <w:t>A</w:t>
      </w:r>
      <w:r w:rsidR="001F46B4">
        <w:rPr>
          <w:rStyle w:val="Hyperlink"/>
          <w:color w:val="auto"/>
          <w:sz w:val="22"/>
          <w:szCs w:val="22"/>
          <w:u w:val="none"/>
        </w:rPr>
        <w:t>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67E8CE57"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B35A14">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20ACD4C8" w:rsidR="000A7F18" w:rsidRPr="00863F06"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 xml:space="preserve">ejoinder text. Detailed 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p>
    <w:p w14:paraId="1ABF869F" w14:textId="781996F6" w:rsidR="00201995" w:rsidRPr="00863F06" w:rsidRDefault="004E6D41" w:rsidP="007F6156">
      <w:pPr>
        <w:pStyle w:val="Heading4"/>
      </w:pPr>
      <w:r w:rsidRPr="00863F06">
        <w:lastRenderedPageBreak/>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535C17F9"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9" w:name="_Hlk92717891"/>
      <w:r w:rsidRPr="00863F06">
        <w:rPr>
          <w:sz w:val="22"/>
        </w:rPr>
        <w:t xml:space="preserve">ranked list </w:t>
      </w:r>
      <w:bookmarkEnd w:id="9"/>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3"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E3DF965" w14:textId="2676D615" w:rsidR="008D6B25" w:rsidRPr="00863F06" w:rsidRDefault="008D6B25" w:rsidP="00527417">
      <w:pPr>
        <w:pStyle w:val="Heading4"/>
      </w:pPr>
      <w:r w:rsidRPr="00863F06">
        <w:t xml:space="preserve">Order of </w:t>
      </w:r>
      <w:r w:rsidR="004D3609" w:rsidRPr="00863F06">
        <w:t>the a</w:t>
      </w:r>
      <w:r w:rsidRPr="00863F06">
        <w:t xml:space="preserve">ssessment </w:t>
      </w:r>
      <w:r w:rsidR="004D3609" w:rsidRPr="00863F06">
        <w:t>p</w:t>
      </w:r>
      <w:r w:rsidRPr="00863F06">
        <w:t>rocess</w:t>
      </w:r>
    </w:p>
    <w:p w14:paraId="54D431A8" w14:textId="15EFD8ED" w:rsidR="008D6B25" w:rsidRPr="00863F06" w:rsidRDefault="008D6B25" w:rsidP="00FF11B0">
      <w:pPr>
        <w:spacing w:before="120" w:after="120"/>
        <w:rPr>
          <w:sz w:val="22"/>
        </w:rPr>
      </w:pPr>
      <w:r w:rsidRPr="00863F06">
        <w:rPr>
          <w:sz w:val="22"/>
        </w:rPr>
        <w:t xml:space="preserve">The following </w:t>
      </w:r>
      <w:r w:rsidR="00333313" w:rsidRPr="00863F06">
        <w:rPr>
          <w:sz w:val="22"/>
        </w:rPr>
        <w:t>diagram</w:t>
      </w:r>
      <w:r w:rsidRPr="00863F06">
        <w:rPr>
          <w:sz w:val="22"/>
        </w:rPr>
        <w:t xml:space="preserve"> provides an overview of the </w:t>
      </w:r>
      <w:r w:rsidR="00C525C3" w:rsidRPr="00863F06">
        <w:rPr>
          <w:sz w:val="22"/>
        </w:rPr>
        <w:t>General Assessor’s assessment process</w:t>
      </w:r>
      <w:r w:rsidR="00333313" w:rsidRPr="00863F06">
        <w:rPr>
          <w:sz w:val="22"/>
        </w:rPr>
        <w:t>.</w:t>
      </w:r>
    </w:p>
    <w:p w14:paraId="2D61AA68" w14:textId="241EDC84" w:rsidR="00333313" w:rsidRPr="00863F06" w:rsidRDefault="009C6824" w:rsidP="00136397">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4EFE7DE8" wp14:editId="5F9E66FE">
                <wp:simplePos x="0" y="0"/>
                <wp:positionH relativeFrom="column">
                  <wp:posOffset>0</wp:posOffset>
                </wp:positionH>
                <wp:positionV relativeFrom="paragraph">
                  <wp:posOffset>253365</wp:posOffset>
                </wp:positionV>
                <wp:extent cx="4414301" cy="1339850"/>
                <wp:effectExtent l="19050" t="0" r="5715" b="3175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14301" cy="1339850"/>
                          <a:chOff x="0" y="0"/>
                          <a:chExt cx="4414301" cy="1339850"/>
                        </a:xfrm>
                      </wpg:grpSpPr>
                      <wps:wsp>
                        <wps:cNvPr id="3" name="Text Box 2"/>
                        <wps:cNvSpPr txBox="1">
                          <a:spLocks noChangeArrowheads="1"/>
                        </wps:cNvSpPr>
                        <wps:spPr bwMode="auto">
                          <a:xfrm>
                            <a:off x="254000" y="0"/>
                            <a:ext cx="4160301" cy="1339850"/>
                          </a:xfrm>
                          <a:prstGeom prst="rect">
                            <a:avLst/>
                          </a:prstGeom>
                          <a:solidFill>
                            <a:srgbClr val="FFFFFF"/>
                          </a:solidFill>
                          <a:ln w="9525">
                            <a:noFill/>
                            <a:miter lim="800000"/>
                            <a:headEnd/>
                            <a:tailEnd/>
                          </a:ln>
                        </wps:spPr>
                        <wps:txb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wps:txbx>
                        <wps:bodyPr rot="0" vert="horz" wrap="square" lIns="91440" tIns="45720" rIns="91440" bIns="45720" anchor="t" anchorCtr="0">
                          <a:noAutofit/>
                        </wps:bodyPr>
                      </wps:wsp>
                      <wps:wsp>
                        <wps:cNvPr id="4" name="Arrow: Down 4"/>
                        <wps:cNvSpPr/>
                        <wps:spPr>
                          <a:xfrm>
                            <a:off x="0" y="95250"/>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FE7DE8" id="Group 5" o:spid="_x0000_s1026" alt="&quot;&quot;" style="position:absolute;margin-left:0;margin-top:19.95pt;width:347.6pt;height:105.5pt;z-index:251658240" coordsize="44143,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">
                <v:shapetype id="_x0000_t202" coordsize="21600,21600" o:spt="202" path="m,l,21600r21600,l21600,xe">
                  <v:stroke joinstyle="miter"/>
                  <v:path gradientshapeok="t" o:connecttype="rect"/>
                </v:shapetype>
                <v:shape id="Text Box 2" o:spid="_x0000_s1027" type="#_x0000_t202" style="position:absolute;left:2540;width:4160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top:952;width:2984;height:1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" adj="18982" fillcolor="#5b9bd5 [3204]" strokecolor="#1f4d78 [1604]" strokeweight="1pt"/>
              </v:group>
            </w:pict>
          </mc:Fallback>
        </mc:AlternateContent>
      </w:r>
      <w:r w:rsidR="00333313" w:rsidRPr="00863F06">
        <w:rPr>
          <w:rFonts w:cs="Arial"/>
          <w:b/>
          <w:sz w:val="22"/>
        </w:rPr>
        <w:t>D</w:t>
      </w:r>
      <w:r w:rsidR="00333313" w:rsidRPr="00863F06">
        <w:rPr>
          <w:rFonts w:cs="Arial"/>
          <w:b/>
          <w:sz w:val="22"/>
          <w:szCs w:val="24"/>
        </w:rPr>
        <w:t>iagram 1: Overview of the General Assessor Assessment Process</w:t>
      </w:r>
    </w:p>
    <w:p w14:paraId="7164E8E9" w14:textId="360D2AA9" w:rsidR="001A6A49" w:rsidRPr="00863F06" w:rsidRDefault="001A6A49" w:rsidP="00255610">
      <w:pPr>
        <w:spacing w:before="120" w:after="240"/>
      </w:pPr>
    </w:p>
    <w:p w14:paraId="0CC3A96B" w14:textId="77777777" w:rsidR="009C6824" w:rsidRPr="00863F06" w:rsidRDefault="009C6824" w:rsidP="00255610">
      <w:pPr>
        <w:spacing w:before="120" w:after="240"/>
      </w:pPr>
    </w:p>
    <w:p w14:paraId="5E758439" w14:textId="77777777" w:rsidR="009C6824" w:rsidRPr="00863F06" w:rsidRDefault="009C6824" w:rsidP="00255610">
      <w:pPr>
        <w:spacing w:before="120" w:after="240"/>
      </w:pPr>
    </w:p>
    <w:p w14:paraId="422CB43D" w14:textId="37FFA352" w:rsidR="00740A0A" w:rsidRPr="00863F06" w:rsidRDefault="009C6824" w:rsidP="00255610">
      <w:pPr>
        <w:spacing w:before="120" w:after="240"/>
      </w:pPr>
      <w:r w:rsidRPr="00863F06">
        <w:br/>
      </w:r>
    </w:p>
    <w:p w14:paraId="023E243F" w14:textId="77777777" w:rsidR="00E7179B" w:rsidRPr="00863F06" w:rsidRDefault="00E7179B" w:rsidP="00112F84">
      <w:pPr>
        <w:spacing w:before="240" w:after="120"/>
        <w:rPr>
          <w:sz w:val="22"/>
        </w:rPr>
        <w:sectPr w:rsidR="00E7179B" w:rsidRPr="00863F06" w:rsidSect="00BE0CD3">
          <w:headerReference w:type="default" r:id="rId24"/>
          <w:pgSz w:w="11920" w:h="16840"/>
          <w:pgMar w:top="851" w:right="720" w:bottom="851" w:left="720" w:header="0" w:footer="286" w:gutter="0"/>
          <w:cols w:space="720"/>
          <w:titlePg/>
          <w:docGrid w:linePitch="326"/>
        </w:sectPr>
      </w:pPr>
      <w:bookmarkStart w:id="10" w:name="_Toc494357529"/>
      <w:bookmarkStart w:id="11" w:name="_Toc476659950"/>
    </w:p>
    <w:p w14:paraId="7E465315" w14:textId="0AAE6AD7" w:rsidR="007F6156" w:rsidRPr="00863F06" w:rsidRDefault="00136397" w:rsidP="00906E09">
      <w:pPr>
        <w:pStyle w:val="Heading3"/>
        <w:spacing w:before="160" w:after="120"/>
        <w:rPr>
          <w:sz w:val="22"/>
          <w:szCs w:val="22"/>
        </w:rPr>
      </w:pPr>
      <w:bookmarkStart w:id="12" w:name="_2.2_Scoring_and"/>
      <w:bookmarkStart w:id="13" w:name="_Toc194999699"/>
      <w:bookmarkStart w:id="14" w:name="Title_2_3"/>
      <w:bookmarkEnd w:id="12"/>
      <w:r w:rsidRPr="00863F06">
        <w:lastRenderedPageBreak/>
        <w:t>2.</w:t>
      </w:r>
      <w:r w:rsidR="0059182D">
        <w:t>2</w:t>
      </w:r>
      <w:r w:rsidRPr="00863F06">
        <w:t xml:space="preserve"> </w:t>
      </w:r>
      <w:bookmarkStart w:id="15"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3"/>
      <w:r w:rsidR="00737520" w:rsidRPr="00863F06">
        <w:t xml:space="preserve"> </w:t>
      </w:r>
      <w:bookmarkEnd w:id="10"/>
      <w:bookmarkEnd w:id="14"/>
    </w:p>
    <w:p w14:paraId="6AEE4D34" w14:textId="77777777" w:rsidR="00136397" w:rsidRPr="00863F06" w:rsidRDefault="00B6106E" w:rsidP="007F6156">
      <w:pPr>
        <w:pStyle w:val="Heading4"/>
      </w:pPr>
      <w:bookmarkStart w:id="16" w:name="Scoring"/>
      <w:bookmarkEnd w:id="11"/>
      <w:bookmarkEnd w:id="15"/>
      <w:r w:rsidRPr="00863F06">
        <w:t>Scoring</w:t>
      </w:r>
    </w:p>
    <w:bookmarkEnd w:id="16"/>
    <w:p w14:paraId="5314B867" w14:textId="17530EEC"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CA2151">
        <w:rPr>
          <w:sz w:val="22"/>
        </w:rPr>
        <w:t>x</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6BFD951A" w:rsidR="00B80D20" w:rsidRPr="00863F06" w:rsidRDefault="577A794A" w:rsidP="00136397">
      <w:pPr>
        <w:spacing w:before="120" w:after="120"/>
        <w:rPr>
          <w:sz w:val="22"/>
        </w:rPr>
      </w:pPr>
      <w:r w:rsidRPr="2A91586F">
        <w:rPr>
          <w:sz w:val="22"/>
        </w:rPr>
        <w:t>While the applications you are assessing have been shortlisted through a competitive process, o</w:t>
      </w:r>
      <w:r w:rsidR="00136397" w:rsidRPr="00863F06">
        <w:rPr>
          <w:sz w:val="22"/>
        </w:rPr>
        <w:t xml:space="preserve">nly the very best </w:t>
      </w:r>
      <w:r w:rsidR="00B35899" w:rsidRPr="00863F06">
        <w:rPr>
          <w:sz w:val="22"/>
        </w:rPr>
        <w:t>application</w:t>
      </w:r>
      <w:r w:rsidR="00136397" w:rsidRPr="00863F06">
        <w:rPr>
          <w:sz w:val="22"/>
        </w:rPr>
        <w:t>s should be recommended</w:t>
      </w:r>
      <w:r w:rsidR="70BCFA4A" w:rsidRPr="2A91586F">
        <w:rPr>
          <w:sz w:val="22"/>
        </w:rPr>
        <w:t xml:space="preserve"> for funding</w:t>
      </w:r>
      <w:r w:rsidR="006C2F9D" w:rsidRPr="2A91586F">
        <w:rPr>
          <w:sz w:val="22"/>
        </w:rPr>
        <w:t>.</w:t>
      </w:r>
      <w:r w:rsidR="006C2F9D" w:rsidRPr="00863F06">
        <w:rPr>
          <w:sz w:val="22"/>
        </w:rPr>
        <w:t xml:space="preserve"> </w:t>
      </w:r>
      <w:r w:rsidR="00136397" w:rsidRPr="00863F06">
        <w:rPr>
          <w:sz w:val="22"/>
        </w:rPr>
        <w:t>As a guide, approximately 10% should fall into the top scoring band (‘A’</w:t>
      </w:r>
      <w:r w:rsidR="00B80D20" w:rsidRPr="00863F06">
        <w:rPr>
          <w:sz w:val="22"/>
        </w:rPr>
        <w:t>). T</w:t>
      </w:r>
      <w:r w:rsidR="00136397" w:rsidRPr="00863F06">
        <w:rPr>
          <w:sz w:val="22"/>
        </w:rPr>
        <w:t xml:space="preserve">hese would have been assessed as near flawless </w:t>
      </w:r>
      <w:r w:rsidR="00B35899" w:rsidRPr="00863F06">
        <w:rPr>
          <w:sz w:val="22"/>
        </w:rPr>
        <w:t>application</w:t>
      </w:r>
      <w:r w:rsidR="00136397" w:rsidRPr="00863F06">
        <w:rPr>
          <w:sz w:val="22"/>
        </w:rPr>
        <w:t xml:space="preserve">s across all </w:t>
      </w:r>
      <w:r w:rsidR="00807949" w:rsidRPr="00863F06">
        <w:rPr>
          <w:sz w:val="22"/>
        </w:rPr>
        <w:t>assessment criteria</w:t>
      </w:r>
      <w:r w:rsidR="00136397" w:rsidRPr="00863F06">
        <w:rPr>
          <w:sz w:val="22"/>
        </w:rPr>
        <w:t>.</w:t>
      </w:r>
    </w:p>
    <w:p w14:paraId="3351B34D" w14:textId="35C3BA68"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by both Detailed and General Assessors</w:t>
      </w:r>
      <w:r w:rsidR="00FDC362" w:rsidRPr="1EEB6072">
        <w:rPr>
          <w:sz w:val="22"/>
        </w:rPr>
        <w:t xml:space="preserve"> for the Discovery Projects Full Application stage</w:t>
      </w:r>
      <w:r w:rsidR="00136397" w:rsidRPr="00863F06">
        <w:rPr>
          <w:sz w:val="22"/>
        </w:rPr>
        <w:t>.</w:t>
      </w:r>
      <w:r w:rsidR="00900710" w:rsidRPr="00863F06">
        <w:rPr>
          <w:sz w:val="22"/>
        </w:rPr>
        <w:t xml:space="preserve"> </w:t>
      </w:r>
    </w:p>
    <w:p w14:paraId="17772102" w14:textId="5CB7FB45" w:rsidR="00136397" w:rsidRPr="00863F06" w:rsidRDefault="00B80D20" w:rsidP="00255610">
      <w:pPr>
        <w:rPr>
          <w:rFonts w:cs="Arial"/>
          <w:sz w:val="22"/>
        </w:rPr>
      </w:pPr>
      <w:r w:rsidRPr="2A91586F">
        <w:rPr>
          <w:rFonts w:cs="Arial"/>
          <w:b/>
          <w:sz w:val="22"/>
        </w:rPr>
        <w:t xml:space="preserve">Table </w:t>
      </w:r>
      <w:r w:rsidR="00EE00A9" w:rsidRPr="2A91586F">
        <w:rPr>
          <w:rFonts w:cs="Arial"/>
          <w:b/>
          <w:sz w:val="22"/>
        </w:rPr>
        <w:t>1</w:t>
      </w:r>
      <w:r w:rsidRPr="2A91586F">
        <w:rPr>
          <w:rFonts w:cs="Arial"/>
          <w:b/>
          <w:sz w:val="22"/>
        </w:rPr>
        <w:t>:</w:t>
      </w:r>
      <w:r w:rsidRPr="2A91586F">
        <w:rPr>
          <w:rFonts w:cs="Arial"/>
          <w:sz w:val="22"/>
        </w:rPr>
        <w:t xml:space="preserve"> </w:t>
      </w:r>
      <w:r w:rsidRPr="2A91586F">
        <w:rPr>
          <w:rFonts w:cs="Arial"/>
          <w:b/>
          <w:sz w:val="22"/>
        </w:rPr>
        <w:t xml:space="preserve">Example </w:t>
      </w:r>
      <w:r w:rsidR="009865C7" w:rsidRPr="2A91586F">
        <w:rPr>
          <w:rFonts w:cs="Arial"/>
          <w:b/>
          <w:sz w:val="22"/>
        </w:rPr>
        <w:t>S</w:t>
      </w:r>
      <w:r w:rsidR="00B6106E" w:rsidRPr="2A91586F">
        <w:rPr>
          <w:rFonts w:cs="Arial"/>
          <w:b/>
          <w:sz w:val="22"/>
        </w:rPr>
        <w:t>coring</w:t>
      </w:r>
      <w:r w:rsidR="009865C7" w:rsidRPr="2A91586F">
        <w:rPr>
          <w:rFonts w:cs="Arial"/>
          <w:b/>
          <w:sz w:val="22"/>
        </w:rPr>
        <w:t xml:space="preserve"> M</w:t>
      </w:r>
      <w:r w:rsidR="00B6106E" w:rsidRPr="2A91586F">
        <w:rPr>
          <w:rFonts w:cs="Arial"/>
          <w:b/>
          <w:sz w:val="22"/>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624F617D" w:rsidR="00136397" w:rsidRPr="00863F06" w:rsidRDefault="00136397" w:rsidP="2A91586F">
            <w:pPr>
              <w:tabs>
                <w:tab w:val="right" w:pos="9180"/>
              </w:tabs>
              <w:spacing w:after="120"/>
              <w:rPr>
                <w:b/>
              </w:rPr>
            </w:pPr>
            <w:r w:rsidRPr="00863F06">
              <w:rPr>
                <w:b/>
              </w:rPr>
              <w:t>Support recommendation of funding</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05FB85EB" w14:textId="351C9993" w:rsidR="00136397" w:rsidRPr="00863F06" w:rsidRDefault="6276469C" w:rsidP="2A91586F">
            <w:pPr>
              <w:tabs>
                <w:tab w:val="right" w:pos="9180"/>
              </w:tabs>
              <w:spacing w:after="120"/>
              <w:rPr>
                <w:b/>
                <w:bCs/>
              </w:rPr>
            </w:pPr>
            <w:r w:rsidRPr="2A91586F">
              <w:rPr>
                <w:b/>
                <w:bCs/>
              </w:rPr>
              <w:t xml:space="preserve">Support recommendation of funding with reservation </w:t>
            </w:r>
          </w:p>
          <w:p w14:paraId="3A0A8CDF" w14:textId="7FE9350E" w:rsidR="00136397" w:rsidRPr="00863F06" w:rsidRDefault="00136397" w:rsidP="2A91586F">
            <w:pPr>
              <w:tabs>
                <w:tab w:val="right" w:pos="9180"/>
              </w:tabs>
              <w:spacing w:after="120"/>
              <w:ind w:hanging="27"/>
              <w:rPr>
                <w:b/>
              </w:rPr>
            </w:pP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46CA43A3" w14:textId="77777777" w:rsidR="00136397" w:rsidRPr="00863F06" w:rsidRDefault="00136397" w:rsidP="00906E09">
      <w:pPr>
        <w:pStyle w:val="Heading4"/>
        <w:spacing w:before="160"/>
      </w:pPr>
      <w:bookmarkStart w:id="17" w:name="_Toc476659951"/>
      <w:r w:rsidRPr="00863F06">
        <w:t>Ranking</w:t>
      </w:r>
      <w:bookmarkEnd w:id="17"/>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proofErr w:type="gramStart"/>
      <w:r w:rsidR="00B35899" w:rsidRPr="00863F06">
        <w:rPr>
          <w:sz w:val="22"/>
        </w:rPr>
        <w:t>application</w:t>
      </w:r>
      <w:r w:rsidR="00136397" w:rsidRPr="00863F06">
        <w:rPr>
          <w:sz w:val="22"/>
        </w:rPr>
        <w:t>s</w:t>
      </w:r>
      <w:r w:rsidR="00A829E4" w:rsidRPr="00863F06">
        <w:rPr>
          <w:sz w:val="22"/>
        </w:rPr>
        <w:t>, and</w:t>
      </w:r>
      <w:proofErr w:type="gramEnd"/>
      <w:r w:rsidR="00A829E4" w:rsidRPr="00863F06">
        <w:rPr>
          <w:sz w:val="22"/>
        </w:rPr>
        <w:t xml:space="preserve">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1FC6C301" w:rsidR="00574D0C" w:rsidRPr="00863F06" w:rsidRDefault="00876220" w:rsidP="007C7A3D">
      <w:pPr>
        <w:pStyle w:val="Heading3"/>
        <w:spacing w:after="120"/>
      </w:pPr>
      <w:bookmarkStart w:id="18" w:name="_2.4_Important_factors"/>
      <w:bookmarkStart w:id="19" w:name="_Toc194999700"/>
      <w:bookmarkEnd w:id="18"/>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19"/>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6E7902F1"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2A2E6C">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BE0CD3">
          <w:pgSz w:w="11920" w:h="16840"/>
          <w:pgMar w:top="851" w:right="720" w:bottom="851" w:left="720" w:header="0" w:footer="286" w:gutter="0"/>
          <w:cols w:space="720"/>
          <w:titlePg/>
          <w:docGrid w:linePitch="326"/>
        </w:sectPr>
      </w:pPr>
    </w:p>
    <w:p w14:paraId="225FE644" w14:textId="443E887D" w:rsidR="00304A33" w:rsidRDefault="00424F82" w:rsidP="001B6778">
      <w:pPr>
        <w:spacing w:before="120"/>
        <w:rPr>
          <w:sz w:val="22"/>
        </w:rPr>
      </w:pPr>
      <w:r w:rsidRPr="5F6E1E8B">
        <w:rPr>
          <w:sz w:val="22"/>
        </w:rPr>
        <w:lastRenderedPageBreak/>
        <w:t>To reduce duplication, t</w:t>
      </w:r>
      <w:r w:rsidR="0075095D" w:rsidRPr="5F6E1E8B">
        <w:rPr>
          <w:sz w:val="22"/>
        </w:rPr>
        <w:t xml:space="preserve">he Application Form </w:t>
      </w:r>
      <w:r w:rsidR="00AD781A">
        <w:rPr>
          <w:sz w:val="22"/>
        </w:rPr>
        <w:t xml:space="preserve">for Discovery </w:t>
      </w:r>
      <w:r w:rsidR="003C4FB5">
        <w:rPr>
          <w:sz w:val="22"/>
        </w:rPr>
        <w:t>Projects</w:t>
      </w:r>
      <w:r w:rsidR="00A671FF">
        <w:rPr>
          <w:sz w:val="22"/>
        </w:rPr>
        <w:t xml:space="preserve"> </w:t>
      </w:r>
      <w:r w:rsidR="00502954" w:rsidRPr="5F6E1E8B">
        <w:rPr>
          <w:sz w:val="22"/>
        </w:rPr>
        <w:t xml:space="preserve">has </w:t>
      </w:r>
      <w:r w:rsidR="0075095D" w:rsidRPr="5F6E1E8B">
        <w:rPr>
          <w:sz w:val="22"/>
        </w:rPr>
        <w:t xml:space="preserve">been streamlined. </w:t>
      </w:r>
      <w:r w:rsidR="008A0F6B" w:rsidRPr="00771DE5">
        <w:rPr>
          <w:sz w:val="22"/>
        </w:rPr>
        <w:t xml:space="preserve">When a question from the assessment criteria is </w:t>
      </w:r>
      <w:r w:rsidR="00342B8A">
        <w:rPr>
          <w:sz w:val="22"/>
        </w:rPr>
        <w:t xml:space="preserve">already </w:t>
      </w:r>
      <w:r w:rsidR="008A0F6B" w:rsidRPr="00771DE5">
        <w:rPr>
          <w:sz w:val="22"/>
        </w:rPr>
        <w:t xml:space="preserve">covered </w:t>
      </w:r>
      <w:r w:rsidR="00E34BCC" w:rsidRPr="00696D36">
        <w:rPr>
          <w:sz w:val="22"/>
        </w:rPr>
        <w:t>in</w:t>
      </w:r>
      <w:r w:rsidR="00E34BCC">
        <w:rPr>
          <w:sz w:val="22"/>
        </w:rPr>
        <w:t xml:space="preserve"> multiple sections of </w:t>
      </w:r>
      <w:r w:rsidR="008A0F6B" w:rsidRPr="00771DE5">
        <w:rPr>
          <w:sz w:val="22"/>
        </w:rPr>
        <w:t xml:space="preserve">the application form, it has been removed </w:t>
      </w:r>
      <w:r w:rsidR="00E34BCC">
        <w:rPr>
          <w:sz w:val="22"/>
        </w:rPr>
        <w:t xml:space="preserve">as a separate heading in </w:t>
      </w:r>
      <w:r w:rsidR="008A0F6B" w:rsidRPr="00771DE5">
        <w:rPr>
          <w:sz w:val="22"/>
        </w:rPr>
        <w:t>the Project Description question.</w:t>
      </w:r>
      <w:r w:rsidR="00A856BB" w:rsidRPr="5F6E1E8B">
        <w:rPr>
          <w:sz w:val="22"/>
        </w:rPr>
        <w:t xml:space="preserve"> </w:t>
      </w:r>
      <w:r w:rsidR="00B56866" w:rsidRPr="00B56866">
        <w:rPr>
          <w:sz w:val="22"/>
        </w:rPr>
        <w:t>Some sections of the forms may have been moved. For example, the ‘Participant Details’ assessment criteria is now in Part B, with some questions removed.</w:t>
      </w:r>
    </w:p>
    <w:p w14:paraId="5392B73F" w14:textId="5CD535EE" w:rsidR="002F2F96" w:rsidRDefault="00715EBF" w:rsidP="1EEB6072">
      <w:pPr>
        <w:pBdr>
          <w:top w:val="single" w:sz="4" w:space="1" w:color="auto"/>
          <w:left w:val="single" w:sz="4" w:space="4" w:color="auto"/>
          <w:bottom w:val="single" w:sz="4" w:space="1" w:color="auto"/>
          <w:right w:val="single" w:sz="4" w:space="0" w:color="auto"/>
        </w:pBdr>
        <w:shd w:val="clear" w:color="auto" w:fill="F2F2F2" w:themeFill="background1" w:themeFillShade="F2"/>
        <w:spacing w:before="120"/>
        <w:ind w:right="132"/>
        <w:rPr>
          <w:rFonts w:cs="Arial"/>
          <w:sz w:val="22"/>
        </w:rPr>
      </w:pPr>
      <w:r w:rsidRPr="007A0314">
        <w:rPr>
          <w:rFonts w:eastAsia="Arial,等线"/>
          <w:b/>
          <w:bCs/>
          <w:color w:val="FF0000"/>
          <w:sz w:val="22"/>
          <w:u w:val="single"/>
        </w:rPr>
        <w:t>Important:</w:t>
      </w:r>
      <w:r w:rsidRPr="1EEB6072">
        <w:rPr>
          <w:rFonts w:eastAsia="Arial,等线"/>
          <w:sz w:val="22"/>
        </w:rPr>
        <w:t xml:space="preserve"> </w:t>
      </w:r>
      <w:r w:rsidR="7EF68B87" w:rsidRPr="1EEB6072">
        <w:rPr>
          <w:rFonts w:eastAsia="Arial,等线"/>
          <w:sz w:val="22"/>
        </w:rPr>
        <w:t>Some questions in Parts and A and B of the application have been locked and carried through from the Expression of Interest Applic</w:t>
      </w:r>
      <w:r w:rsidR="41612F81" w:rsidRPr="1EEB6072">
        <w:rPr>
          <w:rFonts w:eastAsia="Arial,等线"/>
          <w:sz w:val="22"/>
        </w:rPr>
        <w:t>ation</w:t>
      </w:r>
      <w:r w:rsidR="6C1B7C76" w:rsidRPr="1EEB6072">
        <w:rPr>
          <w:rFonts w:eastAsia="Arial,等线"/>
          <w:sz w:val="22"/>
        </w:rPr>
        <w:t xml:space="preserve"> </w:t>
      </w:r>
      <w:r w:rsidR="6C1B7C76" w:rsidRPr="00044822">
        <w:rPr>
          <w:rFonts w:eastAsia="Arial,等线"/>
          <w:sz w:val="22"/>
        </w:rPr>
        <w:t>stage</w:t>
      </w:r>
      <w:r w:rsidR="32DA8721" w:rsidRPr="00FF268B">
        <w:rPr>
          <w:rFonts w:eastAsia="Arial,等线"/>
          <w:sz w:val="22"/>
        </w:rPr>
        <w:t xml:space="preserve">, </w:t>
      </w:r>
      <w:r w:rsidR="32DA8721" w:rsidRPr="00FF268B">
        <w:rPr>
          <w:rFonts w:eastAsia="Arial" w:cs="Arial"/>
          <w:sz w:val="22"/>
        </w:rPr>
        <w:t>precluding the addition or amendment of participating organisations and employment details</w:t>
      </w:r>
      <w:r w:rsidR="41612F81" w:rsidRPr="00FF268B">
        <w:rPr>
          <w:rFonts w:eastAsia="Arial,等线"/>
          <w:sz w:val="22"/>
        </w:rPr>
        <w:t>.</w:t>
      </w:r>
      <w:r w:rsidR="2FB787D1" w:rsidRPr="00FF268B">
        <w:rPr>
          <w:rFonts w:eastAsia="Arial,等线"/>
          <w:sz w:val="22"/>
        </w:rPr>
        <w:t xml:space="preserve"> If applicable, d</w:t>
      </w:r>
      <w:r w:rsidRPr="00FF268B">
        <w:rPr>
          <w:rFonts w:cs="Arial"/>
          <w:sz w:val="22"/>
        </w:rPr>
        <w:t>etails of</w:t>
      </w:r>
      <w:r w:rsidRPr="1EEB6072">
        <w:rPr>
          <w:rFonts w:cs="Arial"/>
          <w:sz w:val="22"/>
        </w:rPr>
        <w:t xml:space="preserve"> non-lead CI and/or PI changes to employment circumstances between the EOI and Full Application stage </w:t>
      </w:r>
      <w:r w:rsidR="1F5E5944" w:rsidRPr="1EEB6072">
        <w:rPr>
          <w:rFonts w:cs="Arial"/>
          <w:sz w:val="22"/>
        </w:rPr>
        <w:t>may</w:t>
      </w:r>
      <w:r w:rsidRPr="1EEB6072">
        <w:rPr>
          <w:rFonts w:cs="Arial"/>
          <w:sz w:val="22"/>
        </w:rPr>
        <w:t xml:space="preserve"> be included under Question C1 ‘Project Description’, Question C2 ‘Capability Statement’, and Question D3 ‘Details of non-ARC contributions as per 3.1 of the </w:t>
      </w:r>
      <w:hyperlink r:id="rId25" w:tooltip="Clicking on this link will take you to the GrantConnect website." w:history="1">
        <w:r w:rsidRPr="1EEB6072">
          <w:rPr>
            <w:rStyle w:val="Hyperlink"/>
            <w:rFonts w:cs="Arial"/>
            <w:sz w:val="22"/>
            <w:szCs w:val="22"/>
          </w:rPr>
          <w:t>DP2</w:t>
        </w:r>
        <w:r w:rsidR="00386B8B">
          <w:rPr>
            <w:rStyle w:val="Hyperlink"/>
            <w:rFonts w:cs="Arial"/>
            <w:sz w:val="22"/>
            <w:szCs w:val="22"/>
          </w:rPr>
          <w:t>6</w:t>
        </w:r>
        <w:r w:rsidRPr="1EEB6072">
          <w:rPr>
            <w:rStyle w:val="Hyperlink"/>
            <w:rFonts w:cs="Arial"/>
            <w:sz w:val="22"/>
            <w:szCs w:val="22"/>
          </w:rPr>
          <w:t xml:space="preserve"> FAQ</w:t>
        </w:r>
      </w:hyperlink>
      <w:r w:rsidRPr="1EEB6072">
        <w:rPr>
          <w:rFonts w:cs="Arial"/>
          <w:sz w:val="22"/>
        </w:rPr>
        <w:t xml:space="preserve">. </w:t>
      </w:r>
    </w:p>
    <w:p w14:paraId="512C84A2" w14:textId="64C8E218" w:rsidR="12D9029D" w:rsidRDefault="12D9029D" w:rsidP="1EEB6072">
      <w:pPr>
        <w:pBdr>
          <w:top w:val="single" w:sz="4" w:space="1" w:color="auto"/>
          <w:left w:val="single" w:sz="4" w:space="4" w:color="auto"/>
          <w:bottom w:val="single" w:sz="4" w:space="1" w:color="auto"/>
          <w:right w:val="single" w:sz="4" w:space="0" w:color="auto"/>
        </w:pBdr>
        <w:shd w:val="clear" w:color="auto" w:fill="F2F2F2" w:themeFill="background1" w:themeFillShade="F2"/>
        <w:spacing w:before="120"/>
        <w:ind w:right="132"/>
        <w:rPr>
          <w:rFonts w:eastAsia="Arial" w:cs="Arial"/>
          <w:sz w:val="22"/>
        </w:rPr>
      </w:pPr>
      <w:r w:rsidRPr="00FF268B">
        <w:rPr>
          <w:rFonts w:eastAsia="Arial" w:cs="Arial"/>
          <w:sz w:val="22"/>
        </w:rPr>
        <w:t xml:space="preserve">Similarly, contributions from an organisation not listed in the original EOI may be added to the Budget in Question D3 (non-ARC contributions), though they will not appear in the Budget table (see </w:t>
      </w:r>
      <w:hyperlink r:id="rId26" w:history="1">
        <w:r w:rsidRPr="005C7301">
          <w:rPr>
            <w:rStyle w:val="Hyperlink"/>
            <w:rFonts w:eastAsia="Arial" w:cs="Arial"/>
            <w:sz w:val="22"/>
            <w:szCs w:val="22"/>
          </w:rPr>
          <w:t>DP2</w:t>
        </w:r>
        <w:r w:rsidR="0057646B" w:rsidRPr="005C7301">
          <w:rPr>
            <w:rStyle w:val="Hyperlink"/>
            <w:rFonts w:eastAsia="Arial" w:cs="Arial"/>
            <w:sz w:val="22"/>
            <w:szCs w:val="22"/>
          </w:rPr>
          <w:t>6</w:t>
        </w:r>
        <w:r w:rsidRPr="005C7301">
          <w:rPr>
            <w:rStyle w:val="Hyperlink"/>
            <w:rFonts w:eastAsia="Arial" w:cs="Arial"/>
            <w:sz w:val="22"/>
            <w:szCs w:val="22"/>
          </w:rPr>
          <w:t xml:space="preserve"> FAQ</w:t>
        </w:r>
      </w:hyperlink>
      <w:r w:rsidRPr="00FF268B">
        <w:rPr>
          <w:rFonts w:eastAsia="Arial" w:cs="Arial"/>
          <w:sz w:val="22"/>
        </w:rPr>
        <w:t>, s. 2.5).</w:t>
      </w:r>
    </w:p>
    <w:p w14:paraId="58D31333" w14:textId="6FF7177B" w:rsidR="00FB1CC4" w:rsidRPr="002F2F96" w:rsidRDefault="00540856" w:rsidP="00FB1CC4">
      <w:pPr>
        <w:pBdr>
          <w:top w:val="single" w:sz="4" w:space="1" w:color="auto"/>
          <w:left w:val="single" w:sz="4" w:space="4" w:color="auto"/>
          <w:bottom w:val="single" w:sz="4" w:space="1" w:color="auto"/>
          <w:right w:val="single" w:sz="4" w:space="0" w:color="auto"/>
        </w:pBdr>
        <w:shd w:val="clear" w:color="auto" w:fill="F2F2F2" w:themeFill="background1" w:themeFillShade="F2"/>
        <w:spacing w:before="120"/>
        <w:ind w:right="132"/>
        <w:rPr>
          <w:rFonts w:eastAsia="Arial,等线"/>
          <w:sz w:val="22"/>
        </w:rPr>
      </w:pPr>
      <w:r>
        <w:rPr>
          <w:rFonts w:eastAsia="Arial,等线"/>
          <w:sz w:val="22"/>
        </w:rPr>
        <w:t xml:space="preserve">In the rare circumstance </w:t>
      </w:r>
      <w:r w:rsidRPr="40DEB959">
        <w:rPr>
          <w:rFonts w:eastAsia="Arial,等线"/>
          <w:sz w:val="22"/>
        </w:rPr>
        <w:t>that a</w:t>
      </w:r>
      <w:r>
        <w:rPr>
          <w:rFonts w:eastAsia="Arial,等线"/>
          <w:sz w:val="22"/>
        </w:rPr>
        <w:t xml:space="preserve"> participant (non-lead Chief Investigator) passes away between the EOI and Full Application stage, the ARC may approve </w:t>
      </w:r>
      <w:r w:rsidRPr="40DEB959">
        <w:rPr>
          <w:rFonts w:eastAsia="Arial,等线"/>
          <w:sz w:val="22"/>
        </w:rPr>
        <w:t>their removal from the project</w:t>
      </w:r>
      <w:r>
        <w:rPr>
          <w:rFonts w:eastAsia="Arial,等线"/>
          <w:sz w:val="22"/>
        </w:rPr>
        <w:t xml:space="preserve"> to enable submission of the Full Application form. The deceased investigator’s organisation will remain in Question A3 ‘Organisation Participation Summary’ as an Other Organisation. It will also be listed in D1 ‘Proposed Budget’. Depending on the Organisation’s involvement in the project, Question C1 ‘Project Description’, Question D1 ‘Proposed Budget’ and Question D3 ‘Details of non-ARC contributions may include information </w:t>
      </w:r>
      <w:r w:rsidRPr="40DEB959">
        <w:rPr>
          <w:rFonts w:eastAsia="Arial,等线"/>
          <w:sz w:val="22"/>
        </w:rPr>
        <w:t>about the organisation’s participation, or it may be left blank</w:t>
      </w:r>
      <w:r w:rsidR="00FB1CC4">
        <w:rPr>
          <w:rFonts w:eastAsia="Arial,等线"/>
          <w:sz w:val="22"/>
        </w:rPr>
        <w:t>.</w:t>
      </w:r>
    </w:p>
    <w:p w14:paraId="11C18EC2" w14:textId="1DD94489" w:rsidR="00384E69" w:rsidRPr="00B14E8E" w:rsidRDefault="00715EBF" w:rsidP="1EEB6072">
      <w:pPr>
        <w:pBdr>
          <w:top w:val="single" w:sz="4" w:space="1" w:color="auto"/>
          <w:left w:val="single" w:sz="4" w:space="4" w:color="auto"/>
          <w:bottom w:val="single" w:sz="4" w:space="1" w:color="auto"/>
          <w:right w:val="single" w:sz="4" w:space="0" w:color="auto"/>
        </w:pBdr>
        <w:shd w:val="clear" w:color="auto" w:fill="F2F2F2" w:themeFill="background1" w:themeFillShade="F2"/>
        <w:spacing w:before="120"/>
        <w:ind w:right="132"/>
        <w:rPr>
          <w:rFonts w:eastAsia="Arial,等线"/>
          <w:sz w:val="22"/>
        </w:rPr>
      </w:pPr>
      <w:r w:rsidRPr="1EEB6072">
        <w:rPr>
          <w:sz w:val="22"/>
        </w:rPr>
        <w:t xml:space="preserve">General Assessors are encouraged to assess the Full Application against the assessment criteria </w:t>
      </w:r>
      <w:proofErr w:type="gramStart"/>
      <w:r w:rsidRPr="1EEB6072">
        <w:rPr>
          <w:sz w:val="22"/>
        </w:rPr>
        <w:t>with regard to</w:t>
      </w:r>
      <w:proofErr w:type="gramEnd"/>
      <w:r w:rsidRPr="1EEB6072">
        <w:rPr>
          <w:sz w:val="22"/>
        </w:rPr>
        <w:t xml:space="preserve"> </w:t>
      </w:r>
      <w:r w:rsidR="1EC88FF2" w:rsidRPr="1EEB6072">
        <w:rPr>
          <w:sz w:val="22"/>
        </w:rPr>
        <w:t>the</w:t>
      </w:r>
      <w:r w:rsidRPr="1EEB6072">
        <w:rPr>
          <w:sz w:val="22"/>
        </w:rPr>
        <w:t xml:space="preserve"> information</w:t>
      </w:r>
      <w:r w:rsidR="25FE1B5C" w:rsidRPr="1EEB6072">
        <w:rPr>
          <w:sz w:val="22"/>
        </w:rPr>
        <w:t xml:space="preserve"> presented in the</w:t>
      </w:r>
      <w:r w:rsidR="2EF7762D" w:rsidRPr="1EEB6072">
        <w:rPr>
          <w:sz w:val="22"/>
        </w:rPr>
        <w:t xml:space="preserve"> a</w:t>
      </w:r>
      <w:r w:rsidR="25FE1B5C" w:rsidRPr="1EEB6072">
        <w:rPr>
          <w:sz w:val="22"/>
        </w:rPr>
        <w:t>pplication</w:t>
      </w:r>
      <w:r w:rsidR="306A4AD9" w:rsidRPr="1EEB6072">
        <w:rPr>
          <w:sz w:val="22"/>
        </w:rPr>
        <w:t>, noting that new and expanded information has been provided, and new assessment criteria introduced</w:t>
      </w:r>
      <w:r w:rsidRPr="1EEB6072">
        <w:rPr>
          <w:sz w:val="22"/>
        </w:rPr>
        <w:t xml:space="preserve">. </w:t>
      </w:r>
      <w:r w:rsidR="56880505" w:rsidRPr="1EEB6072">
        <w:rPr>
          <w:sz w:val="22"/>
        </w:rPr>
        <w:t>A</w:t>
      </w:r>
      <w:r w:rsidRPr="1EEB6072">
        <w:rPr>
          <w:sz w:val="22"/>
        </w:rPr>
        <w:t>lthough linked to an EOI application, the Full Application should be assessed independently</w:t>
      </w:r>
      <w:r w:rsidR="164D75A4" w:rsidRPr="1EEB6072">
        <w:rPr>
          <w:sz w:val="22"/>
        </w:rPr>
        <w:t xml:space="preserve"> of the EOI,</w:t>
      </w:r>
      <w:r w:rsidRPr="1EEB6072">
        <w:rPr>
          <w:sz w:val="22"/>
        </w:rPr>
        <w:t xml:space="preserve"> </w:t>
      </w:r>
      <w:r w:rsidR="3AF9134B" w:rsidRPr="1EEB6072">
        <w:rPr>
          <w:sz w:val="22"/>
        </w:rPr>
        <w:t>o</w:t>
      </w:r>
      <w:r w:rsidRPr="1EEB6072">
        <w:rPr>
          <w:sz w:val="22"/>
        </w:rPr>
        <w:t>n its merits</w:t>
      </w:r>
      <w:r w:rsidRPr="1EEB6072">
        <w:rPr>
          <w:rFonts w:eastAsia="Arial,等线"/>
          <w:sz w:val="22"/>
        </w:rPr>
        <w:t>.</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1C486433"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406E64">
        <w:rPr>
          <w:sz w:val="22"/>
        </w:rPr>
        <w:t>ARC Board</w:t>
      </w:r>
      <w:r w:rsidR="004D35DC" w:rsidRPr="00D95938">
        <w:rPr>
          <w:sz w:val="22"/>
        </w:rPr>
        <w:t xml:space="preserve">. </w:t>
      </w:r>
    </w:p>
    <w:p w14:paraId="29D87A29" w14:textId="43558D09"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Pr>
          <w:sz w:val="22"/>
        </w:rPr>
        <w:t>,</w:t>
      </w:r>
      <w:r w:rsidR="00365103" w:rsidRPr="00D95938">
        <w:rPr>
          <w:sz w:val="22"/>
        </w:rPr>
        <w:t xml:space="preserve"> will</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Pr>
          <w:sz w:val="22"/>
        </w:rPr>
        <w:t xml:space="preserve"> 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r w:rsidR="00BB21C8" w:rsidRPr="00D95938">
        <w:rPr>
          <w:sz w:val="22"/>
        </w:rPr>
        <w:t>Appendi</w:t>
      </w:r>
      <w:r w:rsidR="003E63E3">
        <w:rPr>
          <w:sz w:val="22"/>
        </w:rPr>
        <w:t>x</w:t>
      </w:r>
      <w:r w:rsidR="00BB21C8" w:rsidRPr="00D95938">
        <w:rPr>
          <w:sz w:val="22"/>
        </w:rPr>
        <w:t>.</w:t>
      </w:r>
    </w:p>
    <w:p w14:paraId="4B00F588" w14:textId="2038C029" w:rsidR="00C07914" w:rsidRPr="00A970F5" w:rsidRDefault="00DF1D34" w:rsidP="00C07914">
      <w:pPr>
        <w:spacing w:before="120"/>
        <w:rPr>
          <w:rFonts w:cs="Arial"/>
          <w:color w:val="FF0000"/>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w:t>
      </w:r>
      <w:r w:rsidR="00714959" w:rsidRPr="00A970F5">
        <w:rPr>
          <w:rFonts w:cs="Arial"/>
          <w:sz w:val="22"/>
          <w:shd w:val="clear" w:color="auto" w:fill="FFFFFF"/>
        </w:rPr>
        <w:t>the</w:t>
      </w:r>
      <w:r w:rsidR="00067CE7">
        <w:rPr>
          <w:rFonts w:cs="Arial"/>
          <w:sz w:val="22"/>
          <w:shd w:val="clear" w:color="auto" w:fill="FFFFFF"/>
        </w:rPr>
        <w:t xml:space="preserve"> </w:t>
      </w:r>
      <w:hyperlink r:id="rId27" w:tooltip="Clicking on this link will take you to the National Interest Test Statement page on the ARC website." w:history="1">
        <w:r w:rsidR="00067CE7" w:rsidRPr="00F333E5">
          <w:rPr>
            <w:rStyle w:val="Hyperlink"/>
            <w:rFonts w:cs="Arial"/>
            <w:sz w:val="22"/>
            <w:szCs w:val="22"/>
            <w:shd w:val="clear" w:color="auto" w:fill="FFFFFF"/>
          </w:rPr>
          <w:t>ARC Website</w:t>
        </w:r>
      </w:hyperlink>
      <w:r w:rsidR="00067CE7">
        <w:rPr>
          <w:rFonts w:cs="Arial"/>
          <w:sz w:val="22"/>
          <w:shd w:val="clear" w:color="auto" w:fill="FFFFFF"/>
        </w:rPr>
        <w:t>.</w:t>
      </w:r>
    </w:p>
    <w:p w14:paraId="00BEC77A" w14:textId="4D40D38F" w:rsidR="00136397" w:rsidRPr="00C07914" w:rsidRDefault="00136397" w:rsidP="001C7206">
      <w:pPr>
        <w:pStyle w:val="Heading4"/>
      </w:pPr>
      <w:r w:rsidRPr="00C07914">
        <w:t>Research Opportunity and Performance Evidence (ROPE)</w:t>
      </w:r>
    </w:p>
    <w:p w14:paraId="31F74B38" w14:textId="441071CE"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E17871">
        <w:rPr>
          <w:sz w:val="22"/>
        </w:rPr>
        <w:t>opportunities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02A2CBD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All General</w:t>
      </w:r>
      <w:r w:rsidR="00136397" w:rsidRPr="00863F06" w:rsidDel="00F8674A">
        <w:rPr>
          <w:sz w:val="22"/>
        </w:rPr>
        <w:t xml:space="preserve"> </w:t>
      </w:r>
      <w:r w:rsidR="00136397" w:rsidRPr="00863F06">
        <w:rPr>
          <w:sz w:val="22"/>
        </w:rPr>
        <w:t xml:space="preserve">Assessors should be familiar with the full </w:t>
      </w:r>
      <w:hyperlink r:id="rId28"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0A28E3EE"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9"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w:t>
      </w:r>
      <w:r w:rsidRPr="00863F06">
        <w:rPr>
          <w:sz w:val="22"/>
        </w:rPr>
        <w:lastRenderedPageBreak/>
        <w:t>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B61EB79" w14:textId="0F11631C" w:rsidR="00672082" w:rsidRPr="00AD72E1" w:rsidRDefault="00201995" w:rsidP="002B1034">
      <w:pPr>
        <w:rPr>
          <w:bCs/>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67E72">
      <w:pPr>
        <w:pStyle w:val="Heading4"/>
      </w:pPr>
      <w:bookmarkStart w:id="20" w:name="Preprints_or_comparable_resources"/>
      <w:r w:rsidRPr="00863F06">
        <w:t>Preprints or comparable resources</w:t>
      </w:r>
      <w:bookmarkEnd w:id="20"/>
    </w:p>
    <w:p w14:paraId="1F989300" w14:textId="195DF22A"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in the application.</w:t>
      </w:r>
      <w:r w:rsidR="0019773B">
        <w:rPr>
          <w:sz w:val="22"/>
        </w:rPr>
        <w:t xml:space="preserve"> </w:t>
      </w:r>
      <w:r w:rsidR="00C67753">
        <w:rPr>
          <w:sz w:val="22"/>
        </w:rPr>
        <w:t>Assessors</w:t>
      </w:r>
      <w:r w:rsidR="00B8206B">
        <w:rPr>
          <w:sz w:val="22"/>
        </w:rPr>
        <w:t xml:space="preserve"> may access hyperlinks and evaluate i</w:t>
      </w:r>
      <w:r w:rsidR="003B5E96" w:rsidRPr="003B5E96">
        <w:rPr>
          <w:sz w:val="22"/>
        </w:rPr>
        <w:t>f a citation included in the application is a crucial part of the research discourse, and evaluate the suitability, quality and relevance of the research output to</w:t>
      </w:r>
      <w:r w:rsidR="00284198">
        <w:rPr>
          <w:sz w:val="22"/>
        </w:rPr>
        <w:t xml:space="preserve"> help them</w:t>
      </w:r>
      <w:r w:rsidR="003B5E96" w:rsidRPr="003B5E96">
        <w:rPr>
          <w:sz w:val="22"/>
        </w:rPr>
        <w:t xml:space="preserve"> determine the quality and novelty of the proposed research.</w:t>
      </w:r>
      <w:r w:rsidR="003B5E96" w:rsidRPr="003B5E96" w:rsidDel="003B5E96">
        <w:rPr>
          <w:sz w:val="22"/>
        </w:rPr>
        <w:t xml:space="preserve"> </w:t>
      </w:r>
      <w:r w:rsidR="00FB7682" w:rsidRPr="00863F06">
        <w:rPr>
          <w:sz w:val="22"/>
        </w:rPr>
        <w:t xml:space="preserve">However, </w:t>
      </w:r>
      <w:r w:rsidR="00A8539D">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ChemRxiv,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245942A2" w14:textId="18B7E6A1" w:rsidR="00B14E8E" w:rsidRPr="00B14E8E" w:rsidRDefault="00B14E8E" w:rsidP="00B14E8E">
      <w:pPr>
        <w:pBdr>
          <w:top w:val="single" w:sz="4" w:space="1" w:color="auto"/>
          <w:left w:val="single" w:sz="4" w:space="4" w:color="auto"/>
          <w:bottom w:val="single" w:sz="4" w:space="1" w:color="auto"/>
          <w:right w:val="single" w:sz="4" w:space="0" w:color="auto"/>
        </w:pBdr>
        <w:shd w:val="clear" w:color="auto" w:fill="F2F2F2" w:themeFill="background1" w:themeFillShade="F2"/>
        <w:spacing w:before="120"/>
        <w:ind w:right="132"/>
        <w:rPr>
          <w:rFonts w:eastAsia="Arial,等线"/>
          <w:bCs/>
          <w:sz w:val="22"/>
        </w:rPr>
      </w:pPr>
      <w:bookmarkStart w:id="21" w:name="_Toc161419407"/>
      <w:bookmarkStart w:id="22" w:name="_Toc274832523"/>
      <w:bookmarkStart w:id="23" w:name="_Toc339874490"/>
      <w:bookmarkStart w:id="24" w:name="_Toc353346301"/>
      <w:r w:rsidRPr="00DF59AC">
        <w:rPr>
          <w:rFonts w:eastAsia="Arial,等线"/>
          <w:b/>
          <w:sz w:val="22"/>
        </w:rPr>
        <w:t>Notes(s):</w:t>
      </w:r>
      <w:r w:rsidRPr="00DF59AC">
        <w:rPr>
          <w:rFonts w:eastAsia="Arial,等线"/>
          <w:bCs/>
          <w:sz w:val="22"/>
        </w:rPr>
        <w:t xml:space="preserve"> The ARC is currently aware of an RMS issue where questions not applicable to Partner Investigators (B10-B1</w:t>
      </w:r>
      <w:r w:rsidR="00C52EF8">
        <w:rPr>
          <w:rFonts w:eastAsia="Arial,等线"/>
          <w:bCs/>
          <w:sz w:val="22"/>
        </w:rPr>
        <w:t>5</w:t>
      </w:r>
      <w:r w:rsidRPr="00DF59AC">
        <w:rPr>
          <w:rFonts w:eastAsia="Arial,等线"/>
          <w:bCs/>
          <w:sz w:val="22"/>
        </w:rPr>
        <w:t xml:space="preserve">) still render to the PDF version of the application form as blank. For assessment purposes, please disregard these unfilled fields which are not applicable to Partner Investigators. </w:t>
      </w:r>
      <w:bookmarkEnd w:id="21"/>
      <w:bookmarkEnd w:id="22"/>
      <w:bookmarkEnd w:id="23"/>
      <w:bookmarkEnd w:id="24"/>
    </w:p>
    <w:p w14:paraId="1BD4C156" w14:textId="4A9FD2A6" w:rsidR="00136397" w:rsidRPr="00863F06" w:rsidRDefault="00136397" w:rsidP="007F6156">
      <w:pPr>
        <w:pStyle w:val="Heading2"/>
      </w:pPr>
      <w:bookmarkStart w:id="25" w:name="_3._General_Assessors:"/>
      <w:bookmarkStart w:id="26" w:name="_Toc194999701"/>
      <w:bookmarkStart w:id="27" w:name="_Toc494357530"/>
      <w:bookmarkStart w:id="28" w:name="_Toc476659952"/>
      <w:bookmarkStart w:id="29" w:name="Section3"/>
      <w:bookmarkEnd w:id="25"/>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6"/>
    </w:p>
    <w:p w14:paraId="4C09CE65" w14:textId="610A071F" w:rsidR="0027648E" w:rsidRPr="00863F06" w:rsidRDefault="0027648E" w:rsidP="007F6156">
      <w:pPr>
        <w:pStyle w:val="Heading3"/>
      </w:pPr>
      <w:bookmarkStart w:id="30" w:name="_Toc194999702"/>
      <w:r w:rsidRPr="00863F06">
        <w:t xml:space="preserve">3.1 Roles and </w:t>
      </w:r>
      <w:r w:rsidR="00B925A4" w:rsidRPr="00863F06">
        <w:t>r</w:t>
      </w:r>
      <w:r w:rsidRPr="00863F06">
        <w:t xml:space="preserve">esponsibilities before the SAC </w:t>
      </w:r>
      <w:r w:rsidR="00B925A4" w:rsidRPr="00863F06">
        <w:t>m</w:t>
      </w:r>
      <w:r w:rsidRPr="00863F06">
        <w:t>eeting</w:t>
      </w:r>
      <w:bookmarkEnd w:id="30"/>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DA601C">
      <w:pPr>
        <w:pStyle w:val="ListParagraph"/>
        <w:numPr>
          <w:ilvl w:val="0"/>
          <w:numId w:val="18"/>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DA601C">
      <w:pPr>
        <w:pStyle w:val="ListParagraph"/>
        <w:numPr>
          <w:ilvl w:val="0"/>
          <w:numId w:val="18"/>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6D388C87" w:rsidR="00136397" w:rsidRPr="00863F06" w:rsidRDefault="00136397" w:rsidP="00DA601C">
      <w:pPr>
        <w:pStyle w:val="ListParagraph"/>
        <w:numPr>
          <w:ilvl w:val="0"/>
          <w:numId w:val="18"/>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bookmarkStart w:id="31" w:name="_Hlk92288807"/>
      <w:r w:rsidR="003A021D" w:rsidRPr="00863F06">
        <w:rPr>
          <w:b/>
          <w:bCs/>
          <w:sz w:val="22"/>
        </w:rPr>
        <w:t>Note:</w:t>
      </w:r>
      <w:r w:rsidR="003A021D" w:rsidRPr="00863F06">
        <w:rPr>
          <w:sz w:val="22"/>
        </w:rPr>
        <w:t xml:space="preserve"> D</w:t>
      </w:r>
      <w:r w:rsidR="00746C07" w:rsidRPr="00863F06">
        <w:rPr>
          <w:sz w:val="22"/>
        </w:rPr>
        <w:t xml:space="preserve">ue to </w:t>
      </w:r>
      <w:r w:rsidR="003E368D">
        <w:rPr>
          <w:sz w:val="22"/>
        </w:rPr>
        <w:t>the</w:t>
      </w:r>
      <w:r w:rsidR="000C240A" w:rsidRPr="00863F06">
        <w:rPr>
          <w:sz w:val="22"/>
        </w:rPr>
        <w:t xml:space="preserve"> </w:t>
      </w:r>
      <w:r w:rsidR="00746C07" w:rsidRPr="00863F06">
        <w:rPr>
          <w:sz w:val="22"/>
        </w:rPr>
        <w:t>cross-disciplin</w:t>
      </w:r>
      <w:r w:rsidR="000C240A" w:rsidRPr="00863F06">
        <w:rPr>
          <w:sz w:val="22"/>
        </w:rPr>
        <w:t>ary</w:t>
      </w:r>
      <w:r w:rsidR="00746C07" w:rsidRPr="00863F06">
        <w:rPr>
          <w:sz w:val="22"/>
        </w:rPr>
        <w:t xml:space="preserve"> nature of some applications, </w:t>
      </w:r>
      <w:r w:rsidR="006B586D" w:rsidRPr="00863F06">
        <w:rPr>
          <w:sz w:val="22"/>
        </w:rPr>
        <w:t>General Assessors</w:t>
      </w:r>
      <w:r w:rsidR="00D04661" w:rsidRPr="00863F06">
        <w:rPr>
          <w:sz w:val="22"/>
        </w:rPr>
        <w:t xml:space="preserve"> </w:t>
      </w:r>
      <w:r w:rsidR="00385CBD" w:rsidRPr="00863F06">
        <w:rPr>
          <w:sz w:val="22"/>
        </w:rPr>
        <w:t xml:space="preserve">allocated to </w:t>
      </w:r>
      <w:r w:rsidR="00746C07" w:rsidRPr="00863F06">
        <w:rPr>
          <w:sz w:val="22"/>
        </w:rPr>
        <w:t xml:space="preserve">a </w:t>
      </w:r>
      <w:r w:rsidR="00385CBD" w:rsidRPr="00863F06">
        <w:rPr>
          <w:sz w:val="22"/>
        </w:rPr>
        <w:t>different panel than</w:t>
      </w:r>
      <w:r w:rsidR="00FB4559" w:rsidRPr="00863F06">
        <w:rPr>
          <w:sz w:val="22"/>
        </w:rPr>
        <w:t xml:space="preserve"> </w:t>
      </w:r>
      <w:r w:rsidR="001133ED" w:rsidRPr="00863F06">
        <w:rPr>
          <w:sz w:val="22"/>
        </w:rPr>
        <w:t xml:space="preserve">an </w:t>
      </w:r>
      <w:r w:rsidR="006B586D" w:rsidRPr="00863F06">
        <w:rPr>
          <w:sz w:val="22"/>
        </w:rPr>
        <w:t>application</w:t>
      </w:r>
      <w:r w:rsidR="001133ED" w:rsidRPr="00863F06">
        <w:rPr>
          <w:sz w:val="22"/>
        </w:rPr>
        <w:t xml:space="preserve"> </w:t>
      </w:r>
      <w:r w:rsidR="0073282F" w:rsidRPr="00863F06">
        <w:rPr>
          <w:sz w:val="22"/>
        </w:rPr>
        <w:t xml:space="preserve">they assessed </w:t>
      </w:r>
      <w:r w:rsidR="00DE00D1" w:rsidRPr="00863F06">
        <w:rPr>
          <w:sz w:val="22"/>
        </w:rPr>
        <w:t xml:space="preserve">will not have access to </w:t>
      </w:r>
      <w:r w:rsidR="00996B70" w:rsidRPr="00863F06">
        <w:rPr>
          <w:sz w:val="22"/>
        </w:rPr>
        <w:t xml:space="preserve">its </w:t>
      </w:r>
      <w:r w:rsidR="006868F5" w:rsidRPr="00863F06">
        <w:rPr>
          <w:sz w:val="22"/>
        </w:rPr>
        <w:t xml:space="preserve">RMS </w:t>
      </w:r>
      <w:r w:rsidR="00EA5CFE" w:rsidRPr="00863F06">
        <w:rPr>
          <w:sz w:val="22"/>
        </w:rPr>
        <w:t>M</w:t>
      </w:r>
      <w:r w:rsidR="005C7535" w:rsidRPr="00863F06">
        <w:rPr>
          <w:sz w:val="22"/>
        </w:rPr>
        <w:t>eeting</w:t>
      </w:r>
      <w:r w:rsidR="00EA5CFE" w:rsidRPr="00863F06">
        <w:rPr>
          <w:sz w:val="22"/>
        </w:rPr>
        <w:t xml:space="preserve"> App</w:t>
      </w:r>
      <w:r w:rsidR="0085033F" w:rsidRPr="00863F06">
        <w:rPr>
          <w:sz w:val="22"/>
        </w:rPr>
        <w:t>lication</w:t>
      </w:r>
      <w:r w:rsidR="00EA5CFE" w:rsidRPr="00863F06">
        <w:rPr>
          <w:sz w:val="22"/>
        </w:rPr>
        <w:t xml:space="preserve">. </w:t>
      </w:r>
      <w:r w:rsidR="00C30966" w:rsidRPr="00863F06">
        <w:rPr>
          <w:sz w:val="22"/>
        </w:rPr>
        <w:t xml:space="preserve">As such unless a SAC member specifically requests </w:t>
      </w:r>
      <w:r w:rsidR="00F15291" w:rsidRPr="00863F06">
        <w:rPr>
          <w:sz w:val="22"/>
        </w:rPr>
        <w:t>for a cross-pan</w:t>
      </w:r>
      <w:r w:rsidR="00564C1F" w:rsidRPr="00863F06">
        <w:rPr>
          <w:sz w:val="22"/>
        </w:rPr>
        <w:t>el application to be discussed</w:t>
      </w:r>
      <w:r w:rsidR="00864420" w:rsidRPr="00863F06">
        <w:rPr>
          <w:sz w:val="22"/>
        </w:rPr>
        <w:t xml:space="preserve"> at the SAC meeting</w:t>
      </w:r>
      <w:r w:rsidR="00564C1F" w:rsidRPr="00863F06">
        <w:rPr>
          <w:sz w:val="22"/>
        </w:rPr>
        <w:t xml:space="preserve">, </w:t>
      </w:r>
      <w:r w:rsidR="00C35D14" w:rsidRPr="00863F06">
        <w:rPr>
          <w:sz w:val="22"/>
        </w:rPr>
        <w:t>this application</w:t>
      </w:r>
      <w:r w:rsidR="00864420" w:rsidRPr="00863F06">
        <w:rPr>
          <w:sz w:val="22"/>
        </w:rPr>
        <w:t xml:space="preserve"> </w:t>
      </w:r>
      <w:r w:rsidR="00BF4FEC" w:rsidRPr="00863F06">
        <w:rPr>
          <w:sz w:val="22"/>
        </w:rPr>
        <w:t xml:space="preserve">will </w:t>
      </w:r>
      <w:r w:rsidR="00196966" w:rsidRPr="00863F06">
        <w:rPr>
          <w:sz w:val="22"/>
          <w:u w:val="single"/>
        </w:rPr>
        <w:t>not</w:t>
      </w:r>
      <w:r w:rsidR="00BF4FEC" w:rsidRPr="00863F06">
        <w:rPr>
          <w:sz w:val="22"/>
        </w:rPr>
        <w:t xml:space="preserve"> be automatically </w:t>
      </w:r>
      <w:r w:rsidR="008E1C94" w:rsidRPr="00863F06">
        <w:rPr>
          <w:sz w:val="22"/>
        </w:rPr>
        <w:t>tagged</w:t>
      </w:r>
      <w:r w:rsidR="00BF4FEC" w:rsidRPr="00863F06">
        <w:rPr>
          <w:sz w:val="22"/>
        </w:rPr>
        <w:t xml:space="preserve"> for discussion</w:t>
      </w:r>
      <w:r w:rsidR="00257056" w:rsidRPr="00863F06">
        <w:rPr>
          <w:sz w:val="22"/>
        </w:rPr>
        <w:t>.</w:t>
      </w:r>
      <w:bookmarkEnd w:id="31"/>
    </w:p>
    <w:p w14:paraId="7BA6FA8A" w14:textId="7A1742BC" w:rsidR="00DB6036" w:rsidRPr="00863F06" w:rsidRDefault="00136397" w:rsidP="00DA601C">
      <w:pPr>
        <w:pStyle w:val="ListParagraph"/>
        <w:numPr>
          <w:ilvl w:val="0"/>
          <w:numId w:val="18"/>
        </w:numPr>
        <w:spacing w:line="276" w:lineRule="auto"/>
        <w:ind w:left="357" w:hanging="357"/>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1A2A919A" w:rsidR="00BB4E19" w:rsidRDefault="00BB4E19" w:rsidP="00136397">
      <w:pPr>
        <w:spacing w:before="120" w:after="120"/>
        <w:rPr>
          <w:sz w:val="22"/>
        </w:rPr>
      </w:pPr>
      <w:r>
        <w:rPr>
          <w:sz w:val="22"/>
        </w:rPr>
        <w:lastRenderedPageBreak/>
        <w:t xml:space="preserve">The RMS meeting application will </w:t>
      </w:r>
      <w:r w:rsidR="00807B09">
        <w:rPr>
          <w:sz w:val="22"/>
        </w:rPr>
        <w:t xml:space="preserve">contain a 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07A5A42C"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Pr="00863F06">
        <w:rPr>
          <w:spacing w:val="-1"/>
          <w:sz w:val="22"/>
        </w:rPr>
        <w:t>w</w:t>
      </w:r>
      <w:r w:rsidRPr="00863F06">
        <w:rPr>
          <w:spacing w:val="1"/>
          <w:sz w:val="22"/>
        </w:rPr>
        <w:t>h</w:t>
      </w:r>
      <w:r w:rsidRPr="00863F06">
        <w:rPr>
          <w:sz w:val="22"/>
        </w:rPr>
        <w:t>ere</w:t>
      </w:r>
      <w:r w:rsidRPr="00863F06">
        <w:rPr>
          <w:spacing w:val="-3"/>
          <w:sz w:val="22"/>
        </w:rPr>
        <w:t xml:space="preserve"> </w:t>
      </w:r>
      <w:r w:rsidRPr="00863F06">
        <w:rPr>
          <w:sz w:val="22"/>
        </w:rPr>
        <w:t>a</w:t>
      </w:r>
      <w:r w:rsidRPr="00863F06">
        <w:rPr>
          <w:spacing w:val="-1"/>
          <w:sz w:val="22"/>
        </w:rPr>
        <w:t xml:space="preserve"> </w:t>
      </w:r>
      <w:r w:rsidRPr="00863F06">
        <w:rPr>
          <w:sz w:val="22"/>
        </w:rPr>
        <w:t xml:space="preserve">ROPE </w:t>
      </w:r>
      <w:r w:rsidRPr="00863F06">
        <w:rPr>
          <w:spacing w:val="-1"/>
          <w:sz w:val="22"/>
        </w:rPr>
        <w:t>c</w:t>
      </w:r>
      <w:r w:rsidRPr="00863F06">
        <w:rPr>
          <w:spacing w:val="-2"/>
          <w:sz w:val="22"/>
        </w:rPr>
        <w:t>a</w:t>
      </w:r>
      <w:r w:rsidRPr="00863F06">
        <w:rPr>
          <w:sz w:val="22"/>
        </w:rPr>
        <w:t>se</w:t>
      </w:r>
      <w:r w:rsidRPr="00863F06">
        <w:rPr>
          <w:spacing w:val="-2"/>
          <w:sz w:val="22"/>
        </w:rPr>
        <w:t xml:space="preserve"> (see </w:t>
      </w:r>
      <w:hyperlink w:anchor="_2.4_Important_factors" w:tooltip="Clicking on this link will take you to the Section 2.3 of this document." w:history="1">
        <w:r w:rsidR="008B0377">
          <w:rPr>
            <w:rStyle w:val="Hyperlink"/>
            <w:spacing w:val="-2"/>
            <w:sz w:val="22"/>
            <w:szCs w:val="22"/>
          </w:rPr>
          <w:t>Section 2.3</w:t>
        </w:r>
      </w:hyperlink>
      <w:r w:rsidRPr="00863F06">
        <w:rPr>
          <w:spacing w:val="-2"/>
          <w:sz w:val="22"/>
        </w:rPr>
        <w:t xml:space="preserve">) </w:t>
      </w:r>
      <w:r w:rsidRPr="00863F06">
        <w:rPr>
          <w:spacing w:val="1"/>
          <w:sz w:val="22"/>
        </w:rPr>
        <w:t>has been</w:t>
      </w:r>
      <w:r w:rsidRPr="00863F06">
        <w:rPr>
          <w:spacing w:val="-2"/>
          <w:sz w:val="22"/>
        </w:rPr>
        <w:t xml:space="preserve"> </w:t>
      </w:r>
      <w:r w:rsidRPr="00863F06">
        <w:rPr>
          <w:sz w:val="22"/>
        </w:rPr>
        <w:t>ma</w:t>
      </w:r>
      <w:r w:rsidRPr="00863F06">
        <w:rPr>
          <w:spacing w:val="-1"/>
          <w:sz w:val="22"/>
        </w:rPr>
        <w:t>d</w:t>
      </w:r>
      <w:r w:rsidRPr="00863F06">
        <w:rPr>
          <w:sz w:val="22"/>
        </w:rPr>
        <w:t>e</w:t>
      </w:r>
      <w:r w:rsidRPr="00863F06">
        <w:rPr>
          <w:spacing w:val="-2"/>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1"/>
          <w:sz w:val="22"/>
        </w:rPr>
        <w:t>h</w:t>
      </w:r>
      <w:r w:rsidRPr="00863F06">
        <w:rPr>
          <w:sz w:val="22"/>
        </w:rPr>
        <w:t xml:space="preserve">as </w:t>
      </w:r>
      <w:r w:rsidRPr="00863F06">
        <w:rPr>
          <w:spacing w:val="1"/>
          <w:sz w:val="22"/>
        </w:rPr>
        <w:t>b</w:t>
      </w:r>
      <w:r w:rsidRPr="00863F06">
        <w:rPr>
          <w:sz w:val="22"/>
        </w:rPr>
        <w:t>e</w:t>
      </w:r>
      <w:r w:rsidRPr="00863F06">
        <w:rPr>
          <w:spacing w:val="1"/>
          <w:sz w:val="22"/>
        </w:rPr>
        <w:t>e</w:t>
      </w:r>
      <w:r w:rsidRPr="00863F06">
        <w:rPr>
          <w:sz w:val="22"/>
        </w:rPr>
        <w:t>n</w:t>
      </w:r>
      <w:r w:rsidRPr="00863F06">
        <w:rPr>
          <w:spacing w:val="-3"/>
          <w:sz w:val="22"/>
        </w:rPr>
        <w:t xml:space="preserve"> </w:t>
      </w:r>
      <w:r w:rsidRPr="00863F06">
        <w:rPr>
          <w:spacing w:val="1"/>
          <w:sz w:val="22"/>
        </w:rPr>
        <w:t>n</w:t>
      </w:r>
      <w:r w:rsidRPr="00863F06">
        <w:rPr>
          <w:sz w:val="22"/>
        </w:rPr>
        <w:t>eg</w:t>
      </w:r>
      <w:r w:rsidRPr="00863F06">
        <w:rPr>
          <w:spacing w:val="-2"/>
          <w:sz w:val="22"/>
        </w:rPr>
        <w:t>l</w:t>
      </w:r>
      <w:r w:rsidRPr="00863F06">
        <w:rPr>
          <w:sz w:val="22"/>
        </w:rPr>
        <w:t>ec</w:t>
      </w:r>
      <w:r w:rsidRPr="00863F06">
        <w:rPr>
          <w:spacing w:val="1"/>
          <w:sz w:val="22"/>
        </w:rPr>
        <w:t>t</w:t>
      </w:r>
      <w:r w:rsidRPr="00863F06">
        <w:rPr>
          <w:spacing w:val="-2"/>
          <w:sz w:val="22"/>
        </w:rPr>
        <w:t>e</w:t>
      </w:r>
      <w:r w:rsidRPr="00863F06">
        <w:rPr>
          <w:sz w:val="22"/>
        </w:rPr>
        <w:t>d</w:t>
      </w:r>
      <w:r w:rsidRPr="00863F06">
        <w:rPr>
          <w:spacing w:val="-5"/>
          <w:sz w:val="22"/>
        </w:rPr>
        <w:t xml:space="preserve"> </w:t>
      </w:r>
      <w:r w:rsidRPr="00863F06">
        <w:rPr>
          <w:spacing w:val="1"/>
          <w:sz w:val="22"/>
        </w:rPr>
        <w:t>b</w:t>
      </w:r>
      <w:r w:rsidRPr="00863F06">
        <w:rPr>
          <w:sz w:val="22"/>
        </w:rPr>
        <w:t>y</w:t>
      </w:r>
      <w:r w:rsidRPr="00863F06">
        <w:rPr>
          <w:spacing w:val="-3"/>
          <w:sz w:val="22"/>
        </w:rPr>
        <w:t xml:space="preserve"> </w:t>
      </w:r>
      <w:r w:rsidRPr="00863F06">
        <w:rPr>
          <w:spacing w:val="1"/>
          <w:sz w:val="22"/>
        </w:rPr>
        <w:t>D</w:t>
      </w:r>
      <w:r w:rsidRPr="00863F06">
        <w:rPr>
          <w:spacing w:val="-2"/>
          <w:sz w:val="22"/>
        </w:rPr>
        <w:t>e</w:t>
      </w:r>
      <w:r w:rsidRPr="00863F06">
        <w:rPr>
          <w:spacing w:val="1"/>
          <w:sz w:val="22"/>
        </w:rPr>
        <w:t>t</w:t>
      </w:r>
      <w:r w:rsidRPr="00863F06">
        <w:rPr>
          <w:sz w:val="22"/>
        </w:rPr>
        <w:t>ai</w:t>
      </w:r>
      <w:r w:rsidRPr="00863F06">
        <w:rPr>
          <w:spacing w:val="-2"/>
          <w:sz w:val="22"/>
        </w:rPr>
        <w:t>l</w:t>
      </w:r>
      <w:r w:rsidRPr="00863F06">
        <w:rPr>
          <w:sz w:val="22"/>
        </w:rPr>
        <w:t>ed</w:t>
      </w:r>
      <w:r w:rsidRPr="00863F06">
        <w:rPr>
          <w:spacing w:val="-2"/>
          <w:sz w:val="22"/>
        </w:rPr>
        <w:t xml:space="preserve"> </w:t>
      </w:r>
      <w:r w:rsidRPr="00863F06">
        <w:rPr>
          <w:sz w:val="22"/>
        </w:rPr>
        <w:t>Assessors,</w:t>
      </w:r>
      <w:r w:rsidR="006056F7">
        <w:rPr>
          <w:sz w:val="22"/>
        </w:rPr>
        <w:t xml:space="preserve"> 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30"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251F21D2" w14:textId="5D10EB48" w:rsidR="008317FC" w:rsidRPr="00863F06" w:rsidRDefault="008317FC" w:rsidP="00906E09">
      <w:pPr>
        <w:spacing w:before="120"/>
        <w:rPr>
          <w:sz w:val="22"/>
        </w:rPr>
      </w:pPr>
      <w:r w:rsidRPr="00863F06">
        <w:rPr>
          <w:sz w:val="22"/>
        </w:rPr>
        <w:t xml:space="preserve">It is recommended that SAC members read the summary of all </w:t>
      </w:r>
      <w:proofErr w:type="gramStart"/>
      <w:r>
        <w:rPr>
          <w:sz w:val="22"/>
        </w:rPr>
        <w:t>highly-ranked</w:t>
      </w:r>
      <w:proofErr w:type="gramEnd"/>
      <w:r>
        <w:rPr>
          <w:sz w:val="22"/>
        </w:rPr>
        <w:t xml:space="preserve">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p>
    <w:p w14:paraId="596F5323" w14:textId="2A6F6A81" w:rsidR="00136397" w:rsidRPr="00863F06" w:rsidRDefault="00F42299" w:rsidP="00136397">
      <w:pPr>
        <w:spacing w:before="120" w:after="120"/>
        <w:rPr>
          <w:sz w:val="22"/>
        </w:rPr>
      </w:pPr>
      <w:r>
        <w:rPr>
          <w:spacing w:val="-3"/>
          <w:sz w:val="22"/>
        </w:rPr>
        <w:t xml:space="preserve">For </w:t>
      </w:r>
      <w:proofErr w:type="gramStart"/>
      <w:r>
        <w:rPr>
          <w:spacing w:val="-3"/>
          <w:sz w:val="22"/>
        </w:rPr>
        <w:t>highly-ranked</w:t>
      </w:r>
      <w:proofErr w:type="gramEnd"/>
      <w:r>
        <w:rPr>
          <w:spacing w:val="-3"/>
          <w:sz w:val="22"/>
        </w:rPr>
        <w:t xml:space="preserve">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5B7A579E"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budget is forwarded to the ARC CEO 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DA601C">
      <w:pPr>
        <w:pStyle w:val="ListParagraph"/>
        <w:numPr>
          <w:ilvl w:val="0"/>
          <w:numId w:val="20"/>
        </w:numPr>
        <w:spacing w:after="0" w:line="276" w:lineRule="auto"/>
        <w:rPr>
          <w:sz w:val="22"/>
        </w:rPr>
      </w:pPr>
      <w:r w:rsidRPr="00863F06">
        <w:rPr>
          <w:sz w:val="22"/>
        </w:rPr>
        <w:t>The extent to which specific budget items are well</w:t>
      </w:r>
      <w:r w:rsidR="0098536D">
        <w:rPr>
          <w:sz w:val="22"/>
        </w:rPr>
        <w:t>-</w:t>
      </w:r>
      <w:r w:rsidRPr="00863F06">
        <w:rPr>
          <w:sz w:val="22"/>
        </w:rPr>
        <w:t>justified</w:t>
      </w:r>
    </w:p>
    <w:p w14:paraId="3A32AD1D" w14:textId="307E4F53" w:rsidR="00136397" w:rsidRPr="00863F06" w:rsidRDefault="00136397" w:rsidP="00DA601C">
      <w:pPr>
        <w:pStyle w:val="ListParagraph"/>
        <w:numPr>
          <w:ilvl w:val="0"/>
          <w:numId w:val="20"/>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DA601C">
      <w:pPr>
        <w:pStyle w:val="ListParagraph"/>
        <w:numPr>
          <w:ilvl w:val="0"/>
          <w:numId w:val="20"/>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DA601C">
      <w:pPr>
        <w:pStyle w:val="ListParagraph"/>
        <w:numPr>
          <w:ilvl w:val="0"/>
          <w:numId w:val="20"/>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DA601C">
      <w:pPr>
        <w:pStyle w:val="ListParagraph"/>
        <w:numPr>
          <w:ilvl w:val="0"/>
          <w:numId w:val="20"/>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DA601C">
      <w:pPr>
        <w:pStyle w:val="ListParagraph"/>
        <w:numPr>
          <w:ilvl w:val="0"/>
          <w:numId w:val="20"/>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74D97BA3" w14:textId="140C6A50" w:rsidR="005820D4" w:rsidRPr="00863F06" w:rsidRDefault="00BB1A36" w:rsidP="00F333E5">
      <w:pPr>
        <w:pStyle w:val="Heading4"/>
        <w:spacing w:before="240" w:after="240"/>
      </w:pPr>
      <w:r w:rsidRPr="00863F06">
        <w:t>Carriage 1: Enter</w:t>
      </w:r>
      <w:r w:rsidR="004B4525" w:rsidRPr="00863F06">
        <w:t>ing</w:t>
      </w:r>
      <w:r w:rsidRPr="00863F06">
        <w:t xml:space="preserve"> draft budgets in RMS Meeting App</w:t>
      </w:r>
      <w:r w:rsidR="00A744CD" w:rsidRPr="00863F06">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3226A593" w:rsidR="00C36E1E" w:rsidRPr="00863F06" w:rsidRDefault="00C36E1E" w:rsidP="00DA601C">
      <w:pPr>
        <w:pStyle w:val="ListParagraph"/>
        <w:numPr>
          <w:ilvl w:val="0"/>
          <w:numId w:val="39"/>
        </w:numPr>
        <w:rPr>
          <w:sz w:val="22"/>
        </w:rPr>
      </w:pPr>
      <w:r w:rsidRPr="00863F06">
        <w:rPr>
          <w:sz w:val="22"/>
        </w:rPr>
        <w:t xml:space="preserve">Prepare draft budgets for your Carriage 1 applications that </w:t>
      </w:r>
      <w:r w:rsidR="00990E91">
        <w:rPr>
          <w:sz w:val="22"/>
        </w:rPr>
        <w:t xml:space="preserve">are </w:t>
      </w:r>
      <w:proofErr w:type="gramStart"/>
      <w:r w:rsidR="00990E91">
        <w:rPr>
          <w:sz w:val="22"/>
        </w:rPr>
        <w:t>highly-ranked</w:t>
      </w:r>
      <w:proofErr w:type="gramEnd"/>
      <w:r w:rsidR="006B5F9E">
        <w:rPr>
          <w:sz w:val="22"/>
        </w:rPr>
        <w:t xml:space="preserve"> or tagged as ‘To Discuss by SAC’</w:t>
      </w:r>
      <w:r w:rsidR="00D439A6" w:rsidRPr="00863F06">
        <w:rPr>
          <w:sz w:val="22"/>
        </w:rPr>
        <w:t>.</w:t>
      </w:r>
    </w:p>
    <w:p w14:paraId="6987A815" w14:textId="753EADE4" w:rsidR="0076301C" w:rsidRPr="00863F06" w:rsidRDefault="002639F9" w:rsidP="00DA601C">
      <w:pPr>
        <w:pStyle w:val="ListParagraph"/>
        <w:numPr>
          <w:ilvl w:val="0"/>
          <w:numId w:val="39"/>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0525B478" w:rsidR="005729D4" w:rsidRPr="00863F06" w:rsidRDefault="00530532" w:rsidP="00DA601C">
      <w:pPr>
        <w:pStyle w:val="ListParagraph"/>
        <w:numPr>
          <w:ilvl w:val="0"/>
          <w:numId w:val="39"/>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w:t>
      </w:r>
      <w:r w:rsidR="00EE1A69">
        <w:rPr>
          <w:sz w:val="22"/>
        </w:rPr>
        <w:t>2</w:t>
      </w:r>
      <w:r w:rsidR="00501598" w:rsidRPr="00863F06">
        <w:rPr>
          <w:sz w:val="22"/>
        </w:rPr>
        <w:t>.</w:t>
      </w:r>
    </w:p>
    <w:p w14:paraId="06FFB567" w14:textId="3C30B13F" w:rsidR="00432530" w:rsidRPr="00863F06" w:rsidRDefault="008A6278" w:rsidP="00A4279E">
      <w:pPr>
        <w:ind w:left="142"/>
        <w:rPr>
          <w:sz w:val="22"/>
        </w:rPr>
      </w:pPr>
      <w:r w:rsidRPr="008A6278">
        <w:rPr>
          <w:rFonts w:ascii="Aptos" w:eastAsia="Aptos" w:hAnsi="Aptos" w:cs="Times New Roman"/>
          <w:noProof/>
          <w:kern w:val="2"/>
          <w:sz w:val="24"/>
          <w:szCs w:val="24"/>
          <w14:ligatures w14:val="standardContextual"/>
        </w:rPr>
        <w:lastRenderedPageBreak/>
        <w:drawing>
          <wp:inline distT="0" distB="0" distL="0" distR="0" wp14:anchorId="0C3CD43C" wp14:editId="12A813B5">
            <wp:extent cx="6652117" cy="1038426"/>
            <wp:effectExtent l="0" t="0" r="0" b="9525"/>
            <wp:docPr id="1132007568" name="Picture 1" descr="A white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07568" name="Picture 1" descr="A white box with black text&#10;&#10;AI-generated content may be incorrect."/>
                    <pic:cNvPicPr/>
                  </pic:nvPicPr>
                  <pic:blipFill>
                    <a:blip r:embed="rId31"/>
                    <a:stretch>
                      <a:fillRect/>
                    </a:stretch>
                  </pic:blipFill>
                  <pic:spPr>
                    <a:xfrm>
                      <a:off x="0" y="0"/>
                      <a:ext cx="6752710" cy="1054129"/>
                    </a:xfrm>
                    <a:prstGeom prst="rect">
                      <a:avLst/>
                    </a:prstGeom>
                  </pic:spPr>
                </pic:pic>
              </a:graphicData>
            </a:graphic>
          </wp:inline>
        </w:drawing>
      </w:r>
    </w:p>
    <w:p w14:paraId="30A11A12" w14:textId="77777777" w:rsidR="001013D0" w:rsidRPr="00863F06" w:rsidRDefault="000E74D0" w:rsidP="00DA601C">
      <w:pPr>
        <w:pStyle w:val="ListParagraph"/>
        <w:numPr>
          <w:ilvl w:val="0"/>
          <w:numId w:val="39"/>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drawing>
          <wp:inline distT="0" distB="0" distL="0" distR="0" wp14:anchorId="058256C1" wp14:editId="643AE966">
            <wp:extent cx="2218385" cy="1857375"/>
            <wp:effectExtent l="19050" t="19050" r="10795" b="9525"/>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32">
                      <a:extLst>
                        <a:ext uri="{28A0092B-C50C-407E-A947-70E740481C1C}">
                          <a14:useLocalDpi xmlns:a14="http://schemas.microsoft.com/office/drawing/2010/main" val="0"/>
                        </a:ext>
                      </a:extLst>
                    </a:blip>
                    <a:stretch>
                      <a:fillRect/>
                    </a:stretch>
                  </pic:blipFill>
                  <pic:spPr>
                    <a:xfrm>
                      <a:off x="0" y="0"/>
                      <a:ext cx="2218385" cy="1857375"/>
                    </a:xfrm>
                    <a:prstGeom prst="rect">
                      <a:avLst/>
                    </a:prstGeom>
                    <a:ln w="19050">
                      <a:solidFill>
                        <a:schemeClr val="tx1"/>
                      </a:solidFill>
                    </a:ln>
                  </pic:spPr>
                </pic:pic>
              </a:graphicData>
            </a:graphic>
          </wp:inline>
        </w:drawing>
      </w:r>
    </w:p>
    <w:p w14:paraId="55F26A16" w14:textId="5BDFD133" w:rsidR="00B73D5B" w:rsidRPr="00863F06" w:rsidRDefault="006B28BB" w:rsidP="008D78AB">
      <w:pPr>
        <w:ind w:left="284"/>
      </w:pPr>
      <w:r w:rsidRPr="008D78AB">
        <w:rPr>
          <w:sz w:val="22"/>
        </w:rPr>
        <w:t xml:space="preserve">Click on the application to enter the </w:t>
      </w:r>
      <w:r w:rsidR="00FB096A" w:rsidRPr="008D78AB">
        <w:rPr>
          <w:sz w:val="22"/>
        </w:rPr>
        <w:t xml:space="preserve">draft </w:t>
      </w:r>
      <w:r w:rsidRPr="008D78AB">
        <w:rPr>
          <w:sz w:val="22"/>
        </w:rPr>
        <w:t>budget</w:t>
      </w:r>
      <w:r w:rsidR="009C2CB9" w:rsidRPr="008D78AB">
        <w:rPr>
          <w:sz w:val="22"/>
        </w:rPr>
        <w:t>:</w:t>
      </w:r>
    </w:p>
    <w:p w14:paraId="12D3CB6C" w14:textId="77777777" w:rsidR="0072138D" w:rsidRPr="00863F06" w:rsidRDefault="0072138D" w:rsidP="00DA601C">
      <w:pPr>
        <w:pStyle w:val="ListParagraph"/>
        <w:numPr>
          <w:ilvl w:val="0"/>
          <w:numId w:val="40"/>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64881AA6">
            <wp:extent cx="2909383" cy="1441450"/>
            <wp:effectExtent l="19050" t="19050" r="24765" b="2540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5"/>
                    <a:stretch>
                      <a:fillRect/>
                    </a:stretch>
                  </pic:blipFill>
                  <pic:spPr>
                    <a:xfrm>
                      <a:off x="0" y="0"/>
                      <a:ext cx="2919760" cy="1446591"/>
                    </a:xfrm>
                    <a:prstGeom prst="rect">
                      <a:avLst/>
                    </a:prstGeom>
                    <a:ln w="19050">
                      <a:solidFill>
                        <a:schemeClr val="tx1"/>
                      </a:solidFill>
                    </a:ln>
                  </pic:spPr>
                </pic:pic>
              </a:graphicData>
            </a:graphic>
          </wp:inline>
        </w:drawing>
      </w:r>
    </w:p>
    <w:p w14:paraId="6793C9B1" w14:textId="2F62E0D1" w:rsidR="00F26115" w:rsidRPr="00863F06" w:rsidRDefault="001A0292" w:rsidP="008A72E8">
      <w:pPr>
        <w:pStyle w:val="Heading3"/>
      </w:pPr>
      <w:bookmarkStart w:id="32" w:name="_Toc496782162"/>
      <w:bookmarkStart w:id="33" w:name="_Toc194999703"/>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32"/>
      <w:r w:rsidR="00F26115" w:rsidRPr="00863F06">
        <w:t xml:space="preserve"> and information on the Selection Meeting</w:t>
      </w:r>
      <w:bookmarkEnd w:id="33"/>
    </w:p>
    <w:p w14:paraId="57C5205E" w14:textId="508E37EB"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06B96C32"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call the panel to a vote for </w:t>
      </w:r>
      <w:proofErr w:type="gramStart"/>
      <w:r w:rsidR="00C378F0">
        <w:rPr>
          <w:sz w:val="22"/>
        </w:rPr>
        <w:t>highly-ranked</w:t>
      </w:r>
      <w:proofErr w:type="gramEnd"/>
      <w:r w:rsidR="00C378F0">
        <w:rPr>
          <w:sz w:val="22"/>
        </w:rPr>
        <w:t xml:space="preserve"> applications</w:t>
      </w:r>
      <w:r w:rsidRPr="00863F06">
        <w:rPr>
          <w:sz w:val="22"/>
        </w:rPr>
        <w:t xml:space="preserve"> or where there is dissent</w:t>
      </w:r>
      <w:r w:rsidR="00CE7B96" w:rsidRPr="00863F06">
        <w:rPr>
          <w:sz w:val="22"/>
        </w:rPr>
        <w:t xml:space="preserve"> and</w:t>
      </w:r>
    </w:p>
    <w:p w14:paraId="6E75B68E" w14:textId="10713152" w:rsidR="00B86D84" w:rsidRPr="00863F06" w:rsidRDefault="00117B8B" w:rsidP="00112F84">
      <w:pPr>
        <w:pStyle w:val="ListParagraph"/>
        <w:numPr>
          <w:ilvl w:val="0"/>
          <w:numId w:val="21"/>
        </w:numPr>
        <w:spacing w:line="276" w:lineRule="auto"/>
        <w:ind w:left="714" w:hanging="357"/>
        <w:jc w:val="both"/>
        <w:rPr>
          <w:sz w:val="22"/>
        </w:rPr>
      </w:pPr>
      <w:r w:rsidRPr="00863F06">
        <w:rPr>
          <w:sz w:val="22"/>
        </w:rPr>
        <w:t>ensure</w:t>
      </w:r>
      <w:r w:rsidR="00011F06" w:rsidRPr="00863F06">
        <w:rPr>
          <w:sz w:val="22"/>
        </w:rPr>
        <w:t xml:space="preserve"> the meeting runs in a timely manner</w:t>
      </w:r>
    </w:p>
    <w:p w14:paraId="284AB554" w14:textId="6AA62244" w:rsidR="00011F06" w:rsidRPr="00863F06" w:rsidRDefault="00011F06" w:rsidP="008C586B">
      <w:pPr>
        <w:spacing w:line="276" w:lineRule="auto"/>
        <w:rPr>
          <w:sz w:val="22"/>
          <w:lang w:val="en-US"/>
        </w:rPr>
      </w:pPr>
      <w:r w:rsidRPr="00863F06">
        <w:rPr>
          <w:sz w:val="22"/>
        </w:rPr>
        <w:lastRenderedPageBreak/>
        <w:t xml:space="preserve">For </w:t>
      </w:r>
      <w:r w:rsidR="00B35899" w:rsidRPr="00863F06">
        <w:rPr>
          <w:sz w:val="22"/>
        </w:rPr>
        <w:t>application</w:t>
      </w:r>
      <w:r w:rsidRPr="00863F06">
        <w:rPr>
          <w:sz w:val="22"/>
        </w:rPr>
        <w:t>s where the Chair is conflicted 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 xml:space="preserve">giving </w:t>
      </w:r>
      <w:proofErr w:type="gramStart"/>
      <w:r w:rsidR="001558E2" w:rsidRPr="00863F06">
        <w:rPr>
          <w:sz w:val="22"/>
        </w:rPr>
        <w:t>a brief summary</w:t>
      </w:r>
      <w:proofErr w:type="gramEnd"/>
      <w:r w:rsidR="001558E2" w:rsidRPr="00863F06">
        <w:rPr>
          <w:sz w:val="22"/>
        </w:rPr>
        <w:t xml:space="preserve">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not support or vote</w:t>
      </w:r>
    </w:p>
    <w:p w14:paraId="24FE4DDF" w14:textId="77777777"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Chair </w:t>
      </w:r>
    </w:p>
    <w:p w14:paraId="4AFE3D53" w14:textId="4271D903" w:rsidR="00011F06" w:rsidRPr="00863F06" w:rsidRDefault="0039512F" w:rsidP="00112F84">
      <w:pPr>
        <w:pStyle w:val="ListParagraph"/>
        <w:numPr>
          <w:ilvl w:val="0"/>
          <w:numId w:val="22"/>
        </w:numPr>
        <w:spacing w:after="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C217DC">
      <w:pPr>
        <w:spacing w:before="240"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112F84">
      <w:pPr>
        <w:pStyle w:val="ListParagraph"/>
        <w:numPr>
          <w:ilvl w:val="0"/>
          <w:numId w:val="23"/>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on </w:t>
      </w:r>
    </w:p>
    <w:p w14:paraId="0EA1A018" w14:textId="24CB01CD" w:rsidR="00011F06" w:rsidRPr="00863F06" w:rsidRDefault="00011F06" w:rsidP="00112F84">
      <w:pPr>
        <w:pStyle w:val="ListParagraph"/>
        <w:numPr>
          <w:ilvl w:val="0"/>
          <w:numId w:val="23"/>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by the Chair</w:t>
      </w:r>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112F84">
      <w:pPr>
        <w:pStyle w:val="ListParagraph"/>
        <w:numPr>
          <w:ilvl w:val="0"/>
          <w:numId w:val="24"/>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 that correct administrative procedures are followed</w:t>
      </w:r>
    </w:p>
    <w:p w14:paraId="70A92834" w14:textId="1B10D9CF"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34" w:name="_Toc496782163"/>
      <w:r w:rsidR="008A0EB1" w:rsidRPr="00863F06">
        <w:rPr>
          <w:sz w:val="22"/>
          <w:lang w:val="en-US"/>
        </w:rPr>
        <w:t>scussions are managed correctly</w:t>
      </w:r>
    </w:p>
    <w:p w14:paraId="63A267ED" w14:textId="47759D97" w:rsidR="00EB2B4B" w:rsidRPr="00863F06" w:rsidRDefault="00EB2B4B" w:rsidP="008A72E8">
      <w:pPr>
        <w:pStyle w:val="ListParagraph"/>
        <w:spacing w:after="0"/>
        <w:rPr>
          <w:sz w:val="16"/>
          <w:szCs w:val="16"/>
        </w:rPr>
      </w:pPr>
      <w:bookmarkStart w:id="35" w:name="_Toc496782167"/>
      <w:bookmarkStart w:id="36" w:name="_Toc496782168"/>
      <w:bookmarkEnd w:id="34"/>
      <w:bookmarkEnd w:id="35"/>
      <w:bookmarkEnd w:id="36"/>
    </w:p>
    <w:p w14:paraId="73BD453B" w14:textId="344AC088" w:rsidR="004155CF" w:rsidRPr="00863F06" w:rsidRDefault="00EC03A9" w:rsidP="008A72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863F06">
        <w:rPr>
          <w:b/>
          <w:bCs/>
          <w:sz w:val="22"/>
        </w:rPr>
        <w:t>Note:</w:t>
      </w:r>
      <w:r w:rsidRPr="00863F06">
        <w:rPr>
          <w:sz w:val="22"/>
        </w:rPr>
        <w:t xml:space="preserve"> At the SAC </w:t>
      </w:r>
      <w:r w:rsidR="004002E1" w:rsidRPr="00863F06">
        <w:rPr>
          <w:sz w:val="22"/>
        </w:rPr>
        <w:t>m</w:t>
      </w:r>
      <w:r w:rsidRPr="00863F06">
        <w:rPr>
          <w:sz w:val="22"/>
        </w:rPr>
        <w:t xml:space="preserve">eeting, applications assigned to </w:t>
      </w:r>
      <w:r w:rsidR="00424898" w:rsidRPr="00863F06">
        <w:rPr>
          <w:sz w:val="22"/>
        </w:rPr>
        <w:t>C</w:t>
      </w:r>
      <w:r w:rsidRPr="00863F06">
        <w:rPr>
          <w:sz w:val="22"/>
        </w:rPr>
        <w:t xml:space="preserve">arriages sitting on different </w:t>
      </w:r>
      <w:r w:rsidR="00424898" w:rsidRPr="00863F06">
        <w:rPr>
          <w:sz w:val="22"/>
        </w:rPr>
        <w:t xml:space="preserve">discipline </w:t>
      </w:r>
      <w:r w:rsidRPr="00863F06">
        <w:rPr>
          <w:sz w:val="22"/>
        </w:rPr>
        <w:t>panels are only discussed in the</w:t>
      </w:r>
      <w:r w:rsidR="00241642" w:rsidRPr="00863F06">
        <w:rPr>
          <w:sz w:val="22"/>
        </w:rPr>
        <w:t xml:space="preserve"> application’s</w:t>
      </w:r>
      <w:r w:rsidRPr="00863F06">
        <w:rPr>
          <w:sz w:val="22"/>
        </w:rPr>
        <w:t xml:space="preserve"> home </w:t>
      </w:r>
      <w:r w:rsidR="00424898" w:rsidRPr="00863F06">
        <w:rPr>
          <w:sz w:val="22"/>
        </w:rPr>
        <w:t xml:space="preserve">discipline </w:t>
      </w:r>
      <w:r w:rsidRPr="00863F06">
        <w:rPr>
          <w:sz w:val="22"/>
        </w:rPr>
        <w:t>panel</w:t>
      </w:r>
      <w:r w:rsidR="00D95B13" w:rsidRPr="00863F06">
        <w:rPr>
          <w:sz w:val="22"/>
        </w:rPr>
        <w:t>, Carriage(s) in other panels should ensure Carriage 1 is aware of and able to represent their position on the application</w:t>
      </w:r>
      <w:r w:rsidRPr="00863F06">
        <w:rPr>
          <w:sz w:val="22"/>
        </w:rPr>
        <w:t>. Please contact th</w:t>
      </w:r>
      <w:r w:rsidR="00241642" w:rsidRPr="00863F06">
        <w:rPr>
          <w:sz w:val="22"/>
        </w:rPr>
        <w:t>e ARC if you have any questions about this.</w:t>
      </w:r>
    </w:p>
    <w:p w14:paraId="11A742B7" w14:textId="77777777" w:rsidR="00CF11A0" w:rsidRPr="00863F06" w:rsidRDefault="00CF11A0" w:rsidP="00CF11A0">
      <w:pPr>
        <w:pStyle w:val="Heading2"/>
        <w:rPr>
          <w:rFonts w:eastAsiaTheme="minorHAnsi"/>
        </w:rPr>
      </w:pPr>
      <w:bookmarkStart w:id="37" w:name="_Toc194999704"/>
      <w:r w:rsidRPr="00863F06">
        <w:rPr>
          <w:rFonts w:eastAsiaTheme="minorHAnsi"/>
        </w:rPr>
        <w:t>4. Ensuring integrity of process</w:t>
      </w:r>
      <w:bookmarkEnd w:id="37"/>
    </w:p>
    <w:p w14:paraId="1B36E3F2" w14:textId="77777777" w:rsidR="00CF11A0" w:rsidRPr="00863F06" w:rsidRDefault="00CF11A0" w:rsidP="00FC2055">
      <w:pPr>
        <w:pStyle w:val="Heading3"/>
        <w:spacing w:after="120"/>
      </w:pPr>
      <w:bookmarkStart w:id="38" w:name="_4.1_Confidentiality_and"/>
      <w:bookmarkStart w:id="39" w:name="_Toc194999705"/>
      <w:bookmarkEnd w:id="38"/>
      <w:r w:rsidRPr="00863F06">
        <w:t>4.1 Confidentiality and Conflict of Interest (COI)</w:t>
      </w:r>
      <w:bookmarkEnd w:id="39"/>
    </w:p>
    <w:bookmarkEnd w:id="27"/>
    <w:bookmarkEnd w:id="28"/>
    <w:bookmarkEnd w:id="29"/>
    <w:p w14:paraId="6CC95ECC" w14:textId="3413B08B" w:rsidR="00136397" w:rsidRPr="00863F06" w:rsidRDefault="00136397" w:rsidP="00FF11B0">
      <w:pPr>
        <w:rPr>
          <w:sz w:val="22"/>
        </w:rPr>
      </w:pPr>
      <w:r w:rsidRPr="00863F06">
        <w:rPr>
          <w:sz w:val="22"/>
        </w:rPr>
        <w:t xml:space="preserve">The </w:t>
      </w:r>
      <w:hyperlink r:id="rId36"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BB2F4BF"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7A78E57D"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7"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644085B" w:rsidR="00E52BC7"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40" w:name="_Toc494357532"/>
      <w:bookmarkStart w:id="41"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7BFB644E" w14:textId="2332F96D" w:rsidR="00214773" w:rsidRPr="00863F06" w:rsidRDefault="00E52BC7" w:rsidP="00E52BC7">
      <w:pPr>
        <w:rPr>
          <w:sz w:val="22"/>
        </w:rPr>
      </w:pPr>
      <w:r>
        <w:rPr>
          <w:sz w:val="22"/>
        </w:rPr>
        <w:br w:type="page"/>
      </w:r>
    </w:p>
    <w:p w14:paraId="60870835" w14:textId="4DA2A812" w:rsidR="005D3DBB" w:rsidRDefault="005D3DBB" w:rsidP="000271C0">
      <w:pPr>
        <w:pBdr>
          <w:top w:val="single" w:sz="4" w:space="1" w:color="auto"/>
          <w:left w:val="single" w:sz="4" w:space="1" w:color="auto"/>
          <w:bottom w:val="single" w:sz="4" w:space="1" w:color="auto"/>
          <w:right w:val="single" w:sz="4" w:space="4" w:color="auto"/>
        </w:pBdr>
        <w:spacing w:after="120"/>
        <w:rPr>
          <w:b/>
          <w:sz w:val="22"/>
        </w:rPr>
      </w:pPr>
      <w:r>
        <w:rPr>
          <w:b/>
          <w:sz w:val="22"/>
        </w:rPr>
        <w:lastRenderedPageBreak/>
        <w:t xml:space="preserve">Extract from the ARC </w:t>
      </w:r>
      <w:hyperlink r:id="rId38" w:tooltip="Clicking on this link will take you to the Policy on Use of Generative Artificial Intelligence in the ARC's grants programs on the ARC's website."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23B07614" w:rsidR="005D3DBB" w:rsidRDefault="005D3DBB" w:rsidP="000271C0">
      <w:pPr>
        <w:pBdr>
          <w:top w:val="single" w:sz="4" w:space="1" w:color="auto"/>
          <w:left w:val="single" w:sz="4" w:space="1" w:color="auto"/>
          <w:bottom w:val="single" w:sz="4" w:space="1" w:color="auto"/>
          <w:right w:val="single" w:sz="4" w:space="4" w:color="auto"/>
        </w:pBdr>
        <w:spacing w:after="120"/>
        <w:contextualSpacing/>
        <w:rPr>
          <w:sz w:val="22"/>
        </w:rPr>
      </w:pPr>
      <w:r w:rsidRPr="00E649F0">
        <w:rPr>
          <w:sz w:val="22"/>
        </w:rPr>
        <w:t xml:space="preserve">The </w:t>
      </w:r>
      <w:hyperlink r:id="rId39" w:tooltip="Clicking on this link will take you to the Conflict of Interest and Confidentiality Policy page on the ARC website."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0271C0">
      <w:pPr>
        <w:pBdr>
          <w:top w:val="single" w:sz="4" w:space="1" w:color="auto"/>
          <w:left w:val="single" w:sz="4" w:space="1" w:color="auto"/>
          <w:bottom w:val="single" w:sz="4" w:space="1" w:color="auto"/>
          <w:right w:val="single" w:sz="4" w:space="4" w:color="auto"/>
        </w:pBdr>
        <w:spacing w:after="120"/>
        <w:contextualSpacing/>
        <w:rPr>
          <w:sz w:val="22"/>
        </w:rPr>
      </w:pPr>
    </w:p>
    <w:p w14:paraId="5CF814BC" w14:textId="77777777" w:rsidR="005D3DBB" w:rsidRPr="00863F06" w:rsidRDefault="005D3DBB" w:rsidP="000271C0">
      <w:pPr>
        <w:pBdr>
          <w:top w:val="single" w:sz="4" w:space="1" w:color="auto"/>
          <w:left w:val="single" w:sz="4" w:space="1"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pPr>
      <w:bookmarkStart w:id="42" w:name="_Toc194999706"/>
      <w:r w:rsidRPr="00863F06">
        <w:t>4.2 Research integrity and research misconduct</w:t>
      </w:r>
      <w:bookmarkEnd w:id="40"/>
      <w:bookmarkEnd w:id="41"/>
      <w:bookmarkEnd w:id="42"/>
    </w:p>
    <w:p w14:paraId="735BCA5E" w14:textId="70B4E2F5"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0"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1"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5F1A7A16"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2"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3"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pPr>
      <w:bookmarkStart w:id="43" w:name="_Toc494357533"/>
      <w:bookmarkStart w:id="44" w:name="_Toc476659955"/>
      <w:bookmarkStart w:id="45" w:name="_Toc194999707"/>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43"/>
      <w:bookmarkEnd w:id="44"/>
      <w:bookmarkEnd w:id="45"/>
    </w:p>
    <w:p w14:paraId="37E3D815" w14:textId="3D04835B"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Pr>
          <w:sz w:val="22"/>
        </w:rPr>
        <w:t>,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44"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863F06" w:rsidRDefault="00136397" w:rsidP="00136397">
      <w:pPr>
        <w:pStyle w:val="Heading3"/>
        <w:rPr>
          <w:sz w:val="22"/>
          <w:szCs w:val="22"/>
        </w:rPr>
      </w:pPr>
      <w:bookmarkStart w:id="46" w:name="_Toc494357534"/>
      <w:bookmarkStart w:id="47" w:name="_Toc476659956"/>
      <w:bookmarkStart w:id="48" w:name="_Toc194999708"/>
      <w:r w:rsidRPr="00863F06">
        <w:rPr>
          <w:sz w:val="22"/>
          <w:szCs w:val="22"/>
        </w:rPr>
        <w:t>4.4 Eligibility</w:t>
      </w:r>
      <w:bookmarkEnd w:id="46"/>
      <w:bookmarkEnd w:id="47"/>
      <w:bookmarkEnd w:id="48"/>
    </w:p>
    <w:p w14:paraId="1590EFC9" w14:textId="7D236B0C"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5" w:tooltip="ARC-College@arc.gov.au" w:history="1">
        <w:r w:rsidR="002B1034" w:rsidRPr="00863F06">
          <w:rPr>
            <w:rStyle w:val="Hyperlink"/>
            <w:sz w:val="22"/>
            <w:szCs w:val="22"/>
          </w:rPr>
          <w:t>ARC-College@arc.gov.au</w:t>
        </w:r>
      </w:hyperlink>
      <w:r w:rsidRPr="00863F06">
        <w:rPr>
          <w:sz w:val="22"/>
        </w:rPr>
        <w:t xml:space="preserve"> 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w:t>
      </w:r>
      <w:proofErr w:type="gramStart"/>
      <w:r w:rsidRPr="00863F06">
        <w:rPr>
          <w:sz w:val="22"/>
        </w:rPr>
        <w:t>giving consideration to</w:t>
      </w:r>
      <w:proofErr w:type="gramEnd"/>
      <w:r w:rsidRPr="00863F06">
        <w:rPr>
          <w:sz w:val="22"/>
        </w:rPr>
        <w:t xml:space="preserve"> the potential eligibility issue.</w:t>
      </w:r>
    </w:p>
    <w:p w14:paraId="744BAF4F" w14:textId="77777777" w:rsidR="00136397" w:rsidRPr="00863F06" w:rsidRDefault="00136397" w:rsidP="009A4EDF">
      <w:pPr>
        <w:pStyle w:val="Heading3"/>
        <w:spacing w:before="0"/>
      </w:pPr>
      <w:bookmarkStart w:id="49" w:name="_Toc494357535"/>
      <w:bookmarkStart w:id="50" w:name="_Toc476659957"/>
      <w:bookmarkStart w:id="51" w:name="_Toc194999710"/>
      <w:r w:rsidRPr="00863F06">
        <w:lastRenderedPageBreak/>
        <w:t>4.5 Unconscious bias</w:t>
      </w:r>
      <w:bookmarkEnd w:id="49"/>
      <w:bookmarkEnd w:id="50"/>
      <w:bookmarkEnd w:id="51"/>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AF3612B" w14:textId="2C58B0D9" w:rsidR="00BF70E1" w:rsidRDefault="00136397" w:rsidP="00136397">
      <w:pPr>
        <w:spacing w:before="120" w:after="120"/>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52" w:name="_Toc476659959"/>
      <w:r w:rsidRPr="00863F06">
        <w:rPr>
          <w:sz w:val="22"/>
        </w:rPr>
        <w:t xml:space="preserve"> A selection of short, online tests for identifying unconscious biases is available via Harvard University’s ‘</w:t>
      </w:r>
      <w:hyperlink r:id="rId46" w:tooltip="Clicking on this link will take you to the Project Implicit page on the Harvard University website." w:history="1">
        <w:r w:rsidRPr="00863F06">
          <w:rPr>
            <w:rStyle w:val="Hyperlink"/>
            <w:sz w:val="22"/>
            <w:szCs w:val="22"/>
          </w:rPr>
          <w:t>Implicit Social Attitudes’ demonstration sites</w:t>
        </w:r>
        <w:r w:rsidR="00197A15" w:rsidRPr="00371F64">
          <w:t>.</w:t>
        </w:r>
      </w:hyperlink>
    </w:p>
    <w:p w14:paraId="11CD2A88" w14:textId="2AE9520D" w:rsidR="00354A48" w:rsidRPr="00863F06" w:rsidRDefault="00A649E2" w:rsidP="00574D0C">
      <w:pPr>
        <w:pStyle w:val="Heading2"/>
        <w:rPr>
          <w:rFonts w:eastAsiaTheme="minorHAnsi"/>
        </w:rPr>
      </w:pPr>
      <w:bookmarkStart w:id="53" w:name="_Toc194999711"/>
      <w:r>
        <w:rPr>
          <w:rFonts w:eastAsiaTheme="minorHAnsi"/>
        </w:rPr>
        <w:t>5</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53"/>
    </w:p>
    <w:p w14:paraId="2956B5DA" w14:textId="4D1B3360" w:rsidR="00747616" w:rsidRDefault="008A137C" w:rsidP="0015469B">
      <w:pPr>
        <w:rPr>
          <w:rStyle w:val="Hyperlink"/>
          <w:sz w:val="22"/>
          <w:szCs w:val="22"/>
        </w:rPr>
      </w:pPr>
      <w:r w:rsidRPr="00863F06">
        <w:rPr>
          <w:sz w:val="22"/>
        </w:rPr>
        <w:t xml:space="preserve">For </w:t>
      </w:r>
      <w:r w:rsidRPr="00863F06">
        <w:rPr>
          <w:b/>
          <w:sz w:val="22"/>
        </w:rPr>
        <w:t>all</w:t>
      </w:r>
      <w:r w:rsidRPr="00863F06">
        <w:rPr>
          <w:sz w:val="22"/>
        </w:rPr>
        <w:t xml:space="preserve"> </w:t>
      </w:r>
      <w:r w:rsidR="0015469B">
        <w:rPr>
          <w:sz w:val="22"/>
        </w:rPr>
        <w:t xml:space="preserve">queries relating to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accessibility</w:t>
      </w:r>
      <w:r w:rsidR="0015469B">
        <w:rPr>
          <w:sz w:val="22"/>
        </w:rPr>
        <w:t xml:space="preserve">, </w:t>
      </w:r>
      <w:r w:rsidR="009F6B02" w:rsidRPr="00863F06">
        <w:rPr>
          <w:sz w:val="22"/>
        </w:rPr>
        <w:t>SAC</w:t>
      </w:r>
      <w:r w:rsidR="00CD1714" w:rsidRPr="00863F06">
        <w:rPr>
          <w:sz w:val="22"/>
        </w:rPr>
        <w:t xml:space="preserve"> and SAC meetings, </w:t>
      </w:r>
      <w:r w:rsidR="0015469B">
        <w:rPr>
          <w:sz w:val="22"/>
        </w:rPr>
        <w:t xml:space="preserve">please email </w:t>
      </w:r>
      <w:hyperlink r:id="rId47" w:history="1">
        <w:r w:rsidR="00371F64" w:rsidRPr="00C11363">
          <w:rPr>
            <w:rStyle w:val="Hyperlink"/>
            <w:sz w:val="22"/>
            <w:szCs w:val="22"/>
          </w:rPr>
          <w:t>ARC-College@arc.gov.au</w:t>
        </w:r>
      </w:hyperlink>
      <w:r w:rsidR="0015469B">
        <w:t>.</w:t>
      </w:r>
      <w:r w:rsidR="00371F64">
        <w:rPr>
          <w:sz w:val="22"/>
        </w:rPr>
        <w:t xml:space="preserve"> </w:t>
      </w:r>
    </w:p>
    <w:p w14:paraId="4C719274" w14:textId="77777777" w:rsidR="00050F2A" w:rsidRDefault="00050F2A">
      <w:pPr>
        <w:rPr>
          <w:rFonts w:eastAsia="Times New Roman" w:cs="Times New Roman"/>
          <w:b/>
          <w:bCs/>
          <w:sz w:val="28"/>
          <w:szCs w:val="36"/>
          <w:lang w:eastAsia="en-AU"/>
        </w:rPr>
      </w:pPr>
      <w:bookmarkStart w:id="54" w:name="_Appendix_1:_Discovery"/>
      <w:bookmarkStart w:id="55" w:name="Appendix1"/>
      <w:bookmarkStart w:id="56" w:name="_Toc494357536"/>
      <w:bookmarkStart w:id="57" w:name="_Toc476659963"/>
      <w:bookmarkEnd w:id="52"/>
      <w:bookmarkEnd w:id="54"/>
      <w:r>
        <w:br w:type="page"/>
      </w:r>
    </w:p>
    <w:p w14:paraId="3AF47387" w14:textId="65BADB07" w:rsidR="00136397" w:rsidRPr="00863F06" w:rsidRDefault="00136397" w:rsidP="00D0093F">
      <w:pPr>
        <w:pStyle w:val="Heading2"/>
      </w:pPr>
      <w:bookmarkStart w:id="58" w:name="_Toc194999712"/>
      <w:r w:rsidRPr="006D20A4">
        <w:lastRenderedPageBreak/>
        <w:t>Appendix:</w:t>
      </w:r>
      <w:r w:rsidRPr="00863F06">
        <w:t xml:space="preserve"> </w:t>
      </w:r>
      <w:bookmarkEnd w:id="55"/>
      <w:r w:rsidRPr="00863F06">
        <w:t xml:space="preserve">Discovery 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6"/>
      <w:bookmarkEnd w:id="57"/>
      <w:bookmarkEnd w:id="58"/>
      <w:r w:rsidRPr="00863F06">
        <w:t xml:space="preserve"> </w:t>
      </w:r>
    </w:p>
    <w:p w14:paraId="15305300" w14:textId="49AD7FCF" w:rsidR="002E2383" w:rsidRPr="00863F06" w:rsidRDefault="00136397">
      <w:pPr>
        <w:rPr>
          <w:rFonts w:ascii="Arial Bold" w:eastAsiaTheme="majorEastAsia" w:hAnsi="Arial Bold" w:cstheme="majorBidi"/>
          <w:b/>
          <w:color w:val="1F4D78" w:themeColor="accent1" w:themeShade="7F"/>
          <w:sz w:val="22"/>
        </w:rPr>
      </w:pPr>
      <w:r w:rsidRPr="00863F06">
        <w:rPr>
          <w:b/>
          <w:sz w:val="22"/>
        </w:rPr>
        <w:t>Please note:</w:t>
      </w:r>
      <w:r w:rsidRPr="00863F06">
        <w:rPr>
          <w:sz w:val="22"/>
        </w:rPr>
        <w:t xml:space="preserve"> Assessors assign a score and do not have to consider the weighting of a criterion as this is applied automatically within RMS. The table</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Pr="00863F06">
        <w:rPr>
          <w:i/>
          <w:sz w:val="22"/>
        </w:rPr>
        <w:t>Discovery Program</w:t>
      </w:r>
      <w:r w:rsidR="002B4BDB">
        <w:rPr>
          <w:i/>
          <w:sz w:val="22"/>
        </w:rPr>
        <w:t xml:space="preserve"> Grant Guidelines </w:t>
      </w:r>
      <w:r w:rsidR="00D722D2">
        <w:rPr>
          <w:i/>
          <w:sz w:val="22"/>
        </w:rPr>
        <w:t>–</w:t>
      </w:r>
      <w:r w:rsidR="00A82165">
        <w:rPr>
          <w:i/>
          <w:sz w:val="22"/>
        </w:rPr>
        <w:t xml:space="preserve"> </w:t>
      </w:r>
      <w:r w:rsidR="00D722D2">
        <w:rPr>
          <w:i/>
          <w:sz w:val="22"/>
        </w:rPr>
        <w:t xml:space="preserve">Discovery </w:t>
      </w:r>
      <w:r w:rsidR="001D2599">
        <w:rPr>
          <w:i/>
          <w:sz w:val="22"/>
        </w:rPr>
        <w:t>Projects</w:t>
      </w:r>
      <w:r w:rsidRPr="00863F06">
        <w:rPr>
          <w:i/>
          <w:sz w:val="22"/>
        </w:rPr>
        <w:t xml:space="preserve"> (</w:t>
      </w:r>
      <w:r w:rsidR="005A1EEE" w:rsidRPr="00863F06">
        <w:rPr>
          <w:i/>
          <w:sz w:val="22"/>
        </w:rPr>
        <w:t>202</w:t>
      </w:r>
      <w:r w:rsidR="004261E1">
        <w:rPr>
          <w:i/>
          <w:sz w:val="22"/>
        </w:rPr>
        <w:t>4</w:t>
      </w:r>
      <w:r w:rsidR="005A1EEE"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48" w:tooltip="Clicking this link takes you to the GrantConnect website." w:history="1">
        <w:proofErr w:type="spellStart"/>
        <w:r w:rsidR="00546860" w:rsidRPr="00327A57">
          <w:rPr>
            <w:rStyle w:val="Hyperlink"/>
            <w:sz w:val="22"/>
            <w:szCs w:val="22"/>
          </w:rPr>
          <w:t>GrantConnect</w:t>
        </w:r>
        <w:proofErr w:type="spellEnd"/>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59" w:name="_Discovery_Early_Career"/>
      <w:bookmarkStart w:id="60" w:name="_Toc494357539"/>
      <w:bookmarkStart w:id="61" w:name="_Toc476659966"/>
      <w:bookmarkStart w:id="62" w:name="DiscoveryProjects"/>
      <w:bookmarkEnd w:id="59"/>
    </w:p>
    <w:p w14:paraId="65031293" w14:textId="200CF29B" w:rsidR="006011FB" w:rsidRPr="00863F06" w:rsidRDefault="006011FB" w:rsidP="006011FB">
      <w:pPr>
        <w:pStyle w:val="Heading3"/>
        <w:rPr>
          <w:sz w:val="28"/>
          <w:szCs w:val="28"/>
        </w:rPr>
      </w:pPr>
      <w:bookmarkStart w:id="63" w:name="_Future_Fellowships_(FT)"/>
      <w:bookmarkStart w:id="64" w:name="_Future_Fellowships_(FT18)"/>
      <w:bookmarkStart w:id="65" w:name="_Assessment_criteria_and"/>
      <w:bookmarkStart w:id="66" w:name="_Discovery_Indigenous_(IN)"/>
      <w:bookmarkStart w:id="67" w:name="_Discovery_Indigenous_(IN19)"/>
      <w:bookmarkStart w:id="68" w:name="_Toc194999713"/>
      <w:bookmarkEnd w:id="60"/>
      <w:bookmarkEnd w:id="61"/>
      <w:bookmarkEnd w:id="62"/>
      <w:bookmarkEnd w:id="63"/>
      <w:bookmarkEnd w:id="64"/>
      <w:bookmarkEnd w:id="65"/>
      <w:bookmarkEnd w:id="66"/>
      <w:bookmarkEnd w:id="67"/>
      <w:r w:rsidRPr="00863F06">
        <w:rPr>
          <w:sz w:val="28"/>
          <w:szCs w:val="28"/>
        </w:rPr>
        <w:t xml:space="preserve">Discovery </w:t>
      </w:r>
      <w:r w:rsidR="001D2599" w:rsidRPr="1EEB6072">
        <w:rPr>
          <w:sz w:val="28"/>
          <w:szCs w:val="28"/>
        </w:rPr>
        <w:t>Projects</w:t>
      </w:r>
      <w:r w:rsidR="1081CDFB" w:rsidRPr="1EEB6072">
        <w:rPr>
          <w:sz w:val="28"/>
          <w:szCs w:val="28"/>
        </w:rPr>
        <w:t xml:space="preserve"> Full Application Stage</w:t>
      </w:r>
      <w:r w:rsidRPr="00863F06">
        <w:rPr>
          <w:sz w:val="28"/>
          <w:szCs w:val="28"/>
        </w:rPr>
        <w:t xml:space="preserve"> (</w:t>
      </w:r>
      <w:r w:rsidR="001D2599">
        <w:rPr>
          <w:sz w:val="28"/>
          <w:szCs w:val="28"/>
        </w:rPr>
        <w:t>DP</w:t>
      </w:r>
      <w:r w:rsidRPr="00863F06">
        <w:rPr>
          <w:sz w:val="28"/>
          <w:szCs w:val="28"/>
        </w:rPr>
        <w:t>2</w:t>
      </w:r>
      <w:r w:rsidR="004261E1">
        <w:rPr>
          <w:sz w:val="28"/>
          <w:szCs w:val="28"/>
        </w:rPr>
        <w:t>6</w:t>
      </w:r>
      <w:r w:rsidRPr="00863F06">
        <w:rPr>
          <w:sz w:val="28"/>
          <w:szCs w:val="28"/>
        </w:rPr>
        <w:t>)</w:t>
      </w:r>
      <w:bookmarkEnd w:id="68"/>
      <w:r w:rsidRPr="00863F06">
        <w:rPr>
          <w:sz w:val="28"/>
          <w:szCs w:val="28"/>
        </w:rPr>
        <w:t xml:space="preserve"> </w:t>
      </w:r>
    </w:p>
    <w:p w14:paraId="41EC8C6F" w14:textId="77777777" w:rsidR="006011FB" w:rsidRPr="00863F06" w:rsidRDefault="006011FB" w:rsidP="006011FB">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6011FB" w:rsidRPr="00863F06" w14:paraId="60927EC7" w14:textId="77777777" w:rsidTr="00C2565E">
        <w:tc>
          <w:tcPr>
            <w:tcW w:w="1838" w:type="dxa"/>
            <w:shd w:val="clear" w:color="auto" w:fill="BDD6EE" w:themeFill="accent1" w:themeFillTint="66"/>
          </w:tcPr>
          <w:p w14:paraId="2AD461E8" w14:textId="77777777" w:rsidR="006011FB" w:rsidRPr="00863F06" w:rsidRDefault="006011FB" w:rsidP="00C2565E">
            <w:pPr>
              <w:jc w:val="center"/>
              <w:rPr>
                <w:b/>
                <w:bCs/>
                <w:sz w:val="22"/>
              </w:rPr>
            </w:pPr>
            <w:r w:rsidRPr="00863F06">
              <w:rPr>
                <w:b/>
                <w:bCs/>
                <w:sz w:val="22"/>
              </w:rPr>
              <w:t>Task</w:t>
            </w:r>
          </w:p>
        </w:tc>
        <w:tc>
          <w:tcPr>
            <w:tcW w:w="3544" w:type="dxa"/>
            <w:shd w:val="clear" w:color="auto" w:fill="BDD6EE" w:themeFill="accent1" w:themeFillTint="66"/>
          </w:tcPr>
          <w:p w14:paraId="30BCC41E" w14:textId="2CDF6516" w:rsidR="006011FB" w:rsidRPr="00863F06" w:rsidRDefault="008E4FEC" w:rsidP="00C2565E">
            <w:pPr>
              <w:jc w:val="center"/>
              <w:rPr>
                <w:b/>
                <w:sz w:val="22"/>
                <w:szCs w:val="22"/>
              </w:rPr>
            </w:pPr>
            <w:r>
              <w:rPr>
                <w:b/>
                <w:bCs/>
                <w:sz w:val="22"/>
                <w:szCs w:val="22"/>
              </w:rPr>
              <w:t>DP</w:t>
            </w:r>
            <w:r w:rsidR="006011FB" w:rsidRPr="00863F06">
              <w:rPr>
                <w:b/>
                <w:bCs/>
                <w:sz w:val="22"/>
                <w:szCs w:val="22"/>
              </w:rPr>
              <w:t>2</w:t>
            </w:r>
            <w:r w:rsidR="006011FB">
              <w:rPr>
                <w:b/>
                <w:bCs/>
                <w:sz w:val="22"/>
                <w:szCs w:val="22"/>
              </w:rPr>
              <w:t>5</w:t>
            </w:r>
            <w:r w:rsidR="006011FB" w:rsidRPr="00863F06">
              <w:rPr>
                <w:b/>
                <w:sz w:val="22"/>
                <w:szCs w:val="22"/>
              </w:rPr>
              <w:t xml:space="preserve"> Dates</w:t>
            </w:r>
          </w:p>
        </w:tc>
        <w:tc>
          <w:tcPr>
            <w:tcW w:w="5088" w:type="dxa"/>
            <w:shd w:val="clear" w:color="auto" w:fill="BDD6EE" w:themeFill="accent1" w:themeFillTint="66"/>
          </w:tcPr>
          <w:p w14:paraId="54BC8DA3" w14:textId="77777777" w:rsidR="006011FB" w:rsidRPr="00863F06" w:rsidRDefault="006011FB" w:rsidP="00C2565E">
            <w:pPr>
              <w:jc w:val="center"/>
              <w:rPr>
                <w:b/>
                <w:bCs/>
                <w:sz w:val="22"/>
              </w:rPr>
            </w:pPr>
            <w:r w:rsidRPr="00863F06">
              <w:rPr>
                <w:b/>
                <w:bCs/>
                <w:sz w:val="22"/>
              </w:rPr>
              <w:t>Detail</w:t>
            </w:r>
          </w:p>
        </w:tc>
      </w:tr>
      <w:tr w:rsidR="006011FB" w:rsidRPr="00863F06" w14:paraId="51862EDB" w14:textId="77777777" w:rsidTr="00C2565E">
        <w:tc>
          <w:tcPr>
            <w:tcW w:w="1838" w:type="dxa"/>
          </w:tcPr>
          <w:p w14:paraId="6F168CF4" w14:textId="77777777" w:rsidR="006011FB" w:rsidRPr="00863F06" w:rsidRDefault="006011FB" w:rsidP="00C2565E">
            <w:pPr>
              <w:rPr>
                <w:b/>
                <w:bCs/>
                <w:sz w:val="22"/>
              </w:rPr>
            </w:pPr>
            <w:r w:rsidRPr="00863F06">
              <w:rPr>
                <w:b/>
                <w:bCs/>
                <w:sz w:val="22"/>
              </w:rPr>
              <w:t>Detailed Assessors Assignment Period</w:t>
            </w:r>
          </w:p>
        </w:tc>
        <w:tc>
          <w:tcPr>
            <w:tcW w:w="3544" w:type="dxa"/>
          </w:tcPr>
          <w:p w14:paraId="4F2A65B9" w14:textId="043631A8" w:rsidR="006011FB" w:rsidRPr="00AE3C40" w:rsidRDefault="002B13FD" w:rsidP="00C2565E">
            <w:pPr>
              <w:rPr>
                <w:sz w:val="22"/>
              </w:rPr>
            </w:pPr>
            <w:r w:rsidRPr="002B13FD">
              <w:rPr>
                <w:sz w:val="22"/>
              </w:rPr>
              <w:t>28</w:t>
            </w:r>
            <w:r w:rsidR="00C607E0">
              <w:rPr>
                <w:sz w:val="22"/>
              </w:rPr>
              <w:t xml:space="preserve"> April 2</w:t>
            </w:r>
            <w:r w:rsidRPr="002B13FD">
              <w:rPr>
                <w:sz w:val="22"/>
              </w:rPr>
              <w:t xml:space="preserve">025 – </w:t>
            </w:r>
            <w:r w:rsidR="00D321D5">
              <w:rPr>
                <w:sz w:val="22"/>
              </w:rPr>
              <w:t xml:space="preserve">02 </w:t>
            </w:r>
            <w:r w:rsidR="00C607E0">
              <w:rPr>
                <w:sz w:val="22"/>
              </w:rPr>
              <w:t xml:space="preserve">May </w:t>
            </w:r>
            <w:r w:rsidRPr="002B13FD">
              <w:rPr>
                <w:sz w:val="22"/>
              </w:rPr>
              <w:t>2025</w:t>
            </w:r>
          </w:p>
        </w:tc>
        <w:tc>
          <w:tcPr>
            <w:tcW w:w="5088" w:type="dxa"/>
          </w:tcPr>
          <w:p w14:paraId="288D586E" w14:textId="5BEA5DF4" w:rsidR="006011FB" w:rsidRPr="00863F06" w:rsidRDefault="5A451D2E" w:rsidP="00C2565E">
            <w:pPr>
              <w:rPr>
                <w:b/>
                <w:sz w:val="22"/>
                <w:szCs w:val="22"/>
              </w:rPr>
            </w:pPr>
            <w:r w:rsidRPr="46B8D71E">
              <w:rPr>
                <w:sz w:val="22"/>
                <w:szCs w:val="22"/>
              </w:rPr>
              <w:t>Carriage 1 to a</w:t>
            </w:r>
            <w:r w:rsidR="006011FB" w:rsidRPr="46B8D71E">
              <w:rPr>
                <w:sz w:val="22"/>
                <w:szCs w:val="22"/>
              </w:rPr>
              <w:t>ssign 4 Detailed Assessors and 6 Reserves</w:t>
            </w:r>
          </w:p>
        </w:tc>
      </w:tr>
      <w:tr w:rsidR="006011FB" w:rsidRPr="00863F06" w14:paraId="1930976F" w14:textId="77777777" w:rsidTr="00C2565E">
        <w:tc>
          <w:tcPr>
            <w:tcW w:w="1838" w:type="dxa"/>
          </w:tcPr>
          <w:p w14:paraId="23C0588F" w14:textId="77777777" w:rsidR="006011FB" w:rsidRPr="00863F06" w:rsidRDefault="006011FB" w:rsidP="00C2565E">
            <w:pPr>
              <w:rPr>
                <w:b/>
                <w:bCs/>
                <w:sz w:val="22"/>
              </w:rPr>
            </w:pPr>
            <w:r w:rsidRPr="00863F06">
              <w:rPr>
                <w:b/>
                <w:bCs/>
                <w:sz w:val="22"/>
              </w:rPr>
              <w:t>Assessment Period</w:t>
            </w:r>
          </w:p>
        </w:tc>
        <w:tc>
          <w:tcPr>
            <w:tcW w:w="3544" w:type="dxa"/>
          </w:tcPr>
          <w:p w14:paraId="251226FD" w14:textId="69EAF2D8" w:rsidR="006011FB" w:rsidRPr="00814B81" w:rsidRDefault="00054348" w:rsidP="00C2565E">
            <w:pPr>
              <w:rPr>
                <w:sz w:val="22"/>
              </w:rPr>
            </w:pPr>
            <w:r>
              <w:rPr>
                <w:sz w:val="22"/>
              </w:rPr>
              <w:t xml:space="preserve">28 </w:t>
            </w:r>
            <w:r w:rsidR="00F90A49">
              <w:rPr>
                <w:sz w:val="22"/>
              </w:rPr>
              <w:t xml:space="preserve">April </w:t>
            </w:r>
            <w:r w:rsidR="00F90A49" w:rsidRPr="00F90A49">
              <w:rPr>
                <w:sz w:val="22"/>
              </w:rPr>
              <w:t xml:space="preserve">2025 – </w:t>
            </w:r>
            <w:r w:rsidR="00443B45">
              <w:rPr>
                <w:sz w:val="22"/>
              </w:rPr>
              <w:t xml:space="preserve">11 July </w:t>
            </w:r>
            <w:r w:rsidR="00F90A49" w:rsidRPr="00F90A49">
              <w:rPr>
                <w:sz w:val="22"/>
              </w:rPr>
              <w:t>2025</w:t>
            </w:r>
          </w:p>
        </w:tc>
        <w:tc>
          <w:tcPr>
            <w:tcW w:w="5088" w:type="dxa"/>
          </w:tcPr>
          <w:p w14:paraId="446E84DD" w14:textId="42FB3A9F" w:rsidR="006011FB" w:rsidRPr="00863F06" w:rsidRDefault="006011FB" w:rsidP="00C2565E">
            <w:pPr>
              <w:rPr>
                <w:b/>
                <w:sz w:val="22"/>
                <w:szCs w:val="22"/>
              </w:rPr>
            </w:pPr>
            <w:r w:rsidRPr="46B8D71E">
              <w:rPr>
                <w:b/>
                <w:sz w:val="22"/>
                <w:szCs w:val="22"/>
              </w:rPr>
              <w:t>Carriages 1</w:t>
            </w:r>
            <w:r w:rsidR="004272D3">
              <w:rPr>
                <w:b/>
                <w:sz w:val="22"/>
                <w:szCs w:val="22"/>
              </w:rPr>
              <w:t xml:space="preserve"> and</w:t>
            </w:r>
            <w:r w:rsidR="009777F6">
              <w:rPr>
                <w:b/>
                <w:sz w:val="22"/>
                <w:szCs w:val="22"/>
              </w:rPr>
              <w:t xml:space="preserve"> </w:t>
            </w:r>
            <w:r w:rsidRPr="46B8D71E">
              <w:rPr>
                <w:b/>
                <w:sz w:val="22"/>
                <w:szCs w:val="22"/>
              </w:rPr>
              <w:t>2</w:t>
            </w:r>
          </w:p>
          <w:p w14:paraId="5EEBDAAA" w14:textId="77777777" w:rsidR="006011FB" w:rsidRPr="00863F06" w:rsidRDefault="006011FB" w:rsidP="00C2565E">
            <w:pPr>
              <w:rPr>
                <w:sz w:val="22"/>
              </w:rPr>
            </w:pPr>
            <w:r w:rsidRPr="00863F06">
              <w:rPr>
                <w:sz w:val="22"/>
              </w:rPr>
              <w:t>Assess applications independently to determine preliminary and provisional scores and ranking.</w:t>
            </w:r>
          </w:p>
        </w:tc>
      </w:tr>
      <w:tr w:rsidR="006011FB" w:rsidRPr="00863F06" w14:paraId="37DD094D" w14:textId="77777777" w:rsidTr="00C2565E">
        <w:tc>
          <w:tcPr>
            <w:tcW w:w="1838" w:type="dxa"/>
          </w:tcPr>
          <w:p w14:paraId="782E3179" w14:textId="77777777" w:rsidR="006011FB" w:rsidRPr="00863F06" w:rsidRDefault="006011FB" w:rsidP="00C2565E">
            <w:pPr>
              <w:rPr>
                <w:b/>
                <w:bCs/>
                <w:sz w:val="22"/>
              </w:rPr>
            </w:pPr>
            <w:r w:rsidRPr="00863F06">
              <w:rPr>
                <w:b/>
                <w:bCs/>
                <w:sz w:val="22"/>
              </w:rPr>
              <w:t>Rejoinder</w:t>
            </w:r>
          </w:p>
        </w:tc>
        <w:tc>
          <w:tcPr>
            <w:tcW w:w="3544" w:type="dxa"/>
          </w:tcPr>
          <w:p w14:paraId="1F2CD8FC" w14:textId="523DCBF2" w:rsidR="006011FB" w:rsidRPr="00F333E5" w:rsidRDefault="006F13C1" w:rsidP="00C2565E">
            <w:pPr>
              <w:rPr>
                <w:sz w:val="22"/>
                <w:highlight w:val="yellow"/>
              </w:rPr>
            </w:pPr>
            <w:r w:rsidRPr="006F13C1">
              <w:rPr>
                <w:sz w:val="22"/>
              </w:rPr>
              <w:t>30</w:t>
            </w:r>
            <w:r>
              <w:rPr>
                <w:sz w:val="22"/>
              </w:rPr>
              <w:t xml:space="preserve"> June </w:t>
            </w:r>
            <w:r w:rsidRPr="006F13C1">
              <w:rPr>
                <w:sz w:val="22"/>
              </w:rPr>
              <w:t>2025 – 11</w:t>
            </w:r>
            <w:r>
              <w:rPr>
                <w:sz w:val="22"/>
              </w:rPr>
              <w:t xml:space="preserve"> July </w:t>
            </w:r>
            <w:r w:rsidRPr="006F13C1">
              <w:rPr>
                <w:sz w:val="22"/>
              </w:rPr>
              <w:t>2025</w:t>
            </w:r>
          </w:p>
        </w:tc>
        <w:tc>
          <w:tcPr>
            <w:tcW w:w="5088" w:type="dxa"/>
          </w:tcPr>
          <w:p w14:paraId="168CEFED" w14:textId="77777777" w:rsidR="006011FB" w:rsidRPr="00863F06" w:rsidRDefault="006011FB" w:rsidP="00C2565E">
            <w:pPr>
              <w:rPr>
                <w:sz w:val="22"/>
              </w:rPr>
            </w:pPr>
            <w:r w:rsidRPr="00863F06">
              <w:rPr>
                <w:sz w:val="22"/>
              </w:rPr>
              <w:t>Applicants to read comments from Detailed Assessors and submit a rejoinder.</w:t>
            </w:r>
          </w:p>
        </w:tc>
      </w:tr>
      <w:tr w:rsidR="006011FB" w:rsidRPr="00863F06" w14:paraId="1CE241B0" w14:textId="77777777" w:rsidTr="00C2565E">
        <w:tc>
          <w:tcPr>
            <w:tcW w:w="1838" w:type="dxa"/>
          </w:tcPr>
          <w:p w14:paraId="35BA9D46" w14:textId="77777777" w:rsidR="006011FB" w:rsidRPr="00863F06" w:rsidRDefault="006011FB" w:rsidP="00C2565E">
            <w:pPr>
              <w:rPr>
                <w:b/>
                <w:bCs/>
                <w:sz w:val="22"/>
              </w:rPr>
            </w:pPr>
            <w:r w:rsidRPr="00863F06">
              <w:rPr>
                <w:b/>
                <w:bCs/>
                <w:sz w:val="22"/>
              </w:rPr>
              <w:t>Review and finalise assessments</w:t>
            </w:r>
          </w:p>
        </w:tc>
        <w:tc>
          <w:tcPr>
            <w:tcW w:w="3544" w:type="dxa"/>
          </w:tcPr>
          <w:p w14:paraId="53305926" w14:textId="3CE9286F" w:rsidR="006011FB" w:rsidRPr="00F333E5" w:rsidRDefault="001B65FA" w:rsidP="00C2565E">
            <w:pPr>
              <w:rPr>
                <w:sz w:val="22"/>
                <w:highlight w:val="yellow"/>
              </w:rPr>
            </w:pPr>
            <w:r>
              <w:rPr>
                <w:sz w:val="22"/>
              </w:rPr>
              <w:t xml:space="preserve">14 July </w:t>
            </w:r>
            <w:r w:rsidR="00BE1B84" w:rsidRPr="00BE1B84">
              <w:rPr>
                <w:sz w:val="22"/>
              </w:rPr>
              <w:t>2025 – 25</w:t>
            </w:r>
            <w:r w:rsidR="00BE1B84">
              <w:rPr>
                <w:sz w:val="22"/>
              </w:rPr>
              <w:t xml:space="preserve"> July </w:t>
            </w:r>
            <w:r w:rsidR="00BE1B84" w:rsidRPr="00BE1B84">
              <w:rPr>
                <w:sz w:val="22"/>
              </w:rPr>
              <w:t>2025</w:t>
            </w:r>
          </w:p>
        </w:tc>
        <w:tc>
          <w:tcPr>
            <w:tcW w:w="5088" w:type="dxa"/>
          </w:tcPr>
          <w:p w14:paraId="00D8F507" w14:textId="4BF88544" w:rsidR="006011FB" w:rsidRPr="00863F06" w:rsidRDefault="006011FB" w:rsidP="00C2565E">
            <w:pPr>
              <w:rPr>
                <w:b/>
                <w:sz w:val="22"/>
              </w:rPr>
            </w:pPr>
            <w:r w:rsidRPr="00863F06">
              <w:rPr>
                <w:b/>
                <w:sz w:val="22"/>
              </w:rPr>
              <w:t>Carriages 1</w:t>
            </w:r>
            <w:r w:rsidR="004272D3">
              <w:rPr>
                <w:b/>
                <w:sz w:val="22"/>
              </w:rPr>
              <w:t xml:space="preserve"> and</w:t>
            </w:r>
            <w:r w:rsidR="009777F6" w:rsidRPr="00863F06">
              <w:rPr>
                <w:b/>
                <w:sz w:val="22"/>
              </w:rPr>
              <w:t xml:space="preserve"> </w:t>
            </w:r>
            <w:r w:rsidRPr="00863F06">
              <w:rPr>
                <w:b/>
                <w:sz w:val="22"/>
              </w:rPr>
              <w:t>2</w:t>
            </w:r>
          </w:p>
          <w:p w14:paraId="1E3CC870" w14:textId="77777777" w:rsidR="006011FB" w:rsidRPr="00863F06" w:rsidRDefault="006011FB" w:rsidP="00C2565E">
            <w:pPr>
              <w:rPr>
                <w:sz w:val="22"/>
              </w:rPr>
            </w:pPr>
            <w:r w:rsidRPr="00863F06">
              <w:rPr>
                <w:sz w:val="22"/>
              </w:rPr>
              <w:t>Review Detailed assessments and rejoinders. Revise and finalise scores and ranks in RMS.</w:t>
            </w:r>
          </w:p>
        </w:tc>
      </w:tr>
      <w:tr w:rsidR="006011FB" w:rsidRPr="00863F06" w14:paraId="298E4989" w14:textId="77777777" w:rsidTr="00C2565E">
        <w:tc>
          <w:tcPr>
            <w:tcW w:w="1838" w:type="dxa"/>
          </w:tcPr>
          <w:p w14:paraId="2EFEC97A" w14:textId="78231558" w:rsidR="006011FB" w:rsidRPr="00863F06" w:rsidRDefault="006011FB" w:rsidP="00C2565E">
            <w:pPr>
              <w:rPr>
                <w:b/>
                <w:sz w:val="22"/>
                <w:szCs w:val="22"/>
              </w:rPr>
            </w:pPr>
            <w:r w:rsidRPr="1EEB6072">
              <w:rPr>
                <w:b/>
                <w:sz w:val="22"/>
                <w:szCs w:val="22"/>
              </w:rPr>
              <w:t>SAC Selection Meeting</w:t>
            </w:r>
          </w:p>
        </w:tc>
        <w:tc>
          <w:tcPr>
            <w:tcW w:w="3544" w:type="dxa"/>
          </w:tcPr>
          <w:p w14:paraId="7F8428EB" w14:textId="57C10AAE" w:rsidR="00AB681B" w:rsidRPr="005723F9" w:rsidRDefault="00DC6AAA" w:rsidP="00C2565E">
            <w:pPr>
              <w:rPr>
                <w:sz w:val="22"/>
                <w:highlight w:val="yellow"/>
              </w:rPr>
            </w:pPr>
            <w:r w:rsidRPr="00EF0EB3">
              <w:rPr>
                <w:sz w:val="22"/>
              </w:rPr>
              <w:t>25 August</w:t>
            </w:r>
            <w:r w:rsidR="004A22E3" w:rsidRPr="00EF0EB3">
              <w:rPr>
                <w:sz w:val="22"/>
              </w:rPr>
              <w:t xml:space="preserve"> </w:t>
            </w:r>
            <w:r w:rsidRPr="00EF0EB3">
              <w:rPr>
                <w:sz w:val="22"/>
              </w:rPr>
              <w:t>2025</w:t>
            </w:r>
            <w:r w:rsidR="003F1617" w:rsidRPr="00EF0EB3">
              <w:rPr>
                <w:sz w:val="22"/>
              </w:rPr>
              <w:t xml:space="preserve"> – </w:t>
            </w:r>
            <w:r w:rsidRPr="00EF0EB3">
              <w:rPr>
                <w:sz w:val="22"/>
              </w:rPr>
              <w:t>29 August 2025</w:t>
            </w:r>
          </w:p>
        </w:tc>
        <w:tc>
          <w:tcPr>
            <w:tcW w:w="5088" w:type="dxa"/>
          </w:tcPr>
          <w:p w14:paraId="0C22AE88" w14:textId="77777777" w:rsidR="006011FB" w:rsidRPr="00863F06" w:rsidRDefault="006011FB" w:rsidP="00C2565E">
            <w:pPr>
              <w:rPr>
                <w:sz w:val="22"/>
              </w:rPr>
            </w:pPr>
            <w:r w:rsidRPr="00863F06">
              <w:rPr>
                <w:bCs/>
                <w:sz w:val="22"/>
              </w:rPr>
              <w:t>SAC members discuss shortlist and recommend applications</w:t>
            </w:r>
          </w:p>
        </w:tc>
      </w:tr>
    </w:tbl>
    <w:p w14:paraId="52A7D41A" w14:textId="77777777" w:rsidR="006011FB" w:rsidRPr="00F67E72" w:rsidRDefault="006011FB" w:rsidP="00F67E72"/>
    <w:p w14:paraId="0B80C04A" w14:textId="77777777" w:rsidR="006011FB" w:rsidRPr="00863F06" w:rsidRDefault="006011FB" w:rsidP="006011FB">
      <w:pPr>
        <w:pStyle w:val="Heading4"/>
        <w:rPr>
          <w:sz w:val="22"/>
          <w:szCs w:val="22"/>
        </w:rPr>
      </w:pPr>
      <w:r w:rsidRPr="00863F06">
        <w:rPr>
          <w:sz w:val="22"/>
          <w:szCs w:val="22"/>
        </w:rPr>
        <w:t>Grant Guidelines</w:t>
      </w:r>
    </w:p>
    <w:p w14:paraId="655D9E5D" w14:textId="23B7D057" w:rsidR="006011FB" w:rsidRPr="00863F06" w:rsidRDefault="006011FB" w:rsidP="006011FB">
      <w:pPr>
        <w:spacing w:before="120" w:after="0"/>
      </w:pPr>
      <w:r w:rsidRPr="00863F06">
        <w:rPr>
          <w:sz w:val="22"/>
        </w:rPr>
        <w:t xml:space="preserve">The objectives and assessment criteria below are from the </w:t>
      </w:r>
      <w:r w:rsidRPr="00863F06">
        <w:rPr>
          <w:i/>
          <w:sz w:val="22"/>
        </w:rPr>
        <w:t>Discovery Program</w:t>
      </w:r>
      <w:r>
        <w:rPr>
          <w:i/>
          <w:sz w:val="22"/>
        </w:rPr>
        <w:t xml:space="preserve"> Grant Guidelines - </w:t>
      </w:r>
      <w:r w:rsidRPr="00863F06">
        <w:rPr>
          <w:i/>
          <w:sz w:val="22"/>
        </w:rPr>
        <w:t>(202</w:t>
      </w:r>
      <w:r w:rsidR="00163B54">
        <w:rPr>
          <w:i/>
          <w:sz w:val="22"/>
        </w:rPr>
        <w:t>4</w:t>
      </w:r>
      <w:r w:rsidRPr="00863F06">
        <w:rPr>
          <w:i/>
          <w:sz w:val="22"/>
        </w:rPr>
        <w:t xml:space="preserve"> edition)</w:t>
      </w:r>
      <w:r w:rsidR="009A5132">
        <w:rPr>
          <w:i/>
          <w:sz w:val="22"/>
        </w:rPr>
        <w:t xml:space="preserve">: Discovery </w:t>
      </w:r>
      <w:r w:rsidR="001D2599">
        <w:rPr>
          <w:i/>
          <w:sz w:val="22"/>
        </w:rPr>
        <w:t>Projects</w:t>
      </w:r>
      <w:r w:rsidRPr="00863F06">
        <w:rPr>
          <w:i/>
          <w:sz w:val="22"/>
        </w:rPr>
        <w:t xml:space="preserve"> </w:t>
      </w:r>
      <w:r w:rsidRPr="00863F06">
        <w:rPr>
          <w:sz w:val="22"/>
        </w:rPr>
        <w:t>which are available on</w:t>
      </w:r>
      <w:r w:rsidR="00AB6FC1">
        <w:rPr>
          <w:sz w:val="22"/>
        </w:rPr>
        <w:t xml:space="preserve"> </w:t>
      </w:r>
      <w:hyperlink r:id="rId49" w:tooltip="Clicking on this link will take you to the GrantConnect website." w:history="1">
        <w:proofErr w:type="spellStart"/>
        <w:r w:rsidR="00AB6FC1" w:rsidRPr="008902B4">
          <w:rPr>
            <w:rStyle w:val="Hyperlink"/>
            <w:sz w:val="22"/>
            <w:szCs w:val="22"/>
          </w:rPr>
          <w:t>GrantConnect</w:t>
        </w:r>
        <w:proofErr w:type="spellEnd"/>
      </w:hyperlink>
      <w:r w:rsidR="008902B4">
        <w:rPr>
          <w:sz w:val="22"/>
        </w:rPr>
        <w:t>.</w:t>
      </w:r>
    </w:p>
    <w:p w14:paraId="05808BEB" w14:textId="77777777" w:rsidR="006011FB" w:rsidRPr="00863F06" w:rsidRDefault="006011FB" w:rsidP="00A62980">
      <w:pPr>
        <w:pStyle w:val="Heading4"/>
        <w:spacing w:before="240"/>
        <w:rPr>
          <w:sz w:val="22"/>
        </w:rPr>
      </w:pPr>
      <w:r w:rsidRPr="00863F06">
        <w:rPr>
          <w:sz w:val="22"/>
          <w:szCs w:val="22"/>
        </w:rPr>
        <w:t>Overview</w:t>
      </w:r>
    </w:p>
    <w:p w14:paraId="7B7B9A51" w14:textId="5081A71D" w:rsidR="001C1092" w:rsidRPr="001C1092" w:rsidRDefault="001C1092" w:rsidP="001C1092">
      <w:pPr>
        <w:spacing w:before="120" w:after="0"/>
        <w:rPr>
          <w:sz w:val="22"/>
        </w:rPr>
      </w:pPr>
      <w:r w:rsidRPr="001C1092">
        <w:rPr>
          <w:sz w:val="22"/>
        </w:rPr>
        <w:t xml:space="preserve">The Discovery </w:t>
      </w:r>
      <w:r w:rsidR="00D42757">
        <w:rPr>
          <w:sz w:val="22"/>
        </w:rPr>
        <w:t>Projects</w:t>
      </w:r>
      <w:r w:rsidRPr="001C1092">
        <w:rPr>
          <w:sz w:val="22"/>
        </w:rPr>
        <w:t xml:space="preserve"> scheme provides grant funding to support research projects </w:t>
      </w:r>
      <w:r w:rsidR="00D42757">
        <w:rPr>
          <w:sz w:val="22"/>
        </w:rPr>
        <w:t xml:space="preserve">that may be undertaken by </w:t>
      </w:r>
      <w:r w:rsidR="00AE1AE5">
        <w:rPr>
          <w:sz w:val="22"/>
        </w:rPr>
        <w:t xml:space="preserve">individual researcher or research teams. </w:t>
      </w:r>
    </w:p>
    <w:p w14:paraId="079DE755" w14:textId="77777777" w:rsidR="006011FB" w:rsidRPr="00F67E72" w:rsidRDefault="006011FB" w:rsidP="00F67E72"/>
    <w:p w14:paraId="4FC06432" w14:textId="77777777" w:rsidR="006011FB" w:rsidRPr="00863F06" w:rsidRDefault="006011FB" w:rsidP="006011FB">
      <w:pPr>
        <w:pStyle w:val="Heading4"/>
        <w:rPr>
          <w:sz w:val="22"/>
          <w:szCs w:val="22"/>
        </w:rPr>
      </w:pPr>
      <w:r w:rsidRPr="00863F06">
        <w:rPr>
          <w:sz w:val="22"/>
          <w:szCs w:val="22"/>
        </w:rPr>
        <w:t>Objectives</w:t>
      </w:r>
    </w:p>
    <w:p w14:paraId="449E8785" w14:textId="497915EC" w:rsidR="00F957E3" w:rsidRPr="005A6FC9" w:rsidRDefault="006011FB" w:rsidP="005A6FC9">
      <w:pPr>
        <w:spacing w:before="120" w:after="120"/>
        <w:rPr>
          <w:sz w:val="22"/>
        </w:rPr>
      </w:pPr>
      <w:r w:rsidRPr="00863F06">
        <w:rPr>
          <w:sz w:val="22"/>
        </w:rPr>
        <w:t xml:space="preserve">The objectives of the </w:t>
      </w:r>
      <w:r w:rsidRPr="00863F06">
        <w:rPr>
          <w:b/>
          <w:sz w:val="22"/>
        </w:rPr>
        <w:t xml:space="preserve">Discovery </w:t>
      </w:r>
      <w:r w:rsidR="001B2BA7">
        <w:rPr>
          <w:b/>
          <w:sz w:val="22"/>
        </w:rPr>
        <w:t>Projects</w:t>
      </w:r>
      <w:r w:rsidRPr="00863F06">
        <w:rPr>
          <w:sz w:val="22"/>
        </w:rPr>
        <w:t xml:space="preserve"> grant opportunity are to: </w:t>
      </w:r>
    </w:p>
    <w:p w14:paraId="3E24377C" w14:textId="77777777" w:rsidR="00F957E3" w:rsidRPr="00321881" w:rsidRDefault="00F957E3" w:rsidP="00C269C5">
      <w:pPr>
        <w:pStyle w:val="ListParagraph"/>
        <w:ind w:hanging="294"/>
        <w:rPr>
          <w:sz w:val="22"/>
        </w:rPr>
      </w:pPr>
      <w:r w:rsidRPr="00321881">
        <w:rPr>
          <w:sz w:val="22"/>
        </w:rPr>
        <w:t>a.</w:t>
      </w:r>
      <w:r w:rsidRPr="00321881">
        <w:rPr>
          <w:sz w:val="22"/>
        </w:rPr>
        <w:tab/>
      </w:r>
      <w:proofErr w:type="gramStart"/>
      <w:r w:rsidRPr="00321881">
        <w:rPr>
          <w:sz w:val="22"/>
        </w:rPr>
        <w:t>support</w:t>
      </w:r>
      <w:proofErr w:type="gramEnd"/>
      <w:r w:rsidRPr="00321881">
        <w:rPr>
          <w:sz w:val="22"/>
        </w:rPr>
        <w:t xml:space="preserve"> excellent pure basic, strategic basic and applied research, and research training, across all disciplines excluding clinical and other medical research, that addresses a significant problem or gap in knowledge and represents value for money;</w:t>
      </w:r>
    </w:p>
    <w:p w14:paraId="0E716013" w14:textId="77777777" w:rsidR="00F957E3" w:rsidRPr="00321881" w:rsidRDefault="00F957E3" w:rsidP="00C269C5">
      <w:pPr>
        <w:pStyle w:val="ListParagraph"/>
        <w:ind w:hanging="294"/>
        <w:rPr>
          <w:sz w:val="22"/>
        </w:rPr>
      </w:pPr>
      <w:r w:rsidRPr="00321881">
        <w:rPr>
          <w:sz w:val="22"/>
        </w:rPr>
        <w:t>b.</w:t>
      </w:r>
      <w:r w:rsidRPr="00321881">
        <w:rPr>
          <w:sz w:val="22"/>
        </w:rPr>
        <w:tab/>
      </w:r>
      <w:proofErr w:type="gramStart"/>
      <w:r w:rsidRPr="00321881">
        <w:rPr>
          <w:sz w:val="22"/>
        </w:rPr>
        <w:t>expand</w:t>
      </w:r>
      <w:proofErr w:type="gramEnd"/>
      <w:r w:rsidRPr="00321881">
        <w:rPr>
          <w:sz w:val="22"/>
        </w:rPr>
        <w:t xml:space="preserve"> research capacity in Australia by supporting excellent researchers and teams;</w:t>
      </w:r>
    </w:p>
    <w:p w14:paraId="2E7F6C14" w14:textId="77777777" w:rsidR="00F957E3" w:rsidRPr="00321881" w:rsidRDefault="00F957E3" w:rsidP="00C269C5">
      <w:pPr>
        <w:pStyle w:val="ListParagraph"/>
        <w:ind w:hanging="294"/>
        <w:rPr>
          <w:sz w:val="22"/>
        </w:rPr>
      </w:pPr>
      <w:r w:rsidRPr="00321881">
        <w:rPr>
          <w:sz w:val="22"/>
        </w:rPr>
        <w:t>c.</w:t>
      </w:r>
      <w:r w:rsidRPr="00321881">
        <w:rPr>
          <w:sz w:val="22"/>
        </w:rPr>
        <w:tab/>
      </w:r>
      <w:proofErr w:type="gramStart"/>
      <w:r w:rsidRPr="00321881">
        <w:rPr>
          <w:sz w:val="22"/>
        </w:rPr>
        <w:t>foster</w:t>
      </w:r>
      <w:proofErr w:type="gramEnd"/>
      <w:r w:rsidRPr="00321881">
        <w:rPr>
          <w:sz w:val="22"/>
        </w:rPr>
        <w:t xml:space="preserve"> national and international research collaboration; </w:t>
      </w:r>
    </w:p>
    <w:p w14:paraId="6962176D" w14:textId="518A76A5" w:rsidR="00F957E3" w:rsidRPr="00321881" w:rsidRDefault="00F957E3" w:rsidP="00C269C5">
      <w:pPr>
        <w:pStyle w:val="ListParagraph"/>
        <w:spacing w:after="0"/>
        <w:ind w:hanging="294"/>
        <w:rPr>
          <w:sz w:val="22"/>
        </w:rPr>
      </w:pPr>
      <w:r w:rsidRPr="00321881">
        <w:rPr>
          <w:sz w:val="22"/>
        </w:rPr>
        <w:t>d.</w:t>
      </w:r>
      <w:r w:rsidRPr="00321881">
        <w:rPr>
          <w:sz w:val="22"/>
        </w:rPr>
        <w:tab/>
      </w:r>
      <w:proofErr w:type="gramStart"/>
      <w:r w:rsidRPr="00321881">
        <w:rPr>
          <w:sz w:val="22"/>
        </w:rPr>
        <w:t>create</w:t>
      </w:r>
      <w:proofErr w:type="gramEnd"/>
      <w:r w:rsidRPr="00321881">
        <w:rPr>
          <w:sz w:val="22"/>
        </w:rPr>
        <w:t xml:space="preserve"> new knowledge with economic, commercial, environmental, social and/or cultural benefits for Australia; and</w:t>
      </w:r>
    </w:p>
    <w:p w14:paraId="75AD765B" w14:textId="6C40DFF5" w:rsidR="00E52BC7" w:rsidRDefault="00F957E3" w:rsidP="00C269C5">
      <w:pPr>
        <w:ind w:left="720" w:hanging="294"/>
        <w:rPr>
          <w:sz w:val="22"/>
        </w:rPr>
      </w:pPr>
      <w:r w:rsidRPr="00C269C5">
        <w:rPr>
          <w:sz w:val="22"/>
        </w:rPr>
        <w:t>e.</w:t>
      </w:r>
      <w:r w:rsidRPr="00C269C5">
        <w:rPr>
          <w:sz w:val="22"/>
        </w:rPr>
        <w:tab/>
      </w:r>
      <w:proofErr w:type="gramStart"/>
      <w:r w:rsidRPr="00C269C5">
        <w:rPr>
          <w:sz w:val="22"/>
        </w:rPr>
        <w:t>enhance</w:t>
      </w:r>
      <w:proofErr w:type="gramEnd"/>
      <w:r w:rsidRPr="00C269C5">
        <w:rPr>
          <w:sz w:val="22"/>
        </w:rPr>
        <w:t xml:space="preserve"> the scale and focus of research in Australian Government priority areas.</w:t>
      </w:r>
    </w:p>
    <w:p w14:paraId="0FDCA48E" w14:textId="77777777" w:rsidR="00E52BC7" w:rsidRDefault="00E52BC7">
      <w:pPr>
        <w:rPr>
          <w:sz w:val="22"/>
        </w:rPr>
      </w:pPr>
      <w:r>
        <w:rPr>
          <w:sz w:val="22"/>
        </w:rPr>
        <w:br w:type="page"/>
      </w:r>
    </w:p>
    <w:p w14:paraId="1AA275CD" w14:textId="2C887751" w:rsidR="006011FB" w:rsidRPr="00863F06" w:rsidRDefault="006011FB" w:rsidP="006011FB">
      <w:pPr>
        <w:pStyle w:val="Heading4"/>
        <w:spacing w:after="120"/>
        <w:rPr>
          <w:sz w:val="22"/>
          <w:szCs w:val="22"/>
        </w:rPr>
      </w:pPr>
      <w:r w:rsidRPr="00863F06">
        <w:rPr>
          <w:sz w:val="22"/>
          <w:szCs w:val="22"/>
        </w:rPr>
        <w:lastRenderedPageBreak/>
        <w:t>Assessment criteria and Scoring Matrix – D</w:t>
      </w:r>
      <w:r w:rsidR="001300AE">
        <w:rPr>
          <w:sz w:val="22"/>
          <w:szCs w:val="22"/>
        </w:rPr>
        <w:t xml:space="preserve">iscovery </w:t>
      </w:r>
      <w:r w:rsidR="008671C0" w:rsidRPr="1EEB6072">
        <w:rPr>
          <w:sz w:val="22"/>
          <w:szCs w:val="22"/>
        </w:rPr>
        <w:t>Projects</w:t>
      </w:r>
      <w:r w:rsidR="098337C6" w:rsidRPr="1EEB6072">
        <w:rPr>
          <w:sz w:val="22"/>
          <w:szCs w:val="22"/>
        </w:rPr>
        <w:t xml:space="preserve"> (Full Application Stage)</w:t>
      </w:r>
    </w:p>
    <w:tbl>
      <w:tblPr>
        <w:tblStyle w:val="TableGrid"/>
        <w:tblW w:w="5106"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10"/>
        <w:gridCol w:w="2433"/>
        <w:gridCol w:w="1610"/>
        <w:gridCol w:w="1610"/>
        <w:gridCol w:w="1732"/>
      </w:tblGrid>
      <w:tr w:rsidR="006011FB" w:rsidRPr="00863F06" w14:paraId="2B9877BB" w14:textId="77777777" w:rsidTr="00C2565E">
        <w:trPr>
          <w:trHeight w:val="377"/>
          <w:tblHeader/>
          <w:jc w:val="center"/>
        </w:trPr>
        <w:tc>
          <w:tcPr>
            <w:tcW w:w="793" w:type="pct"/>
            <w:tcBorders>
              <w:right w:val="single" w:sz="4" w:space="0" w:color="auto"/>
            </w:tcBorders>
            <w:shd w:val="clear" w:color="auto" w:fill="D9E2F3" w:themeFill="accent5" w:themeFillTint="33"/>
            <w:hideMark/>
          </w:tcPr>
          <w:p w14:paraId="658DECF2" w14:textId="77777777" w:rsidR="006011FB" w:rsidRPr="00863F06" w:rsidRDefault="006011FB" w:rsidP="00C2565E">
            <w:pPr>
              <w:jc w:val="center"/>
              <w:rPr>
                <w:b/>
                <w:color w:val="000000"/>
                <w:sz w:val="22"/>
              </w:rPr>
            </w:pPr>
            <w:r w:rsidRPr="00863F06">
              <w:rPr>
                <w:b/>
                <w:color w:val="000000"/>
                <w:sz w:val="22"/>
              </w:rPr>
              <w:t>Assessment criterion</w:t>
            </w:r>
          </w:p>
        </w:tc>
        <w:tc>
          <w:tcPr>
            <w:tcW w:w="753" w:type="pct"/>
            <w:tcBorders>
              <w:left w:val="single" w:sz="4" w:space="0" w:color="auto"/>
              <w:right w:val="single" w:sz="4" w:space="0" w:color="auto"/>
            </w:tcBorders>
            <w:shd w:val="clear" w:color="auto" w:fill="D9E2F3" w:themeFill="accent5" w:themeFillTint="33"/>
            <w:hideMark/>
          </w:tcPr>
          <w:p w14:paraId="10C7F7F4" w14:textId="77777777" w:rsidR="006011FB" w:rsidRPr="00863F06" w:rsidRDefault="006011FB" w:rsidP="00C2565E">
            <w:pPr>
              <w:jc w:val="center"/>
              <w:rPr>
                <w:rFonts w:cs="Arial"/>
                <w:b/>
                <w:sz w:val="22"/>
              </w:rPr>
            </w:pPr>
            <w:r w:rsidRPr="00863F06">
              <w:rPr>
                <w:rFonts w:cs="Arial"/>
                <w:b/>
                <w:sz w:val="22"/>
              </w:rPr>
              <w:t>(A)</w:t>
            </w:r>
          </w:p>
          <w:p w14:paraId="627FFEAA" w14:textId="77777777" w:rsidR="006011FB" w:rsidRPr="00863F06" w:rsidRDefault="006011FB" w:rsidP="00C2565E">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Of the highest quality and at the forefront of research in the field. Approximately 10% of applications should receive scores in this band.</w:t>
            </w:r>
          </w:p>
        </w:tc>
        <w:tc>
          <w:tcPr>
            <w:tcW w:w="1138" w:type="pct"/>
            <w:tcBorders>
              <w:left w:val="single" w:sz="4" w:space="0" w:color="auto"/>
              <w:right w:val="single" w:sz="4" w:space="0" w:color="auto"/>
            </w:tcBorders>
            <w:shd w:val="clear" w:color="auto" w:fill="D9E2F3" w:themeFill="accent5" w:themeFillTint="33"/>
            <w:hideMark/>
          </w:tcPr>
          <w:p w14:paraId="6359B458" w14:textId="77777777" w:rsidR="006011FB" w:rsidRPr="00863F06" w:rsidRDefault="006011FB" w:rsidP="00C2565E">
            <w:pPr>
              <w:jc w:val="center"/>
              <w:rPr>
                <w:b/>
                <w:color w:val="000000"/>
                <w:sz w:val="22"/>
              </w:rPr>
            </w:pPr>
            <w:r w:rsidRPr="00863F06">
              <w:rPr>
                <w:b/>
                <w:color w:val="000000"/>
                <w:sz w:val="22"/>
              </w:rPr>
              <w:t>(B)</w:t>
            </w:r>
          </w:p>
          <w:p w14:paraId="03688617" w14:textId="77777777" w:rsidR="006011FB" w:rsidRPr="00863F06" w:rsidRDefault="006011FB" w:rsidP="00C2565E">
            <w:pPr>
              <w:jc w:val="center"/>
              <w:rPr>
                <w:rFonts w:cs="Arial"/>
                <w:b/>
                <w:sz w:val="22"/>
              </w:rPr>
            </w:pPr>
            <w:r w:rsidRPr="00863F06">
              <w:rPr>
                <w:rFonts w:cs="Arial"/>
                <w:b/>
                <w:sz w:val="22"/>
              </w:rPr>
              <w:t>Excellent</w:t>
            </w:r>
          </w:p>
          <w:p w14:paraId="5BECC5F8" w14:textId="77777777" w:rsidR="006011FB" w:rsidRPr="00863F06" w:rsidRDefault="006011FB" w:rsidP="00C2565E">
            <w:pPr>
              <w:jc w:val="center"/>
              <w:rPr>
                <w:b/>
                <w:color w:val="000000"/>
                <w:sz w:val="22"/>
              </w:rPr>
            </w:pPr>
            <w:r w:rsidRPr="00863F06">
              <w:rPr>
                <w:rFonts w:cs="Arial"/>
                <w:sz w:val="22"/>
              </w:rPr>
              <w:t>Of high quality and strongly competitive. Approximately 15% of applications should receive scores in this band.</w:t>
            </w:r>
            <w:r w:rsidRPr="00863F06">
              <w:rPr>
                <w:b/>
                <w:color w:val="000000"/>
                <w:sz w:val="22"/>
              </w:rPr>
              <w:t xml:space="preserve"> </w:t>
            </w:r>
          </w:p>
          <w:p w14:paraId="25739BFA" w14:textId="77777777" w:rsidR="006011FB" w:rsidRPr="00863F06" w:rsidRDefault="006011FB" w:rsidP="00C2565E">
            <w:pPr>
              <w:jc w:val="center"/>
              <w:rPr>
                <w:b/>
                <w:color w:val="000000"/>
                <w:sz w:val="22"/>
              </w:rPr>
            </w:pPr>
          </w:p>
        </w:tc>
        <w:tc>
          <w:tcPr>
            <w:tcW w:w="753" w:type="pct"/>
            <w:tcBorders>
              <w:left w:val="single" w:sz="4" w:space="0" w:color="auto"/>
              <w:right w:val="single" w:sz="4" w:space="0" w:color="auto"/>
            </w:tcBorders>
            <w:shd w:val="clear" w:color="auto" w:fill="D9E2F3" w:themeFill="accent5" w:themeFillTint="33"/>
            <w:hideMark/>
          </w:tcPr>
          <w:p w14:paraId="5F339A56" w14:textId="77777777" w:rsidR="006011FB" w:rsidRPr="00863F06" w:rsidRDefault="006011FB" w:rsidP="00C2565E">
            <w:pPr>
              <w:jc w:val="center"/>
              <w:rPr>
                <w:rFonts w:cs="Arial"/>
                <w:b/>
                <w:sz w:val="22"/>
              </w:rPr>
            </w:pPr>
            <w:r w:rsidRPr="00863F06">
              <w:rPr>
                <w:rFonts w:cs="Arial"/>
                <w:b/>
                <w:sz w:val="22"/>
              </w:rPr>
              <w:t>(C)</w:t>
            </w:r>
          </w:p>
          <w:p w14:paraId="59B4D13F" w14:textId="77777777" w:rsidR="006011FB" w:rsidRPr="00863F06" w:rsidRDefault="006011FB" w:rsidP="00C2565E">
            <w:pPr>
              <w:jc w:val="center"/>
              <w:rPr>
                <w:b/>
                <w:color w:val="000000"/>
                <w:sz w:val="22"/>
              </w:rPr>
            </w:pPr>
            <w:r w:rsidRPr="00863F06">
              <w:rPr>
                <w:rFonts w:cs="Arial"/>
                <w:b/>
                <w:sz w:val="22"/>
              </w:rPr>
              <w:t>Very Good</w:t>
            </w:r>
            <w:r w:rsidRPr="00863F06">
              <w:rPr>
                <w:rFonts w:cs="Arial"/>
                <w:sz w:val="22"/>
              </w:rPr>
              <w:t xml:space="preserve"> Interesting, sound and compelling. Approximately 20% of applications should receive scores in this band.</w:t>
            </w:r>
          </w:p>
        </w:tc>
        <w:tc>
          <w:tcPr>
            <w:tcW w:w="753" w:type="pct"/>
            <w:tcBorders>
              <w:left w:val="single" w:sz="4" w:space="0" w:color="auto"/>
              <w:right w:val="single" w:sz="4" w:space="0" w:color="auto"/>
            </w:tcBorders>
            <w:shd w:val="clear" w:color="auto" w:fill="D9E2F3" w:themeFill="accent5" w:themeFillTint="33"/>
            <w:hideMark/>
          </w:tcPr>
          <w:p w14:paraId="08CC4F55" w14:textId="77777777" w:rsidR="006011FB" w:rsidRPr="00863F06" w:rsidRDefault="006011FB" w:rsidP="00C2565E">
            <w:pPr>
              <w:jc w:val="center"/>
              <w:rPr>
                <w:b/>
                <w:color w:val="000000"/>
                <w:sz w:val="22"/>
              </w:rPr>
            </w:pPr>
            <w:r w:rsidRPr="00863F06">
              <w:rPr>
                <w:b/>
                <w:color w:val="000000"/>
                <w:sz w:val="22"/>
              </w:rPr>
              <w:t>(D)</w:t>
            </w:r>
          </w:p>
          <w:p w14:paraId="210C2382" w14:textId="77777777" w:rsidR="006011FB" w:rsidRPr="00863F06" w:rsidRDefault="006011FB" w:rsidP="00C2565E">
            <w:pPr>
              <w:jc w:val="center"/>
              <w:rPr>
                <w:rFonts w:cs="Arial"/>
                <w:b/>
                <w:sz w:val="22"/>
              </w:rPr>
            </w:pPr>
            <w:r w:rsidRPr="00863F06">
              <w:rPr>
                <w:rFonts w:cs="Arial"/>
                <w:b/>
                <w:sz w:val="22"/>
              </w:rPr>
              <w:t>Good</w:t>
            </w:r>
          </w:p>
          <w:p w14:paraId="69BAEB78" w14:textId="77777777" w:rsidR="006011FB" w:rsidRPr="00863F06" w:rsidRDefault="006011FB" w:rsidP="00C2565E">
            <w:pPr>
              <w:jc w:val="center"/>
              <w:rPr>
                <w:b/>
                <w:color w:val="000000"/>
                <w:sz w:val="22"/>
              </w:rPr>
            </w:pPr>
            <w:proofErr w:type="gramStart"/>
            <w:r w:rsidRPr="00863F06">
              <w:rPr>
                <w:rFonts w:cs="Arial"/>
                <w:sz w:val="22"/>
              </w:rPr>
              <w:t>Sound, but</w:t>
            </w:r>
            <w:proofErr w:type="gramEnd"/>
            <w:r w:rsidRPr="00863F06">
              <w:rPr>
                <w:rFonts w:cs="Arial"/>
                <w:sz w:val="22"/>
              </w:rPr>
              <w:t xml:space="preserve"> lacks a compelling element. Approximately 35% of applications are likely to fall into this band.</w:t>
            </w:r>
          </w:p>
        </w:tc>
        <w:tc>
          <w:tcPr>
            <w:tcW w:w="810" w:type="pct"/>
            <w:tcBorders>
              <w:left w:val="single" w:sz="4" w:space="0" w:color="auto"/>
            </w:tcBorders>
            <w:shd w:val="clear" w:color="auto" w:fill="D9E2F3" w:themeFill="accent5" w:themeFillTint="33"/>
            <w:hideMark/>
          </w:tcPr>
          <w:p w14:paraId="42E8521B" w14:textId="77777777" w:rsidR="006011FB" w:rsidRPr="00863F06" w:rsidRDefault="006011FB" w:rsidP="00C2565E">
            <w:pPr>
              <w:ind w:right="175"/>
              <w:jc w:val="center"/>
              <w:rPr>
                <w:b/>
                <w:color w:val="000000"/>
                <w:sz w:val="22"/>
              </w:rPr>
            </w:pPr>
            <w:r w:rsidRPr="00863F06">
              <w:rPr>
                <w:b/>
                <w:color w:val="000000"/>
                <w:sz w:val="22"/>
              </w:rPr>
              <w:t>(E)</w:t>
            </w:r>
          </w:p>
          <w:p w14:paraId="65A2A4C8" w14:textId="77777777" w:rsidR="006011FB" w:rsidRPr="00863F06" w:rsidRDefault="006011FB" w:rsidP="00C2565E">
            <w:pPr>
              <w:jc w:val="center"/>
              <w:rPr>
                <w:b/>
                <w:color w:val="000000"/>
                <w:sz w:val="22"/>
              </w:rPr>
            </w:pPr>
            <w:r w:rsidRPr="00863F06">
              <w:rPr>
                <w:rFonts w:cs="Arial"/>
                <w:b/>
                <w:sz w:val="22"/>
              </w:rPr>
              <w:t>Uncompetitive</w:t>
            </w:r>
            <w:r w:rsidRPr="00863F06">
              <w:rPr>
                <w:rFonts w:cs="Arial"/>
                <w:sz w:val="22"/>
              </w:rPr>
              <w:t xml:space="preserve"> Has significant weaknesses. Approximately 20% of applications are likely to fall into this band.</w:t>
            </w:r>
          </w:p>
        </w:tc>
      </w:tr>
    </w:tbl>
    <w:p w14:paraId="13360A11" w14:textId="77777777" w:rsidR="006011FB" w:rsidRPr="00863F06" w:rsidRDefault="006011FB" w:rsidP="006011FB">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6011FB" w:rsidRPr="00863F06" w14:paraId="74DE943F" w14:textId="77777777" w:rsidTr="00C2565E">
        <w:trPr>
          <w:tblHeader/>
        </w:trPr>
        <w:tc>
          <w:tcPr>
            <w:tcW w:w="3397" w:type="dxa"/>
            <w:shd w:val="clear" w:color="auto" w:fill="D9E2F3" w:themeFill="accent5" w:themeFillTint="33"/>
          </w:tcPr>
          <w:p w14:paraId="1B2CEC72" w14:textId="77777777" w:rsidR="006011FB" w:rsidRPr="00863F06" w:rsidRDefault="006011FB" w:rsidP="00C2565E">
            <w:r w:rsidRPr="00863F06">
              <w:rPr>
                <w:b/>
                <w:color w:val="000000"/>
              </w:rPr>
              <w:t>Assessment criteria and weightings</w:t>
            </w:r>
          </w:p>
        </w:tc>
        <w:tc>
          <w:tcPr>
            <w:tcW w:w="7073" w:type="dxa"/>
            <w:shd w:val="clear" w:color="auto" w:fill="D9E2F3" w:themeFill="accent5" w:themeFillTint="33"/>
          </w:tcPr>
          <w:p w14:paraId="257782B8" w14:textId="77777777" w:rsidR="006011FB" w:rsidRPr="00863F06" w:rsidRDefault="006011FB" w:rsidP="00C2565E">
            <w:r w:rsidRPr="00863F06">
              <w:rPr>
                <w:b/>
                <w:color w:val="000000"/>
              </w:rPr>
              <w:t>Assessment criteria</w:t>
            </w:r>
            <w:r w:rsidRPr="00863F06">
              <w:rPr>
                <w:rFonts w:cs="Arial"/>
                <w:b/>
              </w:rPr>
              <w:t xml:space="preserve"> details</w:t>
            </w:r>
          </w:p>
        </w:tc>
      </w:tr>
      <w:tr w:rsidR="006011FB" w:rsidRPr="00863F06" w14:paraId="43FCB936" w14:textId="77777777" w:rsidTr="00BD4BC2">
        <w:trPr>
          <w:trHeight w:val="2529"/>
        </w:trPr>
        <w:tc>
          <w:tcPr>
            <w:tcW w:w="3397" w:type="dxa"/>
            <w:shd w:val="clear" w:color="auto" w:fill="FFFFFF" w:themeFill="background1"/>
          </w:tcPr>
          <w:p w14:paraId="19EA3910" w14:textId="77777777" w:rsidR="006011FB" w:rsidRPr="00863F06" w:rsidRDefault="006011FB" w:rsidP="00C2565E">
            <w:pPr>
              <w:rPr>
                <w:rFonts w:cs="Arial"/>
                <w:sz w:val="22"/>
              </w:rPr>
            </w:pPr>
            <w:r w:rsidRPr="00863F06">
              <w:rPr>
                <w:rFonts w:cs="Arial"/>
                <w:sz w:val="22"/>
              </w:rPr>
              <w:t>Investigator/Capability</w:t>
            </w:r>
          </w:p>
          <w:p w14:paraId="499BDE2C" w14:textId="3441F960" w:rsidR="006011FB" w:rsidRPr="00863F06" w:rsidRDefault="006011FB" w:rsidP="00C2565E">
            <w:pPr>
              <w:rPr>
                <w:rFonts w:cs="Arial"/>
                <w:sz w:val="22"/>
              </w:rPr>
            </w:pPr>
            <w:r>
              <w:rPr>
                <w:rFonts w:cs="Arial"/>
                <w:sz w:val="22"/>
              </w:rPr>
              <w:t>3</w:t>
            </w:r>
            <w:r w:rsidR="00B90ACB">
              <w:rPr>
                <w:rFonts w:cs="Arial"/>
                <w:sz w:val="22"/>
              </w:rPr>
              <w:t>0</w:t>
            </w:r>
            <w:r w:rsidRPr="00863F06">
              <w:rPr>
                <w:rFonts w:cs="Arial"/>
                <w:sz w:val="22"/>
              </w:rPr>
              <w:t xml:space="preserve">% </w:t>
            </w:r>
          </w:p>
        </w:tc>
        <w:tc>
          <w:tcPr>
            <w:tcW w:w="7073" w:type="dxa"/>
            <w:shd w:val="clear" w:color="auto" w:fill="FFFFFF" w:themeFill="background1"/>
          </w:tcPr>
          <w:p w14:paraId="4F2C2806" w14:textId="18B5A2B2" w:rsidR="00417041" w:rsidRDefault="00417041" w:rsidP="00BD4BC2">
            <w:pPr>
              <w:pStyle w:val="GGAssessmentCriteria-"/>
              <w:numPr>
                <w:ilvl w:val="0"/>
                <w:numId w:val="0"/>
              </w:numPr>
              <w:ind w:left="502" w:hanging="360"/>
              <w:rPr>
                <w:rFonts w:ascii="Arial" w:hAnsi="Arial" w:cs="Arial"/>
              </w:rPr>
            </w:pPr>
            <w:proofErr w:type="gramStart"/>
            <w:r w:rsidRPr="00417041">
              <w:rPr>
                <w:rFonts w:ascii="Arial" w:hAnsi="Arial"/>
              </w:rPr>
              <w:t>Taking into account</w:t>
            </w:r>
            <w:proofErr w:type="gramEnd"/>
            <w:r w:rsidRPr="00417041">
              <w:rPr>
                <w:rFonts w:ascii="Arial" w:hAnsi="Arial"/>
              </w:rPr>
              <w:t xml:space="preserve"> research opportunity</w:t>
            </w:r>
            <w:r>
              <w:rPr>
                <w:rFonts w:ascii="Arial" w:hAnsi="Arial"/>
              </w:rPr>
              <w:t>,</w:t>
            </w:r>
          </w:p>
          <w:p w14:paraId="736F8E70" w14:textId="25BE3A96" w:rsidR="00A81FA1" w:rsidRPr="00A81FA1" w:rsidRDefault="00A81FA1" w:rsidP="00BD4BC2">
            <w:pPr>
              <w:pStyle w:val="GGAssessmentCriteria-"/>
              <w:ind w:left="740" w:hanging="598"/>
              <w:rPr>
                <w:rFonts w:ascii="Arial" w:hAnsi="Arial" w:cs="Arial"/>
              </w:rPr>
            </w:pPr>
            <w:r w:rsidRPr="00A81FA1">
              <w:rPr>
                <w:rFonts w:ascii="Arial" w:hAnsi="Arial" w:cs="Arial"/>
              </w:rPr>
              <w:t xml:space="preserve">record of high-quality research outputs appropriate to the discipline </w:t>
            </w:r>
          </w:p>
          <w:p w14:paraId="51E099C8" w14:textId="3F22F6F7" w:rsidR="00A81FA1" w:rsidRPr="00A81FA1" w:rsidRDefault="00A81FA1" w:rsidP="00BD4BC2">
            <w:pPr>
              <w:pStyle w:val="GGAssessmentCriteria-"/>
              <w:ind w:left="740" w:hanging="598"/>
              <w:rPr>
                <w:rFonts w:ascii="Arial" w:hAnsi="Arial" w:cs="Arial"/>
              </w:rPr>
            </w:pPr>
            <w:r w:rsidRPr="00A81FA1">
              <w:rPr>
                <w:rFonts w:ascii="Arial" w:hAnsi="Arial" w:cs="Arial"/>
              </w:rPr>
              <w:t>evidence of excellence in research training, mentoring and supervision (where appropriate); and</w:t>
            </w:r>
          </w:p>
          <w:p w14:paraId="39927E1C" w14:textId="2AF9F3BD" w:rsidR="00182F96" w:rsidRPr="00182F96" w:rsidRDefault="00A81FA1" w:rsidP="00182F96">
            <w:pPr>
              <w:pStyle w:val="GGAssessmentCriteria-"/>
              <w:ind w:left="740" w:hanging="598"/>
              <w:rPr>
                <w:rFonts w:ascii="Arial" w:hAnsi="Arial" w:cs="Arial"/>
              </w:rPr>
            </w:pPr>
            <w:r w:rsidRPr="00A81FA1">
              <w:rPr>
                <w:rFonts w:ascii="Arial" w:hAnsi="Arial" w:cs="Arial"/>
              </w:rPr>
              <w:t xml:space="preserve">the capability of the investigator or team to build collaborations both within </w:t>
            </w:r>
            <w:r w:rsidR="006B3766">
              <w:rPr>
                <w:rFonts w:ascii="Arial" w:hAnsi="Arial" w:cs="Arial"/>
              </w:rPr>
              <w:t>Australia and internationally.</w:t>
            </w:r>
          </w:p>
        </w:tc>
      </w:tr>
      <w:tr w:rsidR="006011FB" w:rsidRPr="00863F06" w14:paraId="46721EB1" w14:textId="77777777" w:rsidTr="00C2565E">
        <w:tc>
          <w:tcPr>
            <w:tcW w:w="3397" w:type="dxa"/>
          </w:tcPr>
          <w:p w14:paraId="515A1991" w14:textId="06A48C1E" w:rsidR="006011FB" w:rsidRPr="00863F06" w:rsidRDefault="006011FB" w:rsidP="00C2565E">
            <w:r w:rsidRPr="00863F06">
              <w:rPr>
                <w:color w:val="000000"/>
                <w:sz w:val="22"/>
              </w:rPr>
              <w:t xml:space="preserve">Project Quality and Innovation </w:t>
            </w:r>
            <w:r w:rsidR="00DE38A1">
              <w:rPr>
                <w:color w:val="000000"/>
                <w:sz w:val="22"/>
              </w:rPr>
              <w:t>4</w:t>
            </w:r>
            <w:r w:rsidR="00B90ACB">
              <w:rPr>
                <w:color w:val="000000"/>
                <w:sz w:val="22"/>
              </w:rPr>
              <w:t>5</w:t>
            </w:r>
            <w:r w:rsidRPr="00863F06">
              <w:rPr>
                <w:color w:val="000000"/>
                <w:sz w:val="22"/>
              </w:rPr>
              <w:t>%</w:t>
            </w:r>
          </w:p>
        </w:tc>
        <w:tc>
          <w:tcPr>
            <w:tcW w:w="7073" w:type="dxa"/>
          </w:tcPr>
          <w:p w14:paraId="26FCFA8B" w14:textId="77777777" w:rsidR="006011FB" w:rsidRPr="00863F06" w:rsidRDefault="006011FB" w:rsidP="00C2565E">
            <w:pPr>
              <w:pStyle w:val="GGAssessmentCriteria-"/>
              <w:ind w:left="725" w:hanging="567"/>
              <w:rPr>
                <w:rFonts w:ascii="Arial" w:hAnsi="Arial" w:cs="Arial"/>
              </w:rPr>
            </w:pPr>
            <w:r w:rsidRPr="00863F06">
              <w:rPr>
                <w:rFonts w:ascii="Arial" w:hAnsi="Arial" w:cs="Arial"/>
              </w:rPr>
              <w:t xml:space="preserve">contribution to an important gap in knowledge or significant </w:t>
            </w:r>
            <w:proofErr w:type="gramStart"/>
            <w:r w:rsidRPr="00863F06">
              <w:rPr>
                <w:rFonts w:ascii="Arial" w:hAnsi="Arial" w:cs="Arial"/>
              </w:rPr>
              <w:t>problem;</w:t>
            </w:r>
            <w:proofErr w:type="gramEnd"/>
          </w:p>
          <w:p w14:paraId="7452C0CB" w14:textId="3FCCE76C" w:rsidR="007426D6" w:rsidRDefault="007426D6" w:rsidP="007426D6">
            <w:pPr>
              <w:pStyle w:val="GGAssessmentCriteria-"/>
              <w:ind w:left="740" w:hanging="567"/>
              <w:rPr>
                <w:rFonts w:ascii="Arial" w:hAnsi="Arial" w:cs="Arial"/>
              </w:rPr>
            </w:pPr>
            <w:r w:rsidRPr="007426D6">
              <w:rPr>
                <w:rFonts w:ascii="Arial" w:hAnsi="Arial" w:cs="Arial"/>
              </w:rPr>
              <w:t xml:space="preserve">novelty/originality and innovation of the proposed research (including any new </w:t>
            </w:r>
            <w:r w:rsidR="00AC421F">
              <w:rPr>
                <w:rFonts w:ascii="Arial" w:hAnsi="Arial" w:cs="Arial"/>
              </w:rPr>
              <w:t xml:space="preserve">methods, technologies, theories or ideas that will be </w:t>
            </w:r>
            <w:r w:rsidR="00C35300">
              <w:rPr>
                <w:rFonts w:ascii="Arial" w:hAnsi="Arial" w:cs="Arial"/>
              </w:rPr>
              <w:t>developed</w:t>
            </w:r>
            <w:proofErr w:type="gramStart"/>
            <w:r w:rsidR="00C35300">
              <w:rPr>
                <w:rFonts w:ascii="Arial" w:hAnsi="Arial" w:cs="Arial"/>
              </w:rPr>
              <w:t>);</w:t>
            </w:r>
            <w:proofErr w:type="gramEnd"/>
          </w:p>
          <w:p w14:paraId="19F92D72" w14:textId="52629173" w:rsidR="00247575" w:rsidRPr="00D76962" w:rsidRDefault="00247575" w:rsidP="00BD4BC2">
            <w:pPr>
              <w:pStyle w:val="GGAssessmentCriteria-"/>
              <w:ind w:left="740" w:hanging="567"/>
              <w:rPr>
                <w:rFonts w:ascii="Arial" w:hAnsi="Arial" w:cs="Arial"/>
              </w:rPr>
            </w:pPr>
            <w:r w:rsidRPr="00247575">
              <w:rPr>
                <w:rFonts w:ascii="Arial" w:hAnsi="Arial" w:cs="Arial"/>
              </w:rPr>
              <w:t xml:space="preserve">clarity of the hypothesis, theories and research </w:t>
            </w:r>
            <w:proofErr w:type="gramStart"/>
            <w:r w:rsidRPr="00247575">
              <w:rPr>
                <w:rFonts w:ascii="Arial" w:hAnsi="Arial" w:cs="Arial"/>
              </w:rPr>
              <w:t>questions</w:t>
            </w:r>
            <w:r w:rsidR="00D76962">
              <w:rPr>
                <w:rFonts w:ascii="Arial" w:hAnsi="Arial" w:cs="Arial"/>
              </w:rPr>
              <w:t>;</w:t>
            </w:r>
            <w:proofErr w:type="gramEnd"/>
          </w:p>
          <w:p w14:paraId="15E0876B" w14:textId="77777777" w:rsidR="006011FB" w:rsidRPr="00863F06" w:rsidRDefault="006011FB" w:rsidP="00C2565E">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 and</w:t>
            </w:r>
          </w:p>
          <w:p w14:paraId="61B7BF1A" w14:textId="77777777" w:rsidR="006011FB" w:rsidRDefault="006011FB" w:rsidP="00C2565E">
            <w:pPr>
              <w:pStyle w:val="GGAssessmentCriteria-"/>
              <w:ind w:left="725" w:hanging="567"/>
              <w:rPr>
                <w:rFonts w:ascii="Arial" w:hAnsi="Arial" w:cs="Arial"/>
              </w:rPr>
            </w:pPr>
            <w:r w:rsidRPr="00863F06">
              <w:rPr>
                <w:rFonts w:ascii="Arial" w:hAnsi="Arial" w:cs="Arial"/>
              </w:rPr>
              <w:t>extent to which the research has the potential to enhance international collaboration.</w:t>
            </w:r>
          </w:p>
          <w:p w14:paraId="612B413A" w14:textId="04C962B9" w:rsidR="006011FB" w:rsidRPr="00863F06" w:rsidRDefault="006011FB" w:rsidP="00C2565E">
            <w:pPr>
              <w:pStyle w:val="GGAssessmentCritieratextplain"/>
              <w:ind w:left="179"/>
              <w:rPr>
                <w:rFonts w:ascii="Arial" w:hAnsi="Arial"/>
                <w:u w:val="single"/>
              </w:rPr>
            </w:pPr>
            <w:r w:rsidRPr="00863F06">
              <w:rPr>
                <w:rFonts w:ascii="Arial" w:hAnsi="Arial"/>
                <w:u w:val="single"/>
              </w:rPr>
              <w:t xml:space="preserve">If the project involves Aboriginal and/or Torres Strait Islander </w:t>
            </w:r>
            <w:r w:rsidR="00395B70">
              <w:rPr>
                <w:rFonts w:ascii="Arial" w:hAnsi="Arial"/>
                <w:u w:val="single"/>
              </w:rPr>
              <w:t>research additional criteria include</w:t>
            </w:r>
            <w:r w:rsidRPr="00863F06">
              <w:rPr>
                <w:rFonts w:ascii="Arial" w:hAnsi="Arial"/>
                <w:u w:val="single"/>
              </w:rPr>
              <w:t>:</w:t>
            </w:r>
          </w:p>
          <w:p w14:paraId="3C9A4460" w14:textId="77777777" w:rsidR="00FC73EA" w:rsidRPr="00BD4BC2" w:rsidRDefault="00FC73EA" w:rsidP="00C2565E">
            <w:pPr>
              <w:pStyle w:val="GGAssessmentCriteria-"/>
              <w:ind w:left="725" w:hanging="567"/>
              <w:rPr>
                <w:rFonts w:ascii="Arial" w:hAnsi="Arial"/>
              </w:rPr>
            </w:pPr>
            <w:r w:rsidRPr="00FC73EA">
              <w:rPr>
                <w:rFonts w:ascii="Arial" w:eastAsiaTheme="minorHAnsi" w:hAnsi="Arial" w:cs="Arial"/>
              </w:rPr>
              <w:t xml:space="preserve">the project’s level of collaboration, engagement, relationship building and benefit sharing with Aboriginal and Torres Strait Islander Peoples, and First Nations Organisations and </w:t>
            </w:r>
            <w:proofErr w:type="gramStart"/>
            <w:r w:rsidRPr="00FC73EA">
              <w:rPr>
                <w:rFonts w:ascii="Arial" w:eastAsiaTheme="minorHAnsi" w:hAnsi="Arial" w:cs="Arial"/>
              </w:rPr>
              <w:t>Communities;</w:t>
            </w:r>
            <w:proofErr w:type="gramEnd"/>
            <w:r w:rsidRPr="00FC73EA">
              <w:rPr>
                <w:rFonts w:ascii="Arial" w:eastAsiaTheme="minorHAnsi" w:hAnsi="Arial" w:cs="Arial"/>
              </w:rPr>
              <w:t xml:space="preserve"> </w:t>
            </w:r>
          </w:p>
          <w:p w14:paraId="2194F2DE" w14:textId="77777777" w:rsidR="00F748B7" w:rsidRPr="00BD4BC2" w:rsidRDefault="00FC73EA" w:rsidP="00C2565E">
            <w:pPr>
              <w:pStyle w:val="GGAssessmentCriteria-"/>
              <w:ind w:left="725" w:hanging="567"/>
              <w:rPr>
                <w:rFonts w:ascii="Arial" w:hAnsi="Arial"/>
              </w:rPr>
            </w:pPr>
            <w:r w:rsidRPr="00FC73EA">
              <w:rPr>
                <w:rFonts w:ascii="Arial" w:eastAsiaTheme="minorHAnsi" w:hAnsi="Arial" w:cs="Arial"/>
              </w:rPr>
              <w:t xml:space="preserve">the project’s strategy and mechanisms for Indigenous research capacity building within the </w:t>
            </w:r>
            <w:proofErr w:type="gramStart"/>
            <w:r w:rsidRPr="00FC73EA">
              <w:rPr>
                <w:rFonts w:ascii="Arial" w:eastAsiaTheme="minorHAnsi" w:hAnsi="Arial" w:cs="Arial"/>
              </w:rPr>
              <w:t>project;</w:t>
            </w:r>
            <w:proofErr w:type="gramEnd"/>
            <w:r w:rsidRPr="00FC73EA">
              <w:rPr>
                <w:rFonts w:ascii="Arial" w:eastAsiaTheme="minorHAnsi" w:hAnsi="Arial" w:cs="Arial"/>
              </w:rPr>
              <w:t xml:space="preserve"> </w:t>
            </w:r>
          </w:p>
          <w:p w14:paraId="53B35E31" w14:textId="3CB72171" w:rsidR="00F748B7" w:rsidRPr="00BD4BC2" w:rsidRDefault="00FC73EA" w:rsidP="00C2565E">
            <w:pPr>
              <w:pStyle w:val="GGAssessmentCriteria-"/>
              <w:ind w:left="725" w:hanging="567"/>
              <w:rPr>
                <w:rFonts w:ascii="Arial" w:hAnsi="Arial"/>
              </w:rPr>
            </w:pPr>
            <w:r w:rsidRPr="00FC73EA">
              <w:rPr>
                <w:rFonts w:ascii="Arial" w:eastAsiaTheme="minorHAnsi" w:hAnsi="Arial" w:cs="Arial"/>
              </w:rPr>
              <w:t xml:space="preserve">the project’s level of internal leadership of Indigenous </w:t>
            </w:r>
            <w:proofErr w:type="gramStart"/>
            <w:r w:rsidRPr="00FC73EA">
              <w:rPr>
                <w:rFonts w:ascii="Arial" w:eastAsiaTheme="minorHAnsi" w:hAnsi="Arial" w:cs="Arial"/>
              </w:rPr>
              <w:t>research;</w:t>
            </w:r>
            <w:proofErr w:type="gramEnd"/>
            <w:r w:rsidRPr="00FC73EA">
              <w:rPr>
                <w:rFonts w:ascii="Arial" w:eastAsiaTheme="minorHAnsi" w:hAnsi="Arial" w:cs="Arial"/>
              </w:rPr>
              <w:t xml:space="preserve"> </w:t>
            </w:r>
          </w:p>
          <w:p w14:paraId="1B234DCC" w14:textId="588AB315" w:rsidR="00F748B7" w:rsidRPr="00BD4BC2" w:rsidRDefault="00FC73EA" w:rsidP="00C2565E">
            <w:pPr>
              <w:pStyle w:val="GGAssessmentCriteria-"/>
              <w:ind w:left="725" w:hanging="567"/>
              <w:rPr>
                <w:rFonts w:ascii="Arial" w:hAnsi="Arial"/>
              </w:rPr>
            </w:pPr>
            <w:r w:rsidRPr="00FC73EA">
              <w:rPr>
                <w:rFonts w:ascii="Arial" w:eastAsiaTheme="minorHAnsi" w:hAnsi="Arial" w:cs="Arial"/>
              </w:rPr>
              <w:t xml:space="preserve">the project’s adherence to </w:t>
            </w:r>
            <w:hyperlink r:id="rId50" w:history="1">
              <w:r w:rsidRPr="003401C1">
                <w:rPr>
                  <w:rStyle w:val="Hyperlink"/>
                  <w:rFonts w:ascii="Arial" w:eastAsiaTheme="minorHAnsi" w:hAnsi="Arial" w:cs="Arial"/>
                  <w:sz w:val="22"/>
                  <w:szCs w:val="22"/>
                  <w:lang w:eastAsia="en-US"/>
                </w:rPr>
                <w:t>the Australian Indigenous Data Sovereignty Principles</w:t>
              </w:r>
            </w:hyperlink>
            <w:r w:rsidRPr="00FC73EA">
              <w:rPr>
                <w:rFonts w:ascii="Arial" w:eastAsiaTheme="minorHAnsi" w:hAnsi="Arial" w:cs="Arial"/>
              </w:rPr>
              <w:t xml:space="preserve">; and </w:t>
            </w:r>
          </w:p>
          <w:p w14:paraId="6F1652C4" w14:textId="29326166" w:rsidR="00182F96" w:rsidRPr="00182F96" w:rsidRDefault="00FC73EA" w:rsidP="00182F96">
            <w:pPr>
              <w:pStyle w:val="GGAssessmentCriteria-"/>
              <w:ind w:left="725" w:hanging="567"/>
              <w:rPr>
                <w:rFonts w:ascii="Arial" w:hAnsi="Arial" w:cs="Arial"/>
              </w:rPr>
            </w:pPr>
            <w:r w:rsidRPr="00FC73EA">
              <w:rPr>
                <w:rFonts w:ascii="Arial" w:eastAsiaTheme="minorHAnsi" w:hAnsi="Arial" w:cs="Arial"/>
              </w:rPr>
              <w:lastRenderedPageBreak/>
              <w:t xml:space="preserve">the project’s understanding of, and proposed strategies to adhere to, the </w:t>
            </w:r>
            <w:hyperlink r:id="rId51" w:history="1">
              <w:r w:rsidRPr="00760C02">
                <w:rPr>
                  <w:rStyle w:val="Hyperlink"/>
                  <w:rFonts w:ascii="Arial" w:eastAsiaTheme="minorHAnsi" w:hAnsi="Arial" w:cs="Arial"/>
                  <w:sz w:val="22"/>
                </w:rPr>
                <w:t>AIATSIS Code of Ethics for Aboriginal and Torres Strait Islander Research</w:t>
              </w:r>
            </w:hyperlink>
            <w:r w:rsidRPr="00FC73EA">
              <w:rPr>
                <w:rFonts w:ascii="Arial" w:eastAsiaTheme="minorHAnsi" w:hAnsi="Arial" w:cs="Arial"/>
              </w:rPr>
              <w:t xml:space="preserve"> and </w:t>
            </w:r>
            <w:hyperlink r:id="rId52" w:history="1">
              <w:r w:rsidRPr="00E83E71">
                <w:rPr>
                  <w:rStyle w:val="Hyperlink"/>
                  <w:rFonts w:ascii="Arial" w:eastAsiaTheme="minorHAnsi" w:hAnsi="Arial" w:cs="Arial"/>
                  <w:sz w:val="22"/>
                </w:rPr>
                <w:t>NHMRC’s guidelines on Ethical conduct in research with Aboriginal and Torres Strait Islander Peoples and communities</w:t>
              </w:r>
            </w:hyperlink>
            <w:r w:rsidRPr="00FC73EA">
              <w:rPr>
                <w:rFonts w:ascii="Arial" w:eastAsiaTheme="minorHAnsi" w:hAnsi="Arial" w:cs="Arial"/>
              </w:rPr>
              <w:t>.</w:t>
            </w:r>
          </w:p>
        </w:tc>
      </w:tr>
      <w:tr w:rsidR="006011FB" w:rsidRPr="00863F06" w14:paraId="4A55F2CE" w14:textId="77777777" w:rsidTr="00C2565E">
        <w:tc>
          <w:tcPr>
            <w:tcW w:w="3397" w:type="dxa"/>
          </w:tcPr>
          <w:p w14:paraId="23103EF3" w14:textId="77777777" w:rsidR="006011FB" w:rsidRPr="00863F06" w:rsidRDefault="006011FB" w:rsidP="00C2565E">
            <w:pPr>
              <w:pStyle w:val="ListParagraph"/>
              <w:ind w:left="0"/>
              <w:rPr>
                <w:color w:val="000000"/>
                <w:sz w:val="22"/>
              </w:rPr>
            </w:pPr>
            <w:r w:rsidRPr="00863F06">
              <w:rPr>
                <w:color w:val="000000"/>
                <w:sz w:val="22"/>
              </w:rPr>
              <w:lastRenderedPageBreak/>
              <w:t>Benefit</w:t>
            </w:r>
          </w:p>
          <w:p w14:paraId="414BB12A" w14:textId="77777777" w:rsidR="006011FB" w:rsidRPr="00863F06" w:rsidRDefault="006011FB" w:rsidP="00C2565E">
            <w:r w:rsidRPr="00863F06">
              <w:rPr>
                <w:color w:val="000000"/>
                <w:sz w:val="22"/>
              </w:rPr>
              <w:t>15%</w:t>
            </w:r>
          </w:p>
        </w:tc>
        <w:tc>
          <w:tcPr>
            <w:tcW w:w="7073" w:type="dxa"/>
          </w:tcPr>
          <w:p w14:paraId="0FD87DA4" w14:textId="77777777" w:rsidR="006011FB" w:rsidRPr="00863F06" w:rsidRDefault="006011FB" w:rsidP="00C2565E">
            <w:pPr>
              <w:pStyle w:val="GGAssessmentCritieratextplain"/>
              <w:ind w:left="1470" w:hanging="1365"/>
              <w:rPr>
                <w:rFonts w:ascii="Arial" w:hAnsi="Arial"/>
              </w:rPr>
            </w:pPr>
            <w:r w:rsidRPr="00863F06">
              <w:rPr>
                <w:rFonts w:ascii="Arial" w:hAnsi="Arial"/>
              </w:rPr>
              <w:t>Describe the potential benefits including the:</w:t>
            </w:r>
          </w:p>
          <w:p w14:paraId="7F58A6D6" w14:textId="77777777" w:rsidR="006011FB" w:rsidRPr="00863F06" w:rsidRDefault="006011FB" w:rsidP="00C2565E">
            <w:pPr>
              <w:pStyle w:val="GGAssessmentCriteria-"/>
              <w:ind w:left="725" w:hanging="567"/>
              <w:rPr>
                <w:rFonts w:ascii="Arial" w:hAnsi="Arial"/>
              </w:rPr>
            </w:pPr>
            <w:r w:rsidRPr="00863F06">
              <w:rPr>
                <w:rFonts w:ascii="Arial" w:eastAsiaTheme="minorHAnsi" w:hAnsi="Arial" w:cs="Arial"/>
              </w:rPr>
              <w:t xml:space="preserve">new or advanced knowledge resulting from outcomes of the </w:t>
            </w:r>
            <w:proofErr w:type="gramStart"/>
            <w:r w:rsidRPr="00863F06">
              <w:rPr>
                <w:rFonts w:ascii="Arial" w:eastAsiaTheme="minorHAnsi" w:hAnsi="Arial" w:cs="Arial"/>
              </w:rPr>
              <w:t>research;</w:t>
            </w:r>
            <w:proofErr w:type="gramEnd"/>
          </w:p>
          <w:p w14:paraId="07054AAB" w14:textId="4E826009" w:rsidR="006011FB" w:rsidRPr="00771DE5" w:rsidRDefault="006011FB" w:rsidP="00C2565E">
            <w:pPr>
              <w:pStyle w:val="GGAssessmentCriteria-"/>
              <w:ind w:left="725" w:hanging="567"/>
              <w:rPr>
                <w:rFonts w:ascii="Arial" w:eastAsiaTheme="minorHAnsi" w:hAnsi="Arial" w:cs="Arial"/>
              </w:rPr>
            </w:pPr>
            <w:r w:rsidRPr="00863F06">
              <w:rPr>
                <w:rFonts w:ascii="Arial" w:eastAsiaTheme="minorHAnsi" w:hAnsi="Arial" w:cs="Arial"/>
              </w:rPr>
              <w:t>economic, commercial, environmental, social and/or cultural benefits for Australia; and</w:t>
            </w:r>
          </w:p>
          <w:p w14:paraId="710E3D63" w14:textId="3EA7E68B" w:rsidR="00182F96" w:rsidRPr="00182F96" w:rsidRDefault="006011FB" w:rsidP="00182F96">
            <w:pPr>
              <w:pStyle w:val="GGAssessmentCriteria-"/>
              <w:ind w:left="725" w:hanging="567"/>
            </w:pPr>
            <w:r w:rsidRPr="00863F06">
              <w:rPr>
                <w:rFonts w:ascii="Arial" w:eastAsiaTheme="minorHAnsi" w:hAnsi="Arial" w:cs="Arial"/>
              </w:rPr>
              <w:t>potential contribution to Australian Government priority areas.</w:t>
            </w:r>
          </w:p>
        </w:tc>
      </w:tr>
      <w:tr w:rsidR="006011FB" w:rsidRPr="00863F06" w14:paraId="0A9EC3AD" w14:textId="77777777" w:rsidTr="00C2565E">
        <w:tc>
          <w:tcPr>
            <w:tcW w:w="3397" w:type="dxa"/>
          </w:tcPr>
          <w:p w14:paraId="5E509BC8" w14:textId="77777777" w:rsidR="006011FB" w:rsidRPr="00863F06" w:rsidRDefault="006011FB" w:rsidP="00C2565E">
            <w:pPr>
              <w:rPr>
                <w:color w:val="000000"/>
                <w:sz w:val="22"/>
              </w:rPr>
            </w:pPr>
            <w:r w:rsidRPr="00863F06">
              <w:rPr>
                <w:color w:val="000000"/>
                <w:sz w:val="22"/>
              </w:rPr>
              <w:t>Feasibility</w:t>
            </w:r>
          </w:p>
          <w:p w14:paraId="5575246B" w14:textId="0AE536C0" w:rsidR="006011FB" w:rsidRPr="00863F06" w:rsidRDefault="006011FB" w:rsidP="00C2565E">
            <w:r w:rsidRPr="00863F06">
              <w:rPr>
                <w:color w:val="000000"/>
                <w:sz w:val="22"/>
              </w:rPr>
              <w:t>1</w:t>
            </w:r>
            <w:r w:rsidR="00064DAC">
              <w:rPr>
                <w:color w:val="000000"/>
                <w:sz w:val="22"/>
              </w:rPr>
              <w:t>0</w:t>
            </w:r>
            <w:r w:rsidRPr="00863F06">
              <w:rPr>
                <w:color w:val="000000"/>
                <w:sz w:val="22"/>
              </w:rPr>
              <w:t>%</w:t>
            </w:r>
          </w:p>
        </w:tc>
        <w:tc>
          <w:tcPr>
            <w:tcW w:w="7073" w:type="dxa"/>
          </w:tcPr>
          <w:p w14:paraId="0A02F1C5" w14:textId="77777777" w:rsidR="006011FB" w:rsidRPr="00863F06" w:rsidRDefault="006011FB" w:rsidP="00C2565E">
            <w:pPr>
              <w:pStyle w:val="GGAssessmentCritieratextplain"/>
              <w:ind w:left="1470" w:hanging="1365"/>
              <w:rPr>
                <w:rFonts w:ascii="Arial" w:hAnsi="Arial"/>
              </w:rPr>
            </w:pPr>
            <w:r w:rsidRPr="00863F06">
              <w:rPr>
                <w:rFonts w:ascii="Arial" w:hAnsi="Arial"/>
              </w:rPr>
              <w:t>Describe the:</w:t>
            </w:r>
          </w:p>
          <w:p w14:paraId="2E01BE53" w14:textId="77777777" w:rsidR="006011FB" w:rsidRPr="005A6FC9" w:rsidRDefault="006011FB" w:rsidP="00C2565E">
            <w:pPr>
              <w:pStyle w:val="GGAssessmentCriteria-"/>
              <w:ind w:left="725" w:hanging="567"/>
              <w:rPr>
                <w:rFonts w:ascii="Arial" w:hAnsi="Arial"/>
              </w:rPr>
            </w:pPr>
            <w:r w:rsidRPr="00863F06">
              <w:rPr>
                <w:rFonts w:ascii="Arial" w:eastAsiaTheme="minorHAnsi" w:hAnsi="Arial" w:cs="Arial"/>
              </w:rPr>
              <w:t xml:space="preserve">cost-effectiveness of the research and its value for </w:t>
            </w:r>
            <w:proofErr w:type="gramStart"/>
            <w:r w:rsidRPr="00863F06">
              <w:rPr>
                <w:rFonts w:ascii="Arial" w:eastAsiaTheme="minorHAnsi" w:hAnsi="Arial" w:cs="Arial"/>
              </w:rPr>
              <w:t>money;</w:t>
            </w:r>
            <w:proofErr w:type="gramEnd"/>
          </w:p>
          <w:p w14:paraId="7AA8524A" w14:textId="511F762F" w:rsidR="00636BAC" w:rsidRPr="00863F06" w:rsidRDefault="00636BAC" w:rsidP="00C2565E">
            <w:pPr>
              <w:pStyle w:val="GGAssessmentCriteria-"/>
              <w:ind w:left="725" w:hanging="567"/>
              <w:rPr>
                <w:rFonts w:ascii="Arial" w:hAnsi="Arial"/>
              </w:rPr>
            </w:pPr>
            <w:r>
              <w:rPr>
                <w:rFonts w:ascii="Arial" w:hAnsi="Arial" w:cs="Arial"/>
              </w:rPr>
              <w:t>time a</w:t>
            </w:r>
            <w:r w:rsidR="00EC4FFA">
              <w:rPr>
                <w:rFonts w:ascii="Arial" w:hAnsi="Arial" w:cs="Arial"/>
              </w:rPr>
              <w:t>n</w:t>
            </w:r>
            <w:r>
              <w:rPr>
                <w:rFonts w:ascii="Arial" w:hAnsi="Arial" w:cs="Arial"/>
              </w:rPr>
              <w:t>d capacity</w:t>
            </w:r>
            <w:r w:rsidR="00EC4FFA">
              <w:rPr>
                <w:rFonts w:ascii="Arial" w:hAnsi="Arial" w:cs="Arial"/>
              </w:rPr>
              <w:t xml:space="preserve"> of investigator or team to undertake </w:t>
            </w:r>
            <w:proofErr w:type="gramStart"/>
            <w:r w:rsidR="00EC4FFA">
              <w:rPr>
                <w:rFonts w:ascii="Arial" w:hAnsi="Arial" w:cs="Arial"/>
              </w:rPr>
              <w:t>research;</w:t>
            </w:r>
            <w:proofErr w:type="gramEnd"/>
          </w:p>
          <w:p w14:paraId="17F0E597" w14:textId="7C2BE35C" w:rsidR="00CA1AC7" w:rsidRPr="00863F06" w:rsidRDefault="00CA1AC7" w:rsidP="00C2565E">
            <w:pPr>
              <w:pStyle w:val="GGAssessmentCriteria-"/>
              <w:ind w:left="725" w:hanging="567"/>
              <w:rPr>
                <w:rFonts w:ascii="Arial" w:hAnsi="Arial"/>
              </w:rPr>
            </w:pPr>
            <w:r w:rsidRPr="00CA1AC7">
              <w:rPr>
                <w:rFonts w:ascii="Arial" w:eastAsiaTheme="minorHAnsi" w:hAnsi="Arial" w:cs="Arial"/>
              </w:rPr>
              <w:t xml:space="preserve">suitability of the environment for the research team and their project, and for HDR students where </w:t>
            </w:r>
            <w:proofErr w:type="gramStart"/>
            <w:r w:rsidRPr="00CA1AC7">
              <w:rPr>
                <w:rFonts w:ascii="Arial" w:eastAsiaTheme="minorHAnsi" w:hAnsi="Arial" w:cs="Arial"/>
              </w:rPr>
              <w:t>appropriate;</w:t>
            </w:r>
            <w:proofErr w:type="gramEnd"/>
            <w:r w:rsidRPr="00CA1AC7">
              <w:rPr>
                <w:rFonts w:ascii="Arial" w:eastAsiaTheme="minorHAnsi" w:hAnsi="Arial" w:cs="Arial"/>
              </w:rPr>
              <w:t xml:space="preserve"> </w:t>
            </w:r>
          </w:p>
          <w:p w14:paraId="16CC9430" w14:textId="47479AA3" w:rsidR="006011FB" w:rsidRPr="00BD4BC2" w:rsidRDefault="006011FB" w:rsidP="00C2565E">
            <w:pPr>
              <w:pStyle w:val="GGAssessmentCriteria-"/>
              <w:ind w:left="725" w:hanging="567"/>
            </w:pPr>
            <w:r w:rsidRPr="000311BF">
              <w:rPr>
                <w:rFonts w:ascii="Arial" w:eastAsiaTheme="minorHAnsi" w:hAnsi="Arial" w:cs="Arial"/>
              </w:rPr>
              <w:t>availability of the necessary facilities to complete the project</w:t>
            </w:r>
            <w:r w:rsidR="00CA1AC7">
              <w:rPr>
                <w:rFonts w:ascii="Arial" w:eastAsiaTheme="minorHAnsi" w:hAnsi="Arial" w:cs="Arial"/>
              </w:rPr>
              <w:t>; and</w:t>
            </w:r>
          </w:p>
          <w:p w14:paraId="0A4B6CEF" w14:textId="04D0B8ED" w:rsidR="00182F96" w:rsidRPr="00182F96" w:rsidRDefault="009D7D35" w:rsidP="00182F96">
            <w:pPr>
              <w:pStyle w:val="GGAssessmentCriteria-"/>
              <w:ind w:left="725" w:hanging="567"/>
            </w:pPr>
            <w:r w:rsidRPr="00BD4BC2">
              <w:rPr>
                <w:rFonts w:ascii="Arial" w:hAnsi="Arial" w:cs="Arial"/>
              </w:rPr>
              <w:t xml:space="preserve">extent to which the project’s design, </w:t>
            </w:r>
            <w:r w:rsidR="00205C8F">
              <w:rPr>
                <w:rFonts w:ascii="Arial" w:hAnsi="Arial" w:cs="Arial"/>
              </w:rPr>
              <w:t xml:space="preserve">named </w:t>
            </w:r>
            <w:r w:rsidRPr="00BD4BC2">
              <w:rPr>
                <w:rFonts w:ascii="Arial" w:hAnsi="Arial" w:cs="Arial"/>
              </w:rPr>
              <w:t>participants and</w:t>
            </w:r>
            <w:r w:rsidR="0015087F">
              <w:rPr>
                <w:rFonts w:ascii="Arial" w:hAnsi="Arial" w:cs="Arial"/>
              </w:rPr>
              <w:t xml:space="preserve"> </w:t>
            </w:r>
            <w:r w:rsidRPr="00BD4BC2">
              <w:rPr>
                <w:rFonts w:ascii="Arial" w:hAnsi="Arial" w:cs="Arial"/>
              </w:rPr>
              <w:t>requested budget create confidence in the timely and</w:t>
            </w:r>
            <w:r w:rsidR="0015087F">
              <w:rPr>
                <w:rFonts w:ascii="Arial" w:hAnsi="Arial" w:cs="Arial"/>
              </w:rPr>
              <w:t xml:space="preserve"> </w:t>
            </w:r>
            <w:r w:rsidRPr="00BD4BC2">
              <w:rPr>
                <w:rFonts w:ascii="Arial" w:hAnsi="Arial" w:cs="Arial"/>
              </w:rPr>
              <w:t>successful completion of the project.</w:t>
            </w:r>
          </w:p>
        </w:tc>
      </w:tr>
    </w:tbl>
    <w:p w14:paraId="7F2ED1F1" w14:textId="77777777" w:rsidR="006011FB" w:rsidRPr="000723E8" w:rsidRDefault="006011FB" w:rsidP="00771DE5">
      <w:pPr>
        <w:rPr>
          <w:sz w:val="16"/>
          <w:szCs w:val="16"/>
        </w:rPr>
      </w:pPr>
    </w:p>
    <w:sectPr w:rsidR="006011FB" w:rsidRPr="000723E8" w:rsidSect="00BE0CD3">
      <w:footerReference w:type="default" r:id="rId53"/>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B3BE9" w14:textId="77777777" w:rsidR="00115463" w:rsidRDefault="00115463" w:rsidP="00835608">
      <w:pPr>
        <w:spacing w:after="0" w:line="240" w:lineRule="auto"/>
      </w:pPr>
      <w:r>
        <w:separator/>
      </w:r>
    </w:p>
  </w:endnote>
  <w:endnote w:type="continuationSeparator" w:id="0">
    <w:p w14:paraId="4FCD1C55" w14:textId="77777777" w:rsidR="00115463" w:rsidRDefault="00115463" w:rsidP="00835608">
      <w:pPr>
        <w:spacing w:after="0" w:line="240" w:lineRule="auto"/>
      </w:pPr>
      <w:r>
        <w:continuationSeparator/>
      </w:r>
    </w:p>
  </w:endnote>
  <w:endnote w:type="continuationNotice" w:id="1">
    <w:p w14:paraId="3A29B61C" w14:textId="77777777" w:rsidR="00115463" w:rsidRDefault="00115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等线">
    <w:altName w:val="MS Gothic"/>
    <w:panose1 w:val="00000000000000000000"/>
    <w:charset w:val="8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7F46" w14:textId="5DC0620F" w:rsidR="0005059C" w:rsidRPr="004B41FC" w:rsidRDefault="0005059C" w:rsidP="008B6C31">
    <w:pPr>
      <w:pStyle w:val="Footer"/>
      <w:tabs>
        <w:tab w:val="clear" w:pos="9026"/>
        <w:tab w:val="right" w:pos="10480"/>
      </w:tabs>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w:t>
    </w:r>
    <w:r w:rsidR="008671C0">
      <w:rPr>
        <w:i/>
        <w:lang w:val="en-US"/>
      </w:rPr>
      <w:t>DP</w:t>
    </w:r>
    <w:r w:rsidR="0010049D">
      <w:rPr>
        <w:i/>
        <w:lang w:val="en-US"/>
      </w:rPr>
      <w:t>2</w:t>
    </w:r>
    <w:r w:rsidR="00491A48">
      <w:rPr>
        <w:i/>
        <w:lang w:val="en-US"/>
      </w:rPr>
      <w:t>6</w:t>
    </w:r>
    <w:r>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Pr>
        <w:i/>
        <w:lang w:val="en-US"/>
      </w:rPr>
      <w:t>1</w:t>
    </w:r>
    <w:r w:rsidRPr="00BA055B">
      <w:rPr>
        <w:i/>
        <w:lang w:val="en-US"/>
      </w:rPr>
      <w:fldChar w:fldCharType="end"/>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BEE0" w14:textId="387ECC17" w:rsidR="00E819F0" w:rsidRPr="004B41FC" w:rsidRDefault="00E819F0" w:rsidP="008B6C31">
    <w:pPr>
      <w:pStyle w:val="Footer"/>
      <w:tabs>
        <w:tab w:val="clear" w:pos="9026"/>
        <w:tab w:val="right" w:pos="10480"/>
      </w:tabs>
      <w:rPr>
        <w:i/>
        <w:lang w:val="en-US"/>
      </w:rPr>
    </w:pPr>
    <w:r w:rsidRPr="004B41FC">
      <w:rPr>
        <w:i/>
        <w:lang w:val="en-US"/>
      </w:rPr>
      <w:t xml:space="preserve">ARC </w:t>
    </w:r>
    <w:r w:rsidR="00057851">
      <w:rPr>
        <w:i/>
        <w:lang w:val="en-US"/>
      </w:rPr>
      <w:t>General</w:t>
    </w:r>
    <w:r w:rsidRPr="004B41FC">
      <w:rPr>
        <w:i/>
        <w:lang w:val="en-US"/>
      </w:rPr>
      <w:t xml:space="preserve"> Assessor Handbook</w:t>
    </w:r>
    <w:r>
      <w:rPr>
        <w:i/>
        <w:lang w:val="en-US"/>
      </w:rPr>
      <w:t xml:space="preserve">, </w:t>
    </w:r>
    <w:r w:rsidR="00992920">
      <w:rPr>
        <w:i/>
        <w:lang w:val="en-US"/>
      </w:rPr>
      <w:t>DP</w:t>
    </w:r>
    <w:r w:rsidR="00611B01">
      <w:rPr>
        <w:i/>
        <w:lang w:val="en-US"/>
      </w:rPr>
      <w:t>2</w:t>
    </w:r>
    <w:r w:rsidR="00F34128">
      <w:rPr>
        <w:i/>
        <w:lang w:val="en-US"/>
      </w:rPr>
      <w:t>6</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CF93" w14:textId="736864BF" w:rsidR="001E6F99" w:rsidRPr="004B41FC" w:rsidRDefault="0005059C" w:rsidP="008B6C31">
    <w:pPr>
      <w:pStyle w:val="Footer"/>
      <w:tabs>
        <w:tab w:val="clear" w:pos="9026"/>
        <w:tab w:val="right" w:pos="10480"/>
      </w:tabs>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w:t>
    </w:r>
    <w:r w:rsidR="002B38E7">
      <w:rPr>
        <w:i/>
        <w:lang w:val="en-US"/>
      </w:rPr>
      <w:t>DP</w:t>
    </w:r>
    <w:r w:rsidR="00611B01">
      <w:rPr>
        <w:i/>
        <w:lang w:val="en-US"/>
      </w:rPr>
      <w:t>2</w:t>
    </w:r>
    <w:r w:rsidR="00EF1832">
      <w:rPr>
        <w:i/>
        <w:lang w:val="en-US"/>
      </w:rPr>
      <w:t>6</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5FEBB" w14:textId="77777777" w:rsidR="00115463" w:rsidRDefault="00115463" w:rsidP="00835608">
      <w:pPr>
        <w:spacing w:after="0" w:line="240" w:lineRule="auto"/>
      </w:pPr>
      <w:r>
        <w:separator/>
      </w:r>
    </w:p>
  </w:footnote>
  <w:footnote w:type="continuationSeparator" w:id="0">
    <w:p w14:paraId="0FF7F4C2" w14:textId="77777777" w:rsidR="00115463" w:rsidRDefault="00115463" w:rsidP="00835608">
      <w:pPr>
        <w:spacing w:after="0" w:line="240" w:lineRule="auto"/>
      </w:pPr>
      <w:r>
        <w:continuationSeparator/>
      </w:r>
    </w:p>
  </w:footnote>
  <w:footnote w:type="continuationNotice" w:id="1">
    <w:p w14:paraId="4F943CA7" w14:textId="77777777" w:rsidR="00115463" w:rsidRDefault="00115463">
      <w:pPr>
        <w:spacing w:after="0" w:line="240" w:lineRule="auto"/>
      </w:pPr>
    </w:p>
  </w:footnote>
  <w:footnote w:id="2">
    <w:p w14:paraId="17F8FF3D" w14:textId="707D59D7"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0F6A7691"/>
    <w:multiLevelType w:val="hybridMultilevel"/>
    <w:tmpl w:val="CAFA8E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8" w15:restartNumberingAfterBreak="0">
    <w:nsid w:val="17E31E85"/>
    <w:multiLevelType w:val="hybridMultilevel"/>
    <w:tmpl w:val="6F9421C8"/>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F828BA"/>
    <w:multiLevelType w:val="hybridMultilevel"/>
    <w:tmpl w:val="A70ABB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F6699B"/>
    <w:multiLevelType w:val="hybridMultilevel"/>
    <w:tmpl w:val="A09899BC"/>
    <w:lvl w:ilvl="0" w:tplc="F506A9F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2F7753"/>
    <w:multiLevelType w:val="hybridMultilevel"/>
    <w:tmpl w:val="E5F0E3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6"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255F1F"/>
    <w:multiLevelType w:val="hybridMultilevel"/>
    <w:tmpl w:val="BD1EE1B4"/>
    <w:numStyleLink w:val="Numberedlist"/>
  </w:abstractNum>
  <w:abstractNum w:abstractNumId="20"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1"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6757719"/>
    <w:multiLevelType w:val="hybridMultilevel"/>
    <w:tmpl w:val="6F9421C8"/>
    <w:lvl w:ilvl="0" w:tplc="F612A2D6">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5"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8"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4" w15:restartNumberingAfterBreak="0">
    <w:nsid w:val="4F1224A7"/>
    <w:multiLevelType w:val="hybridMultilevel"/>
    <w:tmpl w:val="AD80A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5"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6"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9"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41" w15:restartNumberingAfterBreak="0">
    <w:nsid w:val="5E843883"/>
    <w:multiLevelType w:val="hybridMultilevel"/>
    <w:tmpl w:val="C20CDB44"/>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2" w15:restartNumberingAfterBreak="0">
    <w:nsid w:val="610541AA"/>
    <w:multiLevelType w:val="hybridMultilevel"/>
    <w:tmpl w:val="A75C05BE"/>
    <w:lvl w:ilvl="0" w:tplc="FFFFFFFF">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3"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6"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9"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53"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54" w15:restartNumberingAfterBreak="0">
    <w:nsid w:val="73A54D3B"/>
    <w:multiLevelType w:val="hybridMultilevel"/>
    <w:tmpl w:val="4E0A2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7"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9"/>
  </w:num>
  <w:num w:numId="3" w16cid:durableId="1258441296">
    <w:abstractNumId w:val="1"/>
  </w:num>
  <w:num w:numId="4" w16cid:durableId="399401476">
    <w:abstractNumId w:val="3"/>
  </w:num>
  <w:num w:numId="5" w16cid:durableId="1235971947">
    <w:abstractNumId w:val="53"/>
  </w:num>
  <w:num w:numId="6" w16cid:durableId="1431659874">
    <w:abstractNumId w:val="45"/>
  </w:num>
  <w:num w:numId="7" w16cid:durableId="463543205">
    <w:abstractNumId w:val="52"/>
  </w:num>
  <w:num w:numId="8" w16cid:durableId="1756245421">
    <w:abstractNumId w:val="35"/>
    <w:lvlOverride w:ilvl="0">
      <w:startOverride w:val="1"/>
    </w:lvlOverride>
  </w:num>
  <w:num w:numId="9" w16cid:durableId="1661075882">
    <w:abstractNumId w:val="15"/>
  </w:num>
  <w:num w:numId="10" w16cid:durableId="106318327">
    <w:abstractNumId w:val="25"/>
  </w:num>
  <w:num w:numId="11" w16cid:durableId="153883667">
    <w:abstractNumId w:val="5"/>
  </w:num>
  <w:num w:numId="12" w16cid:durableId="920793834">
    <w:abstractNumId w:val="19"/>
    <w:lvlOverride w:ilvl="0">
      <w:lvl w:ilvl="0" w:tplc="D0C80A06">
        <w:start w:val="1"/>
        <w:numFmt w:val="decimal"/>
        <w:pStyle w:val="NumberedList1"/>
        <w:lvlText w:val="%1.1"/>
        <w:lvlJc w:val="left"/>
        <w:pPr>
          <w:ind w:left="284" w:hanging="284"/>
        </w:pPr>
        <w:rPr>
          <w:rFonts w:hint="default"/>
        </w:rPr>
      </w:lvl>
    </w:lvlOverride>
    <w:lvlOverride w:ilvl="1">
      <w:lvl w:ilvl="1" w:tplc="FF9242B6">
        <w:start w:val="1"/>
        <w:numFmt w:val="lowerLetter"/>
        <w:pStyle w:val="NumberedList2"/>
        <w:lvlText w:val="%2."/>
        <w:lvlJc w:val="left"/>
        <w:pPr>
          <w:ind w:left="568" w:hanging="284"/>
        </w:pPr>
        <w:rPr>
          <w:rFonts w:hint="default"/>
        </w:rPr>
      </w:lvl>
    </w:lvlOverride>
    <w:lvlOverride w:ilvl="2">
      <w:lvl w:ilvl="2" w:tplc="94BA4738">
        <w:start w:val="1"/>
        <w:numFmt w:val="lowerRoman"/>
        <w:lvlText w:val="%3."/>
        <w:lvlJc w:val="left"/>
        <w:pPr>
          <w:ind w:left="852" w:hanging="284"/>
        </w:pPr>
        <w:rPr>
          <w:rFonts w:hint="default"/>
        </w:rPr>
      </w:lvl>
    </w:lvlOverride>
    <w:lvlOverride w:ilvl="3">
      <w:lvl w:ilvl="3" w:tplc="964C4FE8">
        <w:start w:val="1"/>
        <w:numFmt w:val="decimal"/>
        <w:lvlText w:val="(%4)"/>
        <w:lvlJc w:val="left"/>
        <w:pPr>
          <w:ind w:left="1136" w:hanging="284"/>
        </w:pPr>
        <w:rPr>
          <w:rFonts w:hint="default"/>
        </w:rPr>
      </w:lvl>
    </w:lvlOverride>
    <w:lvlOverride w:ilvl="4">
      <w:lvl w:ilvl="4" w:tplc="F640B2B2">
        <w:start w:val="1"/>
        <w:numFmt w:val="lowerLetter"/>
        <w:lvlText w:val="(%5)"/>
        <w:lvlJc w:val="left"/>
        <w:pPr>
          <w:ind w:left="1420" w:hanging="284"/>
        </w:pPr>
        <w:rPr>
          <w:rFonts w:hint="default"/>
        </w:rPr>
      </w:lvl>
    </w:lvlOverride>
    <w:lvlOverride w:ilvl="5">
      <w:lvl w:ilvl="5" w:tplc="E994562C">
        <w:start w:val="1"/>
        <w:numFmt w:val="lowerRoman"/>
        <w:lvlText w:val="(%6)"/>
        <w:lvlJc w:val="left"/>
        <w:pPr>
          <w:ind w:left="1704" w:hanging="284"/>
        </w:pPr>
        <w:rPr>
          <w:rFonts w:hint="default"/>
        </w:rPr>
      </w:lvl>
    </w:lvlOverride>
    <w:lvlOverride w:ilvl="6">
      <w:lvl w:ilvl="6" w:tplc="363C23B8">
        <w:start w:val="1"/>
        <w:numFmt w:val="decimal"/>
        <w:lvlText w:val="%7."/>
        <w:lvlJc w:val="left"/>
        <w:pPr>
          <w:ind w:left="1988" w:hanging="284"/>
        </w:pPr>
        <w:rPr>
          <w:rFonts w:hint="default"/>
        </w:rPr>
      </w:lvl>
    </w:lvlOverride>
    <w:lvlOverride w:ilvl="7">
      <w:lvl w:ilvl="7" w:tplc="CEC4C0E6">
        <w:start w:val="1"/>
        <w:numFmt w:val="lowerLetter"/>
        <w:lvlText w:val="%8."/>
        <w:lvlJc w:val="left"/>
        <w:pPr>
          <w:ind w:left="2272" w:hanging="284"/>
        </w:pPr>
        <w:rPr>
          <w:rFonts w:hint="default"/>
        </w:rPr>
      </w:lvl>
    </w:lvlOverride>
    <w:lvlOverride w:ilvl="8">
      <w:lvl w:ilvl="8" w:tplc="B0706064">
        <w:start w:val="1"/>
        <w:numFmt w:val="lowerRoman"/>
        <w:lvlText w:val="%9."/>
        <w:lvlJc w:val="left"/>
        <w:pPr>
          <w:ind w:left="2556" w:hanging="284"/>
        </w:pPr>
        <w:rPr>
          <w:rFonts w:hint="default"/>
        </w:rPr>
      </w:lvl>
    </w:lvlOverride>
  </w:num>
  <w:num w:numId="13" w16cid:durableId="517549206">
    <w:abstractNumId w:val="56"/>
  </w:num>
  <w:num w:numId="14" w16cid:durableId="2133863357">
    <w:abstractNumId w:val="48"/>
  </w:num>
  <w:num w:numId="15" w16cid:durableId="1163664819">
    <w:abstractNumId w:val="24"/>
  </w:num>
  <w:num w:numId="16" w16cid:durableId="1916935183">
    <w:abstractNumId w:val="7"/>
  </w:num>
  <w:num w:numId="17" w16cid:durableId="1906257951">
    <w:abstractNumId w:val="10"/>
  </w:num>
  <w:num w:numId="18" w16cid:durableId="369377205">
    <w:abstractNumId w:val="18"/>
  </w:num>
  <w:num w:numId="19" w16cid:durableId="1733231909">
    <w:abstractNumId w:val="22"/>
  </w:num>
  <w:num w:numId="20" w16cid:durableId="1147935004">
    <w:abstractNumId w:val="47"/>
  </w:num>
  <w:num w:numId="21" w16cid:durableId="1130436519">
    <w:abstractNumId w:val="29"/>
  </w:num>
  <w:num w:numId="22" w16cid:durableId="1317145275">
    <w:abstractNumId w:val="28"/>
  </w:num>
  <w:num w:numId="23" w16cid:durableId="56242207">
    <w:abstractNumId w:val="30"/>
  </w:num>
  <w:num w:numId="24" w16cid:durableId="991176988">
    <w:abstractNumId w:val="2"/>
  </w:num>
  <w:num w:numId="25" w16cid:durableId="1341853348">
    <w:abstractNumId w:val="55"/>
  </w:num>
  <w:num w:numId="26" w16cid:durableId="396057613">
    <w:abstractNumId w:val="44"/>
  </w:num>
  <w:num w:numId="27" w16cid:durableId="4594621">
    <w:abstractNumId w:val="14"/>
  </w:num>
  <w:num w:numId="28" w16cid:durableId="2054229124">
    <w:abstractNumId w:val="35"/>
  </w:num>
  <w:num w:numId="29" w16cid:durableId="1063136356">
    <w:abstractNumId w:val="16"/>
  </w:num>
  <w:num w:numId="30" w16cid:durableId="1775053076">
    <w:abstractNumId w:val="31"/>
  </w:num>
  <w:num w:numId="31" w16cid:durableId="1730886288">
    <w:abstractNumId w:val="33"/>
  </w:num>
  <w:num w:numId="32" w16cid:durableId="82844290">
    <w:abstractNumId w:val="4"/>
  </w:num>
  <w:num w:numId="33" w16cid:durableId="1377923538">
    <w:abstractNumId w:val="35"/>
  </w:num>
  <w:num w:numId="34" w16cid:durableId="138575312">
    <w:abstractNumId w:val="51"/>
  </w:num>
  <w:num w:numId="35" w16cid:durableId="20136079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7"/>
  </w:num>
  <w:num w:numId="37" w16cid:durableId="1372337439">
    <w:abstractNumId w:val="38"/>
  </w:num>
  <w:num w:numId="38" w16cid:durableId="405610938">
    <w:abstractNumId w:val="50"/>
  </w:num>
  <w:num w:numId="39" w16cid:durableId="439842196">
    <w:abstractNumId w:val="17"/>
  </w:num>
  <w:num w:numId="40" w16cid:durableId="529534142">
    <w:abstractNumId w:val="27"/>
  </w:num>
  <w:num w:numId="41" w16cid:durableId="912199981">
    <w:abstractNumId w:val="43"/>
  </w:num>
  <w:num w:numId="42" w16cid:durableId="826894976">
    <w:abstractNumId w:val="49"/>
  </w:num>
  <w:num w:numId="43" w16cid:durableId="1812404556">
    <w:abstractNumId w:val="36"/>
  </w:num>
  <w:num w:numId="44" w16cid:durableId="593249236">
    <w:abstractNumId w:val="21"/>
    <w:lvlOverride w:ilvl="0">
      <w:startOverride w:val="1"/>
    </w:lvlOverride>
  </w:num>
  <w:num w:numId="45" w16cid:durableId="609048196">
    <w:abstractNumId w:val="40"/>
  </w:num>
  <w:num w:numId="46" w16cid:durableId="1596399140">
    <w:abstractNumId w:val="21"/>
    <w:lvlOverride w:ilvl="0">
      <w:startOverride w:val="1"/>
    </w:lvlOverride>
  </w:num>
  <w:num w:numId="47" w16cid:durableId="312023824">
    <w:abstractNumId w:val="21"/>
    <w:lvlOverride w:ilvl="0">
      <w:startOverride w:val="1"/>
    </w:lvlOverride>
  </w:num>
  <w:num w:numId="48" w16cid:durableId="1040283372">
    <w:abstractNumId w:val="21"/>
    <w:lvlOverride w:ilvl="0">
      <w:startOverride w:val="1"/>
    </w:lvlOverride>
  </w:num>
  <w:num w:numId="49" w16cid:durableId="1177618885">
    <w:abstractNumId w:val="21"/>
    <w:lvlOverride w:ilvl="0">
      <w:startOverride w:val="1"/>
    </w:lvlOverride>
  </w:num>
  <w:num w:numId="50" w16cid:durableId="1469278552">
    <w:abstractNumId w:val="21"/>
    <w:lvlOverride w:ilvl="0">
      <w:startOverride w:val="1"/>
    </w:lvlOverride>
  </w:num>
  <w:num w:numId="51" w16cid:durableId="29769449">
    <w:abstractNumId w:val="21"/>
    <w:lvlOverride w:ilvl="0">
      <w:startOverride w:val="1"/>
    </w:lvlOverride>
  </w:num>
  <w:num w:numId="52" w16cid:durableId="148325030">
    <w:abstractNumId w:val="21"/>
    <w:lvlOverride w:ilvl="0">
      <w:startOverride w:val="1"/>
    </w:lvlOverride>
  </w:num>
  <w:num w:numId="53" w16cid:durableId="309286071">
    <w:abstractNumId w:val="21"/>
    <w:lvlOverride w:ilvl="0">
      <w:startOverride w:val="1"/>
    </w:lvlOverride>
  </w:num>
  <w:num w:numId="54" w16cid:durableId="869756017">
    <w:abstractNumId w:val="26"/>
  </w:num>
  <w:num w:numId="55" w16cid:durableId="325013433">
    <w:abstractNumId w:val="21"/>
    <w:lvlOverride w:ilvl="0">
      <w:startOverride w:val="1"/>
    </w:lvlOverride>
  </w:num>
  <w:num w:numId="56" w16cid:durableId="767458253">
    <w:abstractNumId w:val="32"/>
  </w:num>
  <w:num w:numId="57" w16cid:durableId="1591162503">
    <w:abstractNumId w:val="13"/>
  </w:num>
  <w:num w:numId="58" w16cid:durableId="1957523963">
    <w:abstractNumId w:val="35"/>
  </w:num>
  <w:num w:numId="59" w16cid:durableId="1708723066">
    <w:abstractNumId w:val="35"/>
  </w:num>
  <w:num w:numId="60" w16cid:durableId="341708690">
    <w:abstractNumId w:val="35"/>
  </w:num>
  <w:num w:numId="61" w16cid:durableId="1052540884">
    <w:abstractNumId w:val="46"/>
  </w:num>
  <w:num w:numId="62" w16cid:durableId="1463188913">
    <w:abstractNumId w:val="15"/>
  </w:num>
  <w:num w:numId="63" w16cid:durableId="582302721">
    <w:abstractNumId w:val="15"/>
  </w:num>
  <w:num w:numId="64" w16cid:durableId="1676225168">
    <w:abstractNumId w:val="15"/>
  </w:num>
  <w:num w:numId="65" w16cid:durableId="947855602">
    <w:abstractNumId w:val="15"/>
  </w:num>
  <w:num w:numId="66" w16cid:durableId="1603032271">
    <w:abstractNumId w:val="15"/>
  </w:num>
  <w:num w:numId="67" w16cid:durableId="1997026247">
    <w:abstractNumId w:val="34"/>
  </w:num>
  <w:num w:numId="68" w16cid:durableId="1145051458">
    <w:abstractNumId w:val="34"/>
  </w:num>
  <w:num w:numId="69" w16cid:durableId="1984264888">
    <w:abstractNumId w:val="37"/>
  </w:num>
  <w:num w:numId="70" w16cid:durableId="350649812">
    <w:abstractNumId w:val="23"/>
  </w:num>
  <w:num w:numId="71" w16cid:durableId="1655179751">
    <w:abstractNumId w:val="6"/>
  </w:num>
  <w:num w:numId="72" w16cid:durableId="1077239911">
    <w:abstractNumId w:val="12"/>
  </w:num>
  <w:num w:numId="73" w16cid:durableId="1905683066">
    <w:abstractNumId w:val="21"/>
  </w:num>
  <w:num w:numId="74" w16cid:durableId="1650281399">
    <w:abstractNumId w:val="42"/>
  </w:num>
  <w:num w:numId="75" w16cid:durableId="1493913375">
    <w:abstractNumId w:val="15"/>
  </w:num>
  <w:num w:numId="76" w16cid:durableId="1384787997">
    <w:abstractNumId w:val="15"/>
  </w:num>
  <w:num w:numId="77" w16cid:durableId="633603476">
    <w:abstractNumId w:val="9"/>
  </w:num>
  <w:num w:numId="78" w16cid:durableId="772673345">
    <w:abstractNumId w:val="11"/>
  </w:num>
  <w:num w:numId="79" w16cid:durableId="418528529">
    <w:abstractNumId w:val="8"/>
  </w:num>
  <w:num w:numId="80" w16cid:durableId="1352491267">
    <w:abstractNumId w:val="54"/>
  </w:num>
  <w:num w:numId="81" w16cid:durableId="16920999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908"/>
    <w:rsid w:val="00006619"/>
    <w:rsid w:val="00006A45"/>
    <w:rsid w:val="00006BBB"/>
    <w:rsid w:val="00006CAE"/>
    <w:rsid w:val="00007034"/>
    <w:rsid w:val="00007234"/>
    <w:rsid w:val="00007238"/>
    <w:rsid w:val="000079BF"/>
    <w:rsid w:val="00007BA9"/>
    <w:rsid w:val="00007C60"/>
    <w:rsid w:val="000100CF"/>
    <w:rsid w:val="00010643"/>
    <w:rsid w:val="0001068F"/>
    <w:rsid w:val="000107C5"/>
    <w:rsid w:val="00010A4E"/>
    <w:rsid w:val="0001127D"/>
    <w:rsid w:val="000115CA"/>
    <w:rsid w:val="00011602"/>
    <w:rsid w:val="00011965"/>
    <w:rsid w:val="00011CE0"/>
    <w:rsid w:val="00011E92"/>
    <w:rsid w:val="00011F06"/>
    <w:rsid w:val="0001319C"/>
    <w:rsid w:val="00014344"/>
    <w:rsid w:val="000148F6"/>
    <w:rsid w:val="00014939"/>
    <w:rsid w:val="00014C21"/>
    <w:rsid w:val="00014C33"/>
    <w:rsid w:val="00014EC9"/>
    <w:rsid w:val="000151FC"/>
    <w:rsid w:val="000153E3"/>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17BAE"/>
    <w:rsid w:val="0002019C"/>
    <w:rsid w:val="0002072C"/>
    <w:rsid w:val="00020BFA"/>
    <w:rsid w:val="00021740"/>
    <w:rsid w:val="000221B9"/>
    <w:rsid w:val="00022407"/>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1C0"/>
    <w:rsid w:val="0002741F"/>
    <w:rsid w:val="00027445"/>
    <w:rsid w:val="00027787"/>
    <w:rsid w:val="00027E9A"/>
    <w:rsid w:val="00030156"/>
    <w:rsid w:val="00030461"/>
    <w:rsid w:val="00030D23"/>
    <w:rsid w:val="000311BF"/>
    <w:rsid w:val="000312C3"/>
    <w:rsid w:val="0003188E"/>
    <w:rsid w:val="00031BCE"/>
    <w:rsid w:val="00031E4B"/>
    <w:rsid w:val="00032422"/>
    <w:rsid w:val="000334D4"/>
    <w:rsid w:val="00033F49"/>
    <w:rsid w:val="00034206"/>
    <w:rsid w:val="00034A68"/>
    <w:rsid w:val="00035059"/>
    <w:rsid w:val="000350B1"/>
    <w:rsid w:val="00035145"/>
    <w:rsid w:val="000352DB"/>
    <w:rsid w:val="00035B8E"/>
    <w:rsid w:val="00036C98"/>
    <w:rsid w:val="00037177"/>
    <w:rsid w:val="00037A7C"/>
    <w:rsid w:val="00037E6E"/>
    <w:rsid w:val="00041945"/>
    <w:rsid w:val="00042260"/>
    <w:rsid w:val="00042EE5"/>
    <w:rsid w:val="00043469"/>
    <w:rsid w:val="00043727"/>
    <w:rsid w:val="000438E0"/>
    <w:rsid w:val="00044728"/>
    <w:rsid w:val="00044822"/>
    <w:rsid w:val="00044E15"/>
    <w:rsid w:val="00045219"/>
    <w:rsid w:val="00045296"/>
    <w:rsid w:val="00045525"/>
    <w:rsid w:val="00045F46"/>
    <w:rsid w:val="0004662D"/>
    <w:rsid w:val="00046859"/>
    <w:rsid w:val="000475BA"/>
    <w:rsid w:val="000476EB"/>
    <w:rsid w:val="000500EA"/>
    <w:rsid w:val="000502BE"/>
    <w:rsid w:val="0005059C"/>
    <w:rsid w:val="000505C1"/>
    <w:rsid w:val="00050B63"/>
    <w:rsid w:val="00050F2A"/>
    <w:rsid w:val="0005151A"/>
    <w:rsid w:val="000516CE"/>
    <w:rsid w:val="00051A76"/>
    <w:rsid w:val="00051AF2"/>
    <w:rsid w:val="00051BAA"/>
    <w:rsid w:val="00051CC2"/>
    <w:rsid w:val="00051FD5"/>
    <w:rsid w:val="000521C4"/>
    <w:rsid w:val="000527CA"/>
    <w:rsid w:val="000529D0"/>
    <w:rsid w:val="00052AD2"/>
    <w:rsid w:val="00053754"/>
    <w:rsid w:val="0005386C"/>
    <w:rsid w:val="00053991"/>
    <w:rsid w:val="00053D9E"/>
    <w:rsid w:val="00054348"/>
    <w:rsid w:val="00054450"/>
    <w:rsid w:val="00054609"/>
    <w:rsid w:val="00054F1F"/>
    <w:rsid w:val="00054FCC"/>
    <w:rsid w:val="00055424"/>
    <w:rsid w:val="0005663D"/>
    <w:rsid w:val="00056929"/>
    <w:rsid w:val="00056DC5"/>
    <w:rsid w:val="00056DDA"/>
    <w:rsid w:val="00057350"/>
    <w:rsid w:val="00057554"/>
    <w:rsid w:val="000576B5"/>
    <w:rsid w:val="00057712"/>
    <w:rsid w:val="00057851"/>
    <w:rsid w:val="00057C9E"/>
    <w:rsid w:val="0006022B"/>
    <w:rsid w:val="00060818"/>
    <w:rsid w:val="00061B72"/>
    <w:rsid w:val="00061DEB"/>
    <w:rsid w:val="00061EC1"/>
    <w:rsid w:val="00062E83"/>
    <w:rsid w:val="00062ED7"/>
    <w:rsid w:val="00063445"/>
    <w:rsid w:val="000638DB"/>
    <w:rsid w:val="000642D1"/>
    <w:rsid w:val="0006445B"/>
    <w:rsid w:val="00064A77"/>
    <w:rsid w:val="00064DAC"/>
    <w:rsid w:val="0006509B"/>
    <w:rsid w:val="0006541A"/>
    <w:rsid w:val="0006605A"/>
    <w:rsid w:val="00066281"/>
    <w:rsid w:val="00066590"/>
    <w:rsid w:val="00066A53"/>
    <w:rsid w:val="00066D67"/>
    <w:rsid w:val="00066E36"/>
    <w:rsid w:val="000677D6"/>
    <w:rsid w:val="00067B93"/>
    <w:rsid w:val="00067CE7"/>
    <w:rsid w:val="0007014C"/>
    <w:rsid w:val="00070577"/>
    <w:rsid w:val="000708D3"/>
    <w:rsid w:val="00071006"/>
    <w:rsid w:val="00071360"/>
    <w:rsid w:val="00071837"/>
    <w:rsid w:val="000718C4"/>
    <w:rsid w:val="00072224"/>
    <w:rsid w:val="00072342"/>
    <w:rsid w:val="000723E8"/>
    <w:rsid w:val="00072528"/>
    <w:rsid w:val="00072BD1"/>
    <w:rsid w:val="000730F5"/>
    <w:rsid w:val="00073581"/>
    <w:rsid w:val="0007385A"/>
    <w:rsid w:val="00073F65"/>
    <w:rsid w:val="00074255"/>
    <w:rsid w:val="000742C8"/>
    <w:rsid w:val="0007435A"/>
    <w:rsid w:val="000748A2"/>
    <w:rsid w:val="000749E3"/>
    <w:rsid w:val="00074A5D"/>
    <w:rsid w:val="00074E72"/>
    <w:rsid w:val="0007515D"/>
    <w:rsid w:val="000753BF"/>
    <w:rsid w:val="00075687"/>
    <w:rsid w:val="00075988"/>
    <w:rsid w:val="000765AC"/>
    <w:rsid w:val="000802C8"/>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5DCA"/>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30F9"/>
    <w:rsid w:val="000931F4"/>
    <w:rsid w:val="00094032"/>
    <w:rsid w:val="00094335"/>
    <w:rsid w:val="000948F1"/>
    <w:rsid w:val="000948FA"/>
    <w:rsid w:val="000949EC"/>
    <w:rsid w:val="0009515E"/>
    <w:rsid w:val="00095A74"/>
    <w:rsid w:val="00095F90"/>
    <w:rsid w:val="00096948"/>
    <w:rsid w:val="00096AC2"/>
    <w:rsid w:val="00096BBA"/>
    <w:rsid w:val="0009766D"/>
    <w:rsid w:val="000978D4"/>
    <w:rsid w:val="00097A1C"/>
    <w:rsid w:val="000A0253"/>
    <w:rsid w:val="000A0A5D"/>
    <w:rsid w:val="000A0C8A"/>
    <w:rsid w:val="000A11DC"/>
    <w:rsid w:val="000A161F"/>
    <w:rsid w:val="000A1B6D"/>
    <w:rsid w:val="000A1DA4"/>
    <w:rsid w:val="000A1FB3"/>
    <w:rsid w:val="000A21E0"/>
    <w:rsid w:val="000A28CE"/>
    <w:rsid w:val="000A32B8"/>
    <w:rsid w:val="000A37B3"/>
    <w:rsid w:val="000A3C8D"/>
    <w:rsid w:val="000A42AA"/>
    <w:rsid w:val="000A45D4"/>
    <w:rsid w:val="000A4773"/>
    <w:rsid w:val="000A4A39"/>
    <w:rsid w:val="000A4D66"/>
    <w:rsid w:val="000A4EB8"/>
    <w:rsid w:val="000A509F"/>
    <w:rsid w:val="000A591D"/>
    <w:rsid w:val="000A5C39"/>
    <w:rsid w:val="000A67AE"/>
    <w:rsid w:val="000A6EC6"/>
    <w:rsid w:val="000A7177"/>
    <w:rsid w:val="000A7371"/>
    <w:rsid w:val="000A7F18"/>
    <w:rsid w:val="000B042B"/>
    <w:rsid w:val="000B04F8"/>
    <w:rsid w:val="000B10C6"/>
    <w:rsid w:val="000B1C67"/>
    <w:rsid w:val="000B273C"/>
    <w:rsid w:val="000B2840"/>
    <w:rsid w:val="000B2B1E"/>
    <w:rsid w:val="000B2C30"/>
    <w:rsid w:val="000B34BB"/>
    <w:rsid w:val="000B3565"/>
    <w:rsid w:val="000B3648"/>
    <w:rsid w:val="000B3CC2"/>
    <w:rsid w:val="000B3ECF"/>
    <w:rsid w:val="000B48D8"/>
    <w:rsid w:val="000B48F1"/>
    <w:rsid w:val="000B4A4D"/>
    <w:rsid w:val="000B4D70"/>
    <w:rsid w:val="000B50EB"/>
    <w:rsid w:val="000B52AD"/>
    <w:rsid w:val="000B537D"/>
    <w:rsid w:val="000B57E8"/>
    <w:rsid w:val="000B5E79"/>
    <w:rsid w:val="000B6770"/>
    <w:rsid w:val="000B6A23"/>
    <w:rsid w:val="000B712C"/>
    <w:rsid w:val="000B75F5"/>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7B0"/>
    <w:rsid w:val="000C7A73"/>
    <w:rsid w:val="000D029B"/>
    <w:rsid w:val="000D0406"/>
    <w:rsid w:val="000D0434"/>
    <w:rsid w:val="000D05FD"/>
    <w:rsid w:val="000D0852"/>
    <w:rsid w:val="000D0D08"/>
    <w:rsid w:val="000D0E02"/>
    <w:rsid w:val="000D0FBE"/>
    <w:rsid w:val="000D17D3"/>
    <w:rsid w:val="000D19EE"/>
    <w:rsid w:val="000D1B4A"/>
    <w:rsid w:val="000D206B"/>
    <w:rsid w:val="000D24F1"/>
    <w:rsid w:val="000D3835"/>
    <w:rsid w:val="000D40B7"/>
    <w:rsid w:val="000D4337"/>
    <w:rsid w:val="000D4674"/>
    <w:rsid w:val="000D5419"/>
    <w:rsid w:val="000D563F"/>
    <w:rsid w:val="000D5F01"/>
    <w:rsid w:val="000D5FD7"/>
    <w:rsid w:val="000D6386"/>
    <w:rsid w:val="000D6596"/>
    <w:rsid w:val="000D6835"/>
    <w:rsid w:val="000D6DDD"/>
    <w:rsid w:val="000D70F0"/>
    <w:rsid w:val="000D73B9"/>
    <w:rsid w:val="000D74B0"/>
    <w:rsid w:val="000D77DE"/>
    <w:rsid w:val="000D7A4E"/>
    <w:rsid w:val="000D7FDB"/>
    <w:rsid w:val="000E016E"/>
    <w:rsid w:val="000E055D"/>
    <w:rsid w:val="000E0C09"/>
    <w:rsid w:val="000E11FA"/>
    <w:rsid w:val="000E1399"/>
    <w:rsid w:val="000E13FC"/>
    <w:rsid w:val="000E1AB7"/>
    <w:rsid w:val="000E1C46"/>
    <w:rsid w:val="000E226F"/>
    <w:rsid w:val="000E2319"/>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0B2D"/>
    <w:rsid w:val="000F143E"/>
    <w:rsid w:val="000F1F84"/>
    <w:rsid w:val="000F28F5"/>
    <w:rsid w:val="000F2966"/>
    <w:rsid w:val="000F3024"/>
    <w:rsid w:val="000F30F0"/>
    <w:rsid w:val="000F3532"/>
    <w:rsid w:val="000F3925"/>
    <w:rsid w:val="000F450A"/>
    <w:rsid w:val="000F451A"/>
    <w:rsid w:val="000F4B92"/>
    <w:rsid w:val="000F4DBC"/>
    <w:rsid w:val="000F5346"/>
    <w:rsid w:val="000F55C3"/>
    <w:rsid w:val="000F5788"/>
    <w:rsid w:val="000F6367"/>
    <w:rsid w:val="000F671B"/>
    <w:rsid w:val="000F7174"/>
    <w:rsid w:val="000F74CB"/>
    <w:rsid w:val="000F7910"/>
    <w:rsid w:val="000F7B16"/>
    <w:rsid w:val="000F7EA2"/>
    <w:rsid w:val="0010035A"/>
    <w:rsid w:val="001003F7"/>
    <w:rsid w:val="0010049D"/>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1139"/>
    <w:rsid w:val="001119F3"/>
    <w:rsid w:val="0011231F"/>
    <w:rsid w:val="001124AA"/>
    <w:rsid w:val="00112571"/>
    <w:rsid w:val="001125D0"/>
    <w:rsid w:val="00112E14"/>
    <w:rsid w:val="00112F84"/>
    <w:rsid w:val="001133ED"/>
    <w:rsid w:val="00113B3D"/>
    <w:rsid w:val="00113BA8"/>
    <w:rsid w:val="0011431C"/>
    <w:rsid w:val="0011451D"/>
    <w:rsid w:val="00114641"/>
    <w:rsid w:val="001147C3"/>
    <w:rsid w:val="001148A8"/>
    <w:rsid w:val="00114994"/>
    <w:rsid w:val="00115372"/>
    <w:rsid w:val="00115463"/>
    <w:rsid w:val="00116130"/>
    <w:rsid w:val="001165A5"/>
    <w:rsid w:val="00117AE4"/>
    <w:rsid w:val="00117B8B"/>
    <w:rsid w:val="00117E23"/>
    <w:rsid w:val="00117ED1"/>
    <w:rsid w:val="001205D8"/>
    <w:rsid w:val="00120605"/>
    <w:rsid w:val="00120D08"/>
    <w:rsid w:val="001210C2"/>
    <w:rsid w:val="00121274"/>
    <w:rsid w:val="00121417"/>
    <w:rsid w:val="00121CCE"/>
    <w:rsid w:val="00122338"/>
    <w:rsid w:val="001223EA"/>
    <w:rsid w:val="001224D8"/>
    <w:rsid w:val="0012298F"/>
    <w:rsid w:val="00122BF4"/>
    <w:rsid w:val="00123292"/>
    <w:rsid w:val="00123585"/>
    <w:rsid w:val="00123D52"/>
    <w:rsid w:val="0012464D"/>
    <w:rsid w:val="001246D2"/>
    <w:rsid w:val="0012493A"/>
    <w:rsid w:val="00124EC9"/>
    <w:rsid w:val="001250E7"/>
    <w:rsid w:val="00125283"/>
    <w:rsid w:val="001260E2"/>
    <w:rsid w:val="001262B5"/>
    <w:rsid w:val="00126399"/>
    <w:rsid w:val="0012684B"/>
    <w:rsid w:val="001269CC"/>
    <w:rsid w:val="00126A2C"/>
    <w:rsid w:val="00126C5C"/>
    <w:rsid w:val="00126F9F"/>
    <w:rsid w:val="001274D7"/>
    <w:rsid w:val="0012770F"/>
    <w:rsid w:val="0012784B"/>
    <w:rsid w:val="00127D1F"/>
    <w:rsid w:val="00127EF0"/>
    <w:rsid w:val="00127F4A"/>
    <w:rsid w:val="001300AE"/>
    <w:rsid w:val="001306C5"/>
    <w:rsid w:val="0013077D"/>
    <w:rsid w:val="00130B59"/>
    <w:rsid w:val="00130C40"/>
    <w:rsid w:val="00130DF3"/>
    <w:rsid w:val="0013184D"/>
    <w:rsid w:val="00131B33"/>
    <w:rsid w:val="00132372"/>
    <w:rsid w:val="00132502"/>
    <w:rsid w:val="0013256E"/>
    <w:rsid w:val="001331E2"/>
    <w:rsid w:val="00133606"/>
    <w:rsid w:val="00133A23"/>
    <w:rsid w:val="00133C88"/>
    <w:rsid w:val="00133EDA"/>
    <w:rsid w:val="0013434E"/>
    <w:rsid w:val="001346BF"/>
    <w:rsid w:val="00134755"/>
    <w:rsid w:val="00134FDB"/>
    <w:rsid w:val="0013530B"/>
    <w:rsid w:val="0013540E"/>
    <w:rsid w:val="0013549C"/>
    <w:rsid w:val="00135748"/>
    <w:rsid w:val="00135766"/>
    <w:rsid w:val="00135ADF"/>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3384"/>
    <w:rsid w:val="00143411"/>
    <w:rsid w:val="001436D3"/>
    <w:rsid w:val="001438A0"/>
    <w:rsid w:val="001438B6"/>
    <w:rsid w:val="00144125"/>
    <w:rsid w:val="001441A6"/>
    <w:rsid w:val="001445E8"/>
    <w:rsid w:val="00144D92"/>
    <w:rsid w:val="001451D0"/>
    <w:rsid w:val="00145CB6"/>
    <w:rsid w:val="00145D2E"/>
    <w:rsid w:val="001460B9"/>
    <w:rsid w:val="001460FB"/>
    <w:rsid w:val="001462C0"/>
    <w:rsid w:val="00146497"/>
    <w:rsid w:val="001469AE"/>
    <w:rsid w:val="00146A89"/>
    <w:rsid w:val="00147A1A"/>
    <w:rsid w:val="00147B6B"/>
    <w:rsid w:val="00147E5D"/>
    <w:rsid w:val="00147EB5"/>
    <w:rsid w:val="001504AC"/>
    <w:rsid w:val="0015087F"/>
    <w:rsid w:val="00150B36"/>
    <w:rsid w:val="00150B49"/>
    <w:rsid w:val="00150E75"/>
    <w:rsid w:val="00151226"/>
    <w:rsid w:val="00151676"/>
    <w:rsid w:val="00151813"/>
    <w:rsid w:val="00151A4D"/>
    <w:rsid w:val="00151EFC"/>
    <w:rsid w:val="00151FE4"/>
    <w:rsid w:val="001522CE"/>
    <w:rsid w:val="001528B6"/>
    <w:rsid w:val="00152E73"/>
    <w:rsid w:val="00152F7A"/>
    <w:rsid w:val="0015335F"/>
    <w:rsid w:val="001536AB"/>
    <w:rsid w:val="00153EB2"/>
    <w:rsid w:val="0015464E"/>
    <w:rsid w:val="0015469B"/>
    <w:rsid w:val="00154EA1"/>
    <w:rsid w:val="0015542D"/>
    <w:rsid w:val="001558E2"/>
    <w:rsid w:val="0015594C"/>
    <w:rsid w:val="001563A0"/>
    <w:rsid w:val="00156570"/>
    <w:rsid w:val="00156936"/>
    <w:rsid w:val="00157692"/>
    <w:rsid w:val="001577BC"/>
    <w:rsid w:val="00157C9A"/>
    <w:rsid w:val="00157E29"/>
    <w:rsid w:val="0016065A"/>
    <w:rsid w:val="001609A0"/>
    <w:rsid w:val="00160D4B"/>
    <w:rsid w:val="0016126C"/>
    <w:rsid w:val="00161BA2"/>
    <w:rsid w:val="00161D8A"/>
    <w:rsid w:val="00161DE7"/>
    <w:rsid w:val="001624F5"/>
    <w:rsid w:val="001626E1"/>
    <w:rsid w:val="00162D8B"/>
    <w:rsid w:val="001631CB"/>
    <w:rsid w:val="00163B54"/>
    <w:rsid w:val="00163BF6"/>
    <w:rsid w:val="001642C6"/>
    <w:rsid w:val="001648F5"/>
    <w:rsid w:val="00164E55"/>
    <w:rsid w:val="0016505A"/>
    <w:rsid w:val="0016578E"/>
    <w:rsid w:val="00165819"/>
    <w:rsid w:val="00165858"/>
    <w:rsid w:val="00165B23"/>
    <w:rsid w:val="001661CA"/>
    <w:rsid w:val="001666AD"/>
    <w:rsid w:val="00166728"/>
    <w:rsid w:val="00166778"/>
    <w:rsid w:val="00166797"/>
    <w:rsid w:val="00166A59"/>
    <w:rsid w:val="00167073"/>
    <w:rsid w:val="001671BC"/>
    <w:rsid w:val="00167468"/>
    <w:rsid w:val="00167600"/>
    <w:rsid w:val="00167C3A"/>
    <w:rsid w:val="00167DAF"/>
    <w:rsid w:val="00167EAA"/>
    <w:rsid w:val="0017051B"/>
    <w:rsid w:val="00170A06"/>
    <w:rsid w:val="00170E03"/>
    <w:rsid w:val="001710BE"/>
    <w:rsid w:val="0017135C"/>
    <w:rsid w:val="00171F4D"/>
    <w:rsid w:val="00172567"/>
    <w:rsid w:val="0017272C"/>
    <w:rsid w:val="00172A2E"/>
    <w:rsid w:val="00172AA1"/>
    <w:rsid w:val="001739B4"/>
    <w:rsid w:val="00174127"/>
    <w:rsid w:val="00174B4D"/>
    <w:rsid w:val="00174F8F"/>
    <w:rsid w:val="001757D4"/>
    <w:rsid w:val="00175ED5"/>
    <w:rsid w:val="00176094"/>
    <w:rsid w:val="00176368"/>
    <w:rsid w:val="00176EF1"/>
    <w:rsid w:val="001773FE"/>
    <w:rsid w:val="00177D9E"/>
    <w:rsid w:val="00177DF6"/>
    <w:rsid w:val="001804D8"/>
    <w:rsid w:val="001810D4"/>
    <w:rsid w:val="001822B1"/>
    <w:rsid w:val="001823F4"/>
    <w:rsid w:val="00182540"/>
    <w:rsid w:val="0018272D"/>
    <w:rsid w:val="001827D5"/>
    <w:rsid w:val="00182811"/>
    <w:rsid w:val="001829B7"/>
    <w:rsid w:val="00182A7A"/>
    <w:rsid w:val="00182AC4"/>
    <w:rsid w:val="00182C63"/>
    <w:rsid w:val="00182E35"/>
    <w:rsid w:val="00182E73"/>
    <w:rsid w:val="00182F96"/>
    <w:rsid w:val="00183298"/>
    <w:rsid w:val="00183383"/>
    <w:rsid w:val="00183948"/>
    <w:rsid w:val="001848CE"/>
    <w:rsid w:val="00184D4C"/>
    <w:rsid w:val="001855F7"/>
    <w:rsid w:val="00185C23"/>
    <w:rsid w:val="001866DE"/>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2DE3"/>
    <w:rsid w:val="0019327E"/>
    <w:rsid w:val="00193413"/>
    <w:rsid w:val="00193463"/>
    <w:rsid w:val="00193EC0"/>
    <w:rsid w:val="00193EF7"/>
    <w:rsid w:val="00193FA7"/>
    <w:rsid w:val="00193FB3"/>
    <w:rsid w:val="001941E6"/>
    <w:rsid w:val="0019484B"/>
    <w:rsid w:val="00194CD6"/>
    <w:rsid w:val="00194F1A"/>
    <w:rsid w:val="0019508B"/>
    <w:rsid w:val="00195121"/>
    <w:rsid w:val="00195448"/>
    <w:rsid w:val="00195836"/>
    <w:rsid w:val="001959EE"/>
    <w:rsid w:val="001965FD"/>
    <w:rsid w:val="00196966"/>
    <w:rsid w:val="0019721F"/>
    <w:rsid w:val="0019773B"/>
    <w:rsid w:val="00197A15"/>
    <w:rsid w:val="00197BA1"/>
    <w:rsid w:val="00197CB2"/>
    <w:rsid w:val="00197CB8"/>
    <w:rsid w:val="001A0292"/>
    <w:rsid w:val="001A04C9"/>
    <w:rsid w:val="001A0681"/>
    <w:rsid w:val="001A0887"/>
    <w:rsid w:val="001A09F3"/>
    <w:rsid w:val="001A0DEF"/>
    <w:rsid w:val="001A1D7A"/>
    <w:rsid w:val="001A1F98"/>
    <w:rsid w:val="001A251E"/>
    <w:rsid w:val="001A2650"/>
    <w:rsid w:val="001A2688"/>
    <w:rsid w:val="001A2882"/>
    <w:rsid w:val="001A2BE3"/>
    <w:rsid w:val="001A2EB6"/>
    <w:rsid w:val="001A3210"/>
    <w:rsid w:val="001A35BF"/>
    <w:rsid w:val="001A35C4"/>
    <w:rsid w:val="001A3998"/>
    <w:rsid w:val="001A3DEF"/>
    <w:rsid w:val="001A3EE7"/>
    <w:rsid w:val="001A430C"/>
    <w:rsid w:val="001A45DF"/>
    <w:rsid w:val="001A4C97"/>
    <w:rsid w:val="001A4FED"/>
    <w:rsid w:val="001A5643"/>
    <w:rsid w:val="001A59BE"/>
    <w:rsid w:val="001A59BF"/>
    <w:rsid w:val="001A5F01"/>
    <w:rsid w:val="001A5F26"/>
    <w:rsid w:val="001A6A49"/>
    <w:rsid w:val="001A6C37"/>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2210"/>
    <w:rsid w:val="001B22B7"/>
    <w:rsid w:val="001B2814"/>
    <w:rsid w:val="001B2BA7"/>
    <w:rsid w:val="001B3354"/>
    <w:rsid w:val="001B4206"/>
    <w:rsid w:val="001B498A"/>
    <w:rsid w:val="001B49E6"/>
    <w:rsid w:val="001B527B"/>
    <w:rsid w:val="001B591C"/>
    <w:rsid w:val="001B5E94"/>
    <w:rsid w:val="001B6369"/>
    <w:rsid w:val="001B64B2"/>
    <w:rsid w:val="001B65FA"/>
    <w:rsid w:val="001B6778"/>
    <w:rsid w:val="001B6831"/>
    <w:rsid w:val="001B6991"/>
    <w:rsid w:val="001B6E65"/>
    <w:rsid w:val="001B769F"/>
    <w:rsid w:val="001B7750"/>
    <w:rsid w:val="001C0011"/>
    <w:rsid w:val="001C0019"/>
    <w:rsid w:val="001C0125"/>
    <w:rsid w:val="001C1092"/>
    <w:rsid w:val="001C1573"/>
    <w:rsid w:val="001C1DAA"/>
    <w:rsid w:val="001C20DA"/>
    <w:rsid w:val="001C2B0A"/>
    <w:rsid w:val="001C30A3"/>
    <w:rsid w:val="001C31EB"/>
    <w:rsid w:val="001C3B0D"/>
    <w:rsid w:val="001C3D30"/>
    <w:rsid w:val="001C3FC3"/>
    <w:rsid w:val="001C40E6"/>
    <w:rsid w:val="001C435D"/>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206"/>
    <w:rsid w:val="001C7569"/>
    <w:rsid w:val="001C7BED"/>
    <w:rsid w:val="001D0096"/>
    <w:rsid w:val="001D017A"/>
    <w:rsid w:val="001D07BF"/>
    <w:rsid w:val="001D0DEF"/>
    <w:rsid w:val="001D0E05"/>
    <w:rsid w:val="001D13B4"/>
    <w:rsid w:val="001D1559"/>
    <w:rsid w:val="001D18F9"/>
    <w:rsid w:val="001D1A31"/>
    <w:rsid w:val="001D1C21"/>
    <w:rsid w:val="001D1CA1"/>
    <w:rsid w:val="001D1FB0"/>
    <w:rsid w:val="001D2009"/>
    <w:rsid w:val="001D2599"/>
    <w:rsid w:val="001D2EE4"/>
    <w:rsid w:val="001D304E"/>
    <w:rsid w:val="001D3201"/>
    <w:rsid w:val="001D3284"/>
    <w:rsid w:val="001D3469"/>
    <w:rsid w:val="001D3494"/>
    <w:rsid w:val="001D3B9E"/>
    <w:rsid w:val="001D3D7B"/>
    <w:rsid w:val="001D417C"/>
    <w:rsid w:val="001D41A3"/>
    <w:rsid w:val="001D43D0"/>
    <w:rsid w:val="001D4F1D"/>
    <w:rsid w:val="001D66B9"/>
    <w:rsid w:val="001D67A0"/>
    <w:rsid w:val="001D68B2"/>
    <w:rsid w:val="001D6A50"/>
    <w:rsid w:val="001D7218"/>
    <w:rsid w:val="001D7810"/>
    <w:rsid w:val="001D791E"/>
    <w:rsid w:val="001D7B1E"/>
    <w:rsid w:val="001E02E0"/>
    <w:rsid w:val="001E074E"/>
    <w:rsid w:val="001E09C5"/>
    <w:rsid w:val="001E0A1F"/>
    <w:rsid w:val="001E0F9B"/>
    <w:rsid w:val="001E0FD9"/>
    <w:rsid w:val="001E1A85"/>
    <w:rsid w:val="001E1F02"/>
    <w:rsid w:val="001E24AF"/>
    <w:rsid w:val="001E2A1F"/>
    <w:rsid w:val="001E2A9B"/>
    <w:rsid w:val="001E2AC1"/>
    <w:rsid w:val="001E2C57"/>
    <w:rsid w:val="001E3447"/>
    <w:rsid w:val="001E3496"/>
    <w:rsid w:val="001E3B05"/>
    <w:rsid w:val="001E3FF3"/>
    <w:rsid w:val="001E4B17"/>
    <w:rsid w:val="001E5026"/>
    <w:rsid w:val="001E5500"/>
    <w:rsid w:val="001E5545"/>
    <w:rsid w:val="001E57CA"/>
    <w:rsid w:val="001E5A46"/>
    <w:rsid w:val="001E5BF9"/>
    <w:rsid w:val="001E5D46"/>
    <w:rsid w:val="001E67A2"/>
    <w:rsid w:val="001E6A43"/>
    <w:rsid w:val="001E6D20"/>
    <w:rsid w:val="001E6D30"/>
    <w:rsid w:val="001E6F99"/>
    <w:rsid w:val="001E7206"/>
    <w:rsid w:val="001E727A"/>
    <w:rsid w:val="001E732D"/>
    <w:rsid w:val="001E7E78"/>
    <w:rsid w:val="001F0655"/>
    <w:rsid w:val="001F0712"/>
    <w:rsid w:val="001F0995"/>
    <w:rsid w:val="001F0C4C"/>
    <w:rsid w:val="001F1C04"/>
    <w:rsid w:val="001F1F6F"/>
    <w:rsid w:val="001F269F"/>
    <w:rsid w:val="001F279D"/>
    <w:rsid w:val="001F280B"/>
    <w:rsid w:val="001F2FC2"/>
    <w:rsid w:val="001F373F"/>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A02"/>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5C8F"/>
    <w:rsid w:val="0020621D"/>
    <w:rsid w:val="002067C5"/>
    <w:rsid w:val="00206FBE"/>
    <w:rsid w:val="0020716A"/>
    <w:rsid w:val="0020717E"/>
    <w:rsid w:val="00207180"/>
    <w:rsid w:val="00207548"/>
    <w:rsid w:val="002075FB"/>
    <w:rsid w:val="00207A12"/>
    <w:rsid w:val="002101B2"/>
    <w:rsid w:val="00210299"/>
    <w:rsid w:val="00210C01"/>
    <w:rsid w:val="00210C10"/>
    <w:rsid w:val="00210C37"/>
    <w:rsid w:val="00210E9E"/>
    <w:rsid w:val="00210F92"/>
    <w:rsid w:val="00211754"/>
    <w:rsid w:val="00211890"/>
    <w:rsid w:val="00211E6D"/>
    <w:rsid w:val="00211F97"/>
    <w:rsid w:val="00212187"/>
    <w:rsid w:val="002121AE"/>
    <w:rsid w:val="00212367"/>
    <w:rsid w:val="00212AFA"/>
    <w:rsid w:val="00212D7D"/>
    <w:rsid w:val="00212DA7"/>
    <w:rsid w:val="00212FFF"/>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7262"/>
    <w:rsid w:val="002173FC"/>
    <w:rsid w:val="002177CF"/>
    <w:rsid w:val="00217818"/>
    <w:rsid w:val="002205A8"/>
    <w:rsid w:val="00220864"/>
    <w:rsid w:val="00220A7F"/>
    <w:rsid w:val="00220DD0"/>
    <w:rsid w:val="00220F8B"/>
    <w:rsid w:val="002211A3"/>
    <w:rsid w:val="002215B5"/>
    <w:rsid w:val="00221A7B"/>
    <w:rsid w:val="00221D3D"/>
    <w:rsid w:val="00221DAC"/>
    <w:rsid w:val="00221DD3"/>
    <w:rsid w:val="002220C5"/>
    <w:rsid w:val="00222294"/>
    <w:rsid w:val="002224D9"/>
    <w:rsid w:val="0022271C"/>
    <w:rsid w:val="00222981"/>
    <w:rsid w:val="0022342F"/>
    <w:rsid w:val="00223743"/>
    <w:rsid w:val="00223FA3"/>
    <w:rsid w:val="002243B0"/>
    <w:rsid w:val="0022452A"/>
    <w:rsid w:val="0022544B"/>
    <w:rsid w:val="00225C42"/>
    <w:rsid w:val="00226443"/>
    <w:rsid w:val="0022661F"/>
    <w:rsid w:val="002267E5"/>
    <w:rsid w:val="00227461"/>
    <w:rsid w:val="00227D20"/>
    <w:rsid w:val="00230244"/>
    <w:rsid w:val="00230262"/>
    <w:rsid w:val="00230546"/>
    <w:rsid w:val="00230F3E"/>
    <w:rsid w:val="00230FBE"/>
    <w:rsid w:val="00231864"/>
    <w:rsid w:val="00231FF7"/>
    <w:rsid w:val="00232044"/>
    <w:rsid w:val="002328DC"/>
    <w:rsid w:val="00232D95"/>
    <w:rsid w:val="00232EFB"/>
    <w:rsid w:val="0023357C"/>
    <w:rsid w:val="00233656"/>
    <w:rsid w:val="00233918"/>
    <w:rsid w:val="0023414F"/>
    <w:rsid w:val="0023434A"/>
    <w:rsid w:val="002346CB"/>
    <w:rsid w:val="00234777"/>
    <w:rsid w:val="0023479B"/>
    <w:rsid w:val="00234A9D"/>
    <w:rsid w:val="00234DA5"/>
    <w:rsid w:val="00234E05"/>
    <w:rsid w:val="00235234"/>
    <w:rsid w:val="00235533"/>
    <w:rsid w:val="002359AF"/>
    <w:rsid w:val="00235A06"/>
    <w:rsid w:val="00235A3A"/>
    <w:rsid w:val="00235A48"/>
    <w:rsid w:val="00235C75"/>
    <w:rsid w:val="00235D31"/>
    <w:rsid w:val="00235F37"/>
    <w:rsid w:val="0023614B"/>
    <w:rsid w:val="0023664B"/>
    <w:rsid w:val="00236881"/>
    <w:rsid w:val="00236B7F"/>
    <w:rsid w:val="00236E31"/>
    <w:rsid w:val="0023767F"/>
    <w:rsid w:val="002403C6"/>
    <w:rsid w:val="002408DE"/>
    <w:rsid w:val="00240BEA"/>
    <w:rsid w:val="00241582"/>
    <w:rsid w:val="00241642"/>
    <w:rsid w:val="0024199E"/>
    <w:rsid w:val="002419EE"/>
    <w:rsid w:val="00241AFA"/>
    <w:rsid w:val="00241C7D"/>
    <w:rsid w:val="0024254F"/>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47575"/>
    <w:rsid w:val="002504C7"/>
    <w:rsid w:val="0025062F"/>
    <w:rsid w:val="00250BAD"/>
    <w:rsid w:val="002517AD"/>
    <w:rsid w:val="00251D34"/>
    <w:rsid w:val="00251E57"/>
    <w:rsid w:val="002523A7"/>
    <w:rsid w:val="00252916"/>
    <w:rsid w:val="0025298E"/>
    <w:rsid w:val="0025301F"/>
    <w:rsid w:val="00253924"/>
    <w:rsid w:val="00253AC7"/>
    <w:rsid w:val="00253C73"/>
    <w:rsid w:val="00253F22"/>
    <w:rsid w:val="0025406D"/>
    <w:rsid w:val="00254886"/>
    <w:rsid w:val="00254BFD"/>
    <w:rsid w:val="00254E5F"/>
    <w:rsid w:val="00255610"/>
    <w:rsid w:val="00255617"/>
    <w:rsid w:val="0025597E"/>
    <w:rsid w:val="00255C48"/>
    <w:rsid w:val="00256813"/>
    <w:rsid w:val="002568B5"/>
    <w:rsid w:val="00256970"/>
    <w:rsid w:val="00256A2C"/>
    <w:rsid w:val="00256C5E"/>
    <w:rsid w:val="00256C81"/>
    <w:rsid w:val="00257056"/>
    <w:rsid w:val="00257099"/>
    <w:rsid w:val="002571DB"/>
    <w:rsid w:val="00257412"/>
    <w:rsid w:val="0025764B"/>
    <w:rsid w:val="002608A2"/>
    <w:rsid w:val="00260A56"/>
    <w:rsid w:val="002610F8"/>
    <w:rsid w:val="00261419"/>
    <w:rsid w:val="002615B2"/>
    <w:rsid w:val="002615C6"/>
    <w:rsid w:val="00261FB3"/>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972"/>
    <w:rsid w:val="00274A7B"/>
    <w:rsid w:val="00274E10"/>
    <w:rsid w:val="002751B1"/>
    <w:rsid w:val="002752FF"/>
    <w:rsid w:val="0027551B"/>
    <w:rsid w:val="0027557B"/>
    <w:rsid w:val="00275E36"/>
    <w:rsid w:val="002760E2"/>
    <w:rsid w:val="0027648E"/>
    <w:rsid w:val="00276564"/>
    <w:rsid w:val="00276850"/>
    <w:rsid w:val="00276864"/>
    <w:rsid w:val="002769AF"/>
    <w:rsid w:val="00276A5F"/>
    <w:rsid w:val="00276DE2"/>
    <w:rsid w:val="00276E7B"/>
    <w:rsid w:val="00277183"/>
    <w:rsid w:val="002776E2"/>
    <w:rsid w:val="00277902"/>
    <w:rsid w:val="00277BC3"/>
    <w:rsid w:val="00277D8F"/>
    <w:rsid w:val="00280ACF"/>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4198"/>
    <w:rsid w:val="00285165"/>
    <w:rsid w:val="00285228"/>
    <w:rsid w:val="00285531"/>
    <w:rsid w:val="00285C9E"/>
    <w:rsid w:val="00285E02"/>
    <w:rsid w:val="002867C5"/>
    <w:rsid w:val="00286915"/>
    <w:rsid w:val="00286B24"/>
    <w:rsid w:val="00286F3F"/>
    <w:rsid w:val="00287658"/>
    <w:rsid w:val="002879C9"/>
    <w:rsid w:val="00287C5F"/>
    <w:rsid w:val="00290258"/>
    <w:rsid w:val="00290D3C"/>
    <w:rsid w:val="00290F32"/>
    <w:rsid w:val="0029155B"/>
    <w:rsid w:val="00291633"/>
    <w:rsid w:val="00291C5D"/>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5A2"/>
    <w:rsid w:val="00297C3D"/>
    <w:rsid w:val="00297E55"/>
    <w:rsid w:val="00297E9C"/>
    <w:rsid w:val="002A0ACE"/>
    <w:rsid w:val="002A0AF5"/>
    <w:rsid w:val="002A0BA9"/>
    <w:rsid w:val="002A0BD2"/>
    <w:rsid w:val="002A1CD2"/>
    <w:rsid w:val="002A1DC9"/>
    <w:rsid w:val="002A2478"/>
    <w:rsid w:val="002A2573"/>
    <w:rsid w:val="002A2942"/>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13FD"/>
    <w:rsid w:val="002B218A"/>
    <w:rsid w:val="002B21E4"/>
    <w:rsid w:val="002B2365"/>
    <w:rsid w:val="002B26D0"/>
    <w:rsid w:val="002B27CB"/>
    <w:rsid w:val="002B354E"/>
    <w:rsid w:val="002B3609"/>
    <w:rsid w:val="002B38E7"/>
    <w:rsid w:val="002B39CF"/>
    <w:rsid w:val="002B473E"/>
    <w:rsid w:val="002B4BDB"/>
    <w:rsid w:val="002B57FE"/>
    <w:rsid w:val="002B5C32"/>
    <w:rsid w:val="002B60FC"/>
    <w:rsid w:val="002B62CF"/>
    <w:rsid w:val="002B6326"/>
    <w:rsid w:val="002B65E4"/>
    <w:rsid w:val="002B6639"/>
    <w:rsid w:val="002B6830"/>
    <w:rsid w:val="002B6A37"/>
    <w:rsid w:val="002B6ABA"/>
    <w:rsid w:val="002B7084"/>
    <w:rsid w:val="002B749A"/>
    <w:rsid w:val="002B77FE"/>
    <w:rsid w:val="002C003D"/>
    <w:rsid w:val="002C0361"/>
    <w:rsid w:val="002C08A6"/>
    <w:rsid w:val="002C107E"/>
    <w:rsid w:val="002C2140"/>
    <w:rsid w:val="002C2B0E"/>
    <w:rsid w:val="002C3252"/>
    <w:rsid w:val="002C3BE2"/>
    <w:rsid w:val="002C3C3F"/>
    <w:rsid w:val="002C4448"/>
    <w:rsid w:val="002C50AC"/>
    <w:rsid w:val="002C5C08"/>
    <w:rsid w:val="002C5E90"/>
    <w:rsid w:val="002C62BA"/>
    <w:rsid w:val="002C65C5"/>
    <w:rsid w:val="002C6983"/>
    <w:rsid w:val="002C6D05"/>
    <w:rsid w:val="002C6FCF"/>
    <w:rsid w:val="002C704B"/>
    <w:rsid w:val="002C7430"/>
    <w:rsid w:val="002C7DA6"/>
    <w:rsid w:val="002D067A"/>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50F4"/>
    <w:rsid w:val="002D54DF"/>
    <w:rsid w:val="002D587B"/>
    <w:rsid w:val="002D6214"/>
    <w:rsid w:val="002D6381"/>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FFC"/>
    <w:rsid w:val="002E36AD"/>
    <w:rsid w:val="002E3B3F"/>
    <w:rsid w:val="002E3BD7"/>
    <w:rsid w:val="002E4148"/>
    <w:rsid w:val="002E4271"/>
    <w:rsid w:val="002E50D7"/>
    <w:rsid w:val="002E53DF"/>
    <w:rsid w:val="002E5642"/>
    <w:rsid w:val="002E600D"/>
    <w:rsid w:val="002E6151"/>
    <w:rsid w:val="002E64DA"/>
    <w:rsid w:val="002E69AA"/>
    <w:rsid w:val="002E6AA0"/>
    <w:rsid w:val="002E6DFF"/>
    <w:rsid w:val="002E6E28"/>
    <w:rsid w:val="002E701B"/>
    <w:rsid w:val="002E730D"/>
    <w:rsid w:val="002E7411"/>
    <w:rsid w:val="002E75D7"/>
    <w:rsid w:val="002F05F4"/>
    <w:rsid w:val="002F08EA"/>
    <w:rsid w:val="002F1B0E"/>
    <w:rsid w:val="002F1C8F"/>
    <w:rsid w:val="002F2100"/>
    <w:rsid w:val="002F2235"/>
    <w:rsid w:val="002F2A0D"/>
    <w:rsid w:val="002F2F96"/>
    <w:rsid w:val="002F3161"/>
    <w:rsid w:val="002F3369"/>
    <w:rsid w:val="002F3A53"/>
    <w:rsid w:val="002F3AB6"/>
    <w:rsid w:val="002F3CA3"/>
    <w:rsid w:val="002F3E9C"/>
    <w:rsid w:val="002F415C"/>
    <w:rsid w:val="002F4171"/>
    <w:rsid w:val="002F4498"/>
    <w:rsid w:val="002F46F1"/>
    <w:rsid w:val="002F4F1D"/>
    <w:rsid w:val="002F5437"/>
    <w:rsid w:val="002F57C0"/>
    <w:rsid w:val="002F5A3F"/>
    <w:rsid w:val="002F5B8E"/>
    <w:rsid w:val="002F65E5"/>
    <w:rsid w:val="002F6B6F"/>
    <w:rsid w:val="002F6BE5"/>
    <w:rsid w:val="002F6BF2"/>
    <w:rsid w:val="002F6C70"/>
    <w:rsid w:val="002F6F45"/>
    <w:rsid w:val="002F7D20"/>
    <w:rsid w:val="002F7DC4"/>
    <w:rsid w:val="002F7E93"/>
    <w:rsid w:val="003006A3"/>
    <w:rsid w:val="0030083D"/>
    <w:rsid w:val="00300B7D"/>
    <w:rsid w:val="00300D1D"/>
    <w:rsid w:val="003011D6"/>
    <w:rsid w:val="00301323"/>
    <w:rsid w:val="003014FB"/>
    <w:rsid w:val="00301BB5"/>
    <w:rsid w:val="00301D0D"/>
    <w:rsid w:val="00301D59"/>
    <w:rsid w:val="00302001"/>
    <w:rsid w:val="0030290A"/>
    <w:rsid w:val="00302BBF"/>
    <w:rsid w:val="0030330A"/>
    <w:rsid w:val="0030383E"/>
    <w:rsid w:val="00303C33"/>
    <w:rsid w:val="003044FB"/>
    <w:rsid w:val="00304559"/>
    <w:rsid w:val="003045CC"/>
    <w:rsid w:val="00304A33"/>
    <w:rsid w:val="00304A48"/>
    <w:rsid w:val="00304DA0"/>
    <w:rsid w:val="00304E81"/>
    <w:rsid w:val="00305026"/>
    <w:rsid w:val="0030518E"/>
    <w:rsid w:val="00305B31"/>
    <w:rsid w:val="00305C47"/>
    <w:rsid w:val="00305DAA"/>
    <w:rsid w:val="00305E91"/>
    <w:rsid w:val="00306F49"/>
    <w:rsid w:val="0030777C"/>
    <w:rsid w:val="00307BFB"/>
    <w:rsid w:val="00307DD6"/>
    <w:rsid w:val="00307EC3"/>
    <w:rsid w:val="003100D3"/>
    <w:rsid w:val="00310115"/>
    <w:rsid w:val="0031073D"/>
    <w:rsid w:val="00310FA7"/>
    <w:rsid w:val="003117A9"/>
    <w:rsid w:val="00312071"/>
    <w:rsid w:val="00312196"/>
    <w:rsid w:val="003123B8"/>
    <w:rsid w:val="0031289D"/>
    <w:rsid w:val="00312ADD"/>
    <w:rsid w:val="00312B2C"/>
    <w:rsid w:val="00312CB3"/>
    <w:rsid w:val="00312E46"/>
    <w:rsid w:val="00312E94"/>
    <w:rsid w:val="00313492"/>
    <w:rsid w:val="00313635"/>
    <w:rsid w:val="00313A79"/>
    <w:rsid w:val="00314635"/>
    <w:rsid w:val="0031463B"/>
    <w:rsid w:val="00314F23"/>
    <w:rsid w:val="00314FEB"/>
    <w:rsid w:val="0031529D"/>
    <w:rsid w:val="003152E7"/>
    <w:rsid w:val="00315433"/>
    <w:rsid w:val="00315557"/>
    <w:rsid w:val="00315B3C"/>
    <w:rsid w:val="00315EAF"/>
    <w:rsid w:val="00316107"/>
    <w:rsid w:val="003165FC"/>
    <w:rsid w:val="00316934"/>
    <w:rsid w:val="003203EC"/>
    <w:rsid w:val="003205E0"/>
    <w:rsid w:val="00320D13"/>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FA7"/>
    <w:rsid w:val="0032419D"/>
    <w:rsid w:val="003249A5"/>
    <w:rsid w:val="00324B26"/>
    <w:rsid w:val="00324C24"/>
    <w:rsid w:val="0032617B"/>
    <w:rsid w:val="0032647F"/>
    <w:rsid w:val="0032672F"/>
    <w:rsid w:val="0032690F"/>
    <w:rsid w:val="0032707E"/>
    <w:rsid w:val="00327A57"/>
    <w:rsid w:val="0033016A"/>
    <w:rsid w:val="003306BB"/>
    <w:rsid w:val="003308D9"/>
    <w:rsid w:val="0033098B"/>
    <w:rsid w:val="003309A8"/>
    <w:rsid w:val="00330BE8"/>
    <w:rsid w:val="00332248"/>
    <w:rsid w:val="00332B16"/>
    <w:rsid w:val="00332CDE"/>
    <w:rsid w:val="003332F5"/>
    <w:rsid w:val="00333313"/>
    <w:rsid w:val="0033335F"/>
    <w:rsid w:val="003339D2"/>
    <w:rsid w:val="00333DD7"/>
    <w:rsid w:val="00333EB5"/>
    <w:rsid w:val="00333F09"/>
    <w:rsid w:val="00334165"/>
    <w:rsid w:val="003348B4"/>
    <w:rsid w:val="0033491D"/>
    <w:rsid w:val="00334ABD"/>
    <w:rsid w:val="00335433"/>
    <w:rsid w:val="00335B07"/>
    <w:rsid w:val="00335B45"/>
    <w:rsid w:val="00336266"/>
    <w:rsid w:val="003368D9"/>
    <w:rsid w:val="0033693F"/>
    <w:rsid w:val="00336EC7"/>
    <w:rsid w:val="00337B3E"/>
    <w:rsid w:val="003401C1"/>
    <w:rsid w:val="00340482"/>
    <w:rsid w:val="00340642"/>
    <w:rsid w:val="003406C2"/>
    <w:rsid w:val="00340E8E"/>
    <w:rsid w:val="003410F0"/>
    <w:rsid w:val="00341323"/>
    <w:rsid w:val="00341438"/>
    <w:rsid w:val="00341B86"/>
    <w:rsid w:val="00341DD7"/>
    <w:rsid w:val="00341F56"/>
    <w:rsid w:val="0034273D"/>
    <w:rsid w:val="00342B88"/>
    <w:rsid w:val="00342B8A"/>
    <w:rsid w:val="00342D3C"/>
    <w:rsid w:val="00343D59"/>
    <w:rsid w:val="00343F7F"/>
    <w:rsid w:val="0034463A"/>
    <w:rsid w:val="0034482C"/>
    <w:rsid w:val="00344A84"/>
    <w:rsid w:val="00344ADF"/>
    <w:rsid w:val="00344C9A"/>
    <w:rsid w:val="00345039"/>
    <w:rsid w:val="0034556A"/>
    <w:rsid w:val="00345AF0"/>
    <w:rsid w:val="00345BB3"/>
    <w:rsid w:val="00345DD8"/>
    <w:rsid w:val="0034680A"/>
    <w:rsid w:val="0034683A"/>
    <w:rsid w:val="00346B95"/>
    <w:rsid w:val="003473CC"/>
    <w:rsid w:val="00347D4B"/>
    <w:rsid w:val="00347E9C"/>
    <w:rsid w:val="003503D3"/>
    <w:rsid w:val="003514A7"/>
    <w:rsid w:val="00351D66"/>
    <w:rsid w:val="0035203B"/>
    <w:rsid w:val="003523B1"/>
    <w:rsid w:val="003526D7"/>
    <w:rsid w:val="00352788"/>
    <w:rsid w:val="003529E4"/>
    <w:rsid w:val="00352AF6"/>
    <w:rsid w:val="00352F90"/>
    <w:rsid w:val="0035312F"/>
    <w:rsid w:val="003532F7"/>
    <w:rsid w:val="0035342A"/>
    <w:rsid w:val="00353EF8"/>
    <w:rsid w:val="00353F4E"/>
    <w:rsid w:val="0035406C"/>
    <w:rsid w:val="003540AB"/>
    <w:rsid w:val="0035431B"/>
    <w:rsid w:val="00354474"/>
    <w:rsid w:val="00354843"/>
    <w:rsid w:val="00354A18"/>
    <w:rsid w:val="00354A48"/>
    <w:rsid w:val="00354D37"/>
    <w:rsid w:val="003565A6"/>
    <w:rsid w:val="0035673E"/>
    <w:rsid w:val="003570F2"/>
    <w:rsid w:val="0035715C"/>
    <w:rsid w:val="003578B2"/>
    <w:rsid w:val="00360718"/>
    <w:rsid w:val="00360CB3"/>
    <w:rsid w:val="00361031"/>
    <w:rsid w:val="00361402"/>
    <w:rsid w:val="00361450"/>
    <w:rsid w:val="00361680"/>
    <w:rsid w:val="00361890"/>
    <w:rsid w:val="003619A5"/>
    <w:rsid w:val="00361C4A"/>
    <w:rsid w:val="0036332D"/>
    <w:rsid w:val="00363627"/>
    <w:rsid w:val="0036385B"/>
    <w:rsid w:val="0036390D"/>
    <w:rsid w:val="00363D6E"/>
    <w:rsid w:val="0036411C"/>
    <w:rsid w:val="00364CF5"/>
    <w:rsid w:val="00365103"/>
    <w:rsid w:val="00365D98"/>
    <w:rsid w:val="003660D4"/>
    <w:rsid w:val="00366463"/>
    <w:rsid w:val="00366639"/>
    <w:rsid w:val="003674C6"/>
    <w:rsid w:val="0036779F"/>
    <w:rsid w:val="00367A21"/>
    <w:rsid w:val="00370359"/>
    <w:rsid w:val="0037055D"/>
    <w:rsid w:val="00370AA4"/>
    <w:rsid w:val="00370C9E"/>
    <w:rsid w:val="00370D12"/>
    <w:rsid w:val="00371234"/>
    <w:rsid w:val="003713E1"/>
    <w:rsid w:val="0037197D"/>
    <w:rsid w:val="00371BDC"/>
    <w:rsid w:val="00371C99"/>
    <w:rsid w:val="00371F64"/>
    <w:rsid w:val="003724BA"/>
    <w:rsid w:val="00372AC0"/>
    <w:rsid w:val="00372BAD"/>
    <w:rsid w:val="00372BED"/>
    <w:rsid w:val="0037303D"/>
    <w:rsid w:val="003738BE"/>
    <w:rsid w:val="00373A80"/>
    <w:rsid w:val="00373C42"/>
    <w:rsid w:val="00373D67"/>
    <w:rsid w:val="0037400D"/>
    <w:rsid w:val="003740B2"/>
    <w:rsid w:val="00374285"/>
    <w:rsid w:val="00374B27"/>
    <w:rsid w:val="003750AC"/>
    <w:rsid w:val="00375634"/>
    <w:rsid w:val="00375716"/>
    <w:rsid w:val="00375AC8"/>
    <w:rsid w:val="0037611C"/>
    <w:rsid w:val="00376C71"/>
    <w:rsid w:val="00376D3D"/>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4E4"/>
    <w:rsid w:val="00382F11"/>
    <w:rsid w:val="003835DC"/>
    <w:rsid w:val="003836BC"/>
    <w:rsid w:val="00383D6C"/>
    <w:rsid w:val="00383FB5"/>
    <w:rsid w:val="003841D3"/>
    <w:rsid w:val="0038424A"/>
    <w:rsid w:val="003845C4"/>
    <w:rsid w:val="00384949"/>
    <w:rsid w:val="00384BD7"/>
    <w:rsid w:val="00384E69"/>
    <w:rsid w:val="0038524B"/>
    <w:rsid w:val="003853A3"/>
    <w:rsid w:val="00385A76"/>
    <w:rsid w:val="00385B0B"/>
    <w:rsid w:val="00385B4B"/>
    <w:rsid w:val="00385CBD"/>
    <w:rsid w:val="00386B8B"/>
    <w:rsid w:val="00387898"/>
    <w:rsid w:val="00387A8A"/>
    <w:rsid w:val="00387D08"/>
    <w:rsid w:val="00387F1F"/>
    <w:rsid w:val="0039008B"/>
    <w:rsid w:val="0039053A"/>
    <w:rsid w:val="00390B3D"/>
    <w:rsid w:val="00390CD8"/>
    <w:rsid w:val="00390F2F"/>
    <w:rsid w:val="0039100A"/>
    <w:rsid w:val="00391C8C"/>
    <w:rsid w:val="00391D31"/>
    <w:rsid w:val="003922B6"/>
    <w:rsid w:val="003923FC"/>
    <w:rsid w:val="00392AF4"/>
    <w:rsid w:val="00392D8F"/>
    <w:rsid w:val="00392E1B"/>
    <w:rsid w:val="00392F81"/>
    <w:rsid w:val="00393143"/>
    <w:rsid w:val="003931CA"/>
    <w:rsid w:val="003936BA"/>
    <w:rsid w:val="00393FF0"/>
    <w:rsid w:val="00393FF1"/>
    <w:rsid w:val="00394440"/>
    <w:rsid w:val="00394651"/>
    <w:rsid w:val="003947FA"/>
    <w:rsid w:val="003948F0"/>
    <w:rsid w:val="00394ACB"/>
    <w:rsid w:val="0039512F"/>
    <w:rsid w:val="00395B70"/>
    <w:rsid w:val="00395DD3"/>
    <w:rsid w:val="00396186"/>
    <w:rsid w:val="003969E8"/>
    <w:rsid w:val="00396E6B"/>
    <w:rsid w:val="00396EB0"/>
    <w:rsid w:val="00396FB5"/>
    <w:rsid w:val="003978AD"/>
    <w:rsid w:val="00397B49"/>
    <w:rsid w:val="00397C84"/>
    <w:rsid w:val="003A021D"/>
    <w:rsid w:val="003A0A9F"/>
    <w:rsid w:val="003A0EA4"/>
    <w:rsid w:val="003A138C"/>
    <w:rsid w:val="003A15C1"/>
    <w:rsid w:val="003A16A0"/>
    <w:rsid w:val="003A18D7"/>
    <w:rsid w:val="003A1A2A"/>
    <w:rsid w:val="003A1C80"/>
    <w:rsid w:val="003A1EB7"/>
    <w:rsid w:val="003A2498"/>
    <w:rsid w:val="003A26FE"/>
    <w:rsid w:val="003A2FE2"/>
    <w:rsid w:val="003A3317"/>
    <w:rsid w:val="003A3AFE"/>
    <w:rsid w:val="003A3EDB"/>
    <w:rsid w:val="003A4656"/>
    <w:rsid w:val="003A4C01"/>
    <w:rsid w:val="003A510C"/>
    <w:rsid w:val="003A5303"/>
    <w:rsid w:val="003A5677"/>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8D2"/>
    <w:rsid w:val="003B3C9A"/>
    <w:rsid w:val="003B3F84"/>
    <w:rsid w:val="003B404C"/>
    <w:rsid w:val="003B429A"/>
    <w:rsid w:val="003B4A0A"/>
    <w:rsid w:val="003B4FAC"/>
    <w:rsid w:val="003B534D"/>
    <w:rsid w:val="003B5AFC"/>
    <w:rsid w:val="003B5E96"/>
    <w:rsid w:val="003B644E"/>
    <w:rsid w:val="003B66D4"/>
    <w:rsid w:val="003B70B5"/>
    <w:rsid w:val="003B7219"/>
    <w:rsid w:val="003B75F5"/>
    <w:rsid w:val="003B783F"/>
    <w:rsid w:val="003B7AC8"/>
    <w:rsid w:val="003C0252"/>
    <w:rsid w:val="003C06F1"/>
    <w:rsid w:val="003C0B53"/>
    <w:rsid w:val="003C1C63"/>
    <w:rsid w:val="003C1CB0"/>
    <w:rsid w:val="003C1E00"/>
    <w:rsid w:val="003C26B7"/>
    <w:rsid w:val="003C2BCD"/>
    <w:rsid w:val="003C2DEB"/>
    <w:rsid w:val="003C3160"/>
    <w:rsid w:val="003C3EB3"/>
    <w:rsid w:val="003C40F6"/>
    <w:rsid w:val="003C4BAC"/>
    <w:rsid w:val="003C4FB5"/>
    <w:rsid w:val="003C5715"/>
    <w:rsid w:val="003C5D9B"/>
    <w:rsid w:val="003C6BC6"/>
    <w:rsid w:val="003C7071"/>
    <w:rsid w:val="003C7ABA"/>
    <w:rsid w:val="003D035A"/>
    <w:rsid w:val="003D05A9"/>
    <w:rsid w:val="003D0926"/>
    <w:rsid w:val="003D0CE5"/>
    <w:rsid w:val="003D0F04"/>
    <w:rsid w:val="003D1A65"/>
    <w:rsid w:val="003D1CE8"/>
    <w:rsid w:val="003D24A6"/>
    <w:rsid w:val="003D3E79"/>
    <w:rsid w:val="003D400E"/>
    <w:rsid w:val="003D4408"/>
    <w:rsid w:val="003D451E"/>
    <w:rsid w:val="003D4709"/>
    <w:rsid w:val="003D492D"/>
    <w:rsid w:val="003D4F6F"/>
    <w:rsid w:val="003D4FAA"/>
    <w:rsid w:val="003D5024"/>
    <w:rsid w:val="003D54A6"/>
    <w:rsid w:val="003D5A62"/>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962"/>
    <w:rsid w:val="003E0B5A"/>
    <w:rsid w:val="003E1294"/>
    <w:rsid w:val="003E27EC"/>
    <w:rsid w:val="003E2BF7"/>
    <w:rsid w:val="003E2DDE"/>
    <w:rsid w:val="003E3234"/>
    <w:rsid w:val="003E3456"/>
    <w:rsid w:val="003E368D"/>
    <w:rsid w:val="003E36C3"/>
    <w:rsid w:val="003E392C"/>
    <w:rsid w:val="003E3DD6"/>
    <w:rsid w:val="003E44DB"/>
    <w:rsid w:val="003E4901"/>
    <w:rsid w:val="003E5079"/>
    <w:rsid w:val="003E5339"/>
    <w:rsid w:val="003E5CB1"/>
    <w:rsid w:val="003E5DB9"/>
    <w:rsid w:val="003E5F3B"/>
    <w:rsid w:val="003E63D3"/>
    <w:rsid w:val="003E63E3"/>
    <w:rsid w:val="003E6829"/>
    <w:rsid w:val="003E6B50"/>
    <w:rsid w:val="003E6C29"/>
    <w:rsid w:val="003E6E96"/>
    <w:rsid w:val="003E72EA"/>
    <w:rsid w:val="003F0357"/>
    <w:rsid w:val="003F14B6"/>
    <w:rsid w:val="003F1617"/>
    <w:rsid w:val="003F163F"/>
    <w:rsid w:val="003F1DBB"/>
    <w:rsid w:val="003F203E"/>
    <w:rsid w:val="003F224F"/>
    <w:rsid w:val="003F27E6"/>
    <w:rsid w:val="003F2B0E"/>
    <w:rsid w:val="003F368A"/>
    <w:rsid w:val="003F3BDD"/>
    <w:rsid w:val="003F40A8"/>
    <w:rsid w:val="003F4167"/>
    <w:rsid w:val="003F4732"/>
    <w:rsid w:val="003F49F5"/>
    <w:rsid w:val="003F527F"/>
    <w:rsid w:val="003F5366"/>
    <w:rsid w:val="003F6BA1"/>
    <w:rsid w:val="003F7A4E"/>
    <w:rsid w:val="003F7B15"/>
    <w:rsid w:val="003F7D74"/>
    <w:rsid w:val="003F7E5C"/>
    <w:rsid w:val="004002E1"/>
    <w:rsid w:val="00400455"/>
    <w:rsid w:val="00401002"/>
    <w:rsid w:val="0040143C"/>
    <w:rsid w:val="004018DA"/>
    <w:rsid w:val="00401B20"/>
    <w:rsid w:val="004025FF"/>
    <w:rsid w:val="00402776"/>
    <w:rsid w:val="00402C48"/>
    <w:rsid w:val="00402CC8"/>
    <w:rsid w:val="00402EAD"/>
    <w:rsid w:val="00403359"/>
    <w:rsid w:val="004033ED"/>
    <w:rsid w:val="00403565"/>
    <w:rsid w:val="00403810"/>
    <w:rsid w:val="00403EB5"/>
    <w:rsid w:val="00404094"/>
    <w:rsid w:val="0040422A"/>
    <w:rsid w:val="004046CA"/>
    <w:rsid w:val="00405049"/>
    <w:rsid w:val="00405674"/>
    <w:rsid w:val="0040590A"/>
    <w:rsid w:val="00405EC2"/>
    <w:rsid w:val="0040652C"/>
    <w:rsid w:val="004066A0"/>
    <w:rsid w:val="00406A4A"/>
    <w:rsid w:val="00406E64"/>
    <w:rsid w:val="0041022A"/>
    <w:rsid w:val="00410724"/>
    <w:rsid w:val="004107B3"/>
    <w:rsid w:val="00410C02"/>
    <w:rsid w:val="00411599"/>
    <w:rsid w:val="00411660"/>
    <w:rsid w:val="0041219B"/>
    <w:rsid w:val="0041237E"/>
    <w:rsid w:val="0041300F"/>
    <w:rsid w:val="0041333F"/>
    <w:rsid w:val="00413AD8"/>
    <w:rsid w:val="00413F98"/>
    <w:rsid w:val="004144FE"/>
    <w:rsid w:val="00414806"/>
    <w:rsid w:val="004148E5"/>
    <w:rsid w:val="00414FBB"/>
    <w:rsid w:val="0041519A"/>
    <w:rsid w:val="0041525F"/>
    <w:rsid w:val="004154FB"/>
    <w:rsid w:val="004155CF"/>
    <w:rsid w:val="00415619"/>
    <w:rsid w:val="00415D33"/>
    <w:rsid w:val="00415D8B"/>
    <w:rsid w:val="00415DE1"/>
    <w:rsid w:val="00416153"/>
    <w:rsid w:val="0041683A"/>
    <w:rsid w:val="00416894"/>
    <w:rsid w:val="00417041"/>
    <w:rsid w:val="00417859"/>
    <w:rsid w:val="00420035"/>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3581"/>
    <w:rsid w:val="004237AD"/>
    <w:rsid w:val="004238B8"/>
    <w:rsid w:val="00423C59"/>
    <w:rsid w:val="00423CB5"/>
    <w:rsid w:val="00423D0B"/>
    <w:rsid w:val="0042433A"/>
    <w:rsid w:val="00424898"/>
    <w:rsid w:val="00424DA4"/>
    <w:rsid w:val="00424F82"/>
    <w:rsid w:val="004261E1"/>
    <w:rsid w:val="004261F5"/>
    <w:rsid w:val="004265A9"/>
    <w:rsid w:val="00427097"/>
    <w:rsid w:val="004272D3"/>
    <w:rsid w:val="0042765F"/>
    <w:rsid w:val="00427A8D"/>
    <w:rsid w:val="00427C92"/>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18B"/>
    <w:rsid w:val="004348DC"/>
    <w:rsid w:val="00434D18"/>
    <w:rsid w:val="0043506C"/>
    <w:rsid w:val="004365F7"/>
    <w:rsid w:val="00436AD7"/>
    <w:rsid w:val="00436D5F"/>
    <w:rsid w:val="00436E0F"/>
    <w:rsid w:val="00437086"/>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45"/>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2CF"/>
    <w:rsid w:val="00450B7C"/>
    <w:rsid w:val="00451052"/>
    <w:rsid w:val="00451273"/>
    <w:rsid w:val="004515DB"/>
    <w:rsid w:val="00451651"/>
    <w:rsid w:val="00451904"/>
    <w:rsid w:val="00451CF5"/>
    <w:rsid w:val="00451DD1"/>
    <w:rsid w:val="004522E0"/>
    <w:rsid w:val="0045298A"/>
    <w:rsid w:val="00453597"/>
    <w:rsid w:val="00453C51"/>
    <w:rsid w:val="00454170"/>
    <w:rsid w:val="004549F5"/>
    <w:rsid w:val="00454B17"/>
    <w:rsid w:val="00454C84"/>
    <w:rsid w:val="00455178"/>
    <w:rsid w:val="00455827"/>
    <w:rsid w:val="0045595E"/>
    <w:rsid w:val="00455A99"/>
    <w:rsid w:val="00455C8E"/>
    <w:rsid w:val="00455FE4"/>
    <w:rsid w:val="00456344"/>
    <w:rsid w:val="004564F7"/>
    <w:rsid w:val="00456BD2"/>
    <w:rsid w:val="00456F1A"/>
    <w:rsid w:val="00456F85"/>
    <w:rsid w:val="004574D7"/>
    <w:rsid w:val="00457DC8"/>
    <w:rsid w:val="0045BF99"/>
    <w:rsid w:val="00460180"/>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3C3"/>
    <w:rsid w:val="00465045"/>
    <w:rsid w:val="0046547C"/>
    <w:rsid w:val="004654D5"/>
    <w:rsid w:val="00465FA1"/>
    <w:rsid w:val="00466028"/>
    <w:rsid w:val="00466A3D"/>
    <w:rsid w:val="00466EC2"/>
    <w:rsid w:val="004671FA"/>
    <w:rsid w:val="00467270"/>
    <w:rsid w:val="004672CB"/>
    <w:rsid w:val="004674C2"/>
    <w:rsid w:val="00467813"/>
    <w:rsid w:val="004679E3"/>
    <w:rsid w:val="00467ACC"/>
    <w:rsid w:val="00467C22"/>
    <w:rsid w:val="00467D5D"/>
    <w:rsid w:val="004700F4"/>
    <w:rsid w:val="004702B6"/>
    <w:rsid w:val="00471E94"/>
    <w:rsid w:val="00471EAA"/>
    <w:rsid w:val="00471EFC"/>
    <w:rsid w:val="0047209C"/>
    <w:rsid w:val="004731D8"/>
    <w:rsid w:val="004735F1"/>
    <w:rsid w:val="004736F9"/>
    <w:rsid w:val="004737E5"/>
    <w:rsid w:val="00474148"/>
    <w:rsid w:val="004742BA"/>
    <w:rsid w:val="0047431A"/>
    <w:rsid w:val="0047581C"/>
    <w:rsid w:val="00475AD8"/>
    <w:rsid w:val="00475D1C"/>
    <w:rsid w:val="00475F7B"/>
    <w:rsid w:val="004760B7"/>
    <w:rsid w:val="00476116"/>
    <w:rsid w:val="0047679D"/>
    <w:rsid w:val="00476A88"/>
    <w:rsid w:val="00476DF3"/>
    <w:rsid w:val="0047787E"/>
    <w:rsid w:val="00477CF8"/>
    <w:rsid w:val="00477E07"/>
    <w:rsid w:val="00477EDF"/>
    <w:rsid w:val="00477F2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551"/>
    <w:rsid w:val="00484562"/>
    <w:rsid w:val="004846AE"/>
    <w:rsid w:val="00484AC5"/>
    <w:rsid w:val="00484F20"/>
    <w:rsid w:val="00484F89"/>
    <w:rsid w:val="004850F6"/>
    <w:rsid w:val="0048554A"/>
    <w:rsid w:val="00485769"/>
    <w:rsid w:val="00486100"/>
    <w:rsid w:val="00487040"/>
    <w:rsid w:val="004870F2"/>
    <w:rsid w:val="00487122"/>
    <w:rsid w:val="00487B0D"/>
    <w:rsid w:val="0049087A"/>
    <w:rsid w:val="004909BA"/>
    <w:rsid w:val="004909F7"/>
    <w:rsid w:val="00490A46"/>
    <w:rsid w:val="00490D01"/>
    <w:rsid w:val="00490FAD"/>
    <w:rsid w:val="004910DD"/>
    <w:rsid w:val="00491114"/>
    <w:rsid w:val="00491A48"/>
    <w:rsid w:val="00491FC8"/>
    <w:rsid w:val="00492161"/>
    <w:rsid w:val="00492815"/>
    <w:rsid w:val="00492C9D"/>
    <w:rsid w:val="00492FAD"/>
    <w:rsid w:val="00493116"/>
    <w:rsid w:val="004935BD"/>
    <w:rsid w:val="0049370E"/>
    <w:rsid w:val="004937DD"/>
    <w:rsid w:val="004939DD"/>
    <w:rsid w:val="00493D80"/>
    <w:rsid w:val="00494E97"/>
    <w:rsid w:val="00495772"/>
    <w:rsid w:val="00495DE5"/>
    <w:rsid w:val="00496812"/>
    <w:rsid w:val="00496BA5"/>
    <w:rsid w:val="0049713A"/>
    <w:rsid w:val="00497679"/>
    <w:rsid w:val="00497AC0"/>
    <w:rsid w:val="00497BA7"/>
    <w:rsid w:val="00497F16"/>
    <w:rsid w:val="004A0088"/>
    <w:rsid w:val="004A0608"/>
    <w:rsid w:val="004A0780"/>
    <w:rsid w:val="004A0F2C"/>
    <w:rsid w:val="004A0F65"/>
    <w:rsid w:val="004A0FC8"/>
    <w:rsid w:val="004A1710"/>
    <w:rsid w:val="004A1A84"/>
    <w:rsid w:val="004A2176"/>
    <w:rsid w:val="004A22E3"/>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158"/>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56D"/>
    <w:rsid w:val="004C7735"/>
    <w:rsid w:val="004D062F"/>
    <w:rsid w:val="004D0B73"/>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3BA"/>
    <w:rsid w:val="004E0E87"/>
    <w:rsid w:val="004E0F30"/>
    <w:rsid w:val="004E0F9A"/>
    <w:rsid w:val="004E0FE1"/>
    <w:rsid w:val="004E11C0"/>
    <w:rsid w:val="004E1311"/>
    <w:rsid w:val="004E1711"/>
    <w:rsid w:val="004E1AC4"/>
    <w:rsid w:val="004E1E40"/>
    <w:rsid w:val="004E2814"/>
    <w:rsid w:val="004E32BD"/>
    <w:rsid w:val="004E3703"/>
    <w:rsid w:val="004E3E58"/>
    <w:rsid w:val="004E4080"/>
    <w:rsid w:val="004E4229"/>
    <w:rsid w:val="004E4367"/>
    <w:rsid w:val="004E4665"/>
    <w:rsid w:val="004E470B"/>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98A"/>
    <w:rsid w:val="004F4B7D"/>
    <w:rsid w:val="004F4C1A"/>
    <w:rsid w:val="004F4D5B"/>
    <w:rsid w:val="004F566C"/>
    <w:rsid w:val="004F576D"/>
    <w:rsid w:val="004F58DF"/>
    <w:rsid w:val="004F592B"/>
    <w:rsid w:val="004F5BB3"/>
    <w:rsid w:val="004F640A"/>
    <w:rsid w:val="004F65EA"/>
    <w:rsid w:val="004F6688"/>
    <w:rsid w:val="004F6A9C"/>
    <w:rsid w:val="004F6AEE"/>
    <w:rsid w:val="004F73DE"/>
    <w:rsid w:val="005000EC"/>
    <w:rsid w:val="0050013C"/>
    <w:rsid w:val="00500314"/>
    <w:rsid w:val="00500324"/>
    <w:rsid w:val="00500A32"/>
    <w:rsid w:val="00501328"/>
    <w:rsid w:val="00501598"/>
    <w:rsid w:val="0050173B"/>
    <w:rsid w:val="005018CB"/>
    <w:rsid w:val="00501A03"/>
    <w:rsid w:val="005024EC"/>
    <w:rsid w:val="00502863"/>
    <w:rsid w:val="00502954"/>
    <w:rsid w:val="00502D8C"/>
    <w:rsid w:val="00503440"/>
    <w:rsid w:val="005035C6"/>
    <w:rsid w:val="00503A05"/>
    <w:rsid w:val="00503A4B"/>
    <w:rsid w:val="00503D9D"/>
    <w:rsid w:val="00503F9E"/>
    <w:rsid w:val="00504118"/>
    <w:rsid w:val="00504224"/>
    <w:rsid w:val="005046F4"/>
    <w:rsid w:val="00504838"/>
    <w:rsid w:val="00504962"/>
    <w:rsid w:val="00504E84"/>
    <w:rsid w:val="00504FA0"/>
    <w:rsid w:val="005053F0"/>
    <w:rsid w:val="00505816"/>
    <w:rsid w:val="005059A0"/>
    <w:rsid w:val="005062E7"/>
    <w:rsid w:val="005069B0"/>
    <w:rsid w:val="00506E1C"/>
    <w:rsid w:val="00506FA4"/>
    <w:rsid w:val="00507417"/>
    <w:rsid w:val="005074A0"/>
    <w:rsid w:val="0050799B"/>
    <w:rsid w:val="00507C08"/>
    <w:rsid w:val="00507D46"/>
    <w:rsid w:val="00507DFC"/>
    <w:rsid w:val="0051019F"/>
    <w:rsid w:val="00510C62"/>
    <w:rsid w:val="00510F4A"/>
    <w:rsid w:val="00511091"/>
    <w:rsid w:val="0051183A"/>
    <w:rsid w:val="005118A8"/>
    <w:rsid w:val="00511BF6"/>
    <w:rsid w:val="00512A46"/>
    <w:rsid w:val="00512AB0"/>
    <w:rsid w:val="00512E76"/>
    <w:rsid w:val="005130B7"/>
    <w:rsid w:val="0051325F"/>
    <w:rsid w:val="00513304"/>
    <w:rsid w:val="00513B40"/>
    <w:rsid w:val="00513B5B"/>
    <w:rsid w:val="00514539"/>
    <w:rsid w:val="0051594B"/>
    <w:rsid w:val="005159E2"/>
    <w:rsid w:val="00515DA0"/>
    <w:rsid w:val="00516C19"/>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4C89"/>
    <w:rsid w:val="005259D7"/>
    <w:rsid w:val="0052634D"/>
    <w:rsid w:val="00526902"/>
    <w:rsid w:val="00526BD4"/>
    <w:rsid w:val="00526EE8"/>
    <w:rsid w:val="00527417"/>
    <w:rsid w:val="0052747A"/>
    <w:rsid w:val="0052754D"/>
    <w:rsid w:val="005303DE"/>
    <w:rsid w:val="00530436"/>
    <w:rsid w:val="00530532"/>
    <w:rsid w:val="00530A9E"/>
    <w:rsid w:val="00530B11"/>
    <w:rsid w:val="00530BFB"/>
    <w:rsid w:val="00530E73"/>
    <w:rsid w:val="0053122A"/>
    <w:rsid w:val="00531362"/>
    <w:rsid w:val="0053136D"/>
    <w:rsid w:val="0053140A"/>
    <w:rsid w:val="005318C3"/>
    <w:rsid w:val="00531A28"/>
    <w:rsid w:val="00531AAF"/>
    <w:rsid w:val="0053284C"/>
    <w:rsid w:val="00532B0E"/>
    <w:rsid w:val="00532F54"/>
    <w:rsid w:val="00533502"/>
    <w:rsid w:val="00533854"/>
    <w:rsid w:val="005339C6"/>
    <w:rsid w:val="00533A71"/>
    <w:rsid w:val="00533B74"/>
    <w:rsid w:val="00533FBA"/>
    <w:rsid w:val="0053420D"/>
    <w:rsid w:val="005343C8"/>
    <w:rsid w:val="005354B7"/>
    <w:rsid w:val="00535C26"/>
    <w:rsid w:val="00535E08"/>
    <w:rsid w:val="00536ABD"/>
    <w:rsid w:val="00536C95"/>
    <w:rsid w:val="005376A1"/>
    <w:rsid w:val="005376C6"/>
    <w:rsid w:val="00537811"/>
    <w:rsid w:val="005378A7"/>
    <w:rsid w:val="00537D37"/>
    <w:rsid w:val="00537E76"/>
    <w:rsid w:val="00540155"/>
    <w:rsid w:val="00540856"/>
    <w:rsid w:val="00540AB6"/>
    <w:rsid w:val="00541632"/>
    <w:rsid w:val="0054169A"/>
    <w:rsid w:val="005419B7"/>
    <w:rsid w:val="005419D8"/>
    <w:rsid w:val="00541DD2"/>
    <w:rsid w:val="00542029"/>
    <w:rsid w:val="005424F7"/>
    <w:rsid w:val="00542B88"/>
    <w:rsid w:val="00543243"/>
    <w:rsid w:val="0054353F"/>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EF"/>
    <w:rsid w:val="00550F0B"/>
    <w:rsid w:val="005511EC"/>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23C"/>
    <w:rsid w:val="00555901"/>
    <w:rsid w:val="00555B81"/>
    <w:rsid w:val="00555D5E"/>
    <w:rsid w:val="00556358"/>
    <w:rsid w:val="005570F2"/>
    <w:rsid w:val="005574CD"/>
    <w:rsid w:val="00557650"/>
    <w:rsid w:val="00557B2D"/>
    <w:rsid w:val="00560002"/>
    <w:rsid w:val="00560535"/>
    <w:rsid w:val="00560FE4"/>
    <w:rsid w:val="00560FFD"/>
    <w:rsid w:val="0056124B"/>
    <w:rsid w:val="00561362"/>
    <w:rsid w:val="0056189C"/>
    <w:rsid w:val="00561FBF"/>
    <w:rsid w:val="005621F7"/>
    <w:rsid w:val="0056244B"/>
    <w:rsid w:val="00562BE5"/>
    <w:rsid w:val="00563080"/>
    <w:rsid w:val="00563284"/>
    <w:rsid w:val="005636F2"/>
    <w:rsid w:val="00563760"/>
    <w:rsid w:val="005643D2"/>
    <w:rsid w:val="00564409"/>
    <w:rsid w:val="0056449E"/>
    <w:rsid w:val="00564C1F"/>
    <w:rsid w:val="00564D2A"/>
    <w:rsid w:val="00565603"/>
    <w:rsid w:val="0056573B"/>
    <w:rsid w:val="00565842"/>
    <w:rsid w:val="00565D04"/>
    <w:rsid w:val="0056652C"/>
    <w:rsid w:val="00566AA3"/>
    <w:rsid w:val="00566AAE"/>
    <w:rsid w:val="00566D17"/>
    <w:rsid w:val="0056718F"/>
    <w:rsid w:val="00567B4E"/>
    <w:rsid w:val="00567D55"/>
    <w:rsid w:val="00567F08"/>
    <w:rsid w:val="00567FDC"/>
    <w:rsid w:val="005704F2"/>
    <w:rsid w:val="00570974"/>
    <w:rsid w:val="00570AA2"/>
    <w:rsid w:val="00570BF8"/>
    <w:rsid w:val="00570F34"/>
    <w:rsid w:val="0057182B"/>
    <w:rsid w:val="00571993"/>
    <w:rsid w:val="00572129"/>
    <w:rsid w:val="00572174"/>
    <w:rsid w:val="005723F9"/>
    <w:rsid w:val="0057293F"/>
    <w:rsid w:val="005729D4"/>
    <w:rsid w:val="00572C33"/>
    <w:rsid w:val="00572E73"/>
    <w:rsid w:val="00572E9A"/>
    <w:rsid w:val="00572F12"/>
    <w:rsid w:val="005730B8"/>
    <w:rsid w:val="00573553"/>
    <w:rsid w:val="005735E1"/>
    <w:rsid w:val="0057405C"/>
    <w:rsid w:val="005746EA"/>
    <w:rsid w:val="00574D0C"/>
    <w:rsid w:val="00574D25"/>
    <w:rsid w:val="00575AD0"/>
    <w:rsid w:val="00575BA2"/>
    <w:rsid w:val="00576112"/>
    <w:rsid w:val="0057646B"/>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9F7"/>
    <w:rsid w:val="00582F01"/>
    <w:rsid w:val="00583488"/>
    <w:rsid w:val="005838D6"/>
    <w:rsid w:val="00583FB4"/>
    <w:rsid w:val="005841ED"/>
    <w:rsid w:val="00584C17"/>
    <w:rsid w:val="00584C36"/>
    <w:rsid w:val="0058554E"/>
    <w:rsid w:val="00586BD2"/>
    <w:rsid w:val="00587558"/>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A57"/>
    <w:rsid w:val="00592DD5"/>
    <w:rsid w:val="00592DED"/>
    <w:rsid w:val="00593A08"/>
    <w:rsid w:val="00593EA2"/>
    <w:rsid w:val="005941E6"/>
    <w:rsid w:val="005942AB"/>
    <w:rsid w:val="0059453F"/>
    <w:rsid w:val="00594D6C"/>
    <w:rsid w:val="0059542E"/>
    <w:rsid w:val="00595562"/>
    <w:rsid w:val="00595C6D"/>
    <w:rsid w:val="00595CB4"/>
    <w:rsid w:val="00595FFB"/>
    <w:rsid w:val="00596729"/>
    <w:rsid w:val="005967B5"/>
    <w:rsid w:val="00596CF3"/>
    <w:rsid w:val="0059773E"/>
    <w:rsid w:val="00597D37"/>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CDB"/>
    <w:rsid w:val="005A5E35"/>
    <w:rsid w:val="005A6082"/>
    <w:rsid w:val="005A619E"/>
    <w:rsid w:val="005A6563"/>
    <w:rsid w:val="005A6A42"/>
    <w:rsid w:val="005A6BF7"/>
    <w:rsid w:val="005A6FC9"/>
    <w:rsid w:val="005A723F"/>
    <w:rsid w:val="005A73B4"/>
    <w:rsid w:val="005A77D0"/>
    <w:rsid w:val="005A79EA"/>
    <w:rsid w:val="005A7E36"/>
    <w:rsid w:val="005A7F2A"/>
    <w:rsid w:val="005A7FDA"/>
    <w:rsid w:val="005B0A44"/>
    <w:rsid w:val="005B0A48"/>
    <w:rsid w:val="005B0CBE"/>
    <w:rsid w:val="005B1571"/>
    <w:rsid w:val="005B1A8F"/>
    <w:rsid w:val="005B20C6"/>
    <w:rsid w:val="005B25E1"/>
    <w:rsid w:val="005B2787"/>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6DC"/>
    <w:rsid w:val="005C0710"/>
    <w:rsid w:val="005C090E"/>
    <w:rsid w:val="005C0E83"/>
    <w:rsid w:val="005C1CF3"/>
    <w:rsid w:val="005C1E4E"/>
    <w:rsid w:val="005C22A1"/>
    <w:rsid w:val="005C2526"/>
    <w:rsid w:val="005C2E0B"/>
    <w:rsid w:val="005C2E15"/>
    <w:rsid w:val="005C3202"/>
    <w:rsid w:val="005C3976"/>
    <w:rsid w:val="005C3A7C"/>
    <w:rsid w:val="005C3F6F"/>
    <w:rsid w:val="005C4267"/>
    <w:rsid w:val="005C4664"/>
    <w:rsid w:val="005C47C6"/>
    <w:rsid w:val="005C4870"/>
    <w:rsid w:val="005C4AE2"/>
    <w:rsid w:val="005C4D46"/>
    <w:rsid w:val="005C522A"/>
    <w:rsid w:val="005C5616"/>
    <w:rsid w:val="005C589C"/>
    <w:rsid w:val="005C60CC"/>
    <w:rsid w:val="005C64A9"/>
    <w:rsid w:val="005C67A0"/>
    <w:rsid w:val="005C6D70"/>
    <w:rsid w:val="005C6F64"/>
    <w:rsid w:val="005C6FC1"/>
    <w:rsid w:val="005C706A"/>
    <w:rsid w:val="005C724C"/>
    <w:rsid w:val="005C7301"/>
    <w:rsid w:val="005C73E9"/>
    <w:rsid w:val="005C7535"/>
    <w:rsid w:val="005C7939"/>
    <w:rsid w:val="005C7F9C"/>
    <w:rsid w:val="005D00BA"/>
    <w:rsid w:val="005D04E2"/>
    <w:rsid w:val="005D09E5"/>
    <w:rsid w:val="005D0B41"/>
    <w:rsid w:val="005D0E00"/>
    <w:rsid w:val="005D12AE"/>
    <w:rsid w:val="005D16BC"/>
    <w:rsid w:val="005D1A67"/>
    <w:rsid w:val="005D1ADA"/>
    <w:rsid w:val="005D1FBB"/>
    <w:rsid w:val="005D2195"/>
    <w:rsid w:val="005D26AD"/>
    <w:rsid w:val="005D2B7F"/>
    <w:rsid w:val="005D2D19"/>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25C"/>
    <w:rsid w:val="005E05C7"/>
    <w:rsid w:val="005E0F10"/>
    <w:rsid w:val="005E1DE7"/>
    <w:rsid w:val="005E2139"/>
    <w:rsid w:val="005E248E"/>
    <w:rsid w:val="005E2B85"/>
    <w:rsid w:val="005E2D3C"/>
    <w:rsid w:val="005E30E4"/>
    <w:rsid w:val="005E3F78"/>
    <w:rsid w:val="005E48FB"/>
    <w:rsid w:val="005E5039"/>
    <w:rsid w:val="005E58A2"/>
    <w:rsid w:val="005E5B29"/>
    <w:rsid w:val="005E5C73"/>
    <w:rsid w:val="005E5CF2"/>
    <w:rsid w:val="005E62AD"/>
    <w:rsid w:val="005E67D1"/>
    <w:rsid w:val="005E68FA"/>
    <w:rsid w:val="005E7035"/>
    <w:rsid w:val="005E745E"/>
    <w:rsid w:val="005E74C3"/>
    <w:rsid w:val="005E7941"/>
    <w:rsid w:val="005E7CB4"/>
    <w:rsid w:val="005E7EE4"/>
    <w:rsid w:val="005F0E2D"/>
    <w:rsid w:val="005F11FC"/>
    <w:rsid w:val="005F12EA"/>
    <w:rsid w:val="005F1405"/>
    <w:rsid w:val="005F152D"/>
    <w:rsid w:val="005F1747"/>
    <w:rsid w:val="005F1B39"/>
    <w:rsid w:val="005F1C46"/>
    <w:rsid w:val="005F1E17"/>
    <w:rsid w:val="005F1F22"/>
    <w:rsid w:val="005F22EC"/>
    <w:rsid w:val="005F25F9"/>
    <w:rsid w:val="005F28F2"/>
    <w:rsid w:val="005F2B03"/>
    <w:rsid w:val="005F31CD"/>
    <w:rsid w:val="005F3C21"/>
    <w:rsid w:val="005F3F13"/>
    <w:rsid w:val="005F40D3"/>
    <w:rsid w:val="005F43C3"/>
    <w:rsid w:val="005F4CB7"/>
    <w:rsid w:val="005F5203"/>
    <w:rsid w:val="005F5216"/>
    <w:rsid w:val="005F52D2"/>
    <w:rsid w:val="005F54AD"/>
    <w:rsid w:val="005F584C"/>
    <w:rsid w:val="005F5905"/>
    <w:rsid w:val="005F5942"/>
    <w:rsid w:val="005F5B24"/>
    <w:rsid w:val="005F5F9B"/>
    <w:rsid w:val="005F76B3"/>
    <w:rsid w:val="005F773A"/>
    <w:rsid w:val="005F7C1D"/>
    <w:rsid w:val="00600087"/>
    <w:rsid w:val="006002BF"/>
    <w:rsid w:val="00600393"/>
    <w:rsid w:val="00600CED"/>
    <w:rsid w:val="00600F36"/>
    <w:rsid w:val="0060101B"/>
    <w:rsid w:val="006011D1"/>
    <w:rsid w:val="006011FB"/>
    <w:rsid w:val="006012E6"/>
    <w:rsid w:val="00601466"/>
    <w:rsid w:val="00601748"/>
    <w:rsid w:val="00601B2D"/>
    <w:rsid w:val="00602A7D"/>
    <w:rsid w:val="00603A1A"/>
    <w:rsid w:val="00603B11"/>
    <w:rsid w:val="00603C1C"/>
    <w:rsid w:val="00603F9E"/>
    <w:rsid w:val="0060405B"/>
    <w:rsid w:val="00604062"/>
    <w:rsid w:val="0060424C"/>
    <w:rsid w:val="0060430A"/>
    <w:rsid w:val="00604643"/>
    <w:rsid w:val="006046B8"/>
    <w:rsid w:val="00604B65"/>
    <w:rsid w:val="00604F2B"/>
    <w:rsid w:val="00605507"/>
    <w:rsid w:val="00605651"/>
    <w:rsid w:val="006056F7"/>
    <w:rsid w:val="00605793"/>
    <w:rsid w:val="00605888"/>
    <w:rsid w:val="00605BD3"/>
    <w:rsid w:val="00605E0D"/>
    <w:rsid w:val="00606018"/>
    <w:rsid w:val="0060628C"/>
    <w:rsid w:val="006062D4"/>
    <w:rsid w:val="0060642B"/>
    <w:rsid w:val="00606526"/>
    <w:rsid w:val="00606745"/>
    <w:rsid w:val="00606D22"/>
    <w:rsid w:val="00606DD1"/>
    <w:rsid w:val="00607071"/>
    <w:rsid w:val="006070F4"/>
    <w:rsid w:val="00607260"/>
    <w:rsid w:val="00607274"/>
    <w:rsid w:val="00607982"/>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B01"/>
    <w:rsid w:val="00611C50"/>
    <w:rsid w:val="00611CA0"/>
    <w:rsid w:val="006125F9"/>
    <w:rsid w:val="00612D41"/>
    <w:rsid w:val="006133CE"/>
    <w:rsid w:val="00613C72"/>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E17"/>
    <w:rsid w:val="006200D8"/>
    <w:rsid w:val="006206A0"/>
    <w:rsid w:val="00620744"/>
    <w:rsid w:val="00620AE6"/>
    <w:rsid w:val="00620CBB"/>
    <w:rsid w:val="006211BE"/>
    <w:rsid w:val="00621562"/>
    <w:rsid w:val="006216DA"/>
    <w:rsid w:val="00621B9F"/>
    <w:rsid w:val="00621BBC"/>
    <w:rsid w:val="00621C89"/>
    <w:rsid w:val="00621EBE"/>
    <w:rsid w:val="00622253"/>
    <w:rsid w:val="0062234C"/>
    <w:rsid w:val="006224AD"/>
    <w:rsid w:val="0062254B"/>
    <w:rsid w:val="006227F5"/>
    <w:rsid w:val="00622F84"/>
    <w:rsid w:val="00622FFF"/>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5E6"/>
    <w:rsid w:val="00633F6F"/>
    <w:rsid w:val="00634180"/>
    <w:rsid w:val="006345D7"/>
    <w:rsid w:val="00634CE7"/>
    <w:rsid w:val="00635D18"/>
    <w:rsid w:val="00635DE6"/>
    <w:rsid w:val="00636948"/>
    <w:rsid w:val="00636BAC"/>
    <w:rsid w:val="00636E2C"/>
    <w:rsid w:val="00637186"/>
    <w:rsid w:val="00637463"/>
    <w:rsid w:val="006376D3"/>
    <w:rsid w:val="00637799"/>
    <w:rsid w:val="00637925"/>
    <w:rsid w:val="00637A4F"/>
    <w:rsid w:val="00637A93"/>
    <w:rsid w:val="00637AA0"/>
    <w:rsid w:val="00637BD5"/>
    <w:rsid w:val="00637FF0"/>
    <w:rsid w:val="0064022C"/>
    <w:rsid w:val="00640584"/>
    <w:rsid w:val="006406C1"/>
    <w:rsid w:val="006406E3"/>
    <w:rsid w:val="00640C73"/>
    <w:rsid w:val="0064164D"/>
    <w:rsid w:val="00641C48"/>
    <w:rsid w:val="006426B6"/>
    <w:rsid w:val="006429E9"/>
    <w:rsid w:val="00642AD4"/>
    <w:rsid w:val="00642C23"/>
    <w:rsid w:val="00642E79"/>
    <w:rsid w:val="006433D8"/>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50CA1"/>
    <w:rsid w:val="00650CDA"/>
    <w:rsid w:val="00651135"/>
    <w:rsid w:val="00651238"/>
    <w:rsid w:val="006521D6"/>
    <w:rsid w:val="006523F0"/>
    <w:rsid w:val="00652660"/>
    <w:rsid w:val="00652F8D"/>
    <w:rsid w:val="006534AD"/>
    <w:rsid w:val="00653901"/>
    <w:rsid w:val="00653EC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52"/>
    <w:rsid w:val="00662773"/>
    <w:rsid w:val="006628B8"/>
    <w:rsid w:val="00662959"/>
    <w:rsid w:val="00662A8B"/>
    <w:rsid w:val="00663027"/>
    <w:rsid w:val="00663229"/>
    <w:rsid w:val="006636DB"/>
    <w:rsid w:val="0066391B"/>
    <w:rsid w:val="006639DA"/>
    <w:rsid w:val="00663CFB"/>
    <w:rsid w:val="0066463A"/>
    <w:rsid w:val="00664A12"/>
    <w:rsid w:val="006651D3"/>
    <w:rsid w:val="00665522"/>
    <w:rsid w:val="006657EF"/>
    <w:rsid w:val="00665CC1"/>
    <w:rsid w:val="00665DC1"/>
    <w:rsid w:val="00666FA6"/>
    <w:rsid w:val="0066713F"/>
    <w:rsid w:val="00667B08"/>
    <w:rsid w:val="00667B26"/>
    <w:rsid w:val="00667D32"/>
    <w:rsid w:val="00667EB0"/>
    <w:rsid w:val="006700E3"/>
    <w:rsid w:val="00670258"/>
    <w:rsid w:val="00670F2D"/>
    <w:rsid w:val="00670FE5"/>
    <w:rsid w:val="006711A4"/>
    <w:rsid w:val="00671834"/>
    <w:rsid w:val="006719CA"/>
    <w:rsid w:val="00671D4B"/>
    <w:rsid w:val="00672082"/>
    <w:rsid w:val="00672192"/>
    <w:rsid w:val="006726D6"/>
    <w:rsid w:val="0067292F"/>
    <w:rsid w:val="00672A65"/>
    <w:rsid w:val="00672FF4"/>
    <w:rsid w:val="0067302C"/>
    <w:rsid w:val="00673447"/>
    <w:rsid w:val="006736E4"/>
    <w:rsid w:val="00673F8E"/>
    <w:rsid w:val="00674016"/>
    <w:rsid w:val="006744EB"/>
    <w:rsid w:val="00674A6D"/>
    <w:rsid w:val="00674CB6"/>
    <w:rsid w:val="00675574"/>
    <w:rsid w:val="0067562B"/>
    <w:rsid w:val="00675B0D"/>
    <w:rsid w:val="00675C94"/>
    <w:rsid w:val="0067650F"/>
    <w:rsid w:val="00676F2D"/>
    <w:rsid w:val="006775A4"/>
    <w:rsid w:val="00677608"/>
    <w:rsid w:val="00677BC0"/>
    <w:rsid w:val="00677D60"/>
    <w:rsid w:val="00677F50"/>
    <w:rsid w:val="00677F92"/>
    <w:rsid w:val="0068022A"/>
    <w:rsid w:val="00680A7E"/>
    <w:rsid w:val="00680AEB"/>
    <w:rsid w:val="00680FB5"/>
    <w:rsid w:val="00681164"/>
    <w:rsid w:val="006813A1"/>
    <w:rsid w:val="0068164D"/>
    <w:rsid w:val="0068195A"/>
    <w:rsid w:val="00681C38"/>
    <w:rsid w:val="00681EB7"/>
    <w:rsid w:val="006821F9"/>
    <w:rsid w:val="006825A7"/>
    <w:rsid w:val="0068272D"/>
    <w:rsid w:val="00682845"/>
    <w:rsid w:val="0068290D"/>
    <w:rsid w:val="00682940"/>
    <w:rsid w:val="00682D88"/>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2CF"/>
    <w:rsid w:val="0068751E"/>
    <w:rsid w:val="00687FE2"/>
    <w:rsid w:val="00690382"/>
    <w:rsid w:val="006904BD"/>
    <w:rsid w:val="006904E7"/>
    <w:rsid w:val="00690BFF"/>
    <w:rsid w:val="0069118E"/>
    <w:rsid w:val="0069132E"/>
    <w:rsid w:val="00691365"/>
    <w:rsid w:val="00691FA1"/>
    <w:rsid w:val="00693092"/>
    <w:rsid w:val="006933BF"/>
    <w:rsid w:val="006935F9"/>
    <w:rsid w:val="00693732"/>
    <w:rsid w:val="006937C3"/>
    <w:rsid w:val="006938A9"/>
    <w:rsid w:val="006938DB"/>
    <w:rsid w:val="00693E3A"/>
    <w:rsid w:val="0069416B"/>
    <w:rsid w:val="00694311"/>
    <w:rsid w:val="0069443E"/>
    <w:rsid w:val="006946EA"/>
    <w:rsid w:val="00694A5A"/>
    <w:rsid w:val="00695325"/>
    <w:rsid w:val="00695692"/>
    <w:rsid w:val="006958B2"/>
    <w:rsid w:val="006958B6"/>
    <w:rsid w:val="00695A13"/>
    <w:rsid w:val="00695A36"/>
    <w:rsid w:val="00695DD7"/>
    <w:rsid w:val="00696038"/>
    <w:rsid w:val="00696A99"/>
    <w:rsid w:val="00696CE8"/>
    <w:rsid w:val="00696D36"/>
    <w:rsid w:val="006973B0"/>
    <w:rsid w:val="0069757B"/>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D65"/>
    <w:rsid w:val="006A1E90"/>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397"/>
    <w:rsid w:val="006A5B2D"/>
    <w:rsid w:val="006A5E76"/>
    <w:rsid w:val="006A60E5"/>
    <w:rsid w:val="006A6250"/>
    <w:rsid w:val="006A66D4"/>
    <w:rsid w:val="006A6D45"/>
    <w:rsid w:val="006A73AF"/>
    <w:rsid w:val="006A7F13"/>
    <w:rsid w:val="006B05F4"/>
    <w:rsid w:val="006B08BE"/>
    <w:rsid w:val="006B0B8D"/>
    <w:rsid w:val="006B0EF2"/>
    <w:rsid w:val="006B11A6"/>
    <w:rsid w:val="006B1863"/>
    <w:rsid w:val="006B1DDE"/>
    <w:rsid w:val="006B2408"/>
    <w:rsid w:val="006B2823"/>
    <w:rsid w:val="006B28BB"/>
    <w:rsid w:val="006B32E6"/>
    <w:rsid w:val="006B3766"/>
    <w:rsid w:val="006B3D15"/>
    <w:rsid w:val="006B3D7C"/>
    <w:rsid w:val="006B4240"/>
    <w:rsid w:val="006B425C"/>
    <w:rsid w:val="006B42D3"/>
    <w:rsid w:val="006B44AB"/>
    <w:rsid w:val="006B558B"/>
    <w:rsid w:val="006B578D"/>
    <w:rsid w:val="006B586D"/>
    <w:rsid w:val="006B58B9"/>
    <w:rsid w:val="006B5F54"/>
    <w:rsid w:val="006B5F9E"/>
    <w:rsid w:val="006B6567"/>
    <w:rsid w:val="006B678B"/>
    <w:rsid w:val="006B6872"/>
    <w:rsid w:val="006B6925"/>
    <w:rsid w:val="006B7B11"/>
    <w:rsid w:val="006B7B9F"/>
    <w:rsid w:val="006B7E41"/>
    <w:rsid w:val="006C0302"/>
    <w:rsid w:val="006C08FF"/>
    <w:rsid w:val="006C0997"/>
    <w:rsid w:val="006C1246"/>
    <w:rsid w:val="006C1297"/>
    <w:rsid w:val="006C1914"/>
    <w:rsid w:val="006C19D0"/>
    <w:rsid w:val="006C2368"/>
    <w:rsid w:val="006C2838"/>
    <w:rsid w:val="006C289E"/>
    <w:rsid w:val="006C2F9D"/>
    <w:rsid w:val="006C3027"/>
    <w:rsid w:val="006C3864"/>
    <w:rsid w:val="006C3DAA"/>
    <w:rsid w:val="006C4DF7"/>
    <w:rsid w:val="006C5254"/>
    <w:rsid w:val="006C5459"/>
    <w:rsid w:val="006C5471"/>
    <w:rsid w:val="006C5541"/>
    <w:rsid w:val="006C58F4"/>
    <w:rsid w:val="006C6190"/>
    <w:rsid w:val="006C66BC"/>
    <w:rsid w:val="006C66DA"/>
    <w:rsid w:val="006C687F"/>
    <w:rsid w:val="006C69E2"/>
    <w:rsid w:val="006C7717"/>
    <w:rsid w:val="006C7ABD"/>
    <w:rsid w:val="006D024A"/>
    <w:rsid w:val="006D027C"/>
    <w:rsid w:val="006D039C"/>
    <w:rsid w:val="006D044A"/>
    <w:rsid w:val="006D09F5"/>
    <w:rsid w:val="006D0AA5"/>
    <w:rsid w:val="006D0C00"/>
    <w:rsid w:val="006D103C"/>
    <w:rsid w:val="006D104A"/>
    <w:rsid w:val="006D10AF"/>
    <w:rsid w:val="006D13CD"/>
    <w:rsid w:val="006D160F"/>
    <w:rsid w:val="006D1D1F"/>
    <w:rsid w:val="006D20A4"/>
    <w:rsid w:val="006D241B"/>
    <w:rsid w:val="006D258D"/>
    <w:rsid w:val="006D2B4C"/>
    <w:rsid w:val="006D2EA3"/>
    <w:rsid w:val="006D3716"/>
    <w:rsid w:val="006D3797"/>
    <w:rsid w:val="006D37C9"/>
    <w:rsid w:val="006D3E5E"/>
    <w:rsid w:val="006D402C"/>
    <w:rsid w:val="006D4171"/>
    <w:rsid w:val="006D4272"/>
    <w:rsid w:val="006D490F"/>
    <w:rsid w:val="006D4D07"/>
    <w:rsid w:val="006D4F4A"/>
    <w:rsid w:val="006D508D"/>
    <w:rsid w:val="006D5453"/>
    <w:rsid w:val="006D5470"/>
    <w:rsid w:val="006D5736"/>
    <w:rsid w:val="006D5B59"/>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226"/>
    <w:rsid w:val="006E141B"/>
    <w:rsid w:val="006E1B69"/>
    <w:rsid w:val="006E1B6C"/>
    <w:rsid w:val="006E1C18"/>
    <w:rsid w:val="006E2061"/>
    <w:rsid w:val="006E231E"/>
    <w:rsid w:val="006E2493"/>
    <w:rsid w:val="006E2D74"/>
    <w:rsid w:val="006E3F57"/>
    <w:rsid w:val="006E42C0"/>
    <w:rsid w:val="006E440C"/>
    <w:rsid w:val="006E48E1"/>
    <w:rsid w:val="006E4D0D"/>
    <w:rsid w:val="006E4D79"/>
    <w:rsid w:val="006E517C"/>
    <w:rsid w:val="006E5ECD"/>
    <w:rsid w:val="006E5F24"/>
    <w:rsid w:val="006E6F7F"/>
    <w:rsid w:val="006E7F71"/>
    <w:rsid w:val="006F0263"/>
    <w:rsid w:val="006F0408"/>
    <w:rsid w:val="006F0428"/>
    <w:rsid w:val="006F05B2"/>
    <w:rsid w:val="006F0CD3"/>
    <w:rsid w:val="006F0E0B"/>
    <w:rsid w:val="006F0F0D"/>
    <w:rsid w:val="006F13C1"/>
    <w:rsid w:val="006F19FA"/>
    <w:rsid w:val="006F1B35"/>
    <w:rsid w:val="006F2095"/>
    <w:rsid w:val="006F2175"/>
    <w:rsid w:val="006F2665"/>
    <w:rsid w:val="006F26E9"/>
    <w:rsid w:val="006F2C9C"/>
    <w:rsid w:val="006F2FEB"/>
    <w:rsid w:val="006F3886"/>
    <w:rsid w:val="006F395F"/>
    <w:rsid w:val="006F4402"/>
    <w:rsid w:val="006F4F81"/>
    <w:rsid w:val="006F5135"/>
    <w:rsid w:val="006F608C"/>
    <w:rsid w:val="006F6095"/>
    <w:rsid w:val="006F6A8F"/>
    <w:rsid w:val="006F6D9E"/>
    <w:rsid w:val="00700088"/>
    <w:rsid w:val="007001A1"/>
    <w:rsid w:val="007003BE"/>
    <w:rsid w:val="00700571"/>
    <w:rsid w:val="00700A12"/>
    <w:rsid w:val="00701257"/>
    <w:rsid w:val="007014EC"/>
    <w:rsid w:val="00701508"/>
    <w:rsid w:val="00701DD7"/>
    <w:rsid w:val="00701DE9"/>
    <w:rsid w:val="00701EEF"/>
    <w:rsid w:val="007020E9"/>
    <w:rsid w:val="00703717"/>
    <w:rsid w:val="00703969"/>
    <w:rsid w:val="00703C27"/>
    <w:rsid w:val="00703E05"/>
    <w:rsid w:val="00704153"/>
    <w:rsid w:val="007049D6"/>
    <w:rsid w:val="00704A16"/>
    <w:rsid w:val="007052A1"/>
    <w:rsid w:val="007066A1"/>
    <w:rsid w:val="0070737C"/>
    <w:rsid w:val="007079C5"/>
    <w:rsid w:val="00707AF1"/>
    <w:rsid w:val="00707F58"/>
    <w:rsid w:val="00710197"/>
    <w:rsid w:val="00710643"/>
    <w:rsid w:val="007106E5"/>
    <w:rsid w:val="007106F4"/>
    <w:rsid w:val="007112FB"/>
    <w:rsid w:val="0071172A"/>
    <w:rsid w:val="007118D7"/>
    <w:rsid w:val="00711DB0"/>
    <w:rsid w:val="00712894"/>
    <w:rsid w:val="0071298C"/>
    <w:rsid w:val="00712A4F"/>
    <w:rsid w:val="00713951"/>
    <w:rsid w:val="00713B6E"/>
    <w:rsid w:val="0071421C"/>
    <w:rsid w:val="00714261"/>
    <w:rsid w:val="00714426"/>
    <w:rsid w:val="007148F1"/>
    <w:rsid w:val="00714959"/>
    <w:rsid w:val="00714A9C"/>
    <w:rsid w:val="00714BBD"/>
    <w:rsid w:val="0071509A"/>
    <w:rsid w:val="007151E9"/>
    <w:rsid w:val="00715603"/>
    <w:rsid w:val="00715675"/>
    <w:rsid w:val="0071598A"/>
    <w:rsid w:val="00715AB9"/>
    <w:rsid w:val="00715B59"/>
    <w:rsid w:val="00715EBF"/>
    <w:rsid w:val="00716860"/>
    <w:rsid w:val="00716F74"/>
    <w:rsid w:val="007174FA"/>
    <w:rsid w:val="00717882"/>
    <w:rsid w:val="00717AEF"/>
    <w:rsid w:val="007201F2"/>
    <w:rsid w:val="007207F8"/>
    <w:rsid w:val="00721314"/>
    <w:rsid w:val="00721337"/>
    <w:rsid w:val="00721383"/>
    <w:rsid w:val="0072138D"/>
    <w:rsid w:val="007214EC"/>
    <w:rsid w:val="00721F02"/>
    <w:rsid w:val="00722224"/>
    <w:rsid w:val="00722582"/>
    <w:rsid w:val="00722989"/>
    <w:rsid w:val="00722AD3"/>
    <w:rsid w:val="00722EE8"/>
    <w:rsid w:val="00723281"/>
    <w:rsid w:val="00723459"/>
    <w:rsid w:val="00723A8F"/>
    <w:rsid w:val="00723FF1"/>
    <w:rsid w:val="00724367"/>
    <w:rsid w:val="00725104"/>
    <w:rsid w:val="0072533B"/>
    <w:rsid w:val="007253DA"/>
    <w:rsid w:val="00725484"/>
    <w:rsid w:val="007255EB"/>
    <w:rsid w:val="00725EC5"/>
    <w:rsid w:val="007260B6"/>
    <w:rsid w:val="007266E9"/>
    <w:rsid w:val="00726789"/>
    <w:rsid w:val="00726846"/>
    <w:rsid w:val="00727161"/>
    <w:rsid w:val="007276C0"/>
    <w:rsid w:val="00727B18"/>
    <w:rsid w:val="00727B2A"/>
    <w:rsid w:val="00727B35"/>
    <w:rsid w:val="00727BF2"/>
    <w:rsid w:val="00727D9C"/>
    <w:rsid w:val="00730126"/>
    <w:rsid w:val="007301D0"/>
    <w:rsid w:val="00730963"/>
    <w:rsid w:val="00730A5C"/>
    <w:rsid w:val="007316FA"/>
    <w:rsid w:val="00731926"/>
    <w:rsid w:val="0073205D"/>
    <w:rsid w:val="00732193"/>
    <w:rsid w:val="007324A4"/>
    <w:rsid w:val="007324EB"/>
    <w:rsid w:val="0073282F"/>
    <w:rsid w:val="00733DA7"/>
    <w:rsid w:val="00733FB2"/>
    <w:rsid w:val="007341CC"/>
    <w:rsid w:val="0073427F"/>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6A"/>
    <w:rsid w:val="007415BE"/>
    <w:rsid w:val="0074178B"/>
    <w:rsid w:val="0074217F"/>
    <w:rsid w:val="00742478"/>
    <w:rsid w:val="007426D6"/>
    <w:rsid w:val="007426EB"/>
    <w:rsid w:val="007426FA"/>
    <w:rsid w:val="007427A0"/>
    <w:rsid w:val="00742DCF"/>
    <w:rsid w:val="007430A5"/>
    <w:rsid w:val="0074312C"/>
    <w:rsid w:val="0074343B"/>
    <w:rsid w:val="007435C7"/>
    <w:rsid w:val="00743FD9"/>
    <w:rsid w:val="00744094"/>
    <w:rsid w:val="007447F5"/>
    <w:rsid w:val="00744C6E"/>
    <w:rsid w:val="007453E4"/>
    <w:rsid w:val="0074571E"/>
    <w:rsid w:val="007458AB"/>
    <w:rsid w:val="00745D52"/>
    <w:rsid w:val="007460DE"/>
    <w:rsid w:val="00746BEA"/>
    <w:rsid w:val="00746C07"/>
    <w:rsid w:val="00746C36"/>
    <w:rsid w:val="007474D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9DB"/>
    <w:rsid w:val="00753D9C"/>
    <w:rsid w:val="0075422D"/>
    <w:rsid w:val="0075462D"/>
    <w:rsid w:val="00754646"/>
    <w:rsid w:val="00754886"/>
    <w:rsid w:val="00755157"/>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5E3"/>
    <w:rsid w:val="007607C1"/>
    <w:rsid w:val="00760C02"/>
    <w:rsid w:val="007611FC"/>
    <w:rsid w:val="00761919"/>
    <w:rsid w:val="00761A19"/>
    <w:rsid w:val="00762859"/>
    <w:rsid w:val="0076301C"/>
    <w:rsid w:val="0076358B"/>
    <w:rsid w:val="007637D8"/>
    <w:rsid w:val="00764900"/>
    <w:rsid w:val="00764C44"/>
    <w:rsid w:val="00765153"/>
    <w:rsid w:val="00766137"/>
    <w:rsid w:val="007663AA"/>
    <w:rsid w:val="00766538"/>
    <w:rsid w:val="007665E1"/>
    <w:rsid w:val="0076673E"/>
    <w:rsid w:val="007669E5"/>
    <w:rsid w:val="00766F29"/>
    <w:rsid w:val="007672F0"/>
    <w:rsid w:val="00767399"/>
    <w:rsid w:val="0076745D"/>
    <w:rsid w:val="00767A1D"/>
    <w:rsid w:val="0077009C"/>
    <w:rsid w:val="0077017A"/>
    <w:rsid w:val="0077031B"/>
    <w:rsid w:val="0077048A"/>
    <w:rsid w:val="00770554"/>
    <w:rsid w:val="00770646"/>
    <w:rsid w:val="00770671"/>
    <w:rsid w:val="00770ADF"/>
    <w:rsid w:val="00771B97"/>
    <w:rsid w:val="00771DE5"/>
    <w:rsid w:val="0077204D"/>
    <w:rsid w:val="0077232B"/>
    <w:rsid w:val="007723BC"/>
    <w:rsid w:val="0077287F"/>
    <w:rsid w:val="00772AAF"/>
    <w:rsid w:val="007735FC"/>
    <w:rsid w:val="007741A5"/>
    <w:rsid w:val="00774221"/>
    <w:rsid w:val="0077424B"/>
    <w:rsid w:val="0077492E"/>
    <w:rsid w:val="00774D20"/>
    <w:rsid w:val="00774DA4"/>
    <w:rsid w:val="007751BF"/>
    <w:rsid w:val="007756A1"/>
    <w:rsid w:val="0077590C"/>
    <w:rsid w:val="00775A5E"/>
    <w:rsid w:val="00775EF3"/>
    <w:rsid w:val="00776266"/>
    <w:rsid w:val="00776639"/>
    <w:rsid w:val="0077670A"/>
    <w:rsid w:val="00776991"/>
    <w:rsid w:val="0077707E"/>
    <w:rsid w:val="007773BB"/>
    <w:rsid w:val="00777876"/>
    <w:rsid w:val="0077792A"/>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B6B"/>
    <w:rsid w:val="00784F48"/>
    <w:rsid w:val="0078537F"/>
    <w:rsid w:val="007859F7"/>
    <w:rsid w:val="00785A08"/>
    <w:rsid w:val="00785EBC"/>
    <w:rsid w:val="007860A9"/>
    <w:rsid w:val="007863C7"/>
    <w:rsid w:val="00786852"/>
    <w:rsid w:val="00787269"/>
    <w:rsid w:val="007879A0"/>
    <w:rsid w:val="00787AAE"/>
    <w:rsid w:val="00787BBC"/>
    <w:rsid w:val="00787BDD"/>
    <w:rsid w:val="00787E33"/>
    <w:rsid w:val="00787ECD"/>
    <w:rsid w:val="007905A4"/>
    <w:rsid w:val="007907F3"/>
    <w:rsid w:val="00790A98"/>
    <w:rsid w:val="00790DF6"/>
    <w:rsid w:val="00790F6C"/>
    <w:rsid w:val="00791374"/>
    <w:rsid w:val="00791EA7"/>
    <w:rsid w:val="00792356"/>
    <w:rsid w:val="00792FC8"/>
    <w:rsid w:val="007930A5"/>
    <w:rsid w:val="00793518"/>
    <w:rsid w:val="00793967"/>
    <w:rsid w:val="00793DB6"/>
    <w:rsid w:val="0079466F"/>
    <w:rsid w:val="00794C24"/>
    <w:rsid w:val="00794D71"/>
    <w:rsid w:val="007954CD"/>
    <w:rsid w:val="00795572"/>
    <w:rsid w:val="0079558E"/>
    <w:rsid w:val="007957A2"/>
    <w:rsid w:val="007959AC"/>
    <w:rsid w:val="00795B81"/>
    <w:rsid w:val="0079624C"/>
    <w:rsid w:val="00796B9F"/>
    <w:rsid w:val="00796BD6"/>
    <w:rsid w:val="00796C2E"/>
    <w:rsid w:val="00796CCF"/>
    <w:rsid w:val="00796E96"/>
    <w:rsid w:val="007971E8"/>
    <w:rsid w:val="00797503"/>
    <w:rsid w:val="007976A0"/>
    <w:rsid w:val="00797728"/>
    <w:rsid w:val="00797990"/>
    <w:rsid w:val="007A0259"/>
    <w:rsid w:val="007A0314"/>
    <w:rsid w:val="007A0827"/>
    <w:rsid w:val="007A0B6F"/>
    <w:rsid w:val="007A0DC6"/>
    <w:rsid w:val="007A103C"/>
    <w:rsid w:val="007A140F"/>
    <w:rsid w:val="007A204A"/>
    <w:rsid w:val="007A2EAA"/>
    <w:rsid w:val="007A30AA"/>
    <w:rsid w:val="007A324F"/>
    <w:rsid w:val="007A3649"/>
    <w:rsid w:val="007A3808"/>
    <w:rsid w:val="007A3844"/>
    <w:rsid w:val="007A3A0F"/>
    <w:rsid w:val="007A3B4C"/>
    <w:rsid w:val="007A4264"/>
    <w:rsid w:val="007A4DF5"/>
    <w:rsid w:val="007A4EBE"/>
    <w:rsid w:val="007A5070"/>
    <w:rsid w:val="007A557E"/>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069"/>
    <w:rsid w:val="007B15F0"/>
    <w:rsid w:val="007B1AA8"/>
    <w:rsid w:val="007B2E4D"/>
    <w:rsid w:val="007B2EDA"/>
    <w:rsid w:val="007B2EEC"/>
    <w:rsid w:val="007B2EF6"/>
    <w:rsid w:val="007B3193"/>
    <w:rsid w:val="007B31A5"/>
    <w:rsid w:val="007B31F2"/>
    <w:rsid w:val="007B32C5"/>
    <w:rsid w:val="007B32CD"/>
    <w:rsid w:val="007B347F"/>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517F"/>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3CCE"/>
    <w:rsid w:val="007D3EF5"/>
    <w:rsid w:val="007D4608"/>
    <w:rsid w:val="007D496B"/>
    <w:rsid w:val="007D4C0A"/>
    <w:rsid w:val="007D4E6F"/>
    <w:rsid w:val="007D51D3"/>
    <w:rsid w:val="007D5309"/>
    <w:rsid w:val="007D56F1"/>
    <w:rsid w:val="007D6230"/>
    <w:rsid w:val="007D66D0"/>
    <w:rsid w:val="007D72BA"/>
    <w:rsid w:val="007D7FA2"/>
    <w:rsid w:val="007E0361"/>
    <w:rsid w:val="007E03F0"/>
    <w:rsid w:val="007E0431"/>
    <w:rsid w:val="007E049E"/>
    <w:rsid w:val="007E0E10"/>
    <w:rsid w:val="007E135C"/>
    <w:rsid w:val="007E1598"/>
    <w:rsid w:val="007E1AE2"/>
    <w:rsid w:val="007E1B50"/>
    <w:rsid w:val="007E1E11"/>
    <w:rsid w:val="007E1E50"/>
    <w:rsid w:val="007E22A9"/>
    <w:rsid w:val="007E29A0"/>
    <w:rsid w:val="007E2A86"/>
    <w:rsid w:val="007E2D6E"/>
    <w:rsid w:val="007E2FEF"/>
    <w:rsid w:val="007E3081"/>
    <w:rsid w:val="007E34D1"/>
    <w:rsid w:val="007E3714"/>
    <w:rsid w:val="007E410E"/>
    <w:rsid w:val="007E5612"/>
    <w:rsid w:val="007E5CB8"/>
    <w:rsid w:val="007E5D06"/>
    <w:rsid w:val="007E5F71"/>
    <w:rsid w:val="007E6141"/>
    <w:rsid w:val="007E61D1"/>
    <w:rsid w:val="007E64E4"/>
    <w:rsid w:val="007E651A"/>
    <w:rsid w:val="007E6852"/>
    <w:rsid w:val="007E6D40"/>
    <w:rsid w:val="007E6DEA"/>
    <w:rsid w:val="007E7231"/>
    <w:rsid w:val="007E7407"/>
    <w:rsid w:val="007E746E"/>
    <w:rsid w:val="007E756E"/>
    <w:rsid w:val="007E7FC8"/>
    <w:rsid w:val="007F0156"/>
    <w:rsid w:val="007F0BE6"/>
    <w:rsid w:val="007F0D41"/>
    <w:rsid w:val="007F1031"/>
    <w:rsid w:val="007F109A"/>
    <w:rsid w:val="007F1470"/>
    <w:rsid w:val="007F21E1"/>
    <w:rsid w:val="007F2382"/>
    <w:rsid w:val="007F2584"/>
    <w:rsid w:val="007F2BD4"/>
    <w:rsid w:val="007F2CC8"/>
    <w:rsid w:val="007F3477"/>
    <w:rsid w:val="007F3A77"/>
    <w:rsid w:val="007F3ACB"/>
    <w:rsid w:val="007F4236"/>
    <w:rsid w:val="007F44C5"/>
    <w:rsid w:val="007F45E6"/>
    <w:rsid w:val="007F4684"/>
    <w:rsid w:val="007F4835"/>
    <w:rsid w:val="007F4C28"/>
    <w:rsid w:val="007F530F"/>
    <w:rsid w:val="007F543C"/>
    <w:rsid w:val="007F5563"/>
    <w:rsid w:val="007F5D2C"/>
    <w:rsid w:val="007F5F27"/>
    <w:rsid w:val="007F6156"/>
    <w:rsid w:val="007F6AF8"/>
    <w:rsid w:val="007F6C1F"/>
    <w:rsid w:val="007F6CB0"/>
    <w:rsid w:val="007F6CCF"/>
    <w:rsid w:val="007F719C"/>
    <w:rsid w:val="007F77A8"/>
    <w:rsid w:val="007F785D"/>
    <w:rsid w:val="007F7C1F"/>
    <w:rsid w:val="007F7CD4"/>
    <w:rsid w:val="008002D7"/>
    <w:rsid w:val="00800329"/>
    <w:rsid w:val="00800740"/>
    <w:rsid w:val="00800765"/>
    <w:rsid w:val="00800948"/>
    <w:rsid w:val="00800977"/>
    <w:rsid w:val="008013D4"/>
    <w:rsid w:val="00801979"/>
    <w:rsid w:val="00801F37"/>
    <w:rsid w:val="0080203A"/>
    <w:rsid w:val="008028FF"/>
    <w:rsid w:val="00802960"/>
    <w:rsid w:val="008036A6"/>
    <w:rsid w:val="0080379A"/>
    <w:rsid w:val="00803A72"/>
    <w:rsid w:val="00804415"/>
    <w:rsid w:val="00804450"/>
    <w:rsid w:val="008047C5"/>
    <w:rsid w:val="008048BC"/>
    <w:rsid w:val="00804BAD"/>
    <w:rsid w:val="00804C84"/>
    <w:rsid w:val="00804CC6"/>
    <w:rsid w:val="008056EC"/>
    <w:rsid w:val="0080576B"/>
    <w:rsid w:val="00805B39"/>
    <w:rsid w:val="0080602E"/>
    <w:rsid w:val="008062D7"/>
    <w:rsid w:val="008069FE"/>
    <w:rsid w:val="00806B7E"/>
    <w:rsid w:val="00806DEE"/>
    <w:rsid w:val="00806F94"/>
    <w:rsid w:val="008073E5"/>
    <w:rsid w:val="00807578"/>
    <w:rsid w:val="00807770"/>
    <w:rsid w:val="00807800"/>
    <w:rsid w:val="00807949"/>
    <w:rsid w:val="00807B09"/>
    <w:rsid w:val="00807BEB"/>
    <w:rsid w:val="00807BF7"/>
    <w:rsid w:val="00807C59"/>
    <w:rsid w:val="00807F45"/>
    <w:rsid w:val="0081002B"/>
    <w:rsid w:val="0081033A"/>
    <w:rsid w:val="00810503"/>
    <w:rsid w:val="0081086A"/>
    <w:rsid w:val="00810BBF"/>
    <w:rsid w:val="008110C4"/>
    <w:rsid w:val="00811350"/>
    <w:rsid w:val="00811386"/>
    <w:rsid w:val="0081142C"/>
    <w:rsid w:val="00811AE2"/>
    <w:rsid w:val="00811FB1"/>
    <w:rsid w:val="00812110"/>
    <w:rsid w:val="008124F1"/>
    <w:rsid w:val="00812BA4"/>
    <w:rsid w:val="00812D26"/>
    <w:rsid w:val="008136AD"/>
    <w:rsid w:val="0081379B"/>
    <w:rsid w:val="0081419D"/>
    <w:rsid w:val="0081421A"/>
    <w:rsid w:val="00814A2B"/>
    <w:rsid w:val="00814B81"/>
    <w:rsid w:val="00814DAD"/>
    <w:rsid w:val="00815A68"/>
    <w:rsid w:val="00815BC0"/>
    <w:rsid w:val="008162DA"/>
    <w:rsid w:val="008163B5"/>
    <w:rsid w:val="0081647C"/>
    <w:rsid w:val="008164F7"/>
    <w:rsid w:val="00816F72"/>
    <w:rsid w:val="0081755E"/>
    <w:rsid w:val="00817787"/>
    <w:rsid w:val="00817853"/>
    <w:rsid w:val="008178D5"/>
    <w:rsid w:val="00817F22"/>
    <w:rsid w:val="00820315"/>
    <w:rsid w:val="00820392"/>
    <w:rsid w:val="00820DE5"/>
    <w:rsid w:val="00820E02"/>
    <w:rsid w:val="00821694"/>
    <w:rsid w:val="00821F7E"/>
    <w:rsid w:val="008220E8"/>
    <w:rsid w:val="00822173"/>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FF"/>
    <w:rsid w:val="00827CE2"/>
    <w:rsid w:val="00830061"/>
    <w:rsid w:val="008307D9"/>
    <w:rsid w:val="00830B1B"/>
    <w:rsid w:val="008313AB"/>
    <w:rsid w:val="008317FC"/>
    <w:rsid w:val="008319D4"/>
    <w:rsid w:val="00832048"/>
    <w:rsid w:val="008325E4"/>
    <w:rsid w:val="00832A43"/>
    <w:rsid w:val="008334D7"/>
    <w:rsid w:val="0083359E"/>
    <w:rsid w:val="008336B9"/>
    <w:rsid w:val="0083380D"/>
    <w:rsid w:val="0083398D"/>
    <w:rsid w:val="00833C68"/>
    <w:rsid w:val="00833CF6"/>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A22"/>
    <w:rsid w:val="00837D12"/>
    <w:rsid w:val="00837E04"/>
    <w:rsid w:val="0084005B"/>
    <w:rsid w:val="00840657"/>
    <w:rsid w:val="0084075A"/>
    <w:rsid w:val="0084087D"/>
    <w:rsid w:val="008409E3"/>
    <w:rsid w:val="008409F2"/>
    <w:rsid w:val="00841A28"/>
    <w:rsid w:val="00841BA3"/>
    <w:rsid w:val="00841D07"/>
    <w:rsid w:val="0084207E"/>
    <w:rsid w:val="00842173"/>
    <w:rsid w:val="00842AFC"/>
    <w:rsid w:val="00842C7C"/>
    <w:rsid w:val="0084305A"/>
    <w:rsid w:val="008433E8"/>
    <w:rsid w:val="008435DA"/>
    <w:rsid w:val="00843C98"/>
    <w:rsid w:val="00843FEB"/>
    <w:rsid w:val="00844381"/>
    <w:rsid w:val="0084449A"/>
    <w:rsid w:val="0084491B"/>
    <w:rsid w:val="008449E7"/>
    <w:rsid w:val="00844A9B"/>
    <w:rsid w:val="00844F93"/>
    <w:rsid w:val="008452CE"/>
    <w:rsid w:val="0084542E"/>
    <w:rsid w:val="00845DC4"/>
    <w:rsid w:val="00845F7C"/>
    <w:rsid w:val="008461BE"/>
    <w:rsid w:val="008465B7"/>
    <w:rsid w:val="00846989"/>
    <w:rsid w:val="00846AAF"/>
    <w:rsid w:val="00846AE9"/>
    <w:rsid w:val="00846E05"/>
    <w:rsid w:val="0084784D"/>
    <w:rsid w:val="00847D70"/>
    <w:rsid w:val="00847DF3"/>
    <w:rsid w:val="0085033F"/>
    <w:rsid w:val="008509D1"/>
    <w:rsid w:val="00851129"/>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149"/>
    <w:rsid w:val="0085635F"/>
    <w:rsid w:val="008568C5"/>
    <w:rsid w:val="00856E49"/>
    <w:rsid w:val="008575B3"/>
    <w:rsid w:val="00857AB2"/>
    <w:rsid w:val="00857F95"/>
    <w:rsid w:val="0086023E"/>
    <w:rsid w:val="00860844"/>
    <w:rsid w:val="00860853"/>
    <w:rsid w:val="00860C08"/>
    <w:rsid w:val="00860D1F"/>
    <w:rsid w:val="00860F4B"/>
    <w:rsid w:val="00861221"/>
    <w:rsid w:val="008623BB"/>
    <w:rsid w:val="00862634"/>
    <w:rsid w:val="00862A5B"/>
    <w:rsid w:val="008636C2"/>
    <w:rsid w:val="00863F06"/>
    <w:rsid w:val="00863F08"/>
    <w:rsid w:val="00863F0E"/>
    <w:rsid w:val="0086414F"/>
    <w:rsid w:val="008642F3"/>
    <w:rsid w:val="00864420"/>
    <w:rsid w:val="0086458F"/>
    <w:rsid w:val="00864F22"/>
    <w:rsid w:val="0086511E"/>
    <w:rsid w:val="0086549F"/>
    <w:rsid w:val="00866242"/>
    <w:rsid w:val="008664CC"/>
    <w:rsid w:val="008671C0"/>
    <w:rsid w:val="008674C1"/>
    <w:rsid w:val="00870350"/>
    <w:rsid w:val="00870505"/>
    <w:rsid w:val="008705D1"/>
    <w:rsid w:val="008707BA"/>
    <w:rsid w:val="00870B03"/>
    <w:rsid w:val="00870C02"/>
    <w:rsid w:val="00871037"/>
    <w:rsid w:val="0087167D"/>
    <w:rsid w:val="00871B28"/>
    <w:rsid w:val="00871D17"/>
    <w:rsid w:val="008721F8"/>
    <w:rsid w:val="00872323"/>
    <w:rsid w:val="008723C7"/>
    <w:rsid w:val="008724D8"/>
    <w:rsid w:val="00872520"/>
    <w:rsid w:val="0087299E"/>
    <w:rsid w:val="00872C4C"/>
    <w:rsid w:val="00872F4B"/>
    <w:rsid w:val="008730CC"/>
    <w:rsid w:val="008733B1"/>
    <w:rsid w:val="008746A8"/>
    <w:rsid w:val="00874C6E"/>
    <w:rsid w:val="00874EFB"/>
    <w:rsid w:val="008756EC"/>
    <w:rsid w:val="00875828"/>
    <w:rsid w:val="00875AC5"/>
    <w:rsid w:val="00875B1E"/>
    <w:rsid w:val="008760B1"/>
    <w:rsid w:val="00876220"/>
    <w:rsid w:val="008765A2"/>
    <w:rsid w:val="00876D4B"/>
    <w:rsid w:val="00876E0C"/>
    <w:rsid w:val="0087721E"/>
    <w:rsid w:val="00877B97"/>
    <w:rsid w:val="0088050D"/>
    <w:rsid w:val="00880884"/>
    <w:rsid w:val="00880ACD"/>
    <w:rsid w:val="00880BBE"/>
    <w:rsid w:val="008813D1"/>
    <w:rsid w:val="008813EB"/>
    <w:rsid w:val="008819C9"/>
    <w:rsid w:val="00881EF3"/>
    <w:rsid w:val="00882D9D"/>
    <w:rsid w:val="00883164"/>
    <w:rsid w:val="008833C2"/>
    <w:rsid w:val="00883A48"/>
    <w:rsid w:val="00883CAF"/>
    <w:rsid w:val="00884D51"/>
    <w:rsid w:val="0088580B"/>
    <w:rsid w:val="00885DF6"/>
    <w:rsid w:val="00885F28"/>
    <w:rsid w:val="00885FD0"/>
    <w:rsid w:val="00886145"/>
    <w:rsid w:val="008861BC"/>
    <w:rsid w:val="008861C5"/>
    <w:rsid w:val="00886752"/>
    <w:rsid w:val="008867C0"/>
    <w:rsid w:val="00886AD0"/>
    <w:rsid w:val="00886D75"/>
    <w:rsid w:val="00887F3D"/>
    <w:rsid w:val="008901CD"/>
    <w:rsid w:val="008902B4"/>
    <w:rsid w:val="00890435"/>
    <w:rsid w:val="0089052B"/>
    <w:rsid w:val="00890CA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467"/>
    <w:rsid w:val="0089676B"/>
    <w:rsid w:val="00897665"/>
    <w:rsid w:val="0089776B"/>
    <w:rsid w:val="00897A91"/>
    <w:rsid w:val="008A0371"/>
    <w:rsid w:val="008A0EB1"/>
    <w:rsid w:val="008A0F6B"/>
    <w:rsid w:val="008A137C"/>
    <w:rsid w:val="008A1629"/>
    <w:rsid w:val="008A1678"/>
    <w:rsid w:val="008A18E0"/>
    <w:rsid w:val="008A24CD"/>
    <w:rsid w:val="008A26CE"/>
    <w:rsid w:val="008A428B"/>
    <w:rsid w:val="008A4825"/>
    <w:rsid w:val="008A499B"/>
    <w:rsid w:val="008A4FAD"/>
    <w:rsid w:val="008A5BC4"/>
    <w:rsid w:val="008A6278"/>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47C"/>
    <w:rsid w:val="008B0D38"/>
    <w:rsid w:val="008B0F02"/>
    <w:rsid w:val="008B1B1D"/>
    <w:rsid w:val="008B1F80"/>
    <w:rsid w:val="008B21EA"/>
    <w:rsid w:val="008B250E"/>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C31"/>
    <w:rsid w:val="008B6D76"/>
    <w:rsid w:val="008B6FBA"/>
    <w:rsid w:val="008B722A"/>
    <w:rsid w:val="008B7403"/>
    <w:rsid w:val="008B7C68"/>
    <w:rsid w:val="008B7E81"/>
    <w:rsid w:val="008B7F2F"/>
    <w:rsid w:val="008C03CE"/>
    <w:rsid w:val="008C0C71"/>
    <w:rsid w:val="008C0D90"/>
    <w:rsid w:val="008C0E1E"/>
    <w:rsid w:val="008C16A5"/>
    <w:rsid w:val="008C25A5"/>
    <w:rsid w:val="008C305B"/>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1C"/>
    <w:rsid w:val="008C6B2A"/>
    <w:rsid w:val="008C6B8F"/>
    <w:rsid w:val="008C72C5"/>
    <w:rsid w:val="008C77C9"/>
    <w:rsid w:val="008C7F1A"/>
    <w:rsid w:val="008D015E"/>
    <w:rsid w:val="008D0322"/>
    <w:rsid w:val="008D15E6"/>
    <w:rsid w:val="008D1BEA"/>
    <w:rsid w:val="008D1D20"/>
    <w:rsid w:val="008D2361"/>
    <w:rsid w:val="008D3993"/>
    <w:rsid w:val="008D3AE2"/>
    <w:rsid w:val="008D3B40"/>
    <w:rsid w:val="008D3DE4"/>
    <w:rsid w:val="008D3F13"/>
    <w:rsid w:val="008D41CA"/>
    <w:rsid w:val="008D4C41"/>
    <w:rsid w:val="008D4EC5"/>
    <w:rsid w:val="008D5097"/>
    <w:rsid w:val="008D5773"/>
    <w:rsid w:val="008D57CE"/>
    <w:rsid w:val="008D58DD"/>
    <w:rsid w:val="008D623A"/>
    <w:rsid w:val="008D62E0"/>
    <w:rsid w:val="008D65B7"/>
    <w:rsid w:val="008D6B25"/>
    <w:rsid w:val="008D6DAB"/>
    <w:rsid w:val="008D6E0C"/>
    <w:rsid w:val="008D757B"/>
    <w:rsid w:val="008D78AB"/>
    <w:rsid w:val="008D7978"/>
    <w:rsid w:val="008E0132"/>
    <w:rsid w:val="008E032B"/>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4FEC"/>
    <w:rsid w:val="008E567B"/>
    <w:rsid w:val="008E5728"/>
    <w:rsid w:val="008E57B5"/>
    <w:rsid w:val="008E592E"/>
    <w:rsid w:val="008E5A2A"/>
    <w:rsid w:val="008E5BA5"/>
    <w:rsid w:val="008E5BB1"/>
    <w:rsid w:val="008E5BC8"/>
    <w:rsid w:val="008E60EB"/>
    <w:rsid w:val="008E6A66"/>
    <w:rsid w:val="008E703E"/>
    <w:rsid w:val="008E798C"/>
    <w:rsid w:val="008E7F1F"/>
    <w:rsid w:val="008F00B7"/>
    <w:rsid w:val="008F0621"/>
    <w:rsid w:val="008F0763"/>
    <w:rsid w:val="008F1124"/>
    <w:rsid w:val="008F1560"/>
    <w:rsid w:val="008F172A"/>
    <w:rsid w:val="008F174D"/>
    <w:rsid w:val="008F177E"/>
    <w:rsid w:val="008F1A13"/>
    <w:rsid w:val="008F227D"/>
    <w:rsid w:val="008F23B5"/>
    <w:rsid w:val="008F2C75"/>
    <w:rsid w:val="008F3492"/>
    <w:rsid w:val="008F373A"/>
    <w:rsid w:val="008F44D5"/>
    <w:rsid w:val="008F4CF8"/>
    <w:rsid w:val="008F5170"/>
    <w:rsid w:val="008F53B1"/>
    <w:rsid w:val="008F573D"/>
    <w:rsid w:val="008F5B38"/>
    <w:rsid w:val="008F5C75"/>
    <w:rsid w:val="008F5DCE"/>
    <w:rsid w:val="008F63C1"/>
    <w:rsid w:val="008F6690"/>
    <w:rsid w:val="008F6CE4"/>
    <w:rsid w:val="008F6F17"/>
    <w:rsid w:val="008F6F2E"/>
    <w:rsid w:val="008F6F88"/>
    <w:rsid w:val="008F7466"/>
    <w:rsid w:val="008F77E7"/>
    <w:rsid w:val="008F7E77"/>
    <w:rsid w:val="00900710"/>
    <w:rsid w:val="00900E95"/>
    <w:rsid w:val="00900FAC"/>
    <w:rsid w:val="0090103C"/>
    <w:rsid w:val="00901465"/>
    <w:rsid w:val="00901834"/>
    <w:rsid w:val="00901853"/>
    <w:rsid w:val="00901C82"/>
    <w:rsid w:val="009021EE"/>
    <w:rsid w:val="00902B43"/>
    <w:rsid w:val="009031EC"/>
    <w:rsid w:val="009035BF"/>
    <w:rsid w:val="00903615"/>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2A3"/>
    <w:rsid w:val="009115CC"/>
    <w:rsid w:val="00911845"/>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68CC"/>
    <w:rsid w:val="0091721C"/>
    <w:rsid w:val="00917745"/>
    <w:rsid w:val="0091797C"/>
    <w:rsid w:val="009179BA"/>
    <w:rsid w:val="009200A6"/>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425"/>
    <w:rsid w:val="009248CC"/>
    <w:rsid w:val="00924909"/>
    <w:rsid w:val="00924949"/>
    <w:rsid w:val="00926348"/>
    <w:rsid w:val="0092644D"/>
    <w:rsid w:val="009264FA"/>
    <w:rsid w:val="009264FB"/>
    <w:rsid w:val="00926648"/>
    <w:rsid w:val="00926676"/>
    <w:rsid w:val="00926D47"/>
    <w:rsid w:val="0092766D"/>
    <w:rsid w:val="009276AA"/>
    <w:rsid w:val="00927DAD"/>
    <w:rsid w:val="0093003C"/>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8F3"/>
    <w:rsid w:val="0094091C"/>
    <w:rsid w:val="00940F51"/>
    <w:rsid w:val="009418DC"/>
    <w:rsid w:val="00941E0A"/>
    <w:rsid w:val="00942F18"/>
    <w:rsid w:val="00942F19"/>
    <w:rsid w:val="009436AD"/>
    <w:rsid w:val="009436D3"/>
    <w:rsid w:val="00943980"/>
    <w:rsid w:val="00943B0F"/>
    <w:rsid w:val="009440E0"/>
    <w:rsid w:val="009445F7"/>
    <w:rsid w:val="009446F7"/>
    <w:rsid w:val="00944C77"/>
    <w:rsid w:val="00945819"/>
    <w:rsid w:val="00945A1B"/>
    <w:rsid w:val="00945FBC"/>
    <w:rsid w:val="00946EAE"/>
    <w:rsid w:val="00947A61"/>
    <w:rsid w:val="00947ABF"/>
    <w:rsid w:val="00947E20"/>
    <w:rsid w:val="0095050E"/>
    <w:rsid w:val="0095051A"/>
    <w:rsid w:val="0095082E"/>
    <w:rsid w:val="009508C0"/>
    <w:rsid w:val="00950E7D"/>
    <w:rsid w:val="0095132C"/>
    <w:rsid w:val="009515A1"/>
    <w:rsid w:val="009515E5"/>
    <w:rsid w:val="00951687"/>
    <w:rsid w:val="009517BF"/>
    <w:rsid w:val="00951B0D"/>
    <w:rsid w:val="00951F3C"/>
    <w:rsid w:val="009523BD"/>
    <w:rsid w:val="009523CF"/>
    <w:rsid w:val="00952F52"/>
    <w:rsid w:val="00952FA7"/>
    <w:rsid w:val="0095350C"/>
    <w:rsid w:val="009539D3"/>
    <w:rsid w:val="00953C4D"/>
    <w:rsid w:val="00953D60"/>
    <w:rsid w:val="00953F05"/>
    <w:rsid w:val="009546E6"/>
    <w:rsid w:val="00954E93"/>
    <w:rsid w:val="00955743"/>
    <w:rsid w:val="0095593D"/>
    <w:rsid w:val="00955B42"/>
    <w:rsid w:val="00955BAF"/>
    <w:rsid w:val="00955F0A"/>
    <w:rsid w:val="00955F68"/>
    <w:rsid w:val="00956C3F"/>
    <w:rsid w:val="00956C91"/>
    <w:rsid w:val="00956EE7"/>
    <w:rsid w:val="009574C2"/>
    <w:rsid w:val="00957622"/>
    <w:rsid w:val="00957742"/>
    <w:rsid w:val="00957A93"/>
    <w:rsid w:val="00957CEF"/>
    <w:rsid w:val="00957F92"/>
    <w:rsid w:val="00960190"/>
    <w:rsid w:val="009609AA"/>
    <w:rsid w:val="009613AA"/>
    <w:rsid w:val="00961D69"/>
    <w:rsid w:val="00962499"/>
    <w:rsid w:val="00962EC9"/>
    <w:rsid w:val="0096327E"/>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82"/>
    <w:rsid w:val="009674B5"/>
    <w:rsid w:val="00967776"/>
    <w:rsid w:val="0097059E"/>
    <w:rsid w:val="00970614"/>
    <w:rsid w:val="0097099D"/>
    <w:rsid w:val="009713A4"/>
    <w:rsid w:val="00971574"/>
    <w:rsid w:val="0097171B"/>
    <w:rsid w:val="009718E3"/>
    <w:rsid w:val="00971D91"/>
    <w:rsid w:val="0097294B"/>
    <w:rsid w:val="00972B4D"/>
    <w:rsid w:val="00972F6D"/>
    <w:rsid w:val="009732E4"/>
    <w:rsid w:val="009739DF"/>
    <w:rsid w:val="00973EA0"/>
    <w:rsid w:val="00974743"/>
    <w:rsid w:val="0097565B"/>
    <w:rsid w:val="00975682"/>
    <w:rsid w:val="0097594B"/>
    <w:rsid w:val="00975E5F"/>
    <w:rsid w:val="00976025"/>
    <w:rsid w:val="00976062"/>
    <w:rsid w:val="009760F7"/>
    <w:rsid w:val="00976407"/>
    <w:rsid w:val="00976B57"/>
    <w:rsid w:val="00976D4B"/>
    <w:rsid w:val="009777F6"/>
    <w:rsid w:val="00977A6B"/>
    <w:rsid w:val="00977E68"/>
    <w:rsid w:val="0098001F"/>
    <w:rsid w:val="0098054D"/>
    <w:rsid w:val="00980A15"/>
    <w:rsid w:val="00981220"/>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750F"/>
    <w:rsid w:val="009877B2"/>
    <w:rsid w:val="00987D8E"/>
    <w:rsid w:val="00987EAF"/>
    <w:rsid w:val="00990A7B"/>
    <w:rsid w:val="00990E91"/>
    <w:rsid w:val="00990F1D"/>
    <w:rsid w:val="00990FBB"/>
    <w:rsid w:val="0099113B"/>
    <w:rsid w:val="009914EC"/>
    <w:rsid w:val="00991677"/>
    <w:rsid w:val="00991718"/>
    <w:rsid w:val="00991875"/>
    <w:rsid w:val="0099195F"/>
    <w:rsid w:val="00991F5D"/>
    <w:rsid w:val="00992454"/>
    <w:rsid w:val="0099278D"/>
    <w:rsid w:val="00992920"/>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963"/>
    <w:rsid w:val="009A4CB3"/>
    <w:rsid w:val="009A4EDF"/>
    <w:rsid w:val="009A5011"/>
    <w:rsid w:val="009A5132"/>
    <w:rsid w:val="009A558E"/>
    <w:rsid w:val="009A5735"/>
    <w:rsid w:val="009A574D"/>
    <w:rsid w:val="009A586C"/>
    <w:rsid w:val="009A586D"/>
    <w:rsid w:val="009A5D7D"/>
    <w:rsid w:val="009A6486"/>
    <w:rsid w:val="009A676A"/>
    <w:rsid w:val="009A67E9"/>
    <w:rsid w:val="009A681C"/>
    <w:rsid w:val="009A688B"/>
    <w:rsid w:val="009A6DCF"/>
    <w:rsid w:val="009A6E84"/>
    <w:rsid w:val="009A75D8"/>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99"/>
    <w:rsid w:val="009B2FE5"/>
    <w:rsid w:val="009B399A"/>
    <w:rsid w:val="009B3C7C"/>
    <w:rsid w:val="009B3D1E"/>
    <w:rsid w:val="009B4C11"/>
    <w:rsid w:val="009B4D89"/>
    <w:rsid w:val="009B4ED7"/>
    <w:rsid w:val="009B52C6"/>
    <w:rsid w:val="009B55C2"/>
    <w:rsid w:val="009B5C15"/>
    <w:rsid w:val="009B5C25"/>
    <w:rsid w:val="009B5C3E"/>
    <w:rsid w:val="009B605C"/>
    <w:rsid w:val="009B6244"/>
    <w:rsid w:val="009B62A4"/>
    <w:rsid w:val="009B64BB"/>
    <w:rsid w:val="009B7143"/>
    <w:rsid w:val="009B7819"/>
    <w:rsid w:val="009B7ACB"/>
    <w:rsid w:val="009B7C05"/>
    <w:rsid w:val="009B7D23"/>
    <w:rsid w:val="009C01E2"/>
    <w:rsid w:val="009C0DCA"/>
    <w:rsid w:val="009C0DFB"/>
    <w:rsid w:val="009C139A"/>
    <w:rsid w:val="009C1E53"/>
    <w:rsid w:val="009C213D"/>
    <w:rsid w:val="009C21A1"/>
    <w:rsid w:val="009C251C"/>
    <w:rsid w:val="009C2CB9"/>
    <w:rsid w:val="009C3073"/>
    <w:rsid w:val="009C3451"/>
    <w:rsid w:val="009C380B"/>
    <w:rsid w:val="009C3897"/>
    <w:rsid w:val="009C3A54"/>
    <w:rsid w:val="009C42FE"/>
    <w:rsid w:val="009C441A"/>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914"/>
    <w:rsid w:val="009D49D6"/>
    <w:rsid w:val="009D511E"/>
    <w:rsid w:val="009D5431"/>
    <w:rsid w:val="009D608F"/>
    <w:rsid w:val="009D64F9"/>
    <w:rsid w:val="009D7431"/>
    <w:rsid w:val="009D76AB"/>
    <w:rsid w:val="009D787D"/>
    <w:rsid w:val="009D7A70"/>
    <w:rsid w:val="009D7D35"/>
    <w:rsid w:val="009D7E50"/>
    <w:rsid w:val="009E0DC4"/>
    <w:rsid w:val="009E1166"/>
    <w:rsid w:val="009E1766"/>
    <w:rsid w:val="009E1B16"/>
    <w:rsid w:val="009E1B56"/>
    <w:rsid w:val="009E1C2C"/>
    <w:rsid w:val="009E2026"/>
    <w:rsid w:val="009E23AC"/>
    <w:rsid w:val="009E23E7"/>
    <w:rsid w:val="009E2698"/>
    <w:rsid w:val="009E27A6"/>
    <w:rsid w:val="009E2CE9"/>
    <w:rsid w:val="009E310C"/>
    <w:rsid w:val="009E3607"/>
    <w:rsid w:val="009E382A"/>
    <w:rsid w:val="009E3CC5"/>
    <w:rsid w:val="009E3E25"/>
    <w:rsid w:val="009E409D"/>
    <w:rsid w:val="009E4DCB"/>
    <w:rsid w:val="009E4DCF"/>
    <w:rsid w:val="009E541B"/>
    <w:rsid w:val="009E566D"/>
    <w:rsid w:val="009E577C"/>
    <w:rsid w:val="009E5A0D"/>
    <w:rsid w:val="009E6507"/>
    <w:rsid w:val="009E6653"/>
    <w:rsid w:val="009E6956"/>
    <w:rsid w:val="009E6D6A"/>
    <w:rsid w:val="009E6DBB"/>
    <w:rsid w:val="009E7283"/>
    <w:rsid w:val="009E7766"/>
    <w:rsid w:val="009E7936"/>
    <w:rsid w:val="009E7B0F"/>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BB5"/>
    <w:rsid w:val="009F5295"/>
    <w:rsid w:val="009F611F"/>
    <w:rsid w:val="009F629F"/>
    <w:rsid w:val="009F63E1"/>
    <w:rsid w:val="009F676F"/>
    <w:rsid w:val="009F6AB9"/>
    <w:rsid w:val="009F6B02"/>
    <w:rsid w:val="009F7169"/>
    <w:rsid w:val="009F7818"/>
    <w:rsid w:val="00A000CD"/>
    <w:rsid w:val="00A0013E"/>
    <w:rsid w:val="00A0032F"/>
    <w:rsid w:val="00A00D63"/>
    <w:rsid w:val="00A0122C"/>
    <w:rsid w:val="00A015AF"/>
    <w:rsid w:val="00A01CE6"/>
    <w:rsid w:val="00A01D27"/>
    <w:rsid w:val="00A020BE"/>
    <w:rsid w:val="00A024EB"/>
    <w:rsid w:val="00A025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01"/>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0ED"/>
    <w:rsid w:val="00A15138"/>
    <w:rsid w:val="00A154C0"/>
    <w:rsid w:val="00A15838"/>
    <w:rsid w:val="00A15C6A"/>
    <w:rsid w:val="00A16369"/>
    <w:rsid w:val="00A16535"/>
    <w:rsid w:val="00A16672"/>
    <w:rsid w:val="00A16947"/>
    <w:rsid w:val="00A16B28"/>
    <w:rsid w:val="00A16EEE"/>
    <w:rsid w:val="00A1706A"/>
    <w:rsid w:val="00A1744C"/>
    <w:rsid w:val="00A1796A"/>
    <w:rsid w:val="00A17A81"/>
    <w:rsid w:val="00A17AA4"/>
    <w:rsid w:val="00A17CAC"/>
    <w:rsid w:val="00A17DE7"/>
    <w:rsid w:val="00A200AC"/>
    <w:rsid w:val="00A2057D"/>
    <w:rsid w:val="00A20B10"/>
    <w:rsid w:val="00A20B23"/>
    <w:rsid w:val="00A20C03"/>
    <w:rsid w:val="00A20CDF"/>
    <w:rsid w:val="00A21B00"/>
    <w:rsid w:val="00A21BF6"/>
    <w:rsid w:val="00A21CB1"/>
    <w:rsid w:val="00A231D2"/>
    <w:rsid w:val="00A23B0E"/>
    <w:rsid w:val="00A23ECF"/>
    <w:rsid w:val="00A24085"/>
    <w:rsid w:val="00A243CF"/>
    <w:rsid w:val="00A2498A"/>
    <w:rsid w:val="00A24B5F"/>
    <w:rsid w:val="00A24EAD"/>
    <w:rsid w:val="00A24F02"/>
    <w:rsid w:val="00A251FD"/>
    <w:rsid w:val="00A25735"/>
    <w:rsid w:val="00A258FB"/>
    <w:rsid w:val="00A25CA5"/>
    <w:rsid w:val="00A25EA6"/>
    <w:rsid w:val="00A26ADC"/>
    <w:rsid w:val="00A26E5E"/>
    <w:rsid w:val="00A27806"/>
    <w:rsid w:val="00A27814"/>
    <w:rsid w:val="00A27FEF"/>
    <w:rsid w:val="00A30013"/>
    <w:rsid w:val="00A30981"/>
    <w:rsid w:val="00A30A5B"/>
    <w:rsid w:val="00A30E2E"/>
    <w:rsid w:val="00A311D1"/>
    <w:rsid w:val="00A32155"/>
    <w:rsid w:val="00A321D1"/>
    <w:rsid w:val="00A330C8"/>
    <w:rsid w:val="00A3332F"/>
    <w:rsid w:val="00A33CA6"/>
    <w:rsid w:val="00A33E03"/>
    <w:rsid w:val="00A34279"/>
    <w:rsid w:val="00A3496F"/>
    <w:rsid w:val="00A351BC"/>
    <w:rsid w:val="00A351EE"/>
    <w:rsid w:val="00A3526C"/>
    <w:rsid w:val="00A35BF2"/>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4013D"/>
    <w:rsid w:val="00A407D8"/>
    <w:rsid w:val="00A41527"/>
    <w:rsid w:val="00A41899"/>
    <w:rsid w:val="00A41B61"/>
    <w:rsid w:val="00A41E94"/>
    <w:rsid w:val="00A42067"/>
    <w:rsid w:val="00A422B3"/>
    <w:rsid w:val="00A4279E"/>
    <w:rsid w:val="00A42CA2"/>
    <w:rsid w:val="00A4320E"/>
    <w:rsid w:val="00A4321B"/>
    <w:rsid w:val="00A432F3"/>
    <w:rsid w:val="00A43319"/>
    <w:rsid w:val="00A43B57"/>
    <w:rsid w:val="00A43B7C"/>
    <w:rsid w:val="00A43D3E"/>
    <w:rsid w:val="00A43D62"/>
    <w:rsid w:val="00A44510"/>
    <w:rsid w:val="00A4516A"/>
    <w:rsid w:val="00A457B3"/>
    <w:rsid w:val="00A45878"/>
    <w:rsid w:val="00A45FEF"/>
    <w:rsid w:val="00A469BC"/>
    <w:rsid w:val="00A46A68"/>
    <w:rsid w:val="00A46D22"/>
    <w:rsid w:val="00A46F4D"/>
    <w:rsid w:val="00A474B9"/>
    <w:rsid w:val="00A4770B"/>
    <w:rsid w:val="00A479FA"/>
    <w:rsid w:val="00A506E6"/>
    <w:rsid w:val="00A50ACD"/>
    <w:rsid w:val="00A50C5A"/>
    <w:rsid w:val="00A514BD"/>
    <w:rsid w:val="00A51675"/>
    <w:rsid w:val="00A52877"/>
    <w:rsid w:val="00A52B81"/>
    <w:rsid w:val="00A52C00"/>
    <w:rsid w:val="00A52DF0"/>
    <w:rsid w:val="00A52F04"/>
    <w:rsid w:val="00A54129"/>
    <w:rsid w:val="00A54281"/>
    <w:rsid w:val="00A542FB"/>
    <w:rsid w:val="00A544A5"/>
    <w:rsid w:val="00A54901"/>
    <w:rsid w:val="00A54F19"/>
    <w:rsid w:val="00A551FC"/>
    <w:rsid w:val="00A554FA"/>
    <w:rsid w:val="00A5591D"/>
    <w:rsid w:val="00A56327"/>
    <w:rsid w:val="00A56581"/>
    <w:rsid w:val="00A5661B"/>
    <w:rsid w:val="00A56BC0"/>
    <w:rsid w:val="00A56C46"/>
    <w:rsid w:val="00A5712F"/>
    <w:rsid w:val="00A57B0C"/>
    <w:rsid w:val="00A6003A"/>
    <w:rsid w:val="00A6007C"/>
    <w:rsid w:val="00A61096"/>
    <w:rsid w:val="00A612B6"/>
    <w:rsid w:val="00A6176E"/>
    <w:rsid w:val="00A6185C"/>
    <w:rsid w:val="00A61EC6"/>
    <w:rsid w:val="00A62153"/>
    <w:rsid w:val="00A628E3"/>
    <w:rsid w:val="00A62980"/>
    <w:rsid w:val="00A630C6"/>
    <w:rsid w:val="00A6330C"/>
    <w:rsid w:val="00A63356"/>
    <w:rsid w:val="00A635D3"/>
    <w:rsid w:val="00A63767"/>
    <w:rsid w:val="00A63A8C"/>
    <w:rsid w:val="00A63FDA"/>
    <w:rsid w:val="00A649E2"/>
    <w:rsid w:val="00A651F4"/>
    <w:rsid w:val="00A65235"/>
    <w:rsid w:val="00A66201"/>
    <w:rsid w:val="00A662F9"/>
    <w:rsid w:val="00A66412"/>
    <w:rsid w:val="00A66A5B"/>
    <w:rsid w:val="00A670C3"/>
    <w:rsid w:val="00A671FF"/>
    <w:rsid w:val="00A6729A"/>
    <w:rsid w:val="00A676B0"/>
    <w:rsid w:val="00A67BD4"/>
    <w:rsid w:val="00A67C7F"/>
    <w:rsid w:val="00A67D0F"/>
    <w:rsid w:val="00A67FA9"/>
    <w:rsid w:val="00A7050D"/>
    <w:rsid w:val="00A70532"/>
    <w:rsid w:val="00A71665"/>
    <w:rsid w:val="00A71673"/>
    <w:rsid w:val="00A717BF"/>
    <w:rsid w:val="00A71B9F"/>
    <w:rsid w:val="00A72EBC"/>
    <w:rsid w:val="00A73001"/>
    <w:rsid w:val="00A733A9"/>
    <w:rsid w:val="00A73914"/>
    <w:rsid w:val="00A73D97"/>
    <w:rsid w:val="00A73E1D"/>
    <w:rsid w:val="00A73E4F"/>
    <w:rsid w:val="00A73F7B"/>
    <w:rsid w:val="00A73FCF"/>
    <w:rsid w:val="00A741E8"/>
    <w:rsid w:val="00A743E7"/>
    <w:rsid w:val="00A744CD"/>
    <w:rsid w:val="00A746A0"/>
    <w:rsid w:val="00A74B8A"/>
    <w:rsid w:val="00A74D42"/>
    <w:rsid w:val="00A7571E"/>
    <w:rsid w:val="00A75DC9"/>
    <w:rsid w:val="00A763A6"/>
    <w:rsid w:val="00A76496"/>
    <w:rsid w:val="00A764B6"/>
    <w:rsid w:val="00A77C4D"/>
    <w:rsid w:val="00A77DBB"/>
    <w:rsid w:val="00A77F33"/>
    <w:rsid w:val="00A803D2"/>
    <w:rsid w:val="00A80462"/>
    <w:rsid w:val="00A80716"/>
    <w:rsid w:val="00A809D4"/>
    <w:rsid w:val="00A810EE"/>
    <w:rsid w:val="00A811D1"/>
    <w:rsid w:val="00A819B4"/>
    <w:rsid w:val="00A81B21"/>
    <w:rsid w:val="00A81C49"/>
    <w:rsid w:val="00A81DD2"/>
    <w:rsid w:val="00A81EC0"/>
    <w:rsid w:val="00A81FA1"/>
    <w:rsid w:val="00A82112"/>
    <w:rsid w:val="00A82165"/>
    <w:rsid w:val="00A825E3"/>
    <w:rsid w:val="00A829E4"/>
    <w:rsid w:val="00A8304B"/>
    <w:rsid w:val="00A8370D"/>
    <w:rsid w:val="00A83C07"/>
    <w:rsid w:val="00A846D7"/>
    <w:rsid w:val="00A849D2"/>
    <w:rsid w:val="00A84A31"/>
    <w:rsid w:val="00A84E2C"/>
    <w:rsid w:val="00A8539D"/>
    <w:rsid w:val="00A85473"/>
    <w:rsid w:val="00A856BB"/>
    <w:rsid w:val="00A86039"/>
    <w:rsid w:val="00A8613E"/>
    <w:rsid w:val="00A86751"/>
    <w:rsid w:val="00A86D1B"/>
    <w:rsid w:val="00A873A2"/>
    <w:rsid w:val="00A90108"/>
    <w:rsid w:val="00A904DE"/>
    <w:rsid w:val="00A906CD"/>
    <w:rsid w:val="00A90A6D"/>
    <w:rsid w:val="00A90B40"/>
    <w:rsid w:val="00A91087"/>
    <w:rsid w:val="00A91763"/>
    <w:rsid w:val="00A91AAD"/>
    <w:rsid w:val="00A91BAD"/>
    <w:rsid w:val="00A92181"/>
    <w:rsid w:val="00A9233F"/>
    <w:rsid w:val="00A92983"/>
    <w:rsid w:val="00A92A61"/>
    <w:rsid w:val="00A93074"/>
    <w:rsid w:val="00A93095"/>
    <w:rsid w:val="00A93579"/>
    <w:rsid w:val="00A9413A"/>
    <w:rsid w:val="00A94359"/>
    <w:rsid w:val="00A94929"/>
    <w:rsid w:val="00A94A3B"/>
    <w:rsid w:val="00A94AD7"/>
    <w:rsid w:val="00A95A38"/>
    <w:rsid w:val="00A95F38"/>
    <w:rsid w:val="00A96240"/>
    <w:rsid w:val="00A9654F"/>
    <w:rsid w:val="00A96600"/>
    <w:rsid w:val="00A96DE6"/>
    <w:rsid w:val="00A9701F"/>
    <w:rsid w:val="00A970F5"/>
    <w:rsid w:val="00A974DE"/>
    <w:rsid w:val="00A975A5"/>
    <w:rsid w:val="00A975AD"/>
    <w:rsid w:val="00A9787E"/>
    <w:rsid w:val="00A97961"/>
    <w:rsid w:val="00A979F1"/>
    <w:rsid w:val="00A97DF4"/>
    <w:rsid w:val="00AA0482"/>
    <w:rsid w:val="00AA048C"/>
    <w:rsid w:val="00AA0910"/>
    <w:rsid w:val="00AA0BF5"/>
    <w:rsid w:val="00AA1C90"/>
    <w:rsid w:val="00AA1FA6"/>
    <w:rsid w:val="00AA2597"/>
    <w:rsid w:val="00AA2F00"/>
    <w:rsid w:val="00AA2F21"/>
    <w:rsid w:val="00AA3874"/>
    <w:rsid w:val="00AA4284"/>
    <w:rsid w:val="00AA4356"/>
    <w:rsid w:val="00AA479B"/>
    <w:rsid w:val="00AA4F05"/>
    <w:rsid w:val="00AA514B"/>
    <w:rsid w:val="00AA556D"/>
    <w:rsid w:val="00AA5E91"/>
    <w:rsid w:val="00AA6674"/>
    <w:rsid w:val="00AA683F"/>
    <w:rsid w:val="00AA68B1"/>
    <w:rsid w:val="00AA6E60"/>
    <w:rsid w:val="00AA788D"/>
    <w:rsid w:val="00AA7956"/>
    <w:rsid w:val="00AA7971"/>
    <w:rsid w:val="00AA7CF1"/>
    <w:rsid w:val="00AB046B"/>
    <w:rsid w:val="00AB0F32"/>
    <w:rsid w:val="00AB1442"/>
    <w:rsid w:val="00AB1836"/>
    <w:rsid w:val="00AB19C2"/>
    <w:rsid w:val="00AB1AF7"/>
    <w:rsid w:val="00AB27A7"/>
    <w:rsid w:val="00AB2BA0"/>
    <w:rsid w:val="00AB31BB"/>
    <w:rsid w:val="00AB324D"/>
    <w:rsid w:val="00AB3727"/>
    <w:rsid w:val="00AB381C"/>
    <w:rsid w:val="00AB46A0"/>
    <w:rsid w:val="00AB4FAF"/>
    <w:rsid w:val="00AB5033"/>
    <w:rsid w:val="00AB5147"/>
    <w:rsid w:val="00AB516B"/>
    <w:rsid w:val="00AB516E"/>
    <w:rsid w:val="00AB5220"/>
    <w:rsid w:val="00AB53A1"/>
    <w:rsid w:val="00AB5B8E"/>
    <w:rsid w:val="00AB5BEC"/>
    <w:rsid w:val="00AB5E10"/>
    <w:rsid w:val="00AB5F10"/>
    <w:rsid w:val="00AB65F9"/>
    <w:rsid w:val="00AB681B"/>
    <w:rsid w:val="00AB6F1E"/>
    <w:rsid w:val="00AB6FC1"/>
    <w:rsid w:val="00AB7A6F"/>
    <w:rsid w:val="00AC05F7"/>
    <w:rsid w:val="00AC0E33"/>
    <w:rsid w:val="00AC0E5C"/>
    <w:rsid w:val="00AC10E9"/>
    <w:rsid w:val="00AC15EF"/>
    <w:rsid w:val="00AC185F"/>
    <w:rsid w:val="00AC187B"/>
    <w:rsid w:val="00AC1A48"/>
    <w:rsid w:val="00AC1C77"/>
    <w:rsid w:val="00AC1FE0"/>
    <w:rsid w:val="00AC23D6"/>
    <w:rsid w:val="00AC24C9"/>
    <w:rsid w:val="00AC24F8"/>
    <w:rsid w:val="00AC2EF5"/>
    <w:rsid w:val="00AC30F0"/>
    <w:rsid w:val="00AC3CFB"/>
    <w:rsid w:val="00AC3DB2"/>
    <w:rsid w:val="00AC4209"/>
    <w:rsid w:val="00AC421F"/>
    <w:rsid w:val="00AC4408"/>
    <w:rsid w:val="00AC4424"/>
    <w:rsid w:val="00AC4540"/>
    <w:rsid w:val="00AC4CFA"/>
    <w:rsid w:val="00AC4F9A"/>
    <w:rsid w:val="00AC556E"/>
    <w:rsid w:val="00AC57DB"/>
    <w:rsid w:val="00AC5A5F"/>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8A8"/>
    <w:rsid w:val="00AD1FA8"/>
    <w:rsid w:val="00AD2045"/>
    <w:rsid w:val="00AD2065"/>
    <w:rsid w:val="00AD2339"/>
    <w:rsid w:val="00AD29E0"/>
    <w:rsid w:val="00AD2E06"/>
    <w:rsid w:val="00AD3657"/>
    <w:rsid w:val="00AD36EA"/>
    <w:rsid w:val="00AD371A"/>
    <w:rsid w:val="00AD3B04"/>
    <w:rsid w:val="00AD3DCA"/>
    <w:rsid w:val="00AD41E1"/>
    <w:rsid w:val="00AD47A6"/>
    <w:rsid w:val="00AD47FC"/>
    <w:rsid w:val="00AD4D6F"/>
    <w:rsid w:val="00AD5671"/>
    <w:rsid w:val="00AD5F96"/>
    <w:rsid w:val="00AD5F9A"/>
    <w:rsid w:val="00AD71D7"/>
    <w:rsid w:val="00AD72E1"/>
    <w:rsid w:val="00AD750D"/>
    <w:rsid w:val="00AD765F"/>
    <w:rsid w:val="00AD781A"/>
    <w:rsid w:val="00AD7C5E"/>
    <w:rsid w:val="00AD7D7D"/>
    <w:rsid w:val="00AE03AB"/>
    <w:rsid w:val="00AE0424"/>
    <w:rsid w:val="00AE0465"/>
    <w:rsid w:val="00AE0594"/>
    <w:rsid w:val="00AE0A94"/>
    <w:rsid w:val="00AE1AE5"/>
    <w:rsid w:val="00AE1CCC"/>
    <w:rsid w:val="00AE1D72"/>
    <w:rsid w:val="00AE220C"/>
    <w:rsid w:val="00AE37F8"/>
    <w:rsid w:val="00AE3C40"/>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6CE"/>
    <w:rsid w:val="00AF1708"/>
    <w:rsid w:val="00AF1E46"/>
    <w:rsid w:val="00AF2076"/>
    <w:rsid w:val="00AF223D"/>
    <w:rsid w:val="00AF2935"/>
    <w:rsid w:val="00AF2C7F"/>
    <w:rsid w:val="00AF2E4C"/>
    <w:rsid w:val="00AF342A"/>
    <w:rsid w:val="00AF357B"/>
    <w:rsid w:val="00AF3FEE"/>
    <w:rsid w:val="00AF4916"/>
    <w:rsid w:val="00AF4E63"/>
    <w:rsid w:val="00AF5021"/>
    <w:rsid w:val="00AF5301"/>
    <w:rsid w:val="00AF53A9"/>
    <w:rsid w:val="00AF544E"/>
    <w:rsid w:val="00AF580C"/>
    <w:rsid w:val="00AF676E"/>
    <w:rsid w:val="00AF69C7"/>
    <w:rsid w:val="00AF6A6A"/>
    <w:rsid w:val="00AF6B3A"/>
    <w:rsid w:val="00AF6D4A"/>
    <w:rsid w:val="00AF7017"/>
    <w:rsid w:val="00AF7302"/>
    <w:rsid w:val="00AF74F4"/>
    <w:rsid w:val="00AF75DF"/>
    <w:rsid w:val="00AF772B"/>
    <w:rsid w:val="00AF7C7A"/>
    <w:rsid w:val="00AF7D51"/>
    <w:rsid w:val="00B00103"/>
    <w:rsid w:val="00B003ED"/>
    <w:rsid w:val="00B00464"/>
    <w:rsid w:val="00B00F73"/>
    <w:rsid w:val="00B010B4"/>
    <w:rsid w:val="00B01327"/>
    <w:rsid w:val="00B014CF"/>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6F0"/>
    <w:rsid w:val="00B077AE"/>
    <w:rsid w:val="00B0781D"/>
    <w:rsid w:val="00B104D8"/>
    <w:rsid w:val="00B105B9"/>
    <w:rsid w:val="00B10816"/>
    <w:rsid w:val="00B10D82"/>
    <w:rsid w:val="00B10DD3"/>
    <w:rsid w:val="00B10FA0"/>
    <w:rsid w:val="00B1104D"/>
    <w:rsid w:val="00B11844"/>
    <w:rsid w:val="00B1186B"/>
    <w:rsid w:val="00B11E52"/>
    <w:rsid w:val="00B11F17"/>
    <w:rsid w:val="00B12389"/>
    <w:rsid w:val="00B123DC"/>
    <w:rsid w:val="00B1285A"/>
    <w:rsid w:val="00B12942"/>
    <w:rsid w:val="00B1317D"/>
    <w:rsid w:val="00B13545"/>
    <w:rsid w:val="00B1395E"/>
    <w:rsid w:val="00B13B12"/>
    <w:rsid w:val="00B13FBB"/>
    <w:rsid w:val="00B14E8E"/>
    <w:rsid w:val="00B152AE"/>
    <w:rsid w:val="00B154E2"/>
    <w:rsid w:val="00B15C08"/>
    <w:rsid w:val="00B15E2A"/>
    <w:rsid w:val="00B16182"/>
    <w:rsid w:val="00B177F0"/>
    <w:rsid w:val="00B17D4C"/>
    <w:rsid w:val="00B17E2D"/>
    <w:rsid w:val="00B17E53"/>
    <w:rsid w:val="00B201AD"/>
    <w:rsid w:val="00B20418"/>
    <w:rsid w:val="00B20B3D"/>
    <w:rsid w:val="00B20C25"/>
    <w:rsid w:val="00B20FFF"/>
    <w:rsid w:val="00B21CA7"/>
    <w:rsid w:val="00B22161"/>
    <w:rsid w:val="00B222D7"/>
    <w:rsid w:val="00B226E4"/>
    <w:rsid w:val="00B228A3"/>
    <w:rsid w:val="00B2295F"/>
    <w:rsid w:val="00B22A3F"/>
    <w:rsid w:val="00B22B96"/>
    <w:rsid w:val="00B22DE9"/>
    <w:rsid w:val="00B24461"/>
    <w:rsid w:val="00B24857"/>
    <w:rsid w:val="00B24B99"/>
    <w:rsid w:val="00B24F51"/>
    <w:rsid w:val="00B24FC2"/>
    <w:rsid w:val="00B25322"/>
    <w:rsid w:val="00B26393"/>
    <w:rsid w:val="00B26C14"/>
    <w:rsid w:val="00B26C84"/>
    <w:rsid w:val="00B27A0A"/>
    <w:rsid w:val="00B27D22"/>
    <w:rsid w:val="00B27D9B"/>
    <w:rsid w:val="00B27DA7"/>
    <w:rsid w:val="00B30307"/>
    <w:rsid w:val="00B3064B"/>
    <w:rsid w:val="00B306AE"/>
    <w:rsid w:val="00B30904"/>
    <w:rsid w:val="00B30AE4"/>
    <w:rsid w:val="00B30C06"/>
    <w:rsid w:val="00B30E28"/>
    <w:rsid w:val="00B30E2B"/>
    <w:rsid w:val="00B318C9"/>
    <w:rsid w:val="00B318D7"/>
    <w:rsid w:val="00B31DE6"/>
    <w:rsid w:val="00B32633"/>
    <w:rsid w:val="00B3314A"/>
    <w:rsid w:val="00B334CC"/>
    <w:rsid w:val="00B35899"/>
    <w:rsid w:val="00B35A14"/>
    <w:rsid w:val="00B35D1C"/>
    <w:rsid w:val="00B35F8E"/>
    <w:rsid w:val="00B36150"/>
    <w:rsid w:val="00B36547"/>
    <w:rsid w:val="00B368A4"/>
    <w:rsid w:val="00B36941"/>
    <w:rsid w:val="00B3726B"/>
    <w:rsid w:val="00B40DA7"/>
    <w:rsid w:val="00B410FB"/>
    <w:rsid w:val="00B4145D"/>
    <w:rsid w:val="00B4286B"/>
    <w:rsid w:val="00B42C93"/>
    <w:rsid w:val="00B42E19"/>
    <w:rsid w:val="00B4327B"/>
    <w:rsid w:val="00B432F5"/>
    <w:rsid w:val="00B436C1"/>
    <w:rsid w:val="00B4371D"/>
    <w:rsid w:val="00B438FD"/>
    <w:rsid w:val="00B43E19"/>
    <w:rsid w:val="00B442EA"/>
    <w:rsid w:val="00B44C3D"/>
    <w:rsid w:val="00B44D62"/>
    <w:rsid w:val="00B45113"/>
    <w:rsid w:val="00B45203"/>
    <w:rsid w:val="00B452AE"/>
    <w:rsid w:val="00B4545F"/>
    <w:rsid w:val="00B459A2"/>
    <w:rsid w:val="00B45DF5"/>
    <w:rsid w:val="00B45FAC"/>
    <w:rsid w:val="00B462CF"/>
    <w:rsid w:val="00B4656D"/>
    <w:rsid w:val="00B4670C"/>
    <w:rsid w:val="00B469AD"/>
    <w:rsid w:val="00B46ACE"/>
    <w:rsid w:val="00B46E88"/>
    <w:rsid w:val="00B46E8A"/>
    <w:rsid w:val="00B4710E"/>
    <w:rsid w:val="00B47A79"/>
    <w:rsid w:val="00B504E0"/>
    <w:rsid w:val="00B50521"/>
    <w:rsid w:val="00B509F1"/>
    <w:rsid w:val="00B50E84"/>
    <w:rsid w:val="00B51031"/>
    <w:rsid w:val="00B51513"/>
    <w:rsid w:val="00B52089"/>
    <w:rsid w:val="00B520AD"/>
    <w:rsid w:val="00B53497"/>
    <w:rsid w:val="00B537BE"/>
    <w:rsid w:val="00B540A8"/>
    <w:rsid w:val="00B540D1"/>
    <w:rsid w:val="00B54790"/>
    <w:rsid w:val="00B54BF0"/>
    <w:rsid w:val="00B54CA4"/>
    <w:rsid w:val="00B55FC2"/>
    <w:rsid w:val="00B56866"/>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44F"/>
    <w:rsid w:val="00B6276E"/>
    <w:rsid w:val="00B62D30"/>
    <w:rsid w:val="00B62D8D"/>
    <w:rsid w:val="00B633A6"/>
    <w:rsid w:val="00B636D0"/>
    <w:rsid w:val="00B63934"/>
    <w:rsid w:val="00B64386"/>
    <w:rsid w:val="00B64FFF"/>
    <w:rsid w:val="00B65157"/>
    <w:rsid w:val="00B6624C"/>
    <w:rsid w:val="00B664C8"/>
    <w:rsid w:val="00B66604"/>
    <w:rsid w:val="00B6686F"/>
    <w:rsid w:val="00B6695C"/>
    <w:rsid w:val="00B67049"/>
    <w:rsid w:val="00B6739A"/>
    <w:rsid w:val="00B67AEB"/>
    <w:rsid w:val="00B67E77"/>
    <w:rsid w:val="00B67F1A"/>
    <w:rsid w:val="00B70055"/>
    <w:rsid w:val="00B70232"/>
    <w:rsid w:val="00B7062E"/>
    <w:rsid w:val="00B70E44"/>
    <w:rsid w:val="00B70FAF"/>
    <w:rsid w:val="00B70FDC"/>
    <w:rsid w:val="00B7149A"/>
    <w:rsid w:val="00B71778"/>
    <w:rsid w:val="00B71837"/>
    <w:rsid w:val="00B71D47"/>
    <w:rsid w:val="00B72479"/>
    <w:rsid w:val="00B7310E"/>
    <w:rsid w:val="00B731D1"/>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77CA6"/>
    <w:rsid w:val="00B806C1"/>
    <w:rsid w:val="00B8085A"/>
    <w:rsid w:val="00B80AEC"/>
    <w:rsid w:val="00B80C3E"/>
    <w:rsid w:val="00B80D20"/>
    <w:rsid w:val="00B80D60"/>
    <w:rsid w:val="00B80FB6"/>
    <w:rsid w:val="00B81370"/>
    <w:rsid w:val="00B8146B"/>
    <w:rsid w:val="00B81674"/>
    <w:rsid w:val="00B816BC"/>
    <w:rsid w:val="00B81895"/>
    <w:rsid w:val="00B8206B"/>
    <w:rsid w:val="00B8284D"/>
    <w:rsid w:val="00B82A2D"/>
    <w:rsid w:val="00B82B65"/>
    <w:rsid w:val="00B831E6"/>
    <w:rsid w:val="00B83536"/>
    <w:rsid w:val="00B8361F"/>
    <w:rsid w:val="00B83C83"/>
    <w:rsid w:val="00B83F06"/>
    <w:rsid w:val="00B847CC"/>
    <w:rsid w:val="00B84841"/>
    <w:rsid w:val="00B84BBB"/>
    <w:rsid w:val="00B84E20"/>
    <w:rsid w:val="00B84FB9"/>
    <w:rsid w:val="00B850BA"/>
    <w:rsid w:val="00B8516E"/>
    <w:rsid w:val="00B8549E"/>
    <w:rsid w:val="00B857F6"/>
    <w:rsid w:val="00B858AC"/>
    <w:rsid w:val="00B85E13"/>
    <w:rsid w:val="00B85E8D"/>
    <w:rsid w:val="00B86000"/>
    <w:rsid w:val="00B8619B"/>
    <w:rsid w:val="00B8670A"/>
    <w:rsid w:val="00B86B15"/>
    <w:rsid w:val="00B86D84"/>
    <w:rsid w:val="00B87171"/>
    <w:rsid w:val="00B875D3"/>
    <w:rsid w:val="00B87763"/>
    <w:rsid w:val="00B878D6"/>
    <w:rsid w:val="00B87E1A"/>
    <w:rsid w:val="00B90014"/>
    <w:rsid w:val="00B90ACB"/>
    <w:rsid w:val="00B90D67"/>
    <w:rsid w:val="00B9112B"/>
    <w:rsid w:val="00B911EF"/>
    <w:rsid w:val="00B91755"/>
    <w:rsid w:val="00B917A5"/>
    <w:rsid w:val="00B925A4"/>
    <w:rsid w:val="00B927F0"/>
    <w:rsid w:val="00B92ADD"/>
    <w:rsid w:val="00B93562"/>
    <w:rsid w:val="00B938B3"/>
    <w:rsid w:val="00B939FF"/>
    <w:rsid w:val="00B93B6A"/>
    <w:rsid w:val="00B93C60"/>
    <w:rsid w:val="00B93CAF"/>
    <w:rsid w:val="00B941F5"/>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A055B"/>
    <w:rsid w:val="00BA0A13"/>
    <w:rsid w:val="00BA0FDD"/>
    <w:rsid w:val="00BA1B68"/>
    <w:rsid w:val="00BA22E2"/>
    <w:rsid w:val="00BA2542"/>
    <w:rsid w:val="00BA27C4"/>
    <w:rsid w:val="00BA285F"/>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67D"/>
    <w:rsid w:val="00BB1A36"/>
    <w:rsid w:val="00BB1C03"/>
    <w:rsid w:val="00BB21A1"/>
    <w:rsid w:val="00BB21C8"/>
    <w:rsid w:val="00BB2B1C"/>
    <w:rsid w:val="00BB2B74"/>
    <w:rsid w:val="00BB31C3"/>
    <w:rsid w:val="00BB37F9"/>
    <w:rsid w:val="00BB3D01"/>
    <w:rsid w:val="00BB3E8B"/>
    <w:rsid w:val="00BB3F12"/>
    <w:rsid w:val="00BB4AF9"/>
    <w:rsid w:val="00BB4D4B"/>
    <w:rsid w:val="00BB4E19"/>
    <w:rsid w:val="00BB5501"/>
    <w:rsid w:val="00BB55EE"/>
    <w:rsid w:val="00BB5E82"/>
    <w:rsid w:val="00BB5FBD"/>
    <w:rsid w:val="00BB6059"/>
    <w:rsid w:val="00BB6178"/>
    <w:rsid w:val="00BB643A"/>
    <w:rsid w:val="00BB649B"/>
    <w:rsid w:val="00BB64F9"/>
    <w:rsid w:val="00BB6AA2"/>
    <w:rsid w:val="00BB6AF4"/>
    <w:rsid w:val="00BB6EFD"/>
    <w:rsid w:val="00BB7109"/>
    <w:rsid w:val="00BB7E64"/>
    <w:rsid w:val="00BC0DFD"/>
    <w:rsid w:val="00BC1771"/>
    <w:rsid w:val="00BC1FBE"/>
    <w:rsid w:val="00BC22BE"/>
    <w:rsid w:val="00BC236D"/>
    <w:rsid w:val="00BC26BE"/>
    <w:rsid w:val="00BC28C7"/>
    <w:rsid w:val="00BC31E6"/>
    <w:rsid w:val="00BC3270"/>
    <w:rsid w:val="00BC35ED"/>
    <w:rsid w:val="00BC366F"/>
    <w:rsid w:val="00BC37D4"/>
    <w:rsid w:val="00BC3ACD"/>
    <w:rsid w:val="00BC3DC1"/>
    <w:rsid w:val="00BC3E31"/>
    <w:rsid w:val="00BC4282"/>
    <w:rsid w:val="00BC4344"/>
    <w:rsid w:val="00BC4918"/>
    <w:rsid w:val="00BC5241"/>
    <w:rsid w:val="00BC5534"/>
    <w:rsid w:val="00BC581C"/>
    <w:rsid w:val="00BC6195"/>
    <w:rsid w:val="00BC61AE"/>
    <w:rsid w:val="00BC61CD"/>
    <w:rsid w:val="00BC66BF"/>
    <w:rsid w:val="00BC6749"/>
    <w:rsid w:val="00BC71CE"/>
    <w:rsid w:val="00BC7A01"/>
    <w:rsid w:val="00BC7DE5"/>
    <w:rsid w:val="00BD084B"/>
    <w:rsid w:val="00BD0E79"/>
    <w:rsid w:val="00BD0FAB"/>
    <w:rsid w:val="00BD11C6"/>
    <w:rsid w:val="00BD1523"/>
    <w:rsid w:val="00BD183C"/>
    <w:rsid w:val="00BD18CA"/>
    <w:rsid w:val="00BD1BC9"/>
    <w:rsid w:val="00BD1CD2"/>
    <w:rsid w:val="00BD22FE"/>
    <w:rsid w:val="00BD25C5"/>
    <w:rsid w:val="00BD2B44"/>
    <w:rsid w:val="00BD2E6E"/>
    <w:rsid w:val="00BD30C5"/>
    <w:rsid w:val="00BD3386"/>
    <w:rsid w:val="00BD3967"/>
    <w:rsid w:val="00BD3A0D"/>
    <w:rsid w:val="00BD3C27"/>
    <w:rsid w:val="00BD4063"/>
    <w:rsid w:val="00BD4BC2"/>
    <w:rsid w:val="00BD504C"/>
    <w:rsid w:val="00BD51F3"/>
    <w:rsid w:val="00BD56BF"/>
    <w:rsid w:val="00BD5B10"/>
    <w:rsid w:val="00BD5C3C"/>
    <w:rsid w:val="00BD5F03"/>
    <w:rsid w:val="00BD60A5"/>
    <w:rsid w:val="00BD66F6"/>
    <w:rsid w:val="00BD6772"/>
    <w:rsid w:val="00BD680E"/>
    <w:rsid w:val="00BD717E"/>
    <w:rsid w:val="00BD7752"/>
    <w:rsid w:val="00BD7754"/>
    <w:rsid w:val="00BD78B8"/>
    <w:rsid w:val="00BD7E4B"/>
    <w:rsid w:val="00BE046E"/>
    <w:rsid w:val="00BE0B68"/>
    <w:rsid w:val="00BE0B6E"/>
    <w:rsid w:val="00BE0CD3"/>
    <w:rsid w:val="00BE18C4"/>
    <w:rsid w:val="00BE1B84"/>
    <w:rsid w:val="00BE1DB7"/>
    <w:rsid w:val="00BE23C0"/>
    <w:rsid w:val="00BE268B"/>
    <w:rsid w:val="00BE2D77"/>
    <w:rsid w:val="00BE2E0B"/>
    <w:rsid w:val="00BE2EFD"/>
    <w:rsid w:val="00BE330C"/>
    <w:rsid w:val="00BE4484"/>
    <w:rsid w:val="00BE4662"/>
    <w:rsid w:val="00BE46F8"/>
    <w:rsid w:val="00BE4741"/>
    <w:rsid w:val="00BE4746"/>
    <w:rsid w:val="00BE48B6"/>
    <w:rsid w:val="00BE5196"/>
    <w:rsid w:val="00BE52EF"/>
    <w:rsid w:val="00BE54B8"/>
    <w:rsid w:val="00BE5707"/>
    <w:rsid w:val="00BE5B21"/>
    <w:rsid w:val="00BE5B82"/>
    <w:rsid w:val="00BE5CB4"/>
    <w:rsid w:val="00BE60AC"/>
    <w:rsid w:val="00BE619B"/>
    <w:rsid w:val="00BE6581"/>
    <w:rsid w:val="00BE7345"/>
    <w:rsid w:val="00BE7498"/>
    <w:rsid w:val="00BE77BB"/>
    <w:rsid w:val="00BE7B9A"/>
    <w:rsid w:val="00BE7C9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540"/>
    <w:rsid w:val="00BF4610"/>
    <w:rsid w:val="00BF4FDC"/>
    <w:rsid w:val="00BF4FEC"/>
    <w:rsid w:val="00BF59D6"/>
    <w:rsid w:val="00BF5AD3"/>
    <w:rsid w:val="00BF5D11"/>
    <w:rsid w:val="00BF5FD3"/>
    <w:rsid w:val="00BF606A"/>
    <w:rsid w:val="00BF63A2"/>
    <w:rsid w:val="00BF6476"/>
    <w:rsid w:val="00BF6954"/>
    <w:rsid w:val="00BF6CD8"/>
    <w:rsid w:val="00BF7050"/>
    <w:rsid w:val="00BF70E1"/>
    <w:rsid w:val="00BF76BC"/>
    <w:rsid w:val="00BF7884"/>
    <w:rsid w:val="00BF7BB5"/>
    <w:rsid w:val="00C002D0"/>
    <w:rsid w:val="00C005B6"/>
    <w:rsid w:val="00C005CA"/>
    <w:rsid w:val="00C00B9D"/>
    <w:rsid w:val="00C00DF4"/>
    <w:rsid w:val="00C00F2C"/>
    <w:rsid w:val="00C0127C"/>
    <w:rsid w:val="00C01449"/>
    <w:rsid w:val="00C01650"/>
    <w:rsid w:val="00C01FD2"/>
    <w:rsid w:val="00C02744"/>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D0"/>
    <w:rsid w:val="00C125E3"/>
    <w:rsid w:val="00C127D4"/>
    <w:rsid w:val="00C13713"/>
    <w:rsid w:val="00C13BF1"/>
    <w:rsid w:val="00C1440F"/>
    <w:rsid w:val="00C14ACB"/>
    <w:rsid w:val="00C14BF2"/>
    <w:rsid w:val="00C14CBF"/>
    <w:rsid w:val="00C14D05"/>
    <w:rsid w:val="00C14EFD"/>
    <w:rsid w:val="00C155A2"/>
    <w:rsid w:val="00C15613"/>
    <w:rsid w:val="00C15770"/>
    <w:rsid w:val="00C16147"/>
    <w:rsid w:val="00C16A74"/>
    <w:rsid w:val="00C17044"/>
    <w:rsid w:val="00C173FD"/>
    <w:rsid w:val="00C175FD"/>
    <w:rsid w:val="00C1768D"/>
    <w:rsid w:val="00C17B96"/>
    <w:rsid w:val="00C200A0"/>
    <w:rsid w:val="00C20659"/>
    <w:rsid w:val="00C207C4"/>
    <w:rsid w:val="00C20B7E"/>
    <w:rsid w:val="00C20DCC"/>
    <w:rsid w:val="00C20E2B"/>
    <w:rsid w:val="00C217DC"/>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46E"/>
    <w:rsid w:val="00C2554E"/>
    <w:rsid w:val="00C25618"/>
    <w:rsid w:val="00C2565E"/>
    <w:rsid w:val="00C25815"/>
    <w:rsid w:val="00C258E0"/>
    <w:rsid w:val="00C25984"/>
    <w:rsid w:val="00C26342"/>
    <w:rsid w:val="00C269C5"/>
    <w:rsid w:val="00C26B58"/>
    <w:rsid w:val="00C27A1E"/>
    <w:rsid w:val="00C27CD9"/>
    <w:rsid w:val="00C30065"/>
    <w:rsid w:val="00C300B9"/>
    <w:rsid w:val="00C3039F"/>
    <w:rsid w:val="00C3043E"/>
    <w:rsid w:val="00C3086D"/>
    <w:rsid w:val="00C30966"/>
    <w:rsid w:val="00C3124E"/>
    <w:rsid w:val="00C31257"/>
    <w:rsid w:val="00C31586"/>
    <w:rsid w:val="00C319E9"/>
    <w:rsid w:val="00C31BBB"/>
    <w:rsid w:val="00C3245B"/>
    <w:rsid w:val="00C32C73"/>
    <w:rsid w:val="00C336CA"/>
    <w:rsid w:val="00C337A8"/>
    <w:rsid w:val="00C34381"/>
    <w:rsid w:val="00C3458A"/>
    <w:rsid w:val="00C34C72"/>
    <w:rsid w:val="00C34DC6"/>
    <w:rsid w:val="00C35300"/>
    <w:rsid w:val="00C3592F"/>
    <w:rsid w:val="00C35D14"/>
    <w:rsid w:val="00C35FD2"/>
    <w:rsid w:val="00C36191"/>
    <w:rsid w:val="00C362A8"/>
    <w:rsid w:val="00C36351"/>
    <w:rsid w:val="00C363FD"/>
    <w:rsid w:val="00C3664A"/>
    <w:rsid w:val="00C369F6"/>
    <w:rsid w:val="00C36AD3"/>
    <w:rsid w:val="00C36E1E"/>
    <w:rsid w:val="00C378F0"/>
    <w:rsid w:val="00C401A7"/>
    <w:rsid w:val="00C40B95"/>
    <w:rsid w:val="00C4121D"/>
    <w:rsid w:val="00C42289"/>
    <w:rsid w:val="00C42821"/>
    <w:rsid w:val="00C430C1"/>
    <w:rsid w:val="00C4328C"/>
    <w:rsid w:val="00C43420"/>
    <w:rsid w:val="00C43535"/>
    <w:rsid w:val="00C43C02"/>
    <w:rsid w:val="00C43E34"/>
    <w:rsid w:val="00C43EC5"/>
    <w:rsid w:val="00C4440E"/>
    <w:rsid w:val="00C44493"/>
    <w:rsid w:val="00C4475F"/>
    <w:rsid w:val="00C44A31"/>
    <w:rsid w:val="00C44C51"/>
    <w:rsid w:val="00C44C97"/>
    <w:rsid w:val="00C44E4B"/>
    <w:rsid w:val="00C4508F"/>
    <w:rsid w:val="00C45162"/>
    <w:rsid w:val="00C458C4"/>
    <w:rsid w:val="00C459F7"/>
    <w:rsid w:val="00C45B23"/>
    <w:rsid w:val="00C45C6B"/>
    <w:rsid w:val="00C46080"/>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D1C"/>
    <w:rsid w:val="00C51FAC"/>
    <w:rsid w:val="00C52347"/>
    <w:rsid w:val="00C525C3"/>
    <w:rsid w:val="00C5267E"/>
    <w:rsid w:val="00C52AD0"/>
    <w:rsid w:val="00C52EF8"/>
    <w:rsid w:val="00C531A5"/>
    <w:rsid w:val="00C53E4D"/>
    <w:rsid w:val="00C54084"/>
    <w:rsid w:val="00C54311"/>
    <w:rsid w:val="00C543D6"/>
    <w:rsid w:val="00C543EC"/>
    <w:rsid w:val="00C5528C"/>
    <w:rsid w:val="00C55411"/>
    <w:rsid w:val="00C5581C"/>
    <w:rsid w:val="00C558DA"/>
    <w:rsid w:val="00C55BAF"/>
    <w:rsid w:val="00C5611F"/>
    <w:rsid w:val="00C56720"/>
    <w:rsid w:val="00C5672E"/>
    <w:rsid w:val="00C574E1"/>
    <w:rsid w:val="00C575FC"/>
    <w:rsid w:val="00C605EF"/>
    <w:rsid w:val="00C607E0"/>
    <w:rsid w:val="00C60AB6"/>
    <w:rsid w:val="00C61041"/>
    <w:rsid w:val="00C61279"/>
    <w:rsid w:val="00C6233F"/>
    <w:rsid w:val="00C6277F"/>
    <w:rsid w:val="00C628CC"/>
    <w:rsid w:val="00C62CF2"/>
    <w:rsid w:val="00C635B3"/>
    <w:rsid w:val="00C63DBE"/>
    <w:rsid w:val="00C646A7"/>
    <w:rsid w:val="00C647DE"/>
    <w:rsid w:val="00C64ECE"/>
    <w:rsid w:val="00C65548"/>
    <w:rsid w:val="00C65CC9"/>
    <w:rsid w:val="00C6648D"/>
    <w:rsid w:val="00C66676"/>
    <w:rsid w:val="00C666A5"/>
    <w:rsid w:val="00C669DA"/>
    <w:rsid w:val="00C66EB9"/>
    <w:rsid w:val="00C67111"/>
    <w:rsid w:val="00C674DD"/>
    <w:rsid w:val="00C67753"/>
    <w:rsid w:val="00C67D5C"/>
    <w:rsid w:val="00C67D7B"/>
    <w:rsid w:val="00C702BA"/>
    <w:rsid w:val="00C70438"/>
    <w:rsid w:val="00C704E8"/>
    <w:rsid w:val="00C70662"/>
    <w:rsid w:val="00C7066B"/>
    <w:rsid w:val="00C706FB"/>
    <w:rsid w:val="00C707C5"/>
    <w:rsid w:val="00C70813"/>
    <w:rsid w:val="00C70E19"/>
    <w:rsid w:val="00C710C0"/>
    <w:rsid w:val="00C71429"/>
    <w:rsid w:val="00C72A9B"/>
    <w:rsid w:val="00C72BA4"/>
    <w:rsid w:val="00C7303C"/>
    <w:rsid w:val="00C7487A"/>
    <w:rsid w:val="00C75048"/>
    <w:rsid w:val="00C759A2"/>
    <w:rsid w:val="00C75BD6"/>
    <w:rsid w:val="00C76C81"/>
    <w:rsid w:val="00C76ECA"/>
    <w:rsid w:val="00C77E8D"/>
    <w:rsid w:val="00C80555"/>
    <w:rsid w:val="00C805AC"/>
    <w:rsid w:val="00C8097A"/>
    <w:rsid w:val="00C80BA1"/>
    <w:rsid w:val="00C80BB6"/>
    <w:rsid w:val="00C816D7"/>
    <w:rsid w:val="00C81805"/>
    <w:rsid w:val="00C819F4"/>
    <w:rsid w:val="00C81AFB"/>
    <w:rsid w:val="00C81C4F"/>
    <w:rsid w:val="00C81E73"/>
    <w:rsid w:val="00C8204E"/>
    <w:rsid w:val="00C82297"/>
    <w:rsid w:val="00C828D5"/>
    <w:rsid w:val="00C82979"/>
    <w:rsid w:val="00C82BB5"/>
    <w:rsid w:val="00C82C6B"/>
    <w:rsid w:val="00C82CB3"/>
    <w:rsid w:val="00C837AD"/>
    <w:rsid w:val="00C83914"/>
    <w:rsid w:val="00C83C30"/>
    <w:rsid w:val="00C84217"/>
    <w:rsid w:val="00C844DF"/>
    <w:rsid w:val="00C84660"/>
    <w:rsid w:val="00C85BDB"/>
    <w:rsid w:val="00C85C29"/>
    <w:rsid w:val="00C860A1"/>
    <w:rsid w:val="00C8661A"/>
    <w:rsid w:val="00C86E9E"/>
    <w:rsid w:val="00C872DA"/>
    <w:rsid w:val="00C87CE3"/>
    <w:rsid w:val="00C87E14"/>
    <w:rsid w:val="00C87E3E"/>
    <w:rsid w:val="00C9003F"/>
    <w:rsid w:val="00C9072E"/>
    <w:rsid w:val="00C90904"/>
    <w:rsid w:val="00C90C2F"/>
    <w:rsid w:val="00C911BA"/>
    <w:rsid w:val="00C9174D"/>
    <w:rsid w:val="00C91ADC"/>
    <w:rsid w:val="00C91E77"/>
    <w:rsid w:val="00C9246F"/>
    <w:rsid w:val="00C926F9"/>
    <w:rsid w:val="00C92803"/>
    <w:rsid w:val="00C92EB6"/>
    <w:rsid w:val="00C931BB"/>
    <w:rsid w:val="00C93DBA"/>
    <w:rsid w:val="00C940A1"/>
    <w:rsid w:val="00C943CE"/>
    <w:rsid w:val="00C945B2"/>
    <w:rsid w:val="00C9460E"/>
    <w:rsid w:val="00C94B8D"/>
    <w:rsid w:val="00C94D21"/>
    <w:rsid w:val="00C95C63"/>
    <w:rsid w:val="00C95DF8"/>
    <w:rsid w:val="00C95E93"/>
    <w:rsid w:val="00C962DB"/>
    <w:rsid w:val="00C96840"/>
    <w:rsid w:val="00C968C3"/>
    <w:rsid w:val="00C96937"/>
    <w:rsid w:val="00C96F7F"/>
    <w:rsid w:val="00C97278"/>
    <w:rsid w:val="00C9750C"/>
    <w:rsid w:val="00C97E96"/>
    <w:rsid w:val="00CA0000"/>
    <w:rsid w:val="00CA003D"/>
    <w:rsid w:val="00CA0186"/>
    <w:rsid w:val="00CA03A7"/>
    <w:rsid w:val="00CA03AA"/>
    <w:rsid w:val="00CA03FE"/>
    <w:rsid w:val="00CA04A7"/>
    <w:rsid w:val="00CA0E12"/>
    <w:rsid w:val="00CA1958"/>
    <w:rsid w:val="00CA1AC7"/>
    <w:rsid w:val="00CA1E45"/>
    <w:rsid w:val="00CA2151"/>
    <w:rsid w:val="00CA22D8"/>
    <w:rsid w:val="00CA2310"/>
    <w:rsid w:val="00CA23BC"/>
    <w:rsid w:val="00CA294E"/>
    <w:rsid w:val="00CA2E16"/>
    <w:rsid w:val="00CA308D"/>
    <w:rsid w:val="00CA30C8"/>
    <w:rsid w:val="00CA34D9"/>
    <w:rsid w:val="00CA3887"/>
    <w:rsid w:val="00CA3F34"/>
    <w:rsid w:val="00CA40B6"/>
    <w:rsid w:val="00CA4412"/>
    <w:rsid w:val="00CA46AD"/>
    <w:rsid w:val="00CA5A7D"/>
    <w:rsid w:val="00CA5D71"/>
    <w:rsid w:val="00CA5FEB"/>
    <w:rsid w:val="00CA6665"/>
    <w:rsid w:val="00CA6B8B"/>
    <w:rsid w:val="00CA6CB7"/>
    <w:rsid w:val="00CA6D73"/>
    <w:rsid w:val="00CA7252"/>
    <w:rsid w:val="00CA7572"/>
    <w:rsid w:val="00CA7BF1"/>
    <w:rsid w:val="00CA7D9C"/>
    <w:rsid w:val="00CB0001"/>
    <w:rsid w:val="00CB0130"/>
    <w:rsid w:val="00CB025E"/>
    <w:rsid w:val="00CB0678"/>
    <w:rsid w:val="00CB0C8D"/>
    <w:rsid w:val="00CB0EB0"/>
    <w:rsid w:val="00CB1340"/>
    <w:rsid w:val="00CB23E6"/>
    <w:rsid w:val="00CB24F3"/>
    <w:rsid w:val="00CB272C"/>
    <w:rsid w:val="00CB30A2"/>
    <w:rsid w:val="00CB31C5"/>
    <w:rsid w:val="00CB32AE"/>
    <w:rsid w:val="00CB38EE"/>
    <w:rsid w:val="00CB39EA"/>
    <w:rsid w:val="00CB3AB4"/>
    <w:rsid w:val="00CB3C0A"/>
    <w:rsid w:val="00CB45E2"/>
    <w:rsid w:val="00CB4C87"/>
    <w:rsid w:val="00CB4D6A"/>
    <w:rsid w:val="00CB5B4B"/>
    <w:rsid w:val="00CB5C76"/>
    <w:rsid w:val="00CB5D7C"/>
    <w:rsid w:val="00CB5E00"/>
    <w:rsid w:val="00CB66D8"/>
    <w:rsid w:val="00CB6F98"/>
    <w:rsid w:val="00CB76B8"/>
    <w:rsid w:val="00CB79D7"/>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7EB"/>
    <w:rsid w:val="00CC3A28"/>
    <w:rsid w:val="00CC3C50"/>
    <w:rsid w:val="00CC3F3D"/>
    <w:rsid w:val="00CC42BF"/>
    <w:rsid w:val="00CC4512"/>
    <w:rsid w:val="00CC457E"/>
    <w:rsid w:val="00CC45A4"/>
    <w:rsid w:val="00CC4700"/>
    <w:rsid w:val="00CC494C"/>
    <w:rsid w:val="00CC4DC5"/>
    <w:rsid w:val="00CC54EC"/>
    <w:rsid w:val="00CC58B6"/>
    <w:rsid w:val="00CC5D70"/>
    <w:rsid w:val="00CC63A0"/>
    <w:rsid w:val="00CC64AE"/>
    <w:rsid w:val="00CC6EB6"/>
    <w:rsid w:val="00CC75BF"/>
    <w:rsid w:val="00CD0099"/>
    <w:rsid w:val="00CD0321"/>
    <w:rsid w:val="00CD0895"/>
    <w:rsid w:val="00CD0A63"/>
    <w:rsid w:val="00CD0E43"/>
    <w:rsid w:val="00CD0EB1"/>
    <w:rsid w:val="00CD1380"/>
    <w:rsid w:val="00CD1384"/>
    <w:rsid w:val="00CD16B4"/>
    <w:rsid w:val="00CD1714"/>
    <w:rsid w:val="00CD18AA"/>
    <w:rsid w:val="00CD1CAB"/>
    <w:rsid w:val="00CD22B7"/>
    <w:rsid w:val="00CD2463"/>
    <w:rsid w:val="00CD262E"/>
    <w:rsid w:val="00CD2E9B"/>
    <w:rsid w:val="00CD2F1D"/>
    <w:rsid w:val="00CD319F"/>
    <w:rsid w:val="00CD3A86"/>
    <w:rsid w:val="00CD4132"/>
    <w:rsid w:val="00CD422C"/>
    <w:rsid w:val="00CD45D3"/>
    <w:rsid w:val="00CD4AFA"/>
    <w:rsid w:val="00CD4B36"/>
    <w:rsid w:val="00CD4E51"/>
    <w:rsid w:val="00CD51F2"/>
    <w:rsid w:val="00CD5235"/>
    <w:rsid w:val="00CD5557"/>
    <w:rsid w:val="00CD5648"/>
    <w:rsid w:val="00CD59B0"/>
    <w:rsid w:val="00CD5B62"/>
    <w:rsid w:val="00CD5DC2"/>
    <w:rsid w:val="00CD5FAB"/>
    <w:rsid w:val="00CD61EF"/>
    <w:rsid w:val="00CD6C23"/>
    <w:rsid w:val="00CD6C73"/>
    <w:rsid w:val="00CD6F18"/>
    <w:rsid w:val="00CD6FBE"/>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2B"/>
    <w:rsid w:val="00CE6473"/>
    <w:rsid w:val="00CE70C5"/>
    <w:rsid w:val="00CE72F3"/>
    <w:rsid w:val="00CE743A"/>
    <w:rsid w:val="00CE7B96"/>
    <w:rsid w:val="00CE7E6A"/>
    <w:rsid w:val="00CF061D"/>
    <w:rsid w:val="00CF0BA1"/>
    <w:rsid w:val="00CF10FB"/>
    <w:rsid w:val="00CF11A0"/>
    <w:rsid w:val="00CF253B"/>
    <w:rsid w:val="00CF2789"/>
    <w:rsid w:val="00CF2CFE"/>
    <w:rsid w:val="00CF34E5"/>
    <w:rsid w:val="00CF35BF"/>
    <w:rsid w:val="00CF3742"/>
    <w:rsid w:val="00CF3F14"/>
    <w:rsid w:val="00CF40C1"/>
    <w:rsid w:val="00CF4370"/>
    <w:rsid w:val="00CF49C8"/>
    <w:rsid w:val="00CF4B6E"/>
    <w:rsid w:val="00CF4EFC"/>
    <w:rsid w:val="00CF52CB"/>
    <w:rsid w:val="00CF5570"/>
    <w:rsid w:val="00CF586B"/>
    <w:rsid w:val="00CF594B"/>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D37"/>
    <w:rsid w:val="00D02F38"/>
    <w:rsid w:val="00D03188"/>
    <w:rsid w:val="00D03363"/>
    <w:rsid w:val="00D036E6"/>
    <w:rsid w:val="00D03D0E"/>
    <w:rsid w:val="00D04187"/>
    <w:rsid w:val="00D041FF"/>
    <w:rsid w:val="00D04661"/>
    <w:rsid w:val="00D046DA"/>
    <w:rsid w:val="00D048FE"/>
    <w:rsid w:val="00D057B5"/>
    <w:rsid w:val="00D058B2"/>
    <w:rsid w:val="00D05A38"/>
    <w:rsid w:val="00D05B14"/>
    <w:rsid w:val="00D062CB"/>
    <w:rsid w:val="00D0671C"/>
    <w:rsid w:val="00D0752C"/>
    <w:rsid w:val="00D07561"/>
    <w:rsid w:val="00D07C63"/>
    <w:rsid w:val="00D07D6C"/>
    <w:rsid w:val="00D10086"/>
    <w:rsid w:val="00D107B2"/>
    <w:rsid w:val="00D10FC5"/>
    <w:rsid w:val="00D1158A"/>
    <w:rsid w:val="00D1158B"/>
    <w:rsid w:val="00D13453"/>
    <w:rsid w:val="00D13912"/>
    <w:rsid w:val="00D13C21"/>
    <w:rsid w:val="00D13E64"/>
    <w:rsid w:val="00D13EDE"/>
    <w:rsid w:val="00D1490D"/>
    <w:rsid w:val="00D149DE"/>
    <w:rsid w:val="00D14E26"/>
    <w:rsid w:val="00D15009"/>
    <w:rsid w:val="00D15D88"/>
    <w:rsid w:val="00D15DFC"/>
    <w:rsid w:val="00D15F33"/>
    <w:rsid w:val="00D161E7"/>
    <w:rsid w:val="00D165D8"/>
    <w:rsid w:val="00D168E5"/>
    <w:rsid w:val="00D16CA8"/>
    <w:rsid w:val="00D16D2D"/>
    <w:rsid w:val="00D170CF"/>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DF7"/>
    <w:rsid w:val="00D23755"/>
    <w:rsid w:val="00D23894"/>
    <w:rsid w:val="00D23C66"/>
    <w:rsid w:val="00D2405A"/>
    <w:rsid w:val="00D24A25"/>
    <w:rsid w:val="00D24C7D"/>
    <w:rsid w:val="00D25486"/>
    <w:rsid w:val="00D255DB"/>
    <w:rsid w:val="00D258BB"/>
    <w:rsid w:val="00D263D4"/>
    <w:rsid w:val="00D26D8E"/>
    <w:rsid w:val="00D2701D"/>
    <w:rsid w:val="00D27553"/>
    <w:rsid w:val="00D277E2"/>
    <w:rsid w:val="00D2783C"/>
    <w:rsid w:val="00D27C48"/>
    <w:rsid w:val="00D3079D"/>
    <w:rsid w:val="00D30D07"/>
    <w:rsid w:val="00D30EC6"/>
    <w:rsid w:val="00D31977"/>
    <w:rsid w:val="00D31A78"/>
    <w:rsid w:val="00D31D9E"/>
    <w:rsid w:val="00D31E47"/>
    <w:rsid w:val="00D321D5"/>
    <w:rsid w:val="00D323AD"/>
    <w:rsid w:val="00D336A7"/>
    <w:rsid w:val="00D34547"/>
    <w:rsid w:val="00D34B13"/>
    <w:rsid w:val="00D3505B"/>
    <w:rsid w:val="00D3510F"/>
    <w:rsid w:val="00D35838"/>
    <w:rsid w:val="00D36239"/>
    <w:rsid w:val="00D3639E"/>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F07"/>
    <w:rsid w:val="00D41046"/>
    <w:rsid w:val="00D41051"/>
    <w:rsid w:val="00D41702"/>
    <w:rsid w:val="00D41942"/>
    <w:rsid w:val="00D41AFB"/>
    <w:rsid w:val="00D41B59"/>
    <w:rsid w:val="00D41D28"/>
    <w:rsid w:val="00D42709"/>
    <w:rsid w:val="00D42757"/>
    <w:rsid w:val="00D428F1"/>
    <w:rsid w:val="00D42DAE"/>
    <w:rsid w:val="00D43213"/>
    <w:rsid w:val="00D439A6"/>
    <w:rsid w:val="00D44382"/>
    <w:rsid w:val="00D4445D"/>
    <w:rsid w:val="00D44A4C"/>
    <w:rsid w:val="00D44B04"/>
    <w:rsid w:val="00D44D3F"/>
    <w:rsid w:val="00D45056"/>
    <w:rsid w:val="00D45469"/>
    <w:rsid w:val="00D454EB"/>
    <w:rsid w:val="00D455A4"/>
    <w:rsid w:val="00D45A62"/>
    <w:rsid w:val="00D45E8A"/>
    <w:rsid w:val="00D46046"/>
    <w:rsid w:val="00D46448"/>
    <w:rsid w:val="00D46703"/>
    <w:rsid w:val="00D46BC3"/>
    <w:rsid w:val="00D46D10"/>
    <w:rsid w:val="00D473E7"/>
    <w:rsid w:val="00D503F8"/>
    <w:rsid w:val="00D5063C"/>
    <w:rsid w:val="00D50665"/>
    <w:rsid w:val="00D50B26"/>
    <w:rsid w:val="00D50DE6"/>
    <w:rsid w:val="00D51071"/>
    <w:rsid w:val="00D5171E"/>
    <w:rsid w:val="00D5172B"/>
    <w:rsid w:val="00D51B10"/>
    <w:rsid w:val="00D51FA0"/>
    <w:rsid w:val="00D522AA"/>
    <w:rsid w:val="00D52437"/>
    <w:rsid w:val="00D524C0"/>
    <w:rsid w:val="00D52B35"/>
    <w:rsid w:val="00D530CE"/>
    <w:rsid w:val="00D533BD"/>
    <w:rsid w:val="00D533BE"/>
    <w:rsid w:val="00D53834"/>
    <w:rsid w:val="00D5393F"/>
    <w:rsid w:val="00D53AB0"/>
    <w:rsid w:val="00D53EE5"/>
    <w:rsid w:val="00D54B2D"/>
    <w:rsid w:val="00D54BEC"/>
    <w:rsid w:val="00D5519E"/>
    <w:rsid w:val="00D55290"/>
    <w:rsid w:val="00D56628"/>
    <w:rsid w:val="00D56709"/>
    <w:rsid w:val="00D56729"/>
    <w:rsid w:val="00D571BB"/>
    <w:rsid w:val="00D57349"/>
    <w:rsid w:val="00D5757C"/>
    <w:rsid w:val="00D57CB9"/>
    <w:rsid w:val="00D603E2"/>
    <w:rsid w:val="00D605BA"/>
    <w:rsid w:val="00D6096A"/>
    <w:rsid w:val="00D60DB1"/>
    <w:rsid w:val="00D61076"/>
    <w:rsid w:val="00D61522"/>
    <w:rsid w:val="00D61BA5"/>
    <w:rsid w:val="00D62BF8"/>
    <w:rsid w:val="00D62F78"/>
    <w:rsid w:val="00D6370D"/>
    <w:rsid w:val="00D63DA8"/>
    <w:rsid w:val="00D64812"/>
    <w:rsid w:val="00D648A4"/>
    <w:rsid w:val="00D64CF6"/>
    <w:rsid w:val="00D65502"/>
    <w:rsid w:val="00D65582"/>
    <w:rsid w:val="00D65E50"/>
    <w:rsid w:val="00D6628E"/>
    <w:rsid w:val="00D667D9"/>
    <w:rsid w:val="00D6690B"/>
    <w:rsid w:val="00D67047"/>
    <w:rsid w:val="00D6768B"/>
    <w:rsid w:val="00D677CD"/>
    <w:rsid w:val="00D67A77"/>
    <w:rsid w:val="00D67E3C"/>
    <w:rsid w:val="00D70FB6"/>
    <w:rsid w:val="00D71155"/>
    <w:rsid w:val="00D715CF"/>
    <w:rsid w:val="00D717F4"/>
    <w:rsid w:val="00D717FA"/>
    <w:rsid w:val="00D71EA8"/>
    <w:rsid w:val="00D722D2"/>
    <w:rsid w:val="00D729C8"/>
    <w:rsid w:val="00D72E84"/>
    <w:rsid w:val="00D7345D"/>
    <w:rsid w:val="00D73EB1"/>
    <w:rsid w:val="00D741E2"/>
    <w:rsid w:val="00D75362"/>
    <w:rsid w:val="00D75572"/>
    <w:rsid w:val="00D7578C"/>
    <w:rsid w:val="00D75DDC"/>
    <w:rsid w:val="00D762E6"/>
    <w:rsid w:val="00D76588"/>
    <w:rsid w:val="00D766E1"/>
    <w:rsid w:val="00D768B1"/>
    <w:rsid w:val="00D76962"/>
    <w:rsid w:val="00D769BE"/>
    <w:rsid w:val="00D76B57"/>
    <w:rsid w:val="00D76E8E"/>
    <w:rsid w:val="00D76F99"/>
    <w:rsid w:val="00D76FA3"/>
    <w:rsid w:val="00D7717E"/>
    <w:rsid w:val="00D77891"/>
    <w:rsid w:val="00D77DEB"/>
    <w:rsid w:val="00D77E90"/>
    <w:rsid w:val="00D80023"/>
    <w:rsid w:val="00D802BA"/>
    <w:rsid w:val="00D820CE"/>
    <w:rsid w:val="00D82304"/>
    <w:rsid w:val="00D82470"/>
    <w:rsid w:val="00D829DF"/>
    <w:rsid w:val="00D82BE3"/>
    <w:rsid w:val="00D83079"/>
    <w:rsid w:val="00D835EC"/>
    <w:rsid w:val="00D83B0B"/>
    <w:rsid w:val="00D83E2A"/>
    <w:rsid w:val="00D83E47"/>
    <w:rsid w:val="00D841A7"/>
    <w:rsid w:val="00D84262"/>
    <w:rsid w:val="00D8445F"/>
    <w:rsid w:val="00D84596"/>
    <w:rsid w:val="00D84703"/>
    <w:rsid w:val="00D848BC"/>
    <w:rsid w:val="00D84FB9"/>
    <w:rsid w:val="00D8557E"/>
    <w:rsid w:val="00D85A71"/>
    <w:rsid w:val="00D85C1B"/>
    <w:rsid w:val="00D85C20"/>
    <w:rsid w:val="00D86054"/>
    <w:rsid w:val="00D866C7"/>
    <w:rsid w:val="00D87075"/>
    <w:rsid w:val="00D87288"/>
    <w:rsid w:val="00D8743C"/>
    <w:rsid w:val="00D874BB"/>
    <w:rsid w:val="00D904D4"/>
    <w:rsid w:val="00D9065E"/>
    <w:rsid w:val="00D90871"/>
    <w:rsid w:val="00D91CAD"/>
    <w:rsid w:val="00D91F51"/>
    <w:rsid w:val="00D920B5"/>
    <w:rsid w:val="00D92154"/>
    <w:rsid w:val="00D921E2"/>
    <w:rsid w:val="00D92223"/>
    <w:rsid w:val="00D924F7"/>
    <w:rsid w:val="00D92687"/>
    <w:rsid w:val="00D926AB"/>
    <w:rsid w:val="00D9369C"/>
    <w:rsid w:val="00D93A7A"/>
    <w:rsid w:val="00D94092"/>
    <w:rsid w:val="00D94116"/>
    <w:rsid w:val="00D94496"/>
    <w:rsid w:val="00D945A7"/>
    <w:rsid w:val="00D94968"/>
    <w:rsid w:val="00D94A8F"/>
    <w:rsid w:val="00D94E47"/>
    <w:rsid w:val="00D950AE"/>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0FCD"/>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9B"/>
    <w:rsid w:val="00DC347E"/>
    <w:rsid w:val="00DC3708"/>
    <w:rsid w:val="00DC411B"/>
    <w:rsid w:val="00DC4203"/>
    <w:rsid w:val="00DC4387"/>
    <w:rsid w:val="00DC44BF"/>
    <w:rsid w:val="00DC4751"/>
    <w:rsid w:val="00DC4C4A"/>
    <w:rsid w:val="00DC4D2A"/>
    <w:rsid w:val="00DC4EC5"/>
    <w:rsid w:val="00DC540C"/>
    <w:rsid w:val="00DC544B"/>
    <w:rsid w:val="00DC6AAA"/>
    <w:rsid w:val="00DC6F94"/>
    <w:rsid w:val="00DC70C5"/>
    <w:rsid w:val="00DC7475"/>
    <w:rsid w:val="00DC74A4"/>
    <w:rsid w:val="00DC7C57"/>
    <w:rsid w:val="00DD0155"/>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6B3"/>
    <w:rsid w:val="00DD5B2C"/>
    <w:rsid w:val="00DD5F1D"/>
    <w:rsid w:val="00DD6500"/>
    <w:rsid w:val="00DD65E4"/>
    <w:rsid w:val="00DD702A"/>
    <w:rsid w:val="00DD7AEC"/>
    <w:rsid w:val="00DE00D1"/>
    <w:rsid w:val="00DE01D6"/>
    <w:rsid w:val="00DE0F5F"/>
    <w:rsid w:val="00DE1338"/>
    <w:rsid w:val="00DE234A"/>
    <w:rsid w:val="00DE24D1"/>
    <w:rsid w:val="00DE38A1"/>
    <w:rsid w:val="00DE3DBA"/>
    <w:rsid w:val="00DE3F29"/>
    <w:rsid w:val="00DE49D9"/>
    <w:rsid w:val="00DE4D8E"/>
    <w:rsid w:val="00DE4FCF"/>
    <w:rsid w:val="00DE56D2"/>
    <w:rsid w:val="00DE5ADF"/>
    <w:rsid w:val="00DE5AF3"/>
    <w:rsid w:val="00DE5C27"/>
    <w:rsid w:val="00DE5F96"/>
    <w:rsid w:val="00DE6C0C"/>
    <w:rsid w:val="00DE6C1D"/>
    <w:rsid w:val="00DE7148"/>
    <w:rsid w:val="00DE77BF"/>
    <w:rsid w:val="00DE7F42"/>
    <w:rsid w:val="00DF0592"/>
    <w:rsid w:val="00DF0D8A"/>
    <w:rsid w:val="00DF0DCE"/>
    <w:rsid w:val="00DF13CE"/>
    <w:rsid w:val="00DF14B0"/>
    <w:rsid w:val="00DF1D34"/>
    <w:rsid w:val="00DF312C"/>
    <w:rsid w:val="00DF36F8"/>
    <w:rsid w:val="00DF3C2A"/>
    <w:rsid w:val="00DF3C57"/>
    <w:rsid w:val="00DF3CE2"/>
    <w:rsid w:val="00DF4022"/>
    <w:rsid w:val="00DF4279"/>
    <w:rsid w:val="00DF42DB"/>
    <w:rsid w:val="00DF464E"/>
    <w:rsid w:val="00DF4772"/>
    <w:rsid w:val="00DF4850"/>
    <w:rsid w:val="00DF4EC9"/>
    <w:rsid w:val="00DF569C"/>
    <w:rsid w:val="00DF590F"/>
    <w:rsid w:val="00DF63CF"/>
    <w:rsid w:val="00DF6DBA"/>
    <w:rsid w:val="00DF6EF3"/>
    <w:rsid w:val="00DF71F6"/>
    <w:rsid w:val="00DF786D"/>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3C9C"/>
    <w:rsid w:val="00E047C2"/>
    <w:rsid w:val="00E049F6"/>
    <w:rsid w:val="00E052B8"/>
    <w:rsid w:val="00E052EA"/>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1FBF"/>
    <w:rsid w:val="00E1216C"/>
    <w:rsid w:val="00E1241F"/>
    <w:rsid w:val="00E1254A"/>
    <w:rsid w:val="00E1260C"/>
    <w:rsid w:val="00E1265A"/>
    <w:rsid w:val="00E12CCE"/>
    <w:rsid w:val="00E1384E"/>
    <w:rsid w:val="00E13DCD"/>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9DA"/>
    <w:rsid w:val="00E17DEF"/>
    <w:rsid w:val="00E2064D"/>
    <w:rsid w:val="00E20AF4"/>
    <w:rsid w:val="00E21960"/>
    <w:rsid w:val="00E219CC"/>
    <w:rsid w:val="00E21A8D"/>
    <w:rsid w:val="00E2200C"/>
    <w:rsid w:val="00E2203B"/>
    <w:rsid w:val="00E224A6"/>
    <w:rsid w:val="00E22982"/>
    <w:rsid w:val="00E22D74"/>
    <w:rsid w:val="00E22F05"/>
    <w:rsid w:val="00E231A3"/>
    <w:rsid w:val="00E23355"/>
    <w:rsid w:val="00E233E6"/>
    <w:rsid w:val="00E23714"/>
    <w:rsid w:val="00E23898"/>
    <w:rsid w:val="00E2417B"/>
    <w:rsid w:val="00E243BA"/>
    <w:rsid w:val="00E2496D"/>
    <w:rsid w:val="00E24F3A"/>
    <w:rsid w:val="00E25B9A"/>
    <w:rsid w:val="00E25CE5"/>
    <w:rsid w:val="00E25EC5"/>
    <w:rsid w:val="00E25F3B"/>
    <w:rsid w:val="00E26595"/>
    <w:rsid w:val="00E265CF"/>
    <w:rsid w:val="00E26821"/>
    <w:rsid w:val="00E2697F"/>
    <w:rsid w:val="00E26FCB"/>
    <w:rsid w:val="00E272DB"/>
    <w:rsid w:val="00E272F7"/>
    <w:rsid w:val="00E27539"/>
    <w:rsid w:val="00E277E6"/>
    <w:rsid w:val="00E27AFB"/>
    <w:rsid w:val="00E27FCD"/>
    <w:rsid w:val="00E27FFB"/>
    <w:rsid w:val="00E30166"/>
    <w:rsid w:val="00E303CC"/>
    <w:rsid w:val="00E30860"/>
    <w:rsid w:val="00E30A6B"/>
    <w:rsid w:val="00E315C1"/>
    <w:rsid w:val="00E317FB"/>
    <w:rsid w:val="00E3197F"/>
    <w:rsid w:val="00E31BAA"/>
    <w:rsid w:val="00E3219A"/>
    <w:rsid w:val="00E323A9"/>
    <w:rsid w:val="00E32828"/>
    <w:rsid w:val="00E33C90"/>
    <w:rsid w:val="00E33F11"/>
    <w:rsid w:val="00E341B2"/>
    <w:rsid w:val="00E342F1"/>
    <w:rsid w:val="00E34991"/>
    <w:rsid w:val="00E34AC0"/>
    <w:rsid w:val="00E34BCC"/>
    <w:rsid w:val="00E34E3A"/>
    <w:rsid w:val="00E35064"/>
    <w:rsid w:val="00E3641B"/>
    <w:rsid w:val="00E368E1"/>
    <w:rsid w:val="00E36DE3"/>
    <w:rsid w:val="00E3703C"/>
    <w:rsid w:val="00E3752C"/>
    <w:rsid w:val="00E37650"/>
    <w:rsid w:val="00E37C1E"/>
    <w:rsid w:val="00E400C7"/>
    <w:rsid w:val="00E402B3"/>
    <w:rsid w:val="00E402D0"/>
    <w:rsid w:val="00E403D7"/>
    <w:rsid w:val="00E40511"/>
    <w:rsid w:val="00E40A55"/>
    <w:rsid w:val="00E40BD2"/>
    <w:rsid w:val="00E41AF2"/>
    <w:rsid w:val="00E41BD1"/>
    <w:rsid w:val="00E4298B"/>
    <w:rsid w:val="00E429A2"/>
    <w:rsid w:val="00E430A3"/>
    <w:rsid w:val="00E4351B"/>
    <w:rsid w:val="00E4359A"/>
    <w:rsid w:val="00E43D4E"/>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A2B"/>
    <w:rsid w:val="00E50D4B"/>
    <w:rsid w:val="00E50EE7"/>
    <w:rsid w:val="00E5154D"/>
    <w:rsid w:val="00E51A62"/>
    <w:rsid w:val="00E52453"/>
    <w:rsid w:val="00E52563"/>
    <w:rsid w:val="00E52BC7"/>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181"/>
    <w:rsid w:val="00E56736"/>
    <w:rsid w:val="00E567C4"/>
    <w:rsid w:val="00E56A0A"/>
    <w:rsid w:val="00E56AF8"/>
    <w:rsid w:val="00E56D19"/>
    <w:rsid w:val="00E5769C"/>
    <w:rsid w:val="00E57816"/>
    <w:rsid w:val="00E57971"/>
    <w:rsid w:val="00E57B2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2DB9"/>
    <w:rsid w:val="00E62DBE"/>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98A"/>
    <w:rsid w:val="00E65CD2"/>
    <w:rsid w:val="00E65EAB"/>
    <w:rsid w:val="00E660EA"/>
    <w:rsid w:val="00E66655"/>
    <w:rsid w:val="00E666D0"/>
    <w:rsid w:val="00E66BC1"/>
    <w:rsid w:val="00E66C24"/>
    <w:rsid w:val="00E66C25"/>
    <w:rsid w:val="00E66D44"/>
    <w:rsid w:val="00E66DDA"/>
    <w:rsid w:val="00E66E45"/>
    <w:rsid w:val="00E67291"/>
    <w:rsid w:val="00E67330"/>
    <w:rsid w:val="00E67E99"/>
    <w:rsid w:val="00E7064B"/>
    <w:rsid w:val="00E70C0E"/>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0C5"/>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4B4"/>
    <w:rsid w:val="00E8286F"/>
    <w:rsid w:val="00E82905"/>
    <w:rsid w:val="00E82C6A"/>
    <w:rsid w:val="00E82E55"/>
    <w:rsid w:val="00E82F8E"/>
    <w:rsid w:val="00E8348B"/>
    <w:rsid w:val="00E834E4"/>
    <w:rsid w:val="00E83D3A"/>
    <w:rsid w:val="00E83E71"/>
    <w:rsid w:val="00E83FD1"/>
    <w:rsid w:val="00E843AE"/>
    <w:rsid w:val="00E84721"/>
    <w:rsid w:val="00E84827"/>
    <w:rsid w:val="00E84CB5"/>
    <w:rsid w:val="00E84FB8"/>
    <w:rsid w:val="00E85170"/>
    <w:rsid w:val="00E853CD"/>
    <w:rsid w:val="00E855F5"/>
    <w:rsid w:val="00E85777"/>
    <w:rsid w:val="00E8580B"/>
    <w:rsid w:val="00E85990"/>
    <w:rsid w:val="00E859A7"/>
    <w:rsid w:val="00E85BE8"/>
    <w:rsid w:val="00E87005"/>
    <w:rsid w:val="00E87876"/>
    <w:rsid w:val="00E879B3"/>
    <w:rsid w:val="00E879EA"/>
    <w:rsid w:val="00E87E1C"/>
    <w:rsid w:val="00E90386"/>
    <w:rsid w:val="00E9063F"/>
    <w:rsid w:val="00E90EF3"/>
    <w:rsid w:val="00E916CE"/>
    <w:rsid w:val="00E918C5"/>
    <w:rsid w:val="00E91D8C"/>
    <w:rsid w:val="00E9211B"/>
    <w:rsid w:val="00E92B45"/>
    <w:rsid w:val="00E92C38"/>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735"/>
    <w:rsid w:val="00E96D29"/>
    <w:rsid w:val="00E96F60"/>
    <w:rsid w:val="00E970FC"/>
    <w:rsid w:val="00E9711A"/>
    <w:rsid w:val="00E975E5"/>
    <w:rsid w:val="00E97B24"/>
    <w:rsid w:val="00E97BF3"/>
    <w:rsid w:val="00EA02A2"/>
    <w:rsid w:val="00EA0405"/>
    <w:rsid w:val="00EA0512"/>
    <w:rsid w:val="00EA06CC"/>
    <w:rsid w:val="00EA0ABB"/>
    <w:rsid w:val="00EA1810"/>
    <w:rsid w:val="00EA19FC"/>
    <w:rsid w:val="00EA26BA"/>
    <w:rsid w:val="00EA2B73"/>
    <w:rsid w:val="00EA3141"/>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F1C"/>
    <w:rsid w:val="00EB1297"/>
    <w:rsid w:val="00EB1303"/>
    <w:rsid w:val="00EB24C7"/>
    <w:rsid w:val="00EB2B4B"/>
    <w:rsid w:val="00EB2E98"/>
    <w:rsid w:val="00EB3010"/>
    <w:rsid w:val="00EB39E6"/>
    <w:rsid w:val="00EB4193"/>
    <w:rsid w:val="00EB4237"/>
    <w:rsid w:val="00EB42A3"/>
    <w:rsid w:val="00EB4328"/>
    <w:rsid w:val="00EB4414"/>
    <w:rsid w:val="00EB470D"/>
    <w:rsid w:val="00EB48A2"/>
    <w:rsid w:val="00EB4B16"/>
    <w:rsid w:val="00EB524A"/>
    <w:rsid w:val="00EB54E1"/>
    <w:rsid w:val="00EB5D6A"/>
    <w:rsid w:val="00EB61C7"/>
    <w:rsid w:val="00EB63D3"/>
    <w:rsid w:val="00EB65DF"/>
    <w:rsid w:val="00EB672C"/>
    <w:rsid w:val="00EB6757"/>
    <w:rsid w:val="00EB7894"/>
    <w:rsid w:val="00EB7AD7"/>
    <w:rsid w:val="00EC03A9"/>
    <w:rsid w:val="00EC0994"/>
    <w:rsid w:val="00EC0D6E"/>
    <w:rsid w:val="00EC148E"/>
    <w:rsid w:val="00EC195C"/>
    <w:rsid w:val="00EC1B1F"/>
    <w:rsid w:val="00EC21BB"/>
    <w:rsid w:val="00EC24AD"/>
    <w:rsid w:val="00EC2666"/>
    <w:rsid w:val="00EC278A"/>
    <w:rsid w:val="00EC278D"/>
    <w:rsid w:val="00EC29E8"/>
    <w:rsid w:val="00EC2A46"/>
    <w:rsid w:val="00EC2B60"/>
    <w:rsid w:val="00EC2D9D"/>
    <w:rsid w:val="00EC2EFA"/>
    <w:rsid w:val="00EC3699"/>
    <w:rsid w:val="00EC36AB"/>
    <w:rsid w:val="00EC38ED"/>
    <w:rsid w:val="00EC4844"/>
    <w:rsid w:val="00EC4B79"/>
    <w:rsid w:val="00EC4FFA"/>
    <w:rsid w:val="00EC5385"/>
    <w:rsid w:val="00EC58C3"/>
    <w:rsid w:val="00EC5984"/>
    <w:rsid w:val="00EC59F4"/>
    <w:rsid w:val="00EC5C11"/>
    <w:rsid w:val="00EC5E75"/>
    <w:rsid w:val="00EC62E7"/>
    <w:rsid w:val="00EC635E"/>
    <w:rsid w:val="00EC6645"/>
    <w:rsid w:val="00EC666B"/>
    <w:rsid w:val="00EC6674"/>
    <w:rsid w:val="00EC692B"/>
    <w:rsid w:val="00EC6B94"/>
    <w:rsid w:val="00EC706D"/>
    <w:rsid w:val="00EC745E"/>
    <w:rsid w:val="00EC7F33"/>
    <w:rsid w:val="00ED00E2"/>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7B6"/>
    <w:rsid w:val="00ED6862"/>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3AE3"/>
    <w:rsid w:val="00EE40D6"/>
    <w:rsid w:val="00EE44F1"/>
    <w:rsid w:val="00EE4579"/>
    <w:rsid w:val="00EE47DC"/>
    <w:rsid w:val="00EE4A4C"/>
    <w:rsid w:val="00EE5140"/>
    <w:rsid w:val="00EE5307"/>
    <w:rsid w:val="00EE53EE"/>
    <w:rsid w:val="00EE5EF9"/>
    <w:rsid w:val="00EE6236"/>
    <w:rsid w:val="00EE6703"/>
    <w:rsid w:val="00EE68D2"/>
    <w:rsid w:val="00EE6E32"/>
    <w:rsid w:val="00EE6F7C"/>
    <w:rsid w:val="00EE77E6"/>
    <w:rsid w:val="00EE7E4E"/>
    <w:rsid w:val="00EF0037"/>
    <w:rsid w:val="00EF0EB3"/>
    <w:rsid w:val="00EF1212"/>
    <w:rsid w:val="00EF1652"/>
    <w:rsid w:val="00EF1832"/>
    <w:rsid w:val="00EF1FB3"/>
    <w:rsid w:val="00EF270A"/>
    <w:rsid w:val="00EF2E31"/>
    <w:rsid w:val="00EF3178"/>
    <w:rsid w:val="00EF4EED"/>
    <w:rsid w:val="00EF4FA4"/>
    <w:rsid w:val="00EF548D"/>
    <w:rsid w:val="00EF56A7"/>
    <w:rsid w:val="00EF5A32"/>
    <w:rsid w:val="00EF5DF0"/>
    <w:rsid w:val="00EF5E26"/>
    <w:rsid w:val="00EF6446"/>
    <w:rsid w:val="00EF656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D95"/>
    <w:rsid w:val="00F02995"/>
    <w:rsid w:val="00F0318E"/>
    <w:rsid w:val="00F03486"/>
    <w:rsid w:val="00F03C95"/>
    <w:rsid w:val="00F03F8F"/>
    <w:rsid w:val="00F047E7"/>
    <w:rsid w:val="00F04983"/>
    <w:rsid w:val="00F04A25"/>
    <w:rsid w:val="00F05C60"/>
    <w:rsid w:val="00F0624B"/>
    <w:rsid w:val="00F06427"/>
    <w:rsid w:val="00F06C2D"/>
    <w:rsid w:val="00F072F4"/>
    <w:rsid w:val="00F0736C"/>
    <w:rsid w:val="00F0771C"/>
    <w:rsid w:val="00F07E08"/>
    <w:rsid w:val="00F10550"/>
    <w:rsid w:val="00F10649"/>
    <w:rsid w:val="00F10DB7"/>
    <w:rsid w:val="00F1178C"/>
    <w:rsid w:val="00F11E26"/>
    <w:rsid w:val="00F123FA"/>
    <w:rsid w:val="00F13534"/>
    <w:rsid w:val="00F13A93"/>
    <w:rsid w:val="00F14036"/>
    <w:rsid w:val="00F14320"/>
    <w:rsid w:val="00F143AF"/>
    <w:rsid w:val="00F14B25"/>
    <w:rsid w:val="00F15291"/>
    <w:rsid w:val="00F15510"/>
    <w:rsid w:val="00F15A81"/>
    <w:rsid w:val="00F15BF4"/>
    <w:rsid w:val="00F15E80"/>
    <w:rsid w:val="00F167A6"/>
    <w:rsid w:val="00F16820"/>
    <w:rsid w:val="00F1691A"/>
    <w:rsid w:val="00F16A5B"/>
    <w:rsid w:val="00F16ADA"/>
    <w:rsid w:val="00F16E4B"/>
    <w:rsid w:val="00F176E7"/>
    <w:rsid w:val="00F17D4F"/>
    <w:rsid w:val="00F20233"/>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69FC"/>
    <w:rsid w:val="00F27B2F"/>
    <w:rsid w:val="00F3027D"/>
    <w:rsid w:val="00F302CA"/>
    <w:rsid w:val="00F30BB5"/>
    <w:rsid w:val="00F30C2B"/>
    <w:rsid w:val="00F31AF1"/>
    <w:rsid w:val="00F31D2B"/>
    <w:rsid w:val="00F31E23"/>
    <w:rsid w:val="00F321B6"/>
    <w:rsid w:val="00F326C7"/>
    <w:rsid w:val="00F333E5"/>
    <w:rsid w:val="00F335F7"/>
    <w:rsid w:val="00F3404C"/>
    <w:rsid w:val="00F34128"/>
    <w:rsid w:val="00F341F8"/>
    <w:rsid w:val="00F35279"/>
    <w:rsid w:val="00F356A6"/>
    <w:rsid w:val="00F358B1"/>
    <w:rsid w:val="00F359AA"/>
    <w:rsid w:val="00F3619A"/>
    <w:rsid w:val="00F36411"/>
    <w:rsid w:val="00F364F0"/>
    <w:rsid w:val="00F37A2C"/>
    <w:rsid w:val="00F37C63"/>
    <w:rsid w:val="00F40080"/>
    <w:rsid w:val="00F40085"/>
    <w:rsid w:val="00F40300"/>
    <w:rsid w:val="00F40502"/>
    <w:rsid w:val="00F4130C"/>
    <w:rsid w:val="00F41888"/>
    <w:rsid w:val="00F41F67"/>
    <w:rsid w:val="00F42071"/>
    <w:rsid w:val="00F42146"/>
    <w:rsid w:val="00F4219B"/>
    <w:rsid w:val="00F42299"/>
    <w:rsid w:val="00F42E30"/>
    <w:rsid w:val="00F43116"/>
    <w:rsid w:val="00F437EA"/>
    <w:rsid w:val="00F43F18"/>
    <w:rsid w:val="00F43F96"/>
    <w:rsid w:val="00F44278"/>
    <w:rsid w:val="00F44344"/>
    <w:rsid w:val="00F44695"/>
    <w:rsid w:val="00F446C4"/>
    <w:rsid w:val="00F44E43"/>
    <w:rsid w:val="00F456A5"/>
    <w:rsid w:val="00F45A0F"/>
    <w:rsid w:val="00F45C49"/>
    <w:rsid w:val="00F467F7"/>
    <w:rsid w:val="00F472EA"/>
    <w:rsid w:val="00F47479"/>
    <w:rsid w:val="00F47761"/>
    <w:rsid w:val="00F479CB"/>
    <w:rsid w:val="00F5000A"/>
    <w:rsid w:val="00F505F8"/>
    <w:rsid w:val="00F509DD"/>
    <w:rsid w:val="00F51060"/>
    <w:rsid w:val="00F51957"/>
    <w:rsid w:val="00F51B73"/>
    <w:rsid w:val="00F51DD8"/>
    <w:rsid w:val="00F527EF"/>
    <w:rsid w:val="00F52910"/>
    <w:rsid w:val="00F53347"/>
    <w:rsid w:val="00F53947"/>
    <w:rsid w:val="00F53C7E"/>
    <w:rsid w:val="00F53FA3"/>
    <w:rsid w:val="00F54158"/>
    <w:rsid w:val="00F54865"/>
    <w:rsid w:val="00F54D81"/>
    <w:rsid w:val="00F54DC4"/>
    <w:rsid w:val="00F54FA5"/>
    <w:rsid w:val="00F558CC"/>
    <w:rsid w:val="00F558D9"/>
    <w:rsid w:val="00F55BA5"/>
    <w:rsid w:val="00F5670B"/>
    <w:rsid w:val="00F568E1"/>
    <w:rsid w:val="00F56986"/>
    <w:rsid w:val="00F569AD"/>
    <w:rsid w:val="00F57296"/>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07E"/>
    <w:rsid w:val="00F6530A"/>
    <w:rsid w:val="00F655ED"/>
    <w:rsid w:val="00F6565D"/>
    <w:rsid w:val="00F65A30"/>
    <w:rsid w:val="00F65D54"/>
    <w:rsid w:val="00F660E3"/>
    <w:rsid w:val="00F66D45"/>
    <w:rsid w:val="00F66DE9"/>
    <w:rsid w:val="00F67E72"/>
    <w:rsid w:val="00F70466"/>
    <w:rsid w:val="00F707C4"/>
    <w:rsid w:val="00F70C17"/>
    <w:rsid w:val="00F71046"/>
    <w:rsid w:val="00F710C3"/>
    <w:rsid w:val="00F71786"/>
    <w:rsid w:val="00F71DA5"/>
    <w:rsid w:val="00F71DFD"/>
    <w:rsid w:val="00F7304E"/>
    <w:rsid w:val="00F736D2"/>
    <w:rsid w:val="00F74041"/>
    <w:rsid w:val="00F745DB"/>
    <w:rsid w:val="00F748B7"/>
    <w:rsid w:val="00F74A3D"/>
    <w:rsid w:val="00F7616A"/>
    <w:rsid w:val="00F76530"/>
    <w:rsid w:val="00F774E1"/>
    <w:rsid w:val="00F77FEC"/>
    <w:rsid w:val="00F80373"/>
    <w:rsid w:val="00F804DB"/>
    <w:rsid w:val="00F80836"/>
    <w:rsid w:val="00F81014"/>
    <w:rsid w:val="00F82351"/>
    <w:rsid w:val="00F830BB"/>
    <w:rsid w:val="00F83358"/>
    <w:rsid w:val="00F834B7"/>
    <w:rsid w:val="00F835DA"/>
    <w:rsid w:val="00F83650"/>
    <w:rsid w:val="00F83CCE"/>
    <w:rsid w:val="00F83F6D"/>
    <w:rsid w:val="00F84777"/>
    <w:rsid w:val="00F84BB7"/>
    <w:rsid w:val="00F84BE8"/>
    <w:rsid w:val="00F84D07"/>
    <w:rsid w:val="00F84EF0"/>
    <w:rsid w:val="00F8547D"/>
    <w:rsid w:val="00F8558B"/>
    <w:rsid w:val="00F855AC"/>
    <w:rsid w:val="00F8587D"/>
    <w:rsid w:val="00F859F3"/>
    <w:rsid w:val="00F85C32"/>
    <w:rsid w:val="00F860E6"/>
    <w:rsid w:val="00F8619F"/>
    <w:rsid w:val="00F86385"/>
    <w:rsid w:val="00F8674A"/>
    <w:rsid w:val="00F8675C"/>
    <w:rsid w:val="00F8707A"/>
    <w:rsid w:val="00F87ADA"/>
    <w:rsid w:val="00F87DB2"/>
    <w:rsid w:val="00F9036B"/>
    <w:rsid w:val="00F904CB"/>
    <w:rsid w:val="00F90796"/>
    <w:rsid w:val="00F90898"/>
    <w:rsid w:val="00F90A49"/>
    <w:rsid w:val="00F90F09"/>
    <w:rsid w:val="00F91220"/>
    <w:rsid w:val="00F9151D"/>
    <w:rsid w:val="00F917B4"/>
    <w:rsid w:val="00F918D3"/>
    <w:rsid w:val="00F91CC3"/>
    <w:rsid w:val="00F91D0B"/>
    <w:rsid w:val="00F92139"/>
    <w:rsid w:val="00F921E9"/>
    <w:rsid w:val="00F92629"/>
    <w:rsid w:val="00F9297E"/>
    <w:rsid w:val="00F9304A"/>
    <w:rsid w:val="00F934DA"/>
    <w:rsid w:val="00F9367B"/>
    <w:rsid w:val="00F95271"/>
    <w:rsid w:val="00F95442"/>
    <w:rsid w:val="00F9563E"/>
    <w:rsid w:val="00F957E3"/>
    <w:rsid w:val="00F95A16"/>
    <w:rsid w:val="00F95C64"/>
    <w:rsid w:val="00F95D0B"/>
    <w:rsid w:val="00F96272"/>
    <w:rsid w:val="00F96473"/>
    <w:rsid w:val="00F96572"/>
    <w:rsid w:val="00F96CA7"/>
    <w:rsid w:val="00F96D6B"/>
    <w:rsid w:val="00F96E59"/>
    <w:rsid w:val="00FA000C"/>
    <w:rsid w:val="00FA0992"/>
    <w:rsid w:val="00FA0C03"/>
    <w:rsid w:val="00FA0DB6"/>
    <w:rsid w:val="00FA133E"/>
    <w:rsid w:val="00FA1B79"/>
    <w:rsid w:val="00FA1C26"/>
    <w:rsid w:val="00FA1CC8"/>
    <w:rsid w:val="00FA1F5E"/>
    <w:rsid w:val="00FA281F"/>
    <w:rsid w:val="00FA2C74"/>
    <w:rsid w:val="00FA339B"/>
    <w:rsid w:val="00FA3553"/>
    <w:rsid w:val="00FA3650"/>
    <w:rsid w:val="00FA4834"/>
    <w:rsid w:val="00FA4A09"/>
    <w:rsid w:val="00FA51D0"/>
    <w:rsid w:val="00FA53FD"/>
    <w:rsid w:val="00FA5408"/>
    <w:rsid w:val="00FA60D9"/>
    <w:rsid w:val="00FA64A8"/>
    <w:rsid w:val="00FA6752"/>
    <w:rsid w:val="00FA685D"/>
    <w:rsid w:val="00FA6B54"/>
    <w:rsid w:val="00FA77DD"/>
    <w:rsid w:val="00FB018A"/>
    <w:rsid w:val="00FB0271"/>
    <w:rsid w:val="00FB0292"/>
    <w:rsid w:val="00FB0565"/>
    <w:rsid w:val="00FB0860"/>
    <w:rsid w:val="00FB096A"/>
    <w:rsid w:val="00FB0C60"/>
    <w:rsid w:val="00FB0FAB"/>
    <w:rsid w:val="00FB158A"/>
    <w:rsid w:val="00FB1CC4"/>
    <w:rsid w:val="00FB1D2C"/>
    <w:rsid w:val="00FB219D"/>
    <w:rsid w:val="00FB22D8"/>
    <w:rsid w:val="00FB2BA6"/>
    <w:rsid w:val="00FB2C75"/>
    <w:rsid w:val="00FB34FD"/>
    <w:rsid w:val="00FB3697"/>
    <w:rsid w:val="00FB3AE2"/>
    <w:rsid w:val="00FB3E7D"/>
    <w:rsid w:val="00FB432B"/>
    <w:rsid w:val="00FB4559"/>
    <w:rsid w:val="00FB4E6C"/>
    <w:rsid w:val="00FB5688"/>
    <w:rsid w:val="00FB5C84"/>
    <w:rsid w:val="00FB6068"/>
    <w:rsid w:val="00FB6171"/>
    <w:rsid w:val="00FB6324"/>
    <w:rsid w:val="00FB65C4"/>
    <w:rsid w:val="00FB6B71"/>
    <w:rsid w:val="00FB6F76"/>
    <w:rsid w:val="00FB7159"/>
    <w:rsid w:val="00FB7682"/>
    <w:rsid w:val="00FB770F"/>
    <w:rsid w:val="00FB7A4A"/>
    <w:rsid w:val="00FB7AA1"/>
    <w:rsid w:val="00FC0474"/>
    <w:rsid w:val="00FC04E3"/>
    <w:rsid w:val="00FC0CBD"/>
    <w:rsid w:val="00FC0CD8"/>
    <w:rsid w:val="00FC1093"/>
    <w:rsid w:val="00FC10C5"/>
    <w:rsid w:val="00FC1250"/>
    <w:rsid w:val="00FC2055"/>
    <w:rsid w:val="00FC27D8"/>
    <w:rsid w:val="00FC2B1D"/>
    <w:rsid w:val="00FC2D81"/>
    <w:rsid w:val="00FC33DD"/>
    <w:rsid w:val="00FC3447"/>
    <w:rsid w:val="00FC39C4"/>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3EA"/>
    <w:rsid w:val="00FC7570"/>
    <w:rsid w:val="00FC7CD9"/>
    <w:rsid w:val="00FD003D"/>
    <w:rsid w:val="00FD03AC"/>
    <w:rsid w:val="00FD0730"/>
    <w:rsid w:val="00FD0807"/>
    <w:rsid w:val="00FD0B43"/>
    <w:rsid w:val="00FD11E0"/>
    <w:rsid w:val="00FD1345"/>
    <w:rsid w:val="00FD1A04"/>
    <w:rsid w:val="00FD27D5"/>
    <w:rsid w:val="00FD286E"/>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97B"/>
    <w:rsid w:val="00FD7C54"/>
    <w:rsid w:val="00FD7CCA"/>
    <w:rsid w:val="00FDC362"/>
    <w:rsid w:val="00FE0288"/>
    <w:rsid w:val="00FE063C"/>
    <w:rsid w:val="00FE0697"/>
    <w:rsid w:val="00FE0754"/>
    <w:rsid w:val="00FE082F"/>
    <w:rsid w:val="00FE108F"/>
    <w:rsid w:val="00FE1122"/>
    <w:rsid w:val="00FE1384"/>
    <w:rsid w:val="00FE1392"/>
    <w:rsid w:val="00FE210D"/>
    <w:rsid w:val="00FE2856"/>
    <w:rsid w:val="00FE2C72"/>
    <w:rsid w:val="00FE3D4D"/>
    <w:rsid w:val="00FE40DD"/>
    <w:rsid w:val="00FE40DE"/>
    <w:rsid w:val="00FE53CF"/>
    <w:rsid w:val="00FE5AD0"/>
    <w:rsid w:val="00FE5C5A"/>
    <w:rsid w:val="00FE610E"/>
    <w:rsid w:val="00FE62E8"/>
    <w:rsid w:val="00FE72FE"/>
    <w:rsid w:val="00FE7AF0"/>
    <w:rsid w:val="00FE7B1D"/>
    <w:rsid w:val="00FF00C4"/>
    <w:rsid w:val="00FF00C7"/>
    <w:rsid w:val="00FF0289"/>
    <w:rsid w:val="00FF0568"/>
    <w:rsid w:val="00FF0576"/>
    <w:rsid w:val="00FF0A18"/>
    <w:rsid w:val="00FF0AB3"/>
    <w:rsid w:val="00FF0BE6"/>
    <w:rsid w:val="00FF11B0"/>
    <w:rsid w:val="00FF1580"/>
    <w:rsid w:val="00FF224B"/>
    <w:rsid w:val="00FF251E"/>
    <w:rsid w:val="00FF268B"/>
    <w:rsid w:val="00FF26B1"/>
    <w:rsid w:val="00FF2C71"/>
    <w:rsid w:val="00FF351C"/>
    <w:rsid w:val="00FF35FA"/>
    <w:rsid w:val="00FF387F"/>
    <w:rsid w:val="00FF398C"/>
    <w:rsid w:val="00FF3BC8"/>
    <w:rsid w:val="00FF3D58"/>
    <w:rsid w:val="00FF4451"/>
    <w:rsid w:val="00FF4FA3"/>
    <w:rsid w:val="00FF5131"/>
    <w:rsid w:val="00FF5D9F"/>
    <w:rsid w:val="00FF618F"/>
    <w:rsid w:val="00FF61E8"/>
    <w:rsid w:val="00FF6303"/>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D6A2F0"/>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8337C6"/>
    <w:rsid w:val="09A04038"/>
    <w:rsid w:val="09CC9E4A"/>
    <w:rsid w:val="0A337C62"/>
    <w:rsid w:val="0AB23E0F"/>
    <w:rsid w:val="0AEAC5AC"/>
    <w:rsid w:val="0B35FA10"/>
    <w:rsid w:val="0B3ACF31"/>
    <w:rsid w:val="0C18FD6B"/>
    <w:rsid w:val="0C2D0FBE"/>
    <w:rsid w:val="0CC3A72E"/>
    <w:rsid w:val="0D25D25E"/>
    <w:rsid w:val="0D34D156"/>
    <w:rsid w:val="0D5B7F38"/>
    <w:rsid w:val="0DA1599E"/>
    <w:rsid w:val="0E3633FD"/>
    <w:rsid w:val="0E637925"/>
    <w:rsid w:val="0E72D4F6"/>
    <w:rsid w:val="0E92E830"/>
    <w:rsid w:val="0ECA51AC"/>
    <w:rsid w:val="0EDB2A42"/>
    <w:rsid w:val="0EE07BC8"/>
    <w:rsid w:val="0FA372C1"/>
    <w:rsid w:val="0FF50A7D"/>
    <w:rsid w:val="102607E0"/>
    <w:rsid w:val="1032D99D"/>
    <w:rsid w:val="1081CDFB"/>
    <w:rsid w:val="10A54268"/>
    <w:rsid w:val="10C632A4"/>
    <w:rsid w:val="10EFDE9F"/>
    <w:rsid w:val="10FA5306"/>
    <w:rsid w:val="122F917D"/>
    <w:rsid w:val="1259E95D"/>
    <w:rsid w:val="125B22AF"/>
    <w:rsid w:val="1297D3C3"/>
    <w:rsid w:val="129B88BE"/>
    <w:rsid w:val="12D9029D"/>
    <w:rsid w:val="12DEF100"/>
    <w:rsid w:val="12F54EEA"/>
    <w:rsid w:val="12F97031"/>
    <w:rsid w:val="1323FF0F"/>
    <w:rsid w:val="1354207F"/>
    <w:rsid w:val="13676E18"/>
    <w:rsid w:val="13864A20"/>
    <w:rsid w:val="140BDF40"/>
    <w:rsid w:val="140ECEC3"/>
    <w:rsid w:val="1430A9E1"/>
    <w:rsid w:val="1469C4DC"/>
    <w:rsid w:val="14AC6144"/>
    <w:rsid w:val="14D1DDDC"/>
    <w:rsid w:val="154E148C"/>
    <w:rsid w:val="155AE4D2"/>
    <w:rsid w:val="1588EFF4"/>
    <w:rsid w:val="159D5E2A"/>
    <w:rsid w:val="164D75A4"/>
    <w:rsid w:val="169FE61E"/>
    <w:rsid w:val="16DCDCFC"/>
    <w:rsid w:val="1730159B"/>
    <w:rsid w:val="173603F3"/>
    <w:rsid w:val="173B837B"/>
    <w:rsid w:val="177A3845"/>
    <w:rsid w:val="17AEA197"/>
    <w:rsid w:val="183A93A9"/>
    <w:rsid w:val="188C2ED0"/>
    <w:rsid w:val="18D41D1E"/>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C88FF2"/>
    <w:rsid w:val="1ED4C94C"/>
    <w:rsid w:val="1EE8B02F"/>
    <w:rsid w:val="1EEB6072"/>
    <w:rsid w:val="1F5E5944"/>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5FE1B5C"/>
    <w:rsid w:val="2614B8A2"/>
    <w:rsid w:val="279F637C"/>
    <w:rsid w:val="27CD3C45"/>
    <w:rsid w:val="27E6AB9A"/>
    <w:rsid w:val="27F4457A"/>
    <w:rsid w:val="280A787F"/>
    <w:rsid w:val="2810D173"/>
    <w:rsid w:val="295CD1B7"/>
    <w:rsid w:val="2987F67F"/>
    <w:rsid w:val="299FEFEC"/>
    <w:rsid w:val="29B7B631"/>
    <w:rsid w:val="2A717DBC"/>
    <w:rsid w:val="2A91586F"/>
    <w:rsid w:val="2AC26162"/>
    <w:rsid w:val="2AE22091"/>
    <w:rsid w:val="2B07BE07"/>
    <w:rsid w:val="2B1B7987"/>
    <w:rsid w:val="2B55E781"/>
    <w:rsid w:val="2BD8B907"/>
    <w:rsid w:val="2C7A14BD"/>
    <w:rsid w:val="2CB0A527"/>
    <w:rsid w:val="2CD8F68D"/>
    <w:rsid w:val="2CF5D3BB"/>
    <w:rsid w:val="2D428049"/>
    <w:rsid w:val="2D5EB74C"/>
    <w:rsid w:val="2D7E0A85"/>
    <w:rsid w:val="2DD86A30"/>
    <w:rsid w:val="2E606838"/>
    <w:rsid w:val="2ED8BF8D"/>
    <w:rsid w:val="2EF7762D"/>
    <w:rsid w:val="2F78FFE0"/>
    <w:rsid w:val="2FB787D1"/>
    <w:rsid w:val="2FC1F6DF"/>
    <w:rsid w:val="2FCC9D0A"/>
    <w:rsid w:val="2FD80C05"/>
    <w:rsid w:val="2FF15FC0"/>
    <w:rsid w:val="30296D7A"/>
    <w:rsid w:val="306A4AD9"/>
    <w:rsid w:val="30A04EC3"/>
    <w:rsid w:val="30B151BB"/>
    <w:rsid w:val="30E2C44A"/>
    <w:rsid w:val="316E038D"/>
    <w:rsid w:val="31BF41B8"/>
    <w:rsid w:val="31D6D063"/>
    <w:rsid w:val="3202F11D"/>
    <w:rsid w:val="3208215A"/>
    <w:rsid w:val="32340161"/>
    <w:rsid w:val="3257CBAA"/>
    <w:rsid w:val="327E94AB"/>
    <w:rsid w:val="32A6BBEE"/>
    <w:rsid w:val="32DA3A96"/>
    <w:rsid w:val="32DA8721"/>
    <w:rsid w:val="3313B4BA"/>
    <w:rsid w:val="3377E8EB"/>
    <w:rsid w:val="33CAC5E1"/>
    <w:rsid w:val="33D5B268"/>
    <w:rsid w:val="340B706E"/>
    <w:rsid w:val="341EF032"/>
    <w:rsid w:val="34EC03B1"/>
    <w:rsid w:val="35428B93"/>
    <w:rsid w:val="3573DC25"/>
    <w:rsid w:val="35741C61"/>
    <w:rsid w:val="35B484AD"/>
    <w:rsid w:val="36025FC8"/>
    <w:rsid w:val="363ADA13"/>
    <w:rsid w:val="3656CCD5"/>
    <w:rsid w:val="36699756"/>
    <w:rsid w:val="367A8FAA"/>
    <w:rsid w:val="374F6FCC"/>
    <w:rsid w:val="37824A8D"/>
    <w:rsid w:val="3791F079"/>
    <w:rsid w:val="3799AF31"/>
    <w:rsid w:val="37B075C1"/>
    <w:rsid w:val="37EEBFA4"/>
    <w:rsid w:val="3840CD10"/>
    <w:rsid w:val="3851241D"/>
    <w:rsid w:val="38555480"/>
    <w:rsid w:val="38646448"/>
    <w:rsid w:val="3888B7D2"/>
    <w:rsid w:val="389FC5DD"/>
    <w:rsid w:val="38B7A0DF"/>
    <w:rsid w:val="38C98E7E"/>
    <w:rsid w:val="3900DD9C"/>
    <w:rsid w:val="3958273B"/>
    <w:rsid w:val="39B18EA1"/>
    <w:rsid w:val="3A053D50"/>
    <w:rsid w:val="3A4700FD"/>
    <w:rsid w:val="3AB8A806"/>
    <w:rsid w:val="3AF9134B"/>
    <w:rsid w:val="3B0664AB"/>
    <w:rsid w:val="3B0AA049"/>
    <w:rsid w:val="3B27AA41"/>
    <w:rsid w:val="3BFBF17F"/>
    <w:rsid w:val="3C0DA25F"/>
    <w:rsid w:val="3C54970B"/>
    <w:rsid w:val="3D06A202"/>
    <w:rsid w:val="3D1E52D5"/>
    <w:rsid w:val="3D4A8DCA"/>
    <w:rsid w:val="3DD15237"/>
    <w:rsid w:val="3DE256CD"/>
    <w:rsid w:val="3DF9B288"/>
    <w:rsid w:val="3E332042"/>
    <w:rsid w:val="3E36B856"/>
    <w:rsid w:val="3EBD8415"/>
    <w:rsid w:val="3EE2202F"/>
    <w:rsid w:val="3EE62A15"/>
    <w:rsid w:val="3EEC97CC"/>
    <w:rsid w:val="3F117474"/>
    <w:rsid w:val="3F214D49"/>
    <w:rsid w:val="3F5EA1F5"/>
    <w:rsid w:val="3F8271D0"/>
    <w:rsid w:val="3FEECD3C"/>
    <w:rsid w:val="40ECDA9A"/>
    <w:rsid w:val="40F1A154"/>
    <w:rsid w:val="412DDEB7"/>
    <w:rsid w:val="41612F81"/>
    <w:rsid w:val="417A7CB2"/>
    <w:rsid w:val="41EEE0AE"/>
    <w:rsid w:val="4206E6B9"/>
    <w:rsid w:val="4255D678"/>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B8D71E"/>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76ACB4"/>
    <w:rsid w:val="4BB785A9"/>
    <w:rsid w:val="4BCD734E"/>
    <w:rsid w:val="4C4F8730"/>
    <w:rsid w:val="4CD082D6"/>
    <w:rsid w:val="4CE662FC"/>
    <w:rsid w:val="4D05E05A"/>
    <w:rsid w:val="4D0C0FD3"/>
    <w:rsid w:val="4D0E5F65"/>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1AF47D7"/>
    <w:rsid w:val="520E581E"/>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ED8624"/>
    <w:rsid w:val="55F56D57"/>
    <w:rsid w:val="55F5D1FE"/>
    <w:rsid w:val="5680645B"/>
    <w:rsid w:val="56880505"/>
    <w:rsid w:val="57170A1C"/>
    <w:rsid w:val="575AC050"/>
    <w:rsid w:val="577A794A"/>
    <w:rsid w:val="57D470A2"/>
    <w:rsid w:val="58AE2135"/>
    <w:rsid w:val="58CB9C57"/>
    <w:rsid w:val="595C3318"/>
    <w:rsid w:val="5989E4E5"/>
    <w:rsid w:val="598EBCFE"/>
    <w:rsid w:val="5A0585FB"/>
    <w:rsid w:val="5A29EC87"/>
    <w:rsid w:val="5A451D2E"/>
    <w:rsid w:val="5A7D2D47"/>
    <w:rsid w:val="5AA9F67D"/>
    <w:rsid w:val="5ACF820B"/>
    <w:rsid w:val="5B4907AE"/>
    <w:rsid w:val="5B53FB48"/>
    <w:rsid w:val="5B85D029"/>
    <w:rsid w:val="5B9E8AD7"/>
    <w:rsid w:val="5B9F18D9"/>
    <w:rsid w:val="5BBA1EB1"/>
    <w:rsid w:val="5BBECCA6"/>
    <w:rsid w:val="5C5F6FF1"/>
    <w:rsid w:val="5C6B8A5C"/>
    <w:rsid w:val="5CF0FA6D"/>
    <w:rsid w:val="5D82CEB4"/>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4E9B7C"/>
    <w:rsid w:val="6276469C"/>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EF6D5B"/>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BFEE32C"/>
    <w:rsid w:val="6C06393E"/>
    <w:rsid w:val="6C1B7C76"/>
    <w:rsid w:val="6C4BAA14"/>
    <w:rsid w:val="6C78A0C2"/>
    <w:rsid w:val="6CAA1D07"/>
    <w:rsid w:val="6CE71C82"/>
    <w:rsid w:val="6CED0CD9"/>
    <w:rsid w:val="6D0BE3C0"/>
    <w:rsid w:val="6D580DF8"/>
    <w:rsid w:val="6DD43010"/>
    <w:rsid w:val="6E6510B8"/>
    <w:rsid w:val="6E983624"/>
    <w:rsid w:val="6EDFDC09"/>
    <w:rsid w:val="6FB2A638"/>
    <w:rsid w:val="6FBD5819"/>
    <w:rsid w:val="6FC08710"/>
    <w:rsid w:val="70100ED4"/>
    <w:rsid w:val="702338E8"/>
    <w:rsid w:val="70BCFA4A"/>
    <w:rsid w:val="70F9A599"/>
    <w:rsid w:val="711158AC"/>
    <w:rsid w:val="71A524F0"/>
    <w:rsid w:val="71DEA0B1"/>
    <w:rsid w:val="71E660A2"/>
    <w:rsid w:val="721C2C76"/>
    <w:rsid w:val="723BAE24"/>
    <w:rsid w:val="72607970"/>
    <w:rsid w:val="728D569E"/>
    <w:rsid w:val="7294F330"/>
    <w:rsid w:val="7321D776"/>
    <w:rsid w:val="73264A70"/>
    <w:rsid w:val="7332BB33"/>
    <w:rsid w:val="734CF65D"/>
    <w:rsid w:val="734FB1FA"/>
    <w:rsid w:val="73599CBD"/>
    <w:rsid w:val="735DF779"/>
    <w:rsid w:val="736D445C"/>
    <w:rsid w:val="738B8C6A"/>
    <w:rsid w:val="73CD0B5A"/>
    <w:rsid w:val="73FB3C7E"/>
    <w:rsid w:val="741D8408"/>
    <w:rsid w:val="742C50CE"/>
    <w:rsid w:val="746D8676"/>
    <w:rsid w:val="757BA9CD"/>
    <w:rsid w:val="76437FB5"/>
    <w:rsid w:val="767301D2"/>
    <w:rsid w:val="771D627C"/>
    <w:rsid w:val="771DA1A8"/>
    <w:rsid w:val="7761D078"/>
    <w:rsid w:val="77BD6F10"/>
    <w:rsid w:val="77DF4F79"/>
    <w:rsid w:val="7848744E"/>
    <w:rsid w:val="78569AC7"/>
    <w:rsid w:val="788A314E"/>
    <w:rsid w:val="78A7C722"/>
    <w:rsid w:val="792313E3"/>
    <w:rsid w:val="79568361"/>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EF68B87"/>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69A0D3F5-8CDB-4214-B74A-6F09ACBE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075687"/>
    <w:pPr>
      <w:tabs>
        <w:tab w:val="right" w:leader="dot" w:pos="10470"/>
      </w:tabs>
      <w:spacing w:after="100"/>
      <w:ind w:left="240"/>
    </w:pPr>
  </w:style>
  <w:style w:type="paragraph" w:styleId="TOC3">
    <w:name w:val="toc 3"/>
    <w:basedOn w:val="Normal"/>
    <w:next w:val="Normal"/>
    <w:autoRedefine/>
    <w:uiPriority w:val="39"/>
    <w:unhideWhenUsed/>
    <w:rsid w:val="008671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rc.gov.au/about-arc/arc-board" TargetMode="External"/><Relationship Id="rId26" Type="http://schemas.openxmlformats.org/officeDocument/2006/relationships/hyperlink" Target="https://www.grants.gov.au/Go/ViewDocuments?GoUuid=2678d61c-9bfc-4d7c-8827-3e4c7f737aaf" TargetMode="External"/><Relationship Id="rId39" Type="http://schemas.openxmlformats.org/officeDocument/2006/relationships/hyperlink" Target="https://www.arc.gov.au/about-arc/program-policies/conflict-interest-and-confidentiality-policy" TargetMode="External"/><Relationship Id="rId21" Type="http://schemas.openxmlformats.org/officeDocument/2006/relationships/hyperlink" Target="https://www.arc.gov.au/assessor-resources" TargetMode="External"/><Relationship Id="rId34" Type="http://schemas.openxmlformats.org/officeDocument/2006/relationships/image" Target="cid:image014.jpg@01D6CCA5.17F683B0" TargetMode="External"/><Relationship Id="rId42" Type="http://schemas.openxmlformats.org/officeDocument/2006/relationships/hyperlink" Target="http://www.arc.gov.au/codes-and-guidelines" TargetMode="External"/><Relationship Id="rId47" Type="http://schemas.openxmlformats.org/officeDocument/2006/relationships/hyperlink" Target="mailto:ARC-College@arc.gov.au" TargetMode="External"/><Relationship Id="rId50" Type="http://schemas.openxmlformats.org/officeDocument/2006/relationships/hyperlink" Target="https://www.maiamnayriwingara.org/mnw-principles"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hyperlink" Target="http://www.arc.gov.au/arc-statement-support-interdisciplinary-research" TargetMode="External"/><Relationship Id="rId11" Type="http://schemas.openxmlformats.org/officeDocument/2006/relationships/image" Target="media/image1.jpg"/><Relationship Id="rId24" Type="http://schemas.openxmlformats.org/officeDocument/2006/relationships/header" Target="header3.xml"/><Relationship Id="rId32" Type="http://schemas.openxmlformats.org/officeDocument/2006/relationships/image" Target="media/image3.png"/><Relationship Id="rId37" Type="http://schemas.openxmlformats.org/officeDocument/2006/relationships/hyperlink" Target="https://www.arc.gov.au/policies-strategies/policy/arc-conflict-interest-and-confidentiality-policy/identifying-and-handling-conflict-interest-ncgp-processes" TargetMode="External"/><Relationship Id="rId40" Type="http://schemas.openxmlformats.org/officeDocument/2006/relationships/hyperlink" Target="mailto:researchintegrity@arc.gov.au" TargetMode="External"/><Relationship Id="rId45" Type="http://schemas.openxmlformats.org/officeDocument/2006/relationships/hyperlink" Target="mailto:ARC-College@arc.gov.au"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arc.gov.au/rms-information" TargetMode="External"/><Relationship Id="rId31" Type="http://schemas.openxmlformats.org/officeDocument/2006/relationships/image" Target="media/image2.png"/><Relationship Id="rId44" Type="http://schemas.openxmlformats.org/officeDocument/2006/relationships/hyperlink" Target="mailto:ARC-College@arc.gov.au" TargetMode="External"/><Relationship Id="rId52" Type="http://schemas.openxmlformats.org/officeDocument/2006/relationships/hyperlink" Target="https://www.nhmrc.gov.au/about-us/resources/ethical-conduct-research-aboriginal-and-torres-strait-islander-peoples-and-comm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hyperlink" Target="https://www.arc.gov.au/funding-research/national-interest-test-statement" TargetMode="External"/><Relationship Id="rId30" Type="http://schemas.openxmlformats.org/officeDocument/2006/relationships/hyperlink" Target="mailto:ARC-College@arc.gov.au" TargetMode="External"/><Relationship Id="rId35" Type="http://schemas.openxmlformats.org/officeDocument/2006/relationships/image" Target="media/image5.png"/><Relationship Id="rId43" Type="http://schemas.openxmlformats.org/officeDocument/2006/relationships/hyperlink" Target="mailto:mailtoARC-NCGP@arc.gov.au" TargetMode="External"/><Relationship Id="rId48" Type="http://schemas.openxmlformats.org/officeDocument/2006/relationships/hyperlink" Target="https://www.grants.gov.au/Fo/Show?FoUuid=7a87a152-2f9f-4750-b4b0-4e89b57eab9f" TargetMode="External"/><Relationship Id="rId8" Type="http://schemas.openxmlformats.org/officeDocument/2006/relationships/webSettings" Target="webSettings.xml"/><Relationship Id="rId51" Type="http://schemas.openxmlformats.org/officeDocument/2006/relationships/hyperlink" Target="https://aiatsis.gov.au/research/ethical-research/code-ethic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Fo/Show?FoUuid=1877fcfb-0085-45fd-9bcf-362e70ea559f" TargetMode="External"/><Relationship Id="rId25" Type="http://schemas.openxmlformats.org/officeDocument/2006/relationships/hyperlink" Target="https://www.grants.gov.au/Go/ViewDocuments?GoUuid=2678d61c-9bfc-4d7c-8827-3e4c7f737aaf" TargetMode="External"/><Relationship Id="rId33" Type="http://schemas.openxmlformats.org/officeDocument/2006/relationships/image" Target="media/image4.jpeg"/><Relationship Id="rId38" Type="http://schemas.openxmlformats.org/officeDocument/2006/relationships/hyperlink" Target="https://www.arc.gov.au/sites/default/files/2023-07/Policy%20on%20Use%20of%20Generative%20Artificial%20Intelligence%20in%20the%20ARCs%20grants%20programs%202023.pdf" TargetMode="External"/><Relationship Id="rId46" Type="http://schemas.openxmlformats.org/officeDocument/2006/relationships/hyperlink" Target="https://implicit.harvard.edu/implicit/" TargetMode="External"/><Relationship Id="rId20" Type="http://schemas.openxmlformats.org/officeDocument/2006/relationships/hyperlink" Target="https://www.arc.gov.au/assessor-resources" TargetMode="External"/><Relationship Id="rId41" Type="http://schemas.openxmlformats.org/officeDocument/2006/relationships/hyperlink" Target="http://www.arc.gov.au/arc-research-integrity-and-research-misconduct-polic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ARC-College@arc.gov.au" TargetMode="External"/><Relationship Id="rId28" Type="http://schemas.openxmlformats.org/officeDocument/2006/relationships/hyperlink" Target="http://www.arc.gov.au/arc-research-opportunity-and-performance-evidence-rope-statement" TargetMode="External"/><Relationship Id="rId36" Type="http://schemas.openxmlformats.org/officeDocument/2006/relationships/hyperlink" Target="http://www.arc.gov.au/arc-conflict-interest-and-confidentiality-policy" TargetMode="External"/><Relationship Id="rId49" Type="http://schemas.openxmlformats.org/officeDocument/2006/relationships/hyperlink" Target="https://www.grants.gov.au/Fo/Show?FoUuid=7a87a152-2f9f-4750-b4b0-4e89b57eab9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UserInfo>
        <DisplayName>Kuan Li</DisplayName>
        <AccountId>2708</AccountId>
        <AccountType/>
      </UserInfo>
      <UserInfo>
        <DisplayName>ARC - Discovery Projects</DisplayName>
        <AccountId>461</AccountId>
        <AccountType/>
      </UserInfo>
      <UserInfo>
        <DisplayName>Carly Horvath</DisplayName>
        <AccountId>14</AccountId>
        <AccountType/>
      </UserInfo>
      <UserInfo>
        <DisplayName>Adelle Morgan</DisplayName>
        <AccountId>2394</AccountId>
        <AccountType/>
      </UserInfo>
      <UserInfo>
        <DisplayName>Jennifer Sutherland</DisplayName>
        <AccountId>4075</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Whereisit xmlns="baa1c320-c67a-48df-a3eb-05c3b81cb7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5" ma:contentTypeDescription="Create a new document." ma:contentTypeScope="" ma:versionID="fa17972c3eab82a499c9512d06e07118">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d594e6453e9812eec000f79bd8e6787"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869C2-2A00-4CC5-AB93-C3BF1D30346B}">
  <ds:schemaRefs>
    <ds:schemaRef ds:uri="http://schemas.microsoft.com/sharepoint/v3/contenttype/forms"/>
  </ds:schemaRefs>
</ds:datastoreItem>
</file>

<file path=customXml/itemProps2.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customXml/itemProps3.xml><?xml version="1.0" encoding="utf-8"?>
<ds:datastoreItem xmlns:ds="http://schemas.openxmlformats.org/officeDocument/2006/customXml" ds:itemID="{FDF90E60-B7BA-417C-B875-B7434D36CF0B}">
  <ds:schemaRefs>
    <ds:schemaRef ds:uri="baa1c320-c67a-48df-a3eb-05c3b81cb7a2"/>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16cd8759-af10-43af-87b3-f9b8cdbf06cc"/>
    <ds:schemaRef ds:uri="http://www.w3.org/XML/1998/namespace"/>
  </ds:schemaRefs>
</ds:datastoreItem>
</file>

<file path=customXml/itemProps4.xml><?xml version="1.0" encoding="utf-8"?>
<ds:datastoreItem xmlns:ds="http://schemas.openxmlformats.org/officeDocument/2006/customXml" ds:itemID="{0189FEC9-13D9-48B5-B92D-B2BEDA03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7351</Words>
  <Characters>41904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Bastos Pinto</dc:creator>
  <cp:keywords/>
  <dc:description/>
  <cp:lastModifiedBy>Rossana Bastos Pinto</cp:lastModifiedBy>
  <cp:revision>5</cp:revision>
  <cp:lastPrinted>2025-04-10T04:20:00Z</cp:lastPrinted>
  <dcterms:created xsi:type="dcterms:W3CDTF">2025-04-10T04:18:00Z</dcterms:created>
  <dcterms:modified xsi:type="dcterms:W3CDTF">2025-04-10T04:20:00Z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