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8558" w14:textId="51570EC2" w:rsidR="000C27E9" w:rsidRPr="00DD2484" w:rsidRDefault="00F221ED" w:rsidP="00BD1D54">
      <w:pPr>
        <w:pStyle w:val="Title"/>
        <w:rPr>
          <w:rFonts w:cs="Arial"/>
          <w:sz w:val="48"/>
          <w:szCs w:val="48"/>
        </w:rPr>
      </w:pPr>
      <w:bookmarkStart w:id="0" w:name="_GoBack"/>
      <w:bookmarkEnd w:id="0"/>
      <w:r w:rsidRPr="00DD2484">
        <w:rPr>
          <w:rFonts w:cs="Arial"/>
          <w:sz w:val="48"/>
          <w:szCs w:val="48"/>
        </w:rPr>
        <w:t>Funding</w:t>
      </w:r>
      <w:r w:rsidR="0028543D" w:rsidRPr="00DD2484">
        <w:rPr>
          <w:rFonts w:cs="Arial"/>
          <w:sz w:val="48"/>
          <w:szCs w:val="48"/>
        </w:rPr>
        <w:t xml:space="preserve"> Rules</w:t>
      </w:r>
      <w:r w:rsidR="00586612" w:rsidRPr="00DD2484">
        <w:rPr>
          <w:rFonts w:cs="Arial"/>
          <w:sz w:val="48"/>
          <w:szCs w:val="48"/>
        </w:rPr>
        <w:t xml:space="preserve"> for schemes under the</w:t>
      </w:r>
      <w:r w:rsidR="0028543D" w:rsidRPr="00DD2484">
        <w:rPr>
          <w:rFonts w:cs="Arial"/>
          <w:sz w:val="48"/>
          <w:szCs w:val="48"/>
        </w:rPr>
        <w:t xml:space="preserve"> </w:t>
      </w:r>
      <w:r w:rsidR="00372B37" w:rsidRPr="00DD2484">
        <w:rPr>
          <w:rFonts w:cs="Arial"/>
          <w:sz w:val="48"/>
          <w:szCs w:val="48"/>
        </w:rPr>
        <w:t xml:space="preserve">Linkage </w:t>
      </w:r>
      <w:r w:rsidR="006A37F3" w:rsidRPr="00DD2484">
        <w:rPr>
          <w:rFonts w:cs="Arial"/>
          <w:sz w:val="48"/>
          <w:szCs w:val="48"/>
        </w:rPr>
        <w:t>Program</w:t>
      </w:r>
      <w:r w:rsidR="000B7BB2" w:rsidRPr="00DD2484">
        <w:rPr>
          <w:rFonts w:cs="Arial"/>
          <w:sz w:val="48"/>
          <w:szCs w:val="48"/>
        </w:rPr>
        <w:t xml:space="preserve"> </w:t>
      </w:r>
      <w:r w:rsidR="00310241" w:rsidRPr="00DD2484">
        <w:rPr>
          <w:rFonts w:cs="Arial"/>
          <w:sz w:val="48"/>
          <w:szCs w:val="48"/>
        </w:rPr>
        <w:t>(201</w:t>
      </w:r>
      <w:r w:rsidR="00865659">
        <w:rPr>
          <w:rFonts w:cs="Arial"/>
          <w:sz w:val="48"/>
          <w:szCs w:val="48"/>
        </w:rPr>
        <w:t>7</w:t>
      </w:r>
      <w:r w:rsidR="00310241" w:rsidRPr="00DD2484">
        <w:rPr>
          <w:rFonts w:cs="Arial"/>
          <w:sz w:val="48"/>
          <w:szCs w:val="48"/>
        </w:rPr>
        <w:t xml:space="preserve"> edition)</w:t>
      </w:r>
    </w:p>
    <w:p w14:paraId="635E672B" w14:textId="3B1F4B18" w:rsidR="000C27E9" w:rsidRPr="000974DC" w:rsidRDefault="00B51E73" w:rsidP="00B57BD5">
      <w:pPr>
        <w:pStyle w:val="Cover3"/>
        <w:numPr>
          <w:ilvl w:val="0"/>
          <w:numId w:val="63"/>
        </w:numPr>
        <w:spacing w:after="240"/>
        <w:rPr>
          <w:rFonts w:cs="Arial"/>
          <w:sz w:val="32"/>
          <w:szCs w:val="32"/>
        </w:rPr>
      </w:pPr>
      <w:r w:rsidRPr="000974DC">
        <w:rPr>
          <w:rFonts w:cs="Arial"/>
          <w:sz w:val="32"/>
          <w:szCs w:val="32"/>
        </w:rPr>
        <w:t>Industrial Transformation Research Hubs</w:t>
      </w:r>
      <w:r w:rsidR="000C27E9" w:rsidRPr="000974DC">
        <w:rPr>
          <w:rFonts w:cs="Arial"/>
          <w:sz w:val="32"/>
          <w:szCs w:val="32"/>
        </w:rPr>
        <w:t xml:space="preserve"> </w:t>
      </w:r>
      <w:r w:rsidR="007A3E35">
        <w:rPr>
          <w:rFonts w:cs="Arial"/>
          <w:i w:val="0"/>
          <w:sz w:val="32"/>
          <w:szCs w:val="32"/>
        </w:rPr>
        <w:t xml:space="preserve">for funding </w:t>
      </w:r>
      <w:r w:rsidR="000C27E9" w:rsidRPr="0047115C">
        <w:rPr>
          <w:rFonts w:cs="Arial"/>
          <w:i w:val="0"/>
          <w:sz w:val="32"/>
          <w:szCs w:val="32"/>
        </w:rPr>
        <w:t>commencing in 201</w:t>
      </w:r>
      <w:r w:rsidR="00865659">
        <w:rPr>
          <w:rFonts w:cs="Arial"/>
          <w:i w:val="0"/>
          <w:sz w:val="32"/>
          <w:szCs w:val="32"/>
        </w:rPr>
        <w:t>8</w:t>
      </w:r>
    </w:p>
    <w:p w14:paraId="37A8D388" w14:textId="336B631C" w:rsidR="000C27E9" w:rsidRPr="0047115C" w:rsidRDefault="00B51E73" w:rsidP="00B57BD5">
      <w:pPr>
        <w:pStyle w:val="Cover3"/>
        <w:numPr>
          <w:ilvl w:val="0"/>
          <w:numId w:val="63"/>
        </w:numPr>
        <w:spacing w:after="240"/>
        <w:rPr>
          <w:rFonts w:cs="Arial"/>
          <w:i w:val="0"/>
          <w:sz w:val="32"/>
          <w:szCs w:val="32"/>
        </w:rPr>
      </w:pPr>
      <w:r w:rsidRPr="000974DC">
        <w:rPr>
          <w:rFonts w:cs="Arial"/>
          <w:sz w:val="32"/>
          <w:szCs w:val="32"/>
        </w:rPr>
        <w:t>Industrial Transformation Training Centres</w:t>
      </w:r>
      <w:r w:rsidR="000C27E9" w:rsidRPr="000974DC">
        <w:rPr>
          <w:rFonts w:cs="Arial"/>
          <w:sz w:val="32"/>
          <w:szCs w:val="32"/>
        </w:rPr>
        <w:t xml:space="preserve"> </w:t>
      </w:r>
      <w:r w:rsidR="007A3E35">
        <w:rPr>
          <w:rFonts w:cs="Arial"/>
          <w:i w:val="0"/>
          <w:sz w:val="32"/>
          <w:szCs w:val="32"/>
        </w:rPr>
        <w:t xml:space="preserve">for funding </w:t>
      </w:r>
      <w:r w:rsidR="000C27E9" w:rsidRPr="0047115C">
        <w:rPr>
          <w:rFonts w:cs="Arial"/>
          <w:i w:val="0"/>
          <w:sz w:val="32"/>
          <w:szCs w:val="32"/>
        </w:rPr>
        <w:t>commencing in 201</w:t>
      </w:r>
      <w:r w:rsidR="00865659">
        <w:rPr>
          <w:rFonts w:cs="Arial"/>
          <w:i w:val="0"/>
          <w:sz w:val="32"/>
          <w:szCs w:val="32"/>
        </w:rPr>
        <w:t>8</w:t>
      </w:r>
    </w:p>
    <w:p w14:paraId="6DD0F4BC" w14:textId="7646E34B" w:rsidR="0037468A" w:rsidRPr="000974DC" w:rsidRDefault="0037468A" w:rsidP="0037468A">
      <w:pPr>
        <w:pStyle w:val="Cover3"/>
        <w:numPr>
          <w:ilvl w:val="0"/>
          <w:numId w:val="63"/>
        </w:numPr>
        <w:spacing w:after="240"/>
        <w:rPr>
          <w:rFonts w:cs="Arial"/>
          <w:sz w:val="32"/>
          <w:szCs w:val="32"/>
        </w:rPr>
      </w:pPr>
      <w:r w:rsidRPr="000974DC">
        <w:rPr>
          <w:rFonts w:cs="Arial"/>
          <w:sz w:val="32"/>
          <w:szCs w:val="32"/>
        </w:rPr>
        <w:t xml:space="preserve">Linkage Projects </w:t>
      </w:r>
      <w:r w:rsidR="007A3E35">
        <w:rPr>
          <w:rFonts w:cs="Arial"/>
          <w:i w:val="0"/>
          <w:sz w:val="32"/>
          <w:szCs w:val="32"/>
        </w:rPr>
        <w:t>for funding applied for</w:t>
      </w:r>
      <w:r w:rsidRPr="0047115C">
        <w:rPr>
          <w:rFonts w:cs="Arial"/>
          <w:i w:val="0"/>
          <w:sz w:val="32"/>
          <w:szCs w:val="32"/>
        </w:rPr>
        <w:t xml:space="preserve"> in 201</w:t>
      </w:r>
      <w:r w:rsidR="00865659">
        <w:rPr>
          <w:rFonts w:cs="Arial"/>
          <w:i w:val="0"/>
          <w:sz w:val="32"/>
          <w:szCs w:val="32"/>
        </w:rPr>
        <w:t>8</w:t>
      </w:r>
    </w:p>
    <w:p w14:paraId="17FBB5DB" w14:textId="28359C34" w:rsidR="00D64331" w:rsidRPr="000974DC" w:rsidRDefault="00D64331" w:rsidP="00B57BD5">
      <w:pPr>
        <w:pStyle w:val="Cover3"/>
        <w:numPr>
          <w:ilvl w:val="0"/>
          <w:numId w:val="63"/>
        </w:numPr>
        <w:spacing w:after="240"/>
        <w:rPr>
          <w:rFonts w:cs="Arial"/>
          <w:sz w:val="32"/>
          <w:szCs w:val="32"/>
        </w:rPr>
      </w:pPr>
      <w:r w:rsidRPr="000974DC">
        <w:rPr>
          <w:rFonts w:cs="Arial"/>
          <w:sz w:val="32"/>
          <w:szCs w:val="32"/>
        </w:rPr>
        <w:t xml:space="preserve">Linkage Infrastructure, Equipment and Facilities </w:t>
      </w:r>
      <w:r w:rsidR="007A3E35">
        <w:rPr>
          <w:rFonts w:cs="Arial"/>
          <w:i w:val="0"/>
          <w:sz w:val="32"/>
          <w:szCs w:val="32"/>
        </w:rPr>
        <w:t xml:space="preserve">for funding </w:t>
      </w:r>
      <w:r w:rsidRPr="0047115C">
        <w:rPr>
          <w:rFonts w:cs="Arial"/>
          <w:i w:val="0"/>
          <w:sz w:val="32"/>
          <w:szCs w:val="32"/>
        </w:rPr>
        <w:t>commencing in 201</w:t>
      </w:r>
      <w:r w:rsidR="00865659">
        <w:rPr>
          <w:rFonts w:cs="Arial"/>
          <w:i w:val="0"/>
          <w:sz w:val="32"/>
          <w:szCs w:val="32"/>
        </w:rPr>
        <w:t>9</w:t>
      </w:r>
    </w:p>
    <w:p w14:paraId="25F08A95" w14:textId="77777777" w:rsidR="007E777D" w:rsidRPr="000974DC" w:rsidRDefault="007E777D" w:rsidP="007E777D">
      <w:pPr>
        <w:rPr>
          <w:rFonts w:cs="Arial"/>
          <w:sz w:val="44"/>
          <w:szCs w:val="44"/>
        </w:rPr>
      </w:pPr>
    </w:p>
    <w:p w14:paraId="18012A35" w14:textId="77777777" w:rsidR="007E777D" w:rsidRPr="000974DC" w:rsidRDefault="007E777D" w:rsidP="007E777D">
      <w:pPr>
        <w:pBdr>
          <w:bottom w:val="single" w:sz="6" w:space="1" w:color="auto"/>
        </w:pBdr>
        <w:rPr>
          <w:rFonts w:cs="Arial"/>
          <w:i/>
          <w:sz w:val="28"/>
          <w:szCs w:val="28"/>
        </w:rPr>
      </w:pPr>
      <w:r w:rsidRPr="000974DC">
        <w:rPr>
          <w:rFonts w:cs="Arial"/>
          <w:i/>
          <w:sz w:val="28"/>
          <w:szCs w:val="28"/>
        </w:rPr>
        <w:t>Australian Research Council Act 2001</w:t>
      </w:r>
    </w:p>
    <w:p w14:paraId="0E4DF5B4" w14:textId="3EAFFF33" w:rsidR="007E777D" w:rsidRPr="006E36CE" w:rsidRDefault="007E777D" w:rsidP="00DD2484">
      <w:pPr>
        <w:spacing w:after="120"/>
        <w:rPr>
          <w:rFonts w:cs="Arial"/>
        </w:rPr>
      </w:pPr>
      <w:r w:rsidRPr="000974DC">
        <w:rPr>
          <w:rFonts w:cs="Arial"/>
        </w:rPr>
        <w:t>I,</w:t>
      </w:r>
      <w:r w:rsidR="00F02115" w:rsidRPr="000974DC">
        <w:rPr>
          <w:rFonts w:cs="Arial"/>
        </w:rPr>
        <w:t xml:space="preserve"> </w:t>
      </w:r>
      <w:r w:rsidR="00D52A86">
        <w:rPr>
          <w:rFonts w:cs="Arial"/>
        </w:rPr>
        <w:t>Simon Birmingham</w:t>
      </w:r>
      <w:r w:rsidRPr="007422E6">
        <w:rPr>
          <w:rFonts w:cs="Arial"/>
        </w:rPr>
        <w:t xml:space="preserve">, Minister for </w:t>
      </w:r>
      <w:r w:rsidR="002B7525" w:rsidRPr="00ED23BB">
        <w:rPr>
          <w:rFonts w:cs="Arial"/>
        </w:rPr>
        <w:t>Education</w:t>
      </w:r>
      <w:r w:rsidR="00393750" w:rsidRPr="0026031D">
        <w:rPr>
          <w:rFonts w:cs="Arial"/>
        </w:rPr>
        <w:t xml:space="preserve"> and Training</w:t>
      </w:r>
      <w:r w:rsidRPr="0026031D">
        <w:rPr>
          <w:rFonts w:cs="Arial"/>
        </w:rPr>
        <w:t xml:space="preserve">, having satisfied myself of the matters set out in section 59 of the </w:t>
      </w:r>
      <w:r w:rsidRPr="006E36CE">
        <w:rPr>
          <w:rFonts w:cs="Arial"/>
          <w:i/>
        </w:rPr>
        <w:t>Australian Research Council Act 200</w:t>
      </w:r>
      <w:r w:rsidR="002B7525" w:rsidRPr="006E36CE">
        <w:rPr>
          <w:rFonts w:cs="Arial"/>
          <w:i/>
        </w:rPr>
        <w:t>1</w:t>
      </w:r>
      <w:r w:rsidRPr="006E36CE">
        <w:rPr>
          <w:rFonts w:cs="Arial"/>
        </w:rPr>
        <w:t xml:space="preserve">, approve these </w:t>
      </w:r>
      <w:r w:rsidR="00F221ED" w:rsidRPr="006E36CE">
        <w:rPr>
          <w:rFonts w:cs="Arial"/>
        </w:rPr>
        <w:t>Funding</w:t>
      </w:r>
      <w:r w:rsidRPr="006E36CE">
        <w:rPr>
          <w:rFonts w:cs="Arial"/>
        </w:rPr>
        <w:t xml:space="preserve"> Rules under section 60 of that Act.</w:t>
      </w:r>
    </w:p>
    <w:p w14:paraId="5FD7A553" w14:textId="59DFDAFC" w:rsidR="007E777D" w:rsidRPr="006E36CE" w:rsidRDefault="00E54B5A" w:rsidP="00C639DF">
      <w:pPr>
        <w:tabs>
          <w:tab w:val="left" w:pos="1134"/>
        </w:tabs>
        <w:spacing w:before="480" w:after="120"/>
        <w:rPr>
          <w:rFonts w:cs="Arial"/>
        </w:rPr>
      </w:pPr>
      <w:r w:rsidRPr="006E36CE">
        <w:rPr>
          <w:rFonts w:cs="Arial"/>
        </w:rPr>
        <w:t>Dated</w:t>
      </w:r>
      <w:r w:rsidR="00C639DF">
        <w:rPr>
          <w:rFonts w:cs="Arial"/>
        </w:rPr>
        <w:tab/>
      </w:r>
      <w:r w:rsidR="00B36406">
        <w:rPr>
          <w:rFonts w:cs="Arial"/>
        </w:rPr>
        <w:t>2017</w:t>
      </w:r>
    </w:p>
    <w:p w14:paraId="568EA55D" w14:textId="66AC7FAB" w:rsidR="00DD2484" w:rsidRDefault="00DD2484" w:rsidP="007E777D">
      <w:pPr>
        <w:pBdr>
          <w:bottom w:val="single" w:sz="6" w:space="1" w:color="auto"/>
        </w:pBdr>
        <w:rPr>
          <w:rFonts w:cs="Arial"/>
        </w:rPr>
      </w:pPr>
    </w:p>
    <w:p w14:paraId="02AA9FF6" w14:textId="77777777" w:rsidR="00DD2484" w:rsidRDefault="00DD2484" w:rsidP="007E777D">
      <w:pPr>
        <w:pBdr>
          <w:bottom w:val="single" w:sz="6" w:space="1" w:color="auto"/>
        </w:pBdr>
        <w:rPr>
          <w:rFonts w:cs="Arial"/>
        </w:rPr>
      </w:pPr>
    </w:p>
    <w:p w14:paraId="6EEE3E10" w14:textId="77777777" w:rsidR="00C34092" w:rsidRPr="006E36CE" w:rsidRDefault="00D52A86" w:rsidP="007E777D">
      <w:pPr>
        <w:pBdr>
          <w:bottom w:val="single" w:sz="6" w:space="1" w:color="auto"/>
        </w:pBdr>
        <w:rPr>
          <w:rFonts w:cs="Arial"/>
        </w:rPr>
      </w:pPr>
      <w:r>
        <w:rPr>
          <w:rFonts w:cs="Arial"/>
        </w:rPr>
        <w:t>Simon Birmingham</w:t>
      </w:r>
      <w:r w:rsidR="00C34092" w:rsidRPr="006E36CE">
        <w:rPr>
          <w:rFonts w:cs="Arial"/>
        </w:rPr>
        <w:t xml:space="preserve"> </w:t>
      </w:r>
    </w:p>
    <w:p w14:paraId="44CFCEA5" w14:textId="4E039071" w:rsidR="000057F9" w:rsidRDefault="007E777D" w:rsidP="007E777D">
      <w:pPr>
        <w:pBdr>
          <w:bottom w:val="single" w:sz="6" w:space="1" w:color="auto"/>
        </w:pBdr>
        <w:rPr>
          <w:rFonts w:cs="Arial"/>
        </w:rPr>
      </w:pPr>
      <w:r w:rsidRPr="006E36CE">
        <w:rPr>
          <w:rFonts w:cs="Arial"/>
        </w:rPr>
        <w:t xml:space="preserve">Minister for </w:t>
      </w:r>
      <w:r w:rsidR="002B7525" w:rsidRPr="006E36CE">
        <w:rPr>
          <w:rFonts w:cs="Arial"/>
        </w:rPr>
        <w:t>Education</w:t>
      </w:r>
      <w:r w:rsidR="00393750" w:rsidRPr="006E36CE">
        <w:rPr>
          <w:rFonts w:cs="Arial"/>
        </w:rPr>
        <w:t xml:space="preserve"> and Training</w:t>
      </w:r>
    </w:p>
    <w:p w14:paraId="79C91D4F" w14:textId="77777777" w:rsidR="000057F9" w:rsidRDefault="000057F9">
      <w:pPr>
        <w:rPr>
          <w:rFonts w:cs="Arial"/>
        </w:rPr>
      </w:pPr>
      <w:r>
        <w:rPr>
          <w:rFonts w:cs="Arial"/>
        </w:rPr>
        <w:br w:type="page"/>
      </w:r>
    </w:p>
    <w:bookmarkStart w:id="1" w:name="_Ref117650793" w:displacedByCustomXml="next"/>
    <w:bookmarkEnd w:id="1" w:displacedByCustomXml="next"/>
    <w:bookmarkStart w:id="2" w:name="_Toc214245268" w:displacedByCustomXml="next"/>
    <w:bookmarkStart w:id="3" w:name="_Toc214245267" w:displacedByCustomXml="next"/>
    <w:sdt>
      <w:sdtPr>
        <w:rPr>
          <w:rFonts w:eastAsiaTheme="minorHAnsi" w:cs="Arial"/>
          <w:b w:val="0"/>
          <w:bCs w:val="0"/>
          <w:color w:val="auto"/>
          <w:sz w:val="20"/>
          <w:szCs w:val="20"/>
        </w:rPr>
        <w:id w:val="1568226430"/>
        <w:docPartObj>
          <w:docPartGallery w:val="Table of Contents"/>
          <w:docPartUnique/>
        </w:docPartObj>
      </w:sdtPr>
      <w:sdtEndPr>
        <w:rPr>
          <w:noProof/>
        </w:rPr>
      </w:sdtEndPr>
      <w:sdtContent>
        <w:p w14:paraId="24196BAE" w14:textId="759AEC18" w:rsidR="00EE096B" w:rsidRPr="00B25D47" w:rsidRDefault="00611867" w:rsidP="00B25D47">
          <w:pPr>
            <w:pStyle w:val="TOCHeading"/>
            <w:tabs>
              <w:tab w:val="left" w:pos="709"/>
              <w:tab w:val="left" w:pos="7797"/>
            </w:tabs>
            <w:spacing w:before="0" w:after="120" w:line="240" w:lineRule="auto"/>
            <w:rPr>
              <w:rFonts w:cs="Arial"/>
              <w:sz w:val="20"/>
              <w:szCs w:val="20"/>
            </w:rPr>
          </w:pPr>
          <w:r w:rsidRPr="00B25D47">
            <w:rPr>
              <w:rFonts w:cs="Arial"/>
              <w:sz w:val="20"/>
              <w:szCs w:val="20"/>
            </w:rPr>
            <w:t>TABLE OF CONTENTS</w:t>
          </w:r>
        </w:p>
        <w:p w14:paraId="46B1DD5E" w14:textId="12B922B2" w:rsidR="00B25D47" w:rsidRPr="00B25D47" w:rsidRDefault="00EE096B" w:rsidP="00B25D47">
          <w:pPr>
            <w:pStyle w:val="TOC1"/>
            <w:outlineLvl w:val="9"/>
            <w:rPr>
              <w:rFonts w:eastAsiaTheme="minorEastAsia"/>
              <w:b w:val="0"/>
              <w:caps w:val="0"/>
              <w:lang w:eastAsia="en-AU"/>
            </w:rPr>
          </w:pPr>
          <w:r w:rsidRPr="00B25D47">
            <w:fldChar w:fldCharType="begin"/>
          </w:r>
          <w:r w:rsidRPr="00B25D47">
            <w:instrText xml:space="preserve"> TOC \o "1-3" \h \z \u </w:instrText>
          </w:r>
          <w:r w:rsidRPr="00B25D47">
            <w:fldChar w:fldCharType="separate"/>
          </w:r>
          <w:hyperlink w:anchor="_Toc485983318" w:history="1">
            <w:r w:rsidR="00B25D47" w:rsidRPr="00B25D47">
              <w:rPr>
                <w:rStyle w:val="Hyperlink"/>
                <w:rFonts w:ascii="Arial" w:hAnsi="Arial" w:cs="Arial"/>
              </w:rPr>
              <w:t>Key Dates</w:t>
            </w:r>
            <w:r w:rsidR="00B25D47" w:rsidRPr="00B25D47">
              <w:rPr>
                <w:webHidden/>
              </w:rPr>
              <w:tab/>
            </w:r>
            <w:r w:rsidR="00B25D47" w:rsidRPr="00B25D47">
              <w:rPr>
                <w:webHidden/>
              </w:rPr>
              <w:fldChar w:fldCharType="begin"/>
            </w:r>
            <w:r w:rsidR="00B25D47" w:rsidRPr="00B25D47">
              <w:rPr>
                <w:webHidden/>
              </w:rPr>
              <w:instrText xml:space="preserve"> PAGEREF _Toc485983318 \h </w:instrText>
            </w:r>
            <w:r w:rsidR="00B25D47" w:rsidRPr="00B25D47">
              <w:rPr>
                <w:webHidden/>
              </w:rPr>
            </w:r>
            <w:r w:rsidR="00B25D47" w:rsidRPr="00B25D47">
              <w:rPr>
                <w:webHidden/>
              </w:rPr>
              <w:fldChar w:fldCharType="separate"/>
            </w:r>
            <w:r w:rsidR="00E31161">
              <w:rPr>
                <w:webHidden/>
              </w:rPr>
              <w:t>6</w:t>
            </w:r>
            <w:r w:rsidR="00B25D47" w:rsidRPr="00B25D47">
              <w:rPr>
                <w:webHidden/>
              </w:rPr>
              <w:fldChar w:fldCharType="end"/>
            </w:r>
          </w:hyperlink>
        </w:p>
        <w:p w14:paraId="30864846" w14:textId="304CD3E2" w:rsidR="00B25D47" w:rsidRPr="00B25D47" w:rsidRDefault="00230681" w:rsidP="00B25D47">
          <w:pPr>
            <w:pStyle w:val="TOC1"/>
            <w:outlineLvl w:val="9"/>
            <w:rPr>
              <w:rFonts w:eastAsiaTheme="minorEastAsia"/>
              <w:b w:val="0"/>
              <w:caps w:val="0"/>
              <w:lang w:eastAsia="en-AU"/>
            </w:rPr>
          </w:pPr>
          <w:hyperlink w:anchor="_Toc485983319" w:history="1">
            <w:r w:rsidR="00B25D47" w:rsidRPr="00B25D47">
              <w:rPr>
                <w:rStyle w:val="Hyperlink"/>
                <w:rFonts w:ascii="Arial" w:hAnsi="Arial" w:cs="Arial"/>
              </w:rPr>
              <w:t>Contacts</w:t>
            </w:r>
            <w:r w:rsidR="00B25D47" w:rsidRPr="00B25D47">
              <w:rPr>
                <w:webHidden/>
              </w:rPr>
              <w:tab/>
            </w:r>
            <w:r w:rsidR="00B25D47" w:rsidRPr="00B25D47">
              <w:rPr>
                <w:webHidden/>
              </w:rPr>
              <w:fldChar w:fldCharType="begin"/>
            </w:r>
            <w:r w:rsidR="00B25D47" w:rsidRPr="00B25D47">
              <w:rPr>
                <w:webHidden/>
              </w:rPr>
              <w:instrText xml:space="preserve"> PAGEREF _Toc485983319 \h </w:instrText>
            </w:r>
            <w:r w:rsidR="00B25D47" w:rsidRPr="00B25D47">
              <w:rPr>
                <w:webHidden/>
              </w:rPr>
            </w:r>
            <w:r w:rsidR="00B25D47" w:rsidRPr="00B25D47">
              <w:rPr>
                <w:webHidden/>
              </w:rPr>
              <w:fldChar w:fldCharType="separate"/>
            </w:r>
            <w:r w:rsidR="00E31161">
              <w:rPr>
                <w:webHidden/>
              </w:rPr>
              <w:t>6</w:t>
            </w:r>
            <w:r w:rsidR="00B25D47" w:rsidRPr="00B25D47">
              <w:rPr>
                <w:webHidden/>
              </w:rPr>
              <w:fldChar w:fldCharType="end"/>
            </w:r>
          </w:hyperlink>
        </w:p>
        <w:p w14:paraId="0CA3301E" w14:textId="77777777" w:rsidR="00F13815" w:rsidRDefault="00F13815" w:rsidP="00B25D47">
          <w:pPr>
            <w:pStyle w:val="TOC1"/>
            <w:outlineLvl w:val="9"/>
            <w:rPr>
              <w:rStyle w:val="Hyperlink"/>
              <w:rFonts w:ascii="Arial" w:hAnsi="Arial" w:cs="Arial"/>
            </w:rPr>
          </w:pPr>
        </w:p>
        <w:p w14:paraId="2A8F7933" w14:textId="25DD17B9" w:rsidR="00B25D47" w:rsidRPr="00B25D47" w:rsidRDefault="00230681" w:rsidP="00B25D47">
          <w:pPr>
            <w:pStyle w:val="TOC1"/>
            <w:outlineLvl w:val="9"/>
            <w:rPr>
              <w:rFonts w:eastAsiaTheme="minorEastAsia"/>
              <w:b w:val="0"/>
              <w:caps w:val="0"/>
              <w:lang w:eastAsia="en-AU"/>
            </w:rPr>
          </w:pPr>
          <w:hyperlink w:anchor="_Toc485983320" w:history="1">
            <w:r w:rsidR="00B25D47" w:rsidRPr="00B25D47">
              <w:rPr>
                <w:rStyle w:val="Hyperlink"/>
                <w:rFonts w:ascii="Arial" w:hAnsi="Arial" w:cs="Arial"/>
              </w:rPr>
              <w:t>Part A</w:t>
            </w:r>
            <w:r w:rsidR="00B25D47" w:rsidRPr="00B25D47">
              <w:rPr>
                <w:rFonts w:eastAsiaTheme="minorEastAsia"/>
                <w:b w:val="0"/>
                <w:caps w:val="0"/>
                <w:lang w:eastAsia="en-AU"/>
              </w:rPr>
              <w:tab/>
            </w:r>
            <w:r w:rsidR="00B25D47" w:rsidRPr="00B25D47">
              <w:rPr>
                <w:rStyle w:val="Hyperlink"/>
                <w:rFonts w:ascii="Arial" w:hAnsi="Arial" w:cs="Arial"/>
              </w:rPr>
              <w:t>General Rules for schemes under the Linkage Program</w:t>
            </w:r>
            <w:r w:rsidR="00B25D47" w:rsidRPr="00B25D47">
              <w:rPr>
                <w:webHidden/>
              </w:rPr>
              <w:tab/>
            </w:r>
            <w:r w:rsidR="00B25D47" w:rsidRPr="00B25D47">
              <w:rPr>
                <w:webHidden/>
              </w:rPr>
              <w:fldChar w:fldCharType="begin"/>
            </w:r>
            <w:r w:rsidR="00B25D47" w:rsidRPr="00B25D47">
              <w:rPr>
                <w:webHidden/>
              </w:rPr>
              <w:instrText xml:space="preserve"> PAGEREF _Toc485983320 \h </w:instrText>
            </w:r>
            <w:r w:rsidR="00B25D47" w:rsidRPr="00B25D47">
              <w:rPr>
                <w:webHidden/>
              </w:rPr>
            </w:r>
            <w:r w:rsidR="00B25D47" w:rsidRPr="00B25D47">
              <w:rPr>
                <w:webHidden/>
              </w:rPr>
              <w:fldChar w:fldCharType="separate"/>
            </w:r>
            <w:r w:rsidR="00E31161">
              <w:rPr>
                <w:webHidden/>
              </w:rPr>
              <w:t>7</w:t>
            </w:r>
            <w:r w:rsidR="00B25D47" w:rsidRPr="00B25D47">
              <w:rPr>
                <w:webHidden/>
              </w:rPr>
              <w:fldChar w:fldCharType="end"/>
            </w:r>
          </w:hyperlink>
        </w:p>
        <w:p w14:paraId="5D297636" w14:textId="741FFA40" w:rsidR="00B25D47" w:rsidRPr="00B25D47" w:rsidRDefault="00230681" w:rsidP="00B25D47">
          <w:pPr>
            <w:pStyle w:val="TOC1"/>
            <w:outlineLvl w:val="9"/>
            <w:rPr>
              <w:rFonts w:eastAsiaTheme="minorEastAsia"/>
              <w:b w:val="0"/>
              <w:caps w:val="0"/>
              <w:lang w:eastAsia="en-AU"/>
            </w:rPr>
          </w:pPr>
          <w:hyperlink w:anchor="_Toc485983321" w:history="1">
            <w:r w:rsidR="00B25D47" w:rsidRPr="00B25D47">
              <w:rPr>
                <w:rStyle w:val="Hyperlink"/>
                <w:rFonts w:ascii="Arial" w:hAnsi="Arial" w:cs="Arial"/>
              </w:rPr>
              <w:t>A1.</w:t>
            </w:r>
            <w:r w:rsidR="00B25D47" w:rsidRPr="00B25D47">
              <w:rPr>
                <w:rFonts w:eastAsiaTheme="minorEastAsia"/>
                <w:b w:val="0"/>
                <w:caps w:val="0"/>
                <w:lang w:eastAsia="en-AU"/>
              </w:rPr>
              <w:tab/>
            </w:r>
            <w:r w:rsidR="00B25D47" w:rsidRPr="00B25D47">
              <w:rPr>
                <w:rStyle w:val="Hyperlink"/>
                <w:rFonts w:ascii="Arial" w:hAnsi="Arial" w:cs="Arial"/>
              </w:rPr>
              <w:t>Name of Funding Rules</w:t>
            </w:r>
            <w:r w:rsidR="00B25D47" w:rsidRPr="00B25D47">
              <w:rPr>
                <w:webHidden/>
              </w:rPr>
              <w:tab/>
            </w:r>
            <w:r w:rsidR="00B25D47" w:rsidRPr="00B25D47">
              <w:rPr>
                <w:webHidden/>
              </w:rPr>
              <w:fldChar w:fldCharType="begin"/>
            </w:r>
            <w:r w:rsidR="00B25D47" w:rsidRPr="00B25D47">
              <w:rPr>
                <w:webHidden/>
              </w:rPr>
              <w:instrText xml:space="preserve"> PAGEREF _Toc485983321 \h </w:instrText>
            </w:r>
            <w:r w:rsidR="00B25D47" w:rsidRPr="00B25D47">
              <w:rPr>
                <w:webHidden/>
              </w:rPr>
            </w:r>
            <w:r w:rsidR="00B25D47" w:rsidRPr="00B25D47">
              <w:rPr>
                <w:webHidden/>
              </w:rPr>
              <w:fldChar w:fldCharType="separate"/>
            </w:r>
            <w:r w:rsidR="00E31161">
              <w:rPr>
                <w:webHidden/>
              </w:rPr>
              <w:t>7</w:t>
            </w:r>
            <w:r w:rsidR="00B25D47" w:rsidRPr="00B25D47">
              <w:rPr>
                <w:webHidden/>
              </w:rPr>
              <w:fldChar w:fldCharType="end"/>
            </w:r>
          </w:hyperlink>
        </w:p>
        <w:p w14:paraId="1AA8E9E9" w14:textId="16EA497E" w:rsidR="00B25D47" w:rsidRPr="00B25D47" w:rsidRDefault="00230681" w:rsidP="00B25D47">
          <w:pPr>
            <w:pStyle w:val="TOC1"/>
            <w:outlineLvl w:val="9"/>
            <w:rPr>
              <w:rFonts w:eastAsiaTheme="minorEastAsia"/>
              <w:b w:val="0"/>
              <w:caps w:val="0"/>
              <w:lang w:eastAsia="en-AU"/>
            </w:rPr>
          </w:pPr>
          <w:hyperlink w:anchor="_Toc485983322" w:history="1">
            <w:r w:rsidR="00B25D47" w:rsidRPr="00B25D47">
              <w:rPr>
                <w:rStyle w:val="Hyperlink"/>
                <w:rFonts w:ascii="Arial" w:hAnsi="Arial" w:cs="Arial"/>
              </w:rPr>
              <w:t>A2.</w:t>
            </w:r>
            <w:r w:rsidR="00B25D47" w:rsidRPr="00B25D47">
              <w:rPr>
                <w:rFonts w:eastAsiaTheme="minorEastAsia"/>
                <w:b w:val="0"/>
                <w:caps w:val="0"/>
                <w:lang w:eastAsia="en-AU"/>
              </w:rPr>
              <w:tab/>
            </w:r>
            <w:r w:rsidR="00B25D47" w:rsidRPr="00B25D47">
              <w:rPr>
                <w:rStyle w:val="Hyperlink"/>
                <w:rFonts w:ascii="Arial" w:hAnsi="Arial" w:cs="Arial"/>
              </w:rPr>
              <w:t>Commencement</w:t>
            </w:r>
            <w:r w:rsidR="00B25D47" w:rsidRPr="00B25D47">
              <w:rPr>
                <w:webHidden/>
              </w:rPr>
              <w:tab/>
            </w:r>
            <w:r w:rsidR="00B25D47" w:rsidRPr="00B25D47">
              <w:rPr>
                <w:webHidden/>
              </w:rPr>
              <w:fldChar w:fldCharType="begin"/>
            </w:r>
            <w:r w:rsidR="00B25D47" w:rsidRPr="00B25D47">
              <w:rPr>
                <w:webHidden/>
              </w:rPr>
              <w:instrText xml:space="preserve"> PAGEREF _Toc485983322 \h </w:instrText>
            </w:r>
            <w:r w:rsidR="00B25D47" w:rsidRPr="00B25D47">
              <w:rPr>
                <w:webHidden/>
              </w:rPr>
            </w:r>
            <w:r w:rsidR="00B25D47" w:rsidRPr="00B25D47">
              <w:rPr>
                <w:webHidden/>
              </w:rPr>
              <w:fldChar w:fldCharType="separate"/>
            </w:r>
            <w:r w:rsidR="00E31161">
              <w:rPr>
                <w:webHidden/>
              </w:rPr>
              <w:t>7</w:t>
            </w:r>
            <w:r w:rsidR="00B25D47" w:rsidRPr="00B25D47">
              <w:rPr>
                <w:webHidden/>
              </w:rPr>
              <w:fldChar w:fldCharType="end"/>
            </w:r>
          </w:hyperlink>
        </w:p>
        <w:p w14:paraId="5D223F86" w14:textId="4B3D541B" w:rsidR="00B25D47" w:rsidRPr="00B25D47" w:rsidRDefault="00230681" w:rsidP="00B25D47">
          <w:pPr>
            <w:pStyle w:val="TOC1"/>
            <w:outlineLvl w:val="9"/>
            <w:rPr>
              <w:rFonts w:eastAsiaTheme="minorEastAsia"/>
              <w:b w:val="0"/>
              <w:caps w:val="0"/>
              <w:lang w:eastAsia="en-AU"/>
            </w:rPr>
          </w:pPr>
          <w:hyperlink w:anchor="_Toc485983323" w:history="1">
            <w:r w:rsidR="00B25D47" w:rsidRPr="00B25D47">
              <w:rPr>
                <w:rStyle w:val="Hyperlink"/>
                <w:rFonts w:ascii="Arial" w:hAnsi="Arial" w:cs="Arial"/>
              </w:rPr>
              <w:t>A3.</w:t>
            </w:r>
            <w:r w:rsidR="00B25D47" w:rsidRPr="00B25D47">
              <w:rPr>
                <w:rFonts w:eastAsiaTheme="minorEastAsia"/>
                <w:b w:val="0"/>
                <w:caps w:val="0"/>
                <w:lang w:eastAsia="en-AU"/>
              </w:rPr>
              <w:tab/>
            </w:r>
            <w:r w:rsidR="00B25D47" w:rsidRPr="00B25D47">
              <w:rPr>
                <w:rStyle w:val="Hyperlink"/>
                <w:rFonts w:ascii="Arial" w:hAnsi="Arial" w:cs="Arial"/>
              </w:rPr>
              <w:t>Definitions</w:t>
            </w:r>
            <w:r w:rsidR="00B25D47" w:rsidRPr="00B25D47">
              <w:rPr>
                <w:webHidden/>
              </w:rPr>
              <w:tab/>
            </w:r>
            <w:r w:rsidR="00B25D47" w:rsidRPr="00B25D47">
              <w:rPr>
                <w:webHidden/>
              </w:rPr>
              <w:fldChar w:fldCharType="begin"/>
            </w:r>
            <w:r w:rsidR="00B25D47" w:rsidRPr="00B25D47">
              <w:rPr>
                <w:webHidden/>
              </w:rPr>
              <w:instrText xml:space="preserve"> PAGEREF _Toc485983323 \h </w:instrText>
            </w:r>
            <w:r w:rsidR="00B25D47" w:rsidRPr="00B25D47">
              <w:rPr>
                <w:webHidden/>
              </w:rPr>
            </w:r>
            <w:r w:rsidR="00B25D47" w:rsidRPr="00B25D47">
              <w:rPr>
                <w:webHidden/>
              </w:rPr>
              <w:fldChar w:fldCharType="separate"/>
            </w:r>
            <w:r w:rsidR="00E31161">
              <w:rPr>
                <w:webHidden/>
              </w:rPr>
              <w:t>7</w:t>
            </w:r>
            <w:r w:rsidR="00B25D47" w:rsidRPr="00B25D47">
              <w:rPr>
                <w:webHidden/>
              </w:rPr>
              <w:fldChar w:fldCharType="end"/>
            </w:r>
          </w:hyperlink>
        </w:p>
        <w:p w14:paraId="05EBD425" w14:textId="4A883000" w:rsidR="00B25D47" w:rsidRPr="00B25D47" w:rsidRDefault="00230681" w:rsidP="00B25D47">
          <w:pPr>
            <w:pStyle w:val="TOC1"/>
            <w:outlineLvl w:val="9"/>
            <w:rPr>
              <w:rFonts w:eastAsiaTheme="minorEastAsia"/>
              <w:b w:val="0"/>
              <w:caps w:val="0"/>
              <w:lang w:eastAsia="en-AU"/>
            </w:rPr>
          </w:pPr>
          <w:hyperlink w:anchor="_Toc485983324" w:history="1">
            <w:r w:rsidR="00B25D47" w:rsidRPr="00B25D47">
              <w:rPr>
                <w:rStyle w:val="Hyperlink"/>
                <w:rFonts w:ascii="Arial" w:hAnsi="Arial" w:cs="Arial"/>
              </w:rPr>
              <w:t>A4.</w:t>
            </w:r>
            <w:r w:rsidR="00B25D47" w:rsidRPr="00B25D47">
              <w:rPr>
                <w:rFonts w:eastAsiaTheme="minorEastAsia"/>
                <w:b w:val="0"/>
                <w:caps w:val="0"/>
                <w:lang w:eastAsia="en-AU"/>
              </w:rPr>
              <w:tab/>
            </w:r>
            <w:r w:rsidR="00B25D47" w:rsidRPr="00B25D47">
              <w:rPr>
                <w:rStyle w:val="Hyperlink"/>
                <w:rFonts w:ascii="Arial" w:hAnsi="Arial" w:cs="Arial"/>
              </w:rPr>
              <w:t>Introduction</w:t>
            </w:r>
            <w:r w:rsidR="00B25D47" w:rsidRPr="00B25D47">
              <w:rPr>
                <w:webHidden/>
              </w:rPr>
              <w:tab/>
            </w:r>
            <w:r w:rsidR="00B25D47" w:rsidRPr="00B25D47">
              <w:rPr>
                <w:webHidden/>
              </w:rPr>
              <w:fldChar w:fldCharType="begin"/>
            </w:r>
            <w:r w:rsidR="00B25D47" w:rsidRPr="00B25D47">
              <w:rPr>
                <w:webHidden/>
              </w:rPr>
              <w:instrText xml:space="preserve"> PAGEREF _Toc485983324 \h </w:instrText>
            </w:r>
            <w:r w:rsidR="00B25D47" w:rsidRPr="00B25D47">
              <w:rPr>
                <w:webHidden/>
              </w:rPr>
            </w:r>
            <w:r w:rsidR="00B25D47" w:rsidRPr="00B25D47">
              <w:rPr>
                <w:webHidden/>
              </w:rPr>
              <w:fldChar w:fldCharType="separate"/>
            </w:r>
            <w:r w:rsidR="00E31161">
              <w:rPr>
                <w:webHidden/>
              </w:rPr>
              <w:t>12</w:t>
            </w:r>
            <w:r w:rsidR="00B25D47" w:rsidRPr="00B25D47">
              <w:rPr>
                <w:webHidden/>
              </w:rPr>
              <w:fldChar w:fldCharType="end"/>
            </w:r>
          </w:hyperlink>
        </w:p>
        <w:p w14:paraId="43364876" w14:textId="326A5D9F" w:rsidR="00B25D47" w:rsidRPr="00F13815" w:rsidRDefault="00230681" w:rsidP="00B25D47">
          <w:pPr>
            <w:pStyle w:val="TOC1"/>
            <w:outlineLvl w:val="9"/>
            <w:rPr>
              <w:rFonts w:eastAsiaTheme="minorEastAsia"/>
              <w:b w:val="0"/>
              <w:caps w:val="0"/>
              <w:lang w:eastAsia="en-AU"/>
            </w:rPr>
          </w:pPr>
          <w:hyperlink w:anchor="_Toc485983325" w:history="1">
            <w:r w:rsidR="00B25D47" w:rsidRPr="00F13815">
              <w:rPr>
                <w:rStyle w:val="Hyperlink"/>
                <w:rFonts w:ascii="Arial" w:hAnsi="Arial" w:cs="Arial"/>
                <w:b w:val="0"/>
              </w:rPr>
              <w:t>A4.1</w:t>
            </w:r>
            <w:r w:rsidR="00B25D47" w:rsidRPr="00F13815">
              <w:rPr>
                <w:rFonts w:eastAsiaTheme="minorEastAsia"/>
                <w:b w:val="0"/>
                <w:caps w:val="0"/>
                <w:lang w:eastAsia="en-AU"/>
              </w:rPr>
              <w:tab/>
            </w:r>
            <w:r w:rsidR="00B25D47" w:rsidRPr="00F13815">
              <w:rPr>
                <w:rStyle w:val="Hyperlink"/>
                <w:rFonts w:ascii="Arial" w:hAnsi="Arial" w:cs="Arial"/>
                <w:b w:val="0"/>
              </w:rPr>
              <w:t>Objectives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_Toc485983325 \h </w:instrText>
            </w:r>
            <w:r w:rsidR="00B25D47" w:rsidRPr="00F13815">
              <w:rPr>
                <w:b w:val="0"/>
                <w:webHidden/>
              </w:rPr>
            </w:r>
            <w:r w:rsidR="00B25D47" w:rsidRPr="00F13815">
              <w:rPr>
                <w:b w:val="0"/>
                <w:webHidden/>
              </w:rPr>
              <w:fldChar w:fldCharType="separate"/>
            </w:r>
            <w:r w:rsidR="00E31161">
              <w:rPr>
                <w:b w:val="0"/>
                <w:webHidden/>
              </w:rPr>
              <w:t>12</w:t>
            </w:r>
            <w:r w:rsidR="00B25D47" w:rsidRPr="00F13815">
              <w:rPr>
                <w:b w:val="0"/>
                <w:webHidden/>
              </w:rPr>
              <w:fldChar w:fldCharType="end"/>
            </w:r>
          </w:hyperlink>
        </w:p>
        <w:p w14:paraId="1486B97A" w14:textId="2F48CC6B" w:rsidR="00B25D47" w:rsidRPr="00F13815" w:rsidRDefault="00230681" w:rsidP="00B25D47">
          <w:pPr>
            <w:pStyle w:val="TOC1"/>
            <w:outlineLvl w:val="9"/>
            <w:rPr>
              <w:rFonts w:eastAsiaTheme="minorEastAsia"/>
              <w:b w:val="0"/>
              <w:caps w:val="0"/>
              <w:lang w:eastAsia="en-AU"/>
            </w:rPr>
          </w:pPr>
          <w:hyperlink w:anchor="_Toc485983326" w:history="1">
            <w:r w:rsidR="00B25D47" w:rsidRPr="00F13815">
              <w:rPr>
                <w:rStyle w:val="Hyperlink"/>
                <w:rFonts w:ascii="Arial" w:hAnsi="Arial" w:cs="Arial"/>
                <w:b w:val="0"/>
              </w:rPr>
              <w:t>A4.2</w:t>
            </w:r>
            <w:r w:rsidR="00B25D47" w:rsidRPr="00F13815">
              <w:rPr>
                <w:rFonts w:eastAsiaTheme="minorEastAsia"/>
                <w:b w:val="0"/>
                <w:caps w:val="0"/>
                <w:lang w:eastAsia="en-AU"/>
              </w:rPr>
              <w:tab/>
            </w:r>
            <w:r w:rsidR="00B25D47" w:rsidRPr="00F13815">
              <w:rPr>
                <w:rStyle w:val="Hyperlink"/>
                <w:rFonts w:ascii="Arial" w:hAnsi="Arial" w:cs="Arial"/>
                <w:b w:val="0"/>
              </w:rPr>
              <w:t>Overview</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_Toc485983326 \h </w:instrText>
            </w:r>
            <w:r w:rsidR="00B25D47" w:rsidRPr="00F13815">
              <w:rPr>
                <w:b w:val="0"/>
                <w:webHidden/>
              </w:rPr>
            </w:r>
            <w:r w:rsidR="00B25D47" w:rsidRPr="00F13815">
              <w:rPr>
                <w:b w:val="0"/>
                <w:webHidden/>
              </w:rPr>
              <w:fldChar w:fldCharType="separate"/>
            </w:r>
            <w:r w:rsidR="00E31161">
              <w:rPr>
                <w:b w:val="0"/>
                <w:webHidden/>
              </w:rPr>
              <w:t>12</w:t>
            </w:r>
            <w:r w:rsidR="00B25D47" w:rsidRPr="00F13815">
              <w:rPr>
                <w:b w:val="0"/>
                <w:webHidden/>
              </w:rPr>
              <w:fldChar w:fldCharType="end"/>
            </w:r>
          </w:hyperlink>
        </w:p>
        <w:p w14:paraId="0F86324C" w14:textId="719B4BEA" w:rsidR="00B25D47" w:rsidRPr="00B25D47" w:rsidRDefault="00230681" w:rsidP="00B25D47">
          <w:pPr>
            <w:pStyle w:val="TOC1"/>
            <w:outlineLvl w:val="9"/>
            <w:rPr>
              <w:rFonts w:eastAsiaTheme="minorEastAsia"/>
              <w:b w:val="0"/>
              <w:caps w:val="0"/>
              <w:lang w:eastAsia="en-AU"/>
            </w:rPr>
          </w:pPr>
          <w:hyperlink w:anchor="_Toc485983327" w:history="1">
            <w:r w:rsidR="00B25D47" w:rsidRPr="00B25D47">
              <w:rPr>
                <w:rStyle w:val="Hyperlink"/>
                <w:rFonts w:ascii="Arial" w:hAnsi="Arial" w:cs="Arial"/>
              </w:rPr>
              <w:t>A5.</w:t>
            </w:r>
            <w:r w:rsidR="00B25D47" w:rsidRPr="00B25D47">
              <w:rPr>
                <w:rFonts w:eastAsiaTheme="minorEastAsia"/>
                <w:b w:val="0"/>
                <w:caps w:val="0"/>
                <w:lang w:eastAsia="en-AU"/>
              </w:rPr>
              <w:tab/>
            </w:r>
            <w:r w:rsidR="00B25D47" w:rsidRPr="00B25D47">
              <w:rPr>
                <w:rStyle w:val="Hyperlink"/>
                <w:rFonts w:ascii="Arial" w:hAnsi="Arial" w:cs="Arial"/>
              </w:rPr>
              <w:t>Organisation General Eligibility Requirements</w:t>
            </w:r>
            <w:r w:rsidR="00B25D47" w:rsidRPr="00B25D47">
              <w:rPr>
                <w:webHidden/>
              </w:rPr>
              <w:tab/>
            </w:r>
            <w:r w:rsidR="00B25D47" w:rsidRPr="00B25D47">
              <w:rPr>
                <w:webHidden/>
              </w:rPr>
              <w:fldChar w:fldCharType="begin"/>
            </w:r>
            <w:r w:rsidR="00B25D47" w:rsidRPr="00B25D47">
              <w:rPr>
                <w:webHidden/>
              </w:rPr>
              <w:instrText xml:space="preserve"> PAGEREF _Toc485983327 \h </w:instrText>
            </w:r>
            <w:r w:rsidR="00B25D47" w:rsidRPr="00B25D47">
              <w:rPr>
                <w:webHidden/>
              </w:rPr>
            </w:r>
            <w:r w:rsidR="00B25D47" w:rsidRPr="00B25D47">
              <w:rPr>
                <w:webHidden/>
              </w:rPr>
              <w:fldChar w:fldCharType="separate"/>
            </w:r>
            <w:r w:rsidR="00E31161">
              <w:rPr>
                <w:webHidden/>
              </w:rPr>
              <w:t>12</w:t>
            </w:r>
            <w:r w:rsidR="00B25D47" w:rsidRPr="00B25D47">
              <w:rPr>
                <w:webHidden/>
              </w:rPr>
              <w:fldChar w:fldCharType="end"/>
            </w:r>
          </w:hyperlink>
        </w:p>
        <w:p w14:paraId="2A445132" w14:textId="15BC54D3" w:rsidR="00B25D47" w:rsidRPr="00F13815" w:rsidRDefault="00230681" w:rsidP="00B25D47">
          <w:pPr>
            <w:pStyle w:val="TOC1"/>
            <w:outlineLvl w:val="9"/>
            <w:rPr>
              <w:rFonts w:eastAsiaTheme="minorEastAsia"/>
              <w:b w:val="0"/>
              <w:caps w:val="0"/>
              <w:lang w:eastAsia="en-AU"/>
            </w:rPr>
          </w:pPr>
          <w:hyperlink w:anchor="_Toc485983328" w:history="1">
            <w:r w:rsidR="00B25D47" w:rsidRPr="00F13815">
              <w:rPr>
                <w:rStyle w:val="Hyperlink"/>
                <w:rFonts w:ascii="Arial" w:hAnsi="Arial" w:cs="Arial"/>
                <w:b w:val="0"/>
              </w:rPr>
              <w:t>A5.1</w:t>
            </w:r>
            <w:r w:rsidR="00B25D47" w:rsidRPr="00F13815">
              <w:rPr>
                <w:rFonts w:eastAsiaTheme="minorEastAsia"/>
                <w:b w:val="0"/>
                <w:caps w:val="0"/>
                <w:lang w:eastAsia="en-AU"/>
              </w:rPr>
              <w:tab/>
            </w:r>
            <w:r w:rsidR="00B25D47" w:rsidRPr="00F13815">
              <w:rPr>
                <w:rStyle w:val="Hyperlink"/>
                <w:rFonts w:ascii="Arial" w:hAnsi="Arial" w:cs="Arial"/>
                <w:b w:val="0"/>
              </w:rPr>
              <w:t>Eligible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_Toc485983328 \h </w:instrText>
            </w:r>
            <w:r w:rsidR="00B25D47" w:rsidRPr="00F13815">
              <w:rPr>
                <w:b w:val="0"/>
                <w:webHidden/>
              </w:rPr>
            </w:r>
            <w:r w:rsidR="00B25D47" w:rsidRPr="00F13815">
              <w:rPr>
                <w:b w:val="0"/>
                <w:webHidden/>
              </w:rPr>
              <w:fldChar w:fldCharType="separate"/>
            </w:r>
            <w:r w:rsidR="00E31161">
              <w:rPr>
                <w:b w:val="0"/>
                <w:webHidden/>
              </w:rPr>
              <w:t>12</w:t>
            </w:r>
            <w:r w:rsidR="00B25D47" w:rsidRPr="00F13815">
              <w:rPr>
                <w:b w:val="0"/>
                <w:webHidden/>
              </w:rPr>
              <w:fldChar w:fldCharType="end"/>
            </w:r>
          </w:hyperlink>
        </w:p>
        <w:p w14:paraId="19EBBEDD" w14:textId="4D95054E" w:rsidR="00B25D47" w:rsidRPr="00F13815" w:rsidRDefault="00230681" w:rsidP="00B25D47">
          <w:pPr>
            <w:pStyle w:val="TOC1"/>
            <w:outlineLvl w:val="9"/>
            <w:rPr>
              <w:rFonts w:eastAsiaTheme="minorEastAsia"/>
              <w:b w:val="0"/>
              <w:caps w:val="0"/>
              <w:lang w:eastAsia="en-AU"/>
            </w:rPr>
          </w:pPr>
          <w:hyperlink w:anchor="_Toc485983329" w:history="1">
            <w:r w:rsidR="00B25D47" w:rsidRPr="00F13815">
              <w:rPr>
                <w:rStyle w:val="Hyperlink"/>
                <w:rFonts w:ascii="Arial" w:hAnsi="Arial" w:cs="Arial"/>
                <w:b w:val="0"/>
              </w:rPr>
              <w:t>A5.2</w:t>
            </w:r>
            <w:r w:rsidR="00B25D47" w:rsidRPr="00F13815">
              <w:rPr>
                <w:rFonts w:eastAsiaTheme="minorEastAsia"/>
                <w:b w:val="0"/>
                <w:caps w:val="0"/>
                <w:lang w:eastAsia="en-AU"/>
              </w:rPr>
              <w:tab/>
            </w:r>
            <w:r w:rsidR="00B25D47" w:rsidRPr="00F13815">
              <w:rPr>
                <w:rStyle w:val="Hyperlink"/>
                <w:rFonts w:ascii="Arial" w:hAnsi="Arial" w:cs="Arial"/>
                <w:b w:val="0"/>
              </w:rPr>
              <w:t>Partner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_Toc485983329 \h </w:instrText>
            </w:r>
            <w:r w:rsidR="00B25D47" w:rsidRPr="00F13815">
              <w:rPr>
                <w:b w:val="0"/>
                <w:webHidden/>
              </w:rPr>
            </w:r>
            <w:r w:rsidR="00B25D47" w:rsidRPr="00F13815">
              <w:rPr>
                <w:b w:val="0"/>
                <w:webHidden/>
              </w:rPr>
              <w:fldChar w:fldCharType="separate"/>
            </w:r>
            <w:r w:rsidR="00E31161">
              <w:rPr>
                <w:b w:val="0"/>
                <w:webHidden/>
              </w:rPr>
              <w:t>13</w:t>
            </w:r>
            <w:r w:rsidR="00B25D47" w:rsidRPr="00F13815">
              <w:rPr>
                <w:b w:val="0"/>
                <w:webHidden/>
              </w:rPr>
              <w:fldChar w:fldCharType="end"/>
            </w:r>
          </w:hyperlink>
        </w:p>
        <w:p w14:paraId="0405D3A5" w14:textId="29D3DFB1" w:rsidR="00B25D47" w:rsidRPr="00F13815" w:rsidRDefault="00230681" w:rsidP="00B25D47">
          <w:pPr>
            <w:pStyle w:val="TOC1"/>
            <w:outlineLvl w:val="9"/>
            <w:rPr>
              <w:rFonts w:eastAsiaTheme="minorEastAsia"/>
              <w:b w:val="0"/>
              <w:caps w:val="0"/>
              <w:lang w:eastAsia="en-AU"/>
            </w:rPr>
          </w:pPr>
          <w:hyperlink w:anchor="_Toc485983330" w:history="1">
            <w:r w:rsidR="00B25D47" w:rsidRPr="00F13815">
              <w:rPr>
                <w:rStyle w:val="Hyperlink"/>
                <w:rFonts w:ascii="Arial" w:hAnsi="Arial" w:cs="Arial"/>
                <w:b w:val="0"/>
              </w:rPr>
              <w:t>A5.3</w:t>
            </w:r>
            <w:r w:rsidR="00B25D47" w:rsidRPr="00F13815">
              <w:rPr>
                <w:rFonts w:eastAsiaTheme="minorEastAsia"/>
                <w:b w:val="0"/>
                <w:caps w:val="0"/>
                <w:lang w:eastAsia="en-AU"/>
              </w:rPr>
              <w:tab/>
            </w:r>
            <w:r w:rsidR="00B25D47" w:rsidRPr="00F13815">
              <w:rPr>
                <w:rStyle w:val="Hyperlink"/>
                <w:rFonts w:ascii="Arial" w:hAnsi="Arial" w:cs="Arial"/>
                <w:b w:val="0"/>
              </w:rPr>
              <w:t>Other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_Toc485983330 \h </w:instrText>
            </w:r>
            <w:r w:rsidR="00B25D47" w:rsidRPr="00F13815">
              <w:rPr>
                <w:b w:val="0"/>
                <w:webHidden/>
              </w:rPr>
            </w:r>
            <w:r w:rsidR="00B25D47" w:rsidRPr="00F13815">
              <w:rPr>
                <w:b w:val="0"/>
                <w:webHidden/>
              </w:rPr>
              <w:fldChar w:fldCharType="separate"/>
            </w:r>
            <w:r w:rsidR="00E31161">
              <w:rPr>
                <w:b w:val="0"/>
                <w:webHidden/>
              </w:rPr>
              <w:t>15</w:t>
            </w:r>
            <w:r w:rsidR="00B25D47" w:rsidRPr="00F13815">
              <w:rPr>
                <w:b w:val="0"/>
                <w:webHidden/>
              </w:rPr>
              <w:fldChar w:fldCharType="end"/>
            </w:r>
          </w:hyperlink>
        </w:p>
        <w:p w14:paraId="6E950C9F" w14:textId="11F06C84" w:rsidR="00B25D47" w:rsidRPr="00B25D47" w:rsidRDefault="00230681" w:rsidP="00B25D47">
          <w:pPr>
            <w:pStyle w:val="TOC1"/>
            <w:outlineLvl w:val="9"/>
            <w:rPr>
              <w:rFonts w:eastAsiaTheme="minorEastAsia"/>
              <w:b w:val="0"/>
              <w:caps w:val="0"/>
              <w:lang w:eastAsia="en-AU"/>
            </w:rPr>
          </w:pPr>
          <w:hyperlink w:anchor="_Toc485983331" w:history="1">
            <w:r w:rsidR="00B25D47" w:rsidRPr="00B25D47">
              <w:rPr>
                <w:rStyle w:val="Hyperlink"/>
                <w:rFonts w:ascii="Arial" w:hAnsi="Arial" w:cs="Arial"/>
              </w:rPr>
              <w:t>A6.</w:t>
            </w:r>
            <w:r w:rsidR="00B25D47" w:rsidRPr="00B25D47">
              <w:rPr>
                <w:rFonts w:eastAsiaTheme="minorEastAsia"/>
                <w:b w:val="0"/>
                <w:caps w:val="0"/>
                <w:lang w:eastAsia="en-AU"/>
              </w:rPr>
              <w:tab/>
            </w:r>
            <w:r w:rsidR="00B25D47" w:rsidRPr="00B25D47">
              <w:rPr>
                <w:rStyle w:val="Hyperlink"/>
                <w:rFonts w:ascii="Arial" w:hAnsi="Arial" w:cs="Arial"/>
              </w:rPr>
              <w:t>Participant General Eligibility Requirements</w:t>
            </w:r>
            <w:r w:rsidR="00B25D47" w:rsidRPr="00B25D47">
              <w:rPr>
                <w:webHidden/>
              </w:rPr>
              <w:tab/>
            </w:r>
            <w:r w:rsidR="00B25D47" w:rsidRPr="00B25D47">
              <w:rPr>
                <w:webHidden/>
              </w:rPr>
              <w:fldChar w:fldCharType="begin"/>
            </w:r>
            <w:r w:rsidR="00B25D47" w:rsidRPr="00B25D47">
              <w:rPr>
                <w:webHidden/>
              </w:rPr>
              <w:instrText xml:space="preserve"> PAGEREF _Toc485983331 \h </w:instrText>
            </w:r>
            <w:r w:rsidR="00B25D47" w:rsidRPr="00B25D47">
              <w:rPr>
                <w:webHidden/>
              </w:rPr>
            </w:r>
            <w:r w:rsidR="00B25D47" w:rsidRPr="00B25D47">
              <w:rPr>
                <w:webHidden/>
              </w:rPr>
              <w:fldChar w:fldCharType="separate"/>
            </w:r>
            <w:r w:rsidR="00E31161">
              <w:rPr>
                <w:webHidden/>
              </w:rPr>
              <w:t>15</w:t>
            </w:r>
            <w:r w:rsidR="00B25D47" w:rsidRPr="00B25D47">
              <w:rPr>
                <w:webHidden/>
              </w:rPr>
              <w:fldChar w:fldCharType="end"/>
            </w:r>
          </w:hyperlink>
        </w:p>
        <w:p w14:paraId="67122BFE" w14:textId="1C0F22F8" w:rsidR="00B25D47" w:rsidRPr="00F13815" w:rsidRDefault="00230681" w:rsidP="00B25D47">
          <w:pPr>
            <w:pStyle w:val="TOC1"/>
            <w:outlineLvl w:val="9"/>
            <w:rPr>
              <w:rFonts w:eastAsiaTheme="minorEastAsia"/>
              <w:b w:val="0"/>
              <w:caps w:val="0"/>
              <w:lang w:eastAsia="en-AU"/>
            </w:rPr>
          </w:pPr>
          <w:hyperlink w:anchor="_Toc485983332" w:history="1">
            <w:r w:rsidR="00B25D47" w:rsidRPr="00F13815">
              <w:rPr>
                <w:rStyle w:val="Hyperlink"/>
                <w:rFonts w:ascii="Arial" w:hAnsi="Arial" w:cs="Arial"/>
                <w:b w:val="0"/>
              </w:rPr>
              <w:t>A6.1</w:t>
            </w:r>
            <w:r w:rsidR="00B25D47" w:rsidRPr="00F13815">
              <w:rPr>
                <w:rFonts w:eastAsiaTheme="minorEastAsia"/>
                <w:b w:val="0"/>
                <w:caps w:val="0"/>
                <w:lang w:eastAsia="en-AU"/>
              </w:rPr>
              <w:tab/>
            </w:r>
            <w:r w:rsidR="00B25D47" w:rsidRPr="00F13815">
              <w:rPr>
                <w:rStyle w:val="Hyperlink"/>
                <w:rFonts w:ascii="Arial" w:hAnsi="Arial" w:cs="Arial"/>
                <w:b w:val="0"/>
              </w:rPr>
              <w:t>Eligibility Criteria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_Toc485983332 \h </w:instrText>
            </w:r>
            <w:r w:rsidR="00B25D47" w:rsidRPr="00F13815">
              <w:rPr>
                <w:b w:val="0"/>
                <w:webHidden/>
              </w:rPr>
            </w:r>
            <w:r w:rsidR="00B25D47" w:rsidRPr="00F13815">
              <w:rPr>
                <w:b w:val="0"/>
                <w:webHidden/>
              </w:rPr>
              <w:fldChar w:fldCharType="separate"/>
            </w:r>
            <w:r w:rsidR="00E31161">
              <w:rPr>
                <w:b w:val="0"/>
                <w:webHidden/>
              </w:rPr>
              <w:t>15</w:t>
            </w:r>
            <w:r w:rsidR="00B25D47" w:rsidRPr="00F13815">
              <w:rPr>
                <w:b w:val="0"/>
                <w:webHidden/>
              </w:rPr>
              <w:fldChar w:fldCharType="end"/>
            </w:r>
          </w:hyperlink>
        </w:p>
        <w:p w14:paraId="3F2E8F68" w14:textId="797542F2" w:rsidR="00B25D47" w:rsidRPr="00F13815" w:rsidRDefault="00230681" w:rsidP="00B25D47">
          <w:pPr>
            <w:pStyle w:val="TOC1"/>
            <w:outlineLvl w:val="9"/>
            <w:rPr>
              <w:rFonts w:eastAsiaTheme="minorEastAsia"/>
              <w:b w:val="0"/>
              <w:caps w:val="0"/>
              <w:lang w:eastAsia="en-AU"/>
            </w:rPr>
          </w:pPr>
          <w:hyperlink w:anchor="_Toc485983333" w:history="1">
            <w:r w:rsidR="00B25D47" w:rsidRPr="00F13815">
              <w:rPr>
                <w:rStyle w:val="Hyperlink"/>
                <w:rFonts w:ascii="Arial" w:hAnsi="Arial" w:cs="Arial"/>
                <w:b w:val="0"/>
              </w:rPr>
              <w:t>A6.2</w:t>
            </w:r>
            <w:r w:rsidR="00B25D47" w:rsidRPr="00F13815">
              <w:rPr>
                <w:rFonts w:eastAsiaTheme="minorEastAsia"/>
                <w:b w:val="0"/>
                <w:caps w:val="0"/>
                <w:lang w:eastAsia="en-AU"/>
              </w:rPr>
              <w:tab/>
            </w:r>
            <w:r w:rsidR="00B25D47" w:rsidRPr="00F13815">
              <w:rPr>
                <w:rStyle w:val="Hyperlink"/>
                <w:rFonts w:ascii="Arial" w:hAnsi="Arial" w:cs="Arial"/>
                <w:b w:val="0"/>
              </w:rPr>
              <w:t>Chief Investigators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_Toc485983333 \h </w:instrText>
            </w:r>
            <w:r w:rsidR="00B25D47" w:rsidRPr="00F13815">
              <w:rPr>
                <w:b w:val="0"/>
                <w:webHidden/>
              </w:rPr>
            </w:r>
            <w:r w:rsidR="00B25D47" w:rsidRPr="00F13815">
              <w:rPr>
                <w:b w:val="0"/>
                <w:webHidden/>
              </w:rPr>
              <w:fldChar w:fldCharType="separate"/>
            </w:r>
            <w:r w:rsidR="00E31161">
              <w:rPr>
                <w:b w:val="0"/>
                <w:webHidden/>
              </w:rPr>
              <w:t>16</w:t>
            </w:r>
            <w:r w:rsidR="00B25D47" w:rsidRPr="00F13815">
              <w:rPr>
                <w:b w:val="0"/>
                <w:webHidden/>
              </w:rPr>
              <w:fldChar w:fldCharType="end"/>
            </w:r>
          </w:hyperlink>
        </w:p>
        <w:p w14:paraId="78406457" w14:textId="07655155" w:rsidR="00B25D47" w:rsidRPr="00F13815" w:rsidRDefault="00230681" w:rsidP="00B25D47">
          <w:pPr>
            <w:pStyle w:val="TOC1"/>
            <w:outlineLvl w:val="9"/>
            <w:rPr>
              <w:rFonts w:eastAsiaTheme="minorEastAsia"/>
              <w:b w:val="0"/>
              <w:caps w:val="0"/>
              <w:lang w:eastAsia="en-AU"/>
            </w:rPr>
          </w:pPr>
          <w:hyperlink w:anchor="_Toc485983334" w:history="1">
            <w:r w:rsidR="00B25D47" w:rsidRPr="00F13815">
              <w:rPr>
                <w:rStyle w:val="Hyperlink"/>
                <w:rFonts w:ascii="Arial" w:hAnsi="Arial" w:cs="Arial"/>
                <w:b w:val="0"/>
              </w:rPr>
              <w:t>A6.3</w:t>
            </w:r>
            <w:r w:rsidR="00B25D47" w:rsidRPr="00F13815">
              <w:rPr>
                <w:rFonts w:eastAsiaTheme="minorEastAsia"/>
                <w:b w:val="0"/>
                <w:caps w:val="0"/>
                <w:lang w:eastAsia="en-AU"/>
              </w:rPr>
              <w:tab/>
            </w:r>
            <w:r w:rsidR="00B25D47" w:rsidRPr="00F13815">
              <w:rPr>
                <w:rStyle w:val="Hyperlink"/>
                <w:rFonts w:ascii="Arial" w:hAnsi="Arial" w:cs="Arial"/>
                <w:b w:val="0"/>
              </w:rPr>
              <w:t>Partner Investigators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_Toc485983334 \h </w:instrText>
            </w:r>
            <w:r w:rsidR="00B25D47" w:rsidRPr="00F13815">
              <w:rPr>
                <w:b w:val="0"/>
                <w:webHidden/>
              </w:rPr>
            </w:r>
            <w:r w:rsidR="00B25D47" w:rsidRPr="00F13815">
              <w:rPr>
                <w:b w:val="0"/>
                <w:webHidden/>
              </w:rPr>
              <w:fldChar w:fldCharType="separate"/>
            </w:r>
            <w:r w:rsidR="00E31161">
              <w:rPr>
                <w:b w:val="0"/>
                <w:webHidden/>
              </w:rPr>
              <w:t>16</w:t>
            </w:r>
            <w:r w:rsidR="00B25D47" w:rsidRPr="00F13815">
              <w:rPr>
                <w:b w:val="0"/>
                <w:webHidden/>
              </w:rPr>
              <w:fldChar w:fldCharType="end"/>
            </w:r>
          </w:hyperlink>
        </w:p>
        <w:p w14:paraId="59565C75" w14:textId="12B65074" w:rsidR="00B25D47" w:rsidRPr="00F13815" w:rsidRDefault="00230681" w:rsidP="00B25D47">
          <w:pPr>
            <w:pStyle w:val="TOC1"/>
            <w:outlineLvl w:val="9"/>
            <w:rPr>
              <w:rFonts w:eastAsiaTheme="minorEastAsia"/>
              <w:b w:val="0"/>
              <w:caps w:val="0"/>
              <w:lang w:eastAsia="en-AU"/>
            </w:rPr>
          </w:pPr>
          <w:hyperlink w:anchor="_Toc485983335" w:history="1">
            <w:r w:rsidR="00B25D47" w:rsidRPr="00F13815">
              <w:rPr>
                <w:rStyle w:val="Hyperlink"/>
                <w:rFonts w:ascii="Arial" w:hAnsi="Arial" w:cs="Arial"/>
                <w:b w:val="0"/>
              </w:rPr>
              <w:t>A6.4</w:t>
            </w:r>
            <w:r w:rsidR="00B25D47" w:rsidRPr="00F13815">
              <w:rPr>
                <w:rFonts w:eastAsiaTheme="minorEastAsia"/>
                <w:b w:val="0"/>
                <w:caps w:val="0"/>
                <w:lang w:eastAsia="en-AU"/>
              </w:rPr>
              <w:tab/>
            </w:r>
            <w:r w:rsidR="00B25D47" w:rsidRPr="00F13815">
              <w:rPr>
                <w:rStyle w:val="Hyperlink"/>
                <w:rFonts w:ascii="Arial" w:hAnsi="Arial" w:cs="Arial"/>
                <w:b w:val="0"/>
              </w:rPr>
              <w:t>Limits on Projects and Proposals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_Toc485983335 \h </w:instrText>
            </w:r>
            <w:r w:rsidR="00B25D47" w:rsidRPr="00F13815">
              <w:rPr>
                <w:b w:val="0"/>
                <w:webHidden/>
              </w:rPr>
            </w:r>
            <w:r w:rsidR="00B25D47" w:rsidRPr="00F13815">
              <w:rPr>
                <w:b w:val="0"/>
                <w:webHidden/>
              </w:rPr>
              <w:fldChar w:fldCharType="separate"/>
            </w:r>
            <w:r w:rsidR="00E31161">
              <w:rPr>
                <w:b w:val="0"/>
                <w:webHidden/>
              </w:rPr>
              <w:t>17</w:t>
            </w:r>
            <w:r w:rsidR="00B25D47" w:rsidRPr="00F13815">
              <w:rPr>
                <w:b w:val="0"/>
                <w:webHidden/>
              </w:rPr>
              <w:fldChar w:fldCharType="end"/>
            </w:r>
          </w:hyperlink>
        </w:p>
        <w:p w14:paraId="6125E246" w14:textId="17BD8798" w:rsidR="00B25D47" w:rsidRPr="00F13815" w:rsidRDefault="00230681" w:rsidP="00B25D47">
          <w:pPr>
            <w:pStyle w:val="TOC1"/>
            <w:outlineLvl w:val="9"/>
            <w:rPr>
              <w:rFonts w:eastAsiaTheme="minorEastAsia"/>
              <w:b w:val="0"/>
              <w:caps w:val="0"/>
              <w:lang w:eastAsia="en-AU"/>
            </w:rPr>
          </w:pPr>
          <w:hyperlink w:anchor="_Toc485983336" w:history="1">
            <w:r w:rsidR="00B25D47" w:rsidRPr="00F13815">
              <w:rPr>
                <w:rStyle w:val="Hyperlink"/>
                <w:rFonts w:ascii="Arial" w:hAnsi="Arial" w:cs="Arial"/>
                <w:b w:val="0"/>
              </w:rPr>
              <w:t>A6.5</w:t>
            </w:r>
            <w:r w:rsidR="00B25D47" w:rsidRPr="00F13815">
              <w:rPr>
                <w:rFonts w:eastAsiaTheme="minorEastAsia"/>
                <w:b w:val="0"/>
                <w:caps w:val="0"/>
                <w:lang w:eastAsia="en-AU"/>
              </w:rPr>
              <w:tab/>
            </w:r>
            <w:r w:rsidR="00B25D47" w:rsidRPr="00F13815">
              <w:rPr>
                <w:rStyle w:val="Hyperlink"/>
                <w:rFonts w:ascii="Arial" w:hAnsi="Arial" w:cs="Arial"/>
                <w:b w:val="0"/>
              </w:rPr>
              <w:t>Eligibility Process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_Toc485983336 \h </w:instrText>
            </w:r>
            <w:r w:rsidR="00B25D47" w:rsidRPr="00F13815">
              <w:rPr>
                <w:b w:val="0"/>
                <w:webHidden/>
              </w:rPr>
            </w:r>
            <w:r w:rsidR="00B25D47" w:rsidRPr="00F13815">
              <w:rPr>
                <w:b w:val="0"/>
                <w:webHidden/>
              </w:rPr>
              <w:fldChar w:fldCharType="separate"/>
            </w:r>
            <w:r w:rsidR="00E31161">
              <w:rPr>
                <w:b w:val="0"/>
                <w:webHidden/>
              </w:rPr>
              <w:t>18</w:t>
            </w:r>
            <w:r w:rsidR="00B25D47" w:rsidRPr="00F13815">
              <w:rPr>
                <w:b w:val="0"/>
                <w:webHidden/>
              </w:rPr>
              <w:fldChar w:fldCharType="end"/>
            </w:r>
          </w:hyperlink>
        </w:p>
        <w:p w14:paraId="0566753E" w14:textId="6177B44D" w:rsidR="00B25D47" w:rsidRPr="00F13815" w:rsidRDefault="00230681" w:rsidP="00B25D47">
          <w:pPr>
            <w:pStyle w:val="TOC1"/>
            <w:outlineLvl w:val="9"/>
            <w:rPr>
              <w:rFonts w:eastAsiaTheme="minorEastAsia"/>
              <w:b w:val="0"/>
              <w:caps w:val="0"/>
              <w:lang w:eastAsia="en-AU"/>
            </w:rPr>
          </w:pPr>
          <w:hyperlink w:anchor="_Toc485983337" w:history="1">
            <w:r w:rsidR="00B25D47" w:rsidRPr="00F13815">
              <w:rPr>
                <w:rStyle w:val="Hyperlink"/>
                <w:rFonts w:ascii="Arial" w:hAnsi="Arial" w:cs="Arial"/>
                <w:b w:val="0"/>
              </w:rPr>
              <w:t>A6.6</w:t>
            </w:r>
            <w:r w:rsidR="00B25D47" w:rsidRPr="00F13815">
              <w:rPr>
                <w:rFonts w:eastAsiaTheme="minorEastAsia"/>
                <w:b w:val="0"/>
                <w:caps w:val="0"/>
                <w:lang w:eastAsia="en-AU"/>
              </w:rPr>
              <w:tab/>
            </w:r>
            <w:r w:rsidR="00B25D47" w:rsidRPr="00F13815">
              <w:rPr>
                <w:rStyle w:val="Hyperlink"/>
                <w:rFonts w:ascii="Arial" w:hAnsi="Arial" w:cs="Arial"/>
                <w:b w:val="0"/>
              </w:rPr>
              <w:t>Research Activities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_Toc485983337 \h </w:instrText>
            </w:r>
            <w:r w:rsidR="00B25D47" w:rsidRPr="00F13815">
              <w:rPr>
                <w:b w:val="0"/>
                <w:webHidden/>
              </w:rPr>
            </w:r>
            <w:r w:rsidR="00B25D47" w:rsidRPr="00F13815">
              <w:rPr>
                <w:b w:val="0"/>
                <w:webHidden/>
              </w:rPr>
              <w:fldChar w:fldCharType="separate"/>
            </w:r>
            <w:r w:rsidR="00E31161">
              <w:rPr>
                <w:b w:val="0"/>
                <w:webHidden/>
              </w:rPr>
              <w:t>18</w:t>
            </w:r>
            <w:r w:rsidR="00B25D47" w:rsidRPr="00F13815">
              <w:rPr>
                <w:b w:val="0"/>
                <w:webHidden/>
              </w:rPr>
              <w:fldChar w:fldCharType="end"/>
            </w:r>
          </w:hyperlink>
        </w:p>
        <w:p w14:paraId="46AC8EE2" w14:textId="541F8180" w:rsidR="00B25D47" w:rsidRPr="00F13815" w:rsidRDefault="00230681" w:rsidP="00B25D47">
          <w:pPr>
            <w:pStyle w:val="TOC1"/>
            <w:outlineLvl w:val="9"/>
            <w:rPr>
              <w:rFonts w:eastAsiaTheme="minorEastAsia"/>
              <w:b w:val="0"/>
              <w:caps w:val="0"/>
              <w:lang w:eastAsia="en-AU"/>
            </w:rPr>
          </w:pPr>
          <w:hyperlink w:anchor="_Toc485983338" w:history="1">
            <w:r w:rsidR="00B25D47" w:rsidRPr="00F13815">
              <w:rPr>
                <w:rStyle w:val="Hyperlink"/>
                <w:rFonts w:ascii="Arial" w:hAnsi="Arial" w:cs="Arial"/>
                <w:b w:val="0"/>
              </w:rPr>
              <w:t>A6.7</w:t>
            </w:r>
            <w:r w:rsidR="00B25D47" w:rsidRPr="00F13815">
              <w:rPr>
                <w:rFonts w:eastAsiaTheme="minorEastAsia"/>
                <w:b w:val="0"/>
                <w:caps w:val="0"/>
                <w:lang w:eastAsia="en-AU"/>
              </w:rPr>
              <w:tab/>
            </w:r>
            <w:r w:rsidR="00B25D47" w:rsidRPr="00F13815">
              <w:rPr>
                <w:rStyle w:val="Hyperlink"/>
                <w:rFonts w:ascii="Arial" w:hAnsi="Arial" w:cs="Arial"/>
                <w:b w:val="0"/>
              </w:rPr>
              <w:t>Research Activities Not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_Toc485983338 \h </w:instrText>
            </w:r>
            <w:r w:rsidR="00B25D47" w:rsidRPr="00F13815">
              <w:rPr>
                <w:b w:val="0"/>
                <w:webHidden/>
              </w:rPr>
            </w:r>
            <w:r w:rsidR="00B25D47" w:rsidRPr="00F13815">
              <w:rPr>
                <w:b w:val="0"/>
                <w:webHidden/>
              </w:rPr>
              <w:fldChar w:fldCharType="separate"/>
            </w:r>
            <w:r w:rsidR="00E31161">
              <w:rPr>
                <w:b w:val="0"/>
                <w:webHidden/>
              </w:rPr>
              <w:t>18</w:t>
            </w:r>
            <w:r w:rsidR="00B25D47" w:rsidRPr="00F13815">
              <w:rPr>
                <w:b w:val="0"/>
                <w:webHidden/>
              </w:rPr>
              <w:fldChar w:fldCharType="end"/>
            </w:r>
          </w:hyperlink>
        </w:p>
        <w:p w14:paraId="64F25941" w14:textId="035347B5" w:rsidR="00B25D47" w:rsidRPr="00B25D47" w:rsidRDefault="00230681" w:rsidP="00B25D47">
          <w:pPr>
            <w:pStyle w:val="TOC1"/>
            <w:outlineLvl w:val="9"/>
            <w:rPr>
              <w:rFonts w:eastAsiaTheme="minorEastAsia"/>
              <w:b w:val="0"/>
              <w:caps w:val="0"/>
              <w:lang w:eastAsia="en-AU"/>
            </w:rPr>
          </w:pPr>
          <w:hyperlink w:anchor="_Toc485983339" w:history="1">
            <w:r w:rsidR="00B25D47" w:rsidRPr="00B25D47">
              <w:rPr>
                <w:rStyle w:val="Hyperlink"/>
                <w:rFonts w:ascii="Arial" w:hAnsi="Arial" w:cs="Arial"/>
              </w:rPr>
              <w:t>A7.</w:t>
            </w:r>
            <w:r w:rsidR="00B25D47" w:rsidRPr="00B25D47">
              <w:rPr>
                <w:rFonts w:eastAsiaTheme="minorEastAsia"/>
                <w:b w:val="0"/>
                <w:caps w:val="0"/>
                <w:lang w:eastAsia="en-AU"/>
              </w:rPr>
              <w:tab/>
            </w:r>
            <w:r w:rsidR="00B25D47" w:rsidRPr="00B25D47">
              <w:rPr>
                <w:rStyle w:val="Hyperlink"/>
                <w:rFonts w:ascii="Arial" w:hAnsi="Arial" w:cs="Arial"/>
              </w:rPr>
              <w:t>Funding</w:t>
            </w:r>
            <w:r w:rsidR="00B25D47" w:rsidRPr="00B25D47">
              <w:rPr>
                <w:webHidden/>
              </w:rPr>
              <w:tab/>
            </w:r>
            <w:r w:rsidR="00B25D47" w:rsidRPr="00B25D47">
              <w:rPr>
                <w:webHidden/>
              </w:rPr>
              <w:fldChar w:fldCharType="begin"/>
            </w:r>
            <w:r w:rsidR="00B25D47" w:rsidRPr="00B25D47">
              <w:rPr>
                <w:webHidden/>
              </w:rPr>
              <w:instrText xml:space="preserve"> PAGEREF _Toc485983339 \h </w:instrText>
            </w:r>
            <w:r w:rsidR="00B25D47" w:rsidRPr="00B25D47">
              <w:rPr>
                <w:webHidden/>
              </w:rPr>
            </w:r>
            <w:r w:rsidR="00B25D47" w:rsidRPr="00B25D47">
              <w:rPr>
                <w:webHidden/>
              </w:rPr>
              <w:fldChar w:fldCharType="separate"/>
            </w:r>
            <w:r w:rsidR="00E31161">
              <w:rPr>
                <w:webHidden/>
              </w:rPr>
              <w:t>19</w:t>
            </w:r>
            <w:r w:rsidR="00B25D47" w:rsidRPr="00B25D47">
              <w:rPr>
                <w:webHidden/>
              </w:rPr>
              <w:fldChar w:fldCharType="end"/>
            </w:r>
          </w:hyperlink>
        </w:p>
        <w:p w14:paraId="4056F4B2" w14:textId="491AB2BA" w:rsidR="00B25D47" w:rsidRPr="00F13815" w:rsidRDefault="00230681" w:rsidP="00B25D47">
          <w:pPr>
            <w:pStyle w:val="TOC1"/>
            <w:outlineLvl w:val="9"/>
            <w:rPr>
              <w:rFonts w:eastAsiaTheme="minorEastAsia"/>
              <w:b w:val="0"/>
              <w:caps w:val="0"/>
              <w:lang w:eastAsia="en-AU"/>
            </w:rPr>
          </w:pPr>
          <w:hyperlink w:anchor="_Toc485983340" w:history="1">
            <w:r w:rsidR="00B25D47" w:rsidRPr="00F13815">
              <w:rPr>
                <w:rStyle w:val="Hyperlink"/>
                <w:rFonts w:ascii="Arial" w:hAnsi="Arial" w:cs="Arial"/>
                <w:b w:val="0"/>
              </w:rPr>
              <w:t>A7.1</w:t>
            </w:r>
            <w:r w:rsidR="00B25D47" w:rsidRPr="00F13815">
              <w:rPr>
                <w:rFonts w:eastAsiaTheme="minorEastAsia"/>
                <w:b w:val="0"/>
                <w:caps w:val="0"/>
                <w:lang w:eastAsia="en-AU"/>
              </w:rPr>
              <w:tab/>
            </w:r>
            <w:r w:rsidR="00B25D47" w:rsidRPr="00F13815">
              <w:rPr>
                <w:rStyle w:val="Hyperlink"/>
                <w:rFonts w:ascii="Arial" w:hAnsi="Arial" w:cs="Arial"/>
                <w:b w:val="0"/>
              </w:rPr>
              <w:t>Level and Period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_Toc485983340 \h </w:instrText>
            </w:r>
            <w:r w:rsidR="00B25D47" w:rsidRPr="00F13815">
              <w:rPr>
                <w:b w:val="0"/>
                <w:webHidden/>
              </w:rPr>
            </w:r>
            <w:r w:rsidR="00B25D47" w:rsidRPr="00F13815">
              <w:rPr>
                <w:b w:val="0"/>
                <w:webHidden/>
              </w:rPr>
              <w:fldChar w:fldCharType="separate"/>
            </w:r>
            <w:r w:rsidR="00E31161">
              <w:rPr>
                <w:b w:val="0"/>
                <w:webHidden/>
              </w:rPr>
              <w:t>19</w:t>
            </w:r>
            <w:r w:rsidR="00B25D47" w:rsidRPr="00F13815">
              <w:rPr>
                <w:b w:val="0"/>
                <w:webHidden/>
              </w:rPr>
              <w:fldChar w:fldCharType="end"/>
            </w:r>
          </w:hyperlink>
        </w:p>
        <w:p w14:paraId="62F62196" w14:textId="559DAAF1" w:rsidR="00B25D47" w:rsidRPr="00F13815" w:rsidRDefault="00230681" w:rsidP="00B25D47">
          <w:pPr>
            <w:pStyle w:val="TOC1"/>
            <w:outlineLvl w:val="9"/>
            <w:rPr>
              <w:rFonts w:eastAsiaTheme="minorEastAsia"/>
              <w:b w:val="0"/>
              <w:caps w:val="0"/>
              <w:lang w:eastAsia="en-AU"/>
            </w:rPr>
          </w:pPr>
          <w:hyperlink w:anchor="_Toc485983341" w:history="1">
            <w:r w:rsidR="00B25D47" w:rsidRPr="00F13815">
              <w:rPr>
                <w:rStyle w:val="Hyperlink"/>
                <w:rFonts w:ascii="Arial" w:hAnsi="Arial" w:cs="Arial"/>
                <w:b w:val="0"/>
              </w:rPr>
              <w:t>A7.2</w:t>
            </w:r>
            <w:r w:rsidR="00B25D47" w:rsidRPr="00F13815">
              <w:rPr>
                <w:rFonts w:eastAsiaTheme="minorEastAsia"/>
                <w:b w:val="0"/>
                <w:caps w:val="0"/>
                <w:lang w:eastAsia="en-AU"/>
              </w:rPr>
              <w:tab/>
            </w:r>
            <w:r w:rsidR="00B25D47" w:rsidRPr="00F13815">
              <w:rPr>
                <w:rStyle w:val="Hyperlink"/>
                <w:rFonts w:ascii="Arial" w:hAnsi="Arial" w:cs="Arial"/>
                <w:b w:val="0"/>
              </w:rPr>
              <w:t>Budget Items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_Toc485983341 \h </w:instrText>
            </w:r>
            <w:r w:rsidR="00B25D47" w:rsidRPr="00F13815">
              <w:rPr>
                <w:b w:val="0"/>
                <w:webHidden/>
              </w:rPr>
            </w:r>
            <w:r w:rsidR="00B25D47" w:rsidRPr="00F13815">
              <w:rPr>
                <w:b w:val="0"/>
                <w:webHidden/>
              </w:rPr>
              <w:fldChar w:fldCharType="separate"/>
            </w:r>
            <w:r w:rsidR="00E31161">
              <w:rPr>
                <w:b w:val="0"/>
                <w:webHidden/>
              </w:rPr>
              <w:t>20</w:t>
            </w:r>
            <w:r w:rsidR="00B25D47" w:rsidRPr="00F13815">
              <w:rPr>
                <w:b w:val="0"/>
                <w:webHidden/>
              </w:rPr>
              <w:fldChar w:fldCharType="end"/>
            </w:r>
          </w:hyperlink>
        </w:p>
        <w:p w14:paraId="177357ED" w14:textId="2512F75D" w:rsidR="00B25D47" w:rsidRPr="00F13815" w:rsidRDefault="00230681" w:rsidP="00B25D47">
          <w:pPr>
            <w:pStyle w:val="TOC1"/>
            <w:outlineLvl w:val="9"/>
            <w:rPr>
              <w:rFonts w:eastAsiaTheme="minorEastAsia"/>
              <w:b w:val="0"/>
              <w:caps w:val="0"/>
              <w:lang w:eastAsia="en-AU"/>
            </w:rPr>
          </w:pPr>
          <w:hyperlink w:anchor="_Toc485983342" w:history="1">
            <w:r w:rsidR="00B25D47" w:rsidRPr="00F13815">
              <w:rPr>
                <w:rStyle w:val="Hyperlink"/>
                <w:rFonts w:ascii="Arial" w:hAnsi="Arial" w:cs="Arial"/>
                <w:b w:val="0"/>
              </w:rPr>
              <w:t>A7.3</w:t>
            </w:r>
            <w:r w:rsidR="00B25D47" w:rsidRPr="00F13815">
              <w:rPr>
                <w:rFonts w:eastAsiaTheme="minorEastAsia"/>
                <w:b w:val="0"/>
                <w:caps w:val="0"/>
                <w:lang w:eastAsia="en-AU"/>
              </w:rPr>
              <w:tab/>
            </w:r>
            <w:r w:rsidR="00B25D47" w:rsidRPr="00F13815">
              <w:rPr>
                <w:rStyle w:val="Hyperlink"/>
                <w:rFonts w:ascii="Arial" w:hAnsi="Arial" w:cs="Arial"/>
                <w:b w:val="0"/>
              </w:rPr>
              <w:t>Budget Items Not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_Toc485983342 \h </w:instrText>
            </w:r>
            <w:r w:rsidR="00B25D47" w:rsidRPr="00F13815">
              <w:rPr>
                <w:b w:val="0"/>
                <w:webHidden/>
              </w:rPr>
            </w:r>
            <w:r w:rsidR="00B25D47" w:rsidRPr="00F13815">
              <w:rPr>
                <w:b w:val="0"/>
                <w:webHidden/>
              </w:rPr>
              <w:fldChar w:fldCharType="separate"/>
            </w:r>
            <w:r w:rsidR="00E31161">
              <w:rPr>
                <w:b w:val="0"/>
                <w:webHidden/>
              </w:rPr>
              <w:t>21</w:t>
            </w:r>
            <w:r w:rsidR="00B25D47" w:rsidRPr="00F13815">
              <w:rPr>
                <w:b w:val="0"/>
                <w:webHidden/>
              </w:rPr>
              <w:fldChar w:fldCharType="end"/>
            </w:r>
          </w:hyperlink>
        </w:p>
        <w:p w14:paraId="3F00F02C" w14:textId="543C0C47" w:rsidR="00B25D47" w:rsidRPr="00B25D47" w:rsidRDefault="00230681" w:rsidP="00B25D47">
          <w:pPr>
            <w:pStyle w:val="TOC1"/>
            <w:outlineLvl w:val="9"/>
            <w:rPr>
              <w:rFonts w:eastAsiaTheme="minorEastAsia"/>
              <w:b w:val="0"/>
              <w:caps w:val="0"/>
              <w:lang w:eastAsia="en-AU"/>
            </w:rPr>
          </w:pPr>
          <w:hyperlink w:anchor="_Toc485983343" w:history="1">
            <w:r w:rsidR="00B25D47" w:rsidRPr="00B25D47">
              <w:rPr>
                <w:rStyle w:val="Hyperlink"/>
                <w:rFonts w:ascii="Arial" w:hAnsi="Arial" w:cs="Arial"/>
              </w:rPr>
              <w:t>A8.</w:t>
            </w:r>
            <w:r w:rsidR="00B25D47" w:rsidRPr="00B25D47">
              <w:rPr>
                <w:rFonts w:eastAsiaTheme="minorEastAsia"/>
                <w:b w:val="0"/>
                <w:caps w:val="0"/>
                <w:lang w:eastAsia="en-AU"/>
              </w:rPr>
              <w:tab/>
            </w:r>
            <w:r w:rsidR="00B25D47" w:rsidRPr="00B25D47">
              <w:rPr>
                <w:rStyle w:val="Hyperlink"/>
                <w:rFonts w:ascii="Arial" w:hAnsi="Arial" w:cs="Arial"/>
              </w:rPr>
              <w:t>Submission of Proposals</w:t>
            </w:r>
            <w:r w:rsidR="00B25D47" w:rsidRPr="00B25D47">
              <w:rPr>
                <w:webHidden/>
              </w:rPr>
              <w:tab/>
            </w:r>
            <w:r w:rsidR="00B25D47" w:rsidRPr="00B25D47">
              <w:rPr>
                <w:webHidden/>
              </w:rPr>
              <w:fldChar w:fldCharType="begin"/>
            </w:r>
            <w:r w:rsidR="00B25D47" w:rsidRPr="00B25D47">
              <w:rPr>
                <w:webHidden/>
              </w:rPr>
              <w:instrText xml:space="preserve"> PAGEREF _Toc485983343 \h </w:instrText>
            </w:r>
            <w:r w:rsidR="00B25D47" w:rsidRPr="00B25D47">
              <w:rPr>
                <w:webHidden/>
              </w:rPr>
            </w:r>
            <w:r w:rsidR="00B25D47" w:rsidRPr="00B25D47">
              <w:rPr>
                <w:webHidden/>
              </w:rPr>
              <w:fldChar w:fldCharType="separate"/>
            </w:r>
            <w:r w:rsidR="00E31161">
              <w:rPr>
                <w:webHidden/>
              </w:rPr>
              <w:t>21</w:t>
            </w:r>
            <w:r w:rsidR="00B25D47" w:rsidRPr="00B25D47">
              <w:rPr>
                <w:webHidden/>
              </w:rPr>
              <w:fldChar w:fldCharType="end"/>
            </w:r>
          </w:hyperlink>
        </w:p>
        <w:p w14:paraId="220A8FFE" w14:textId="0FF40705" w:rsidR="00B25D47" w:rsidRPr="00F13815" w:rsidRDefault="00230681" w:rsidP="00B25D47">
          <w:pPr>
            <w:pStyle w:val="TOC1"/>
            <w:outlineLvl w:val="9"/>
            <w:rPr>
              <w:rFonts w:eastAsiaTheme="minorEastAsia"/>
              <w:b w:val="0"/>
              <w:caps w:val="0"/>
              <w:lang w:eastAsia="en-AU"/>
            </w:rPr>
          </w:pPr>
          <w:hyperlink w:anchor="_Toc485983344" w:history="1">
            <w:r w:rsidR="00B25D47" w:rsidRPr="00F13815">
              <w:rPr>
                <w:rStyle w:val="Hyperlink"/>
                <w:rFonts w:ascii="Arial" w:hAnsi="Arial" w:cs="Arial"/>
                <w:b w:val="0"/>
              </w:rPr>
              <w:t>A8.1</w:t>
            </w:r>
            <w:r w:rsidR="00B25D47" w:rsidRPr="00F13815">
              <w:rPr>
                <w:rFonts w:eastAsiaTheme="minorEastAsia"/>
                <w:b w:val="0"/>
                <w:caps w:val="0"/>
                <w:lang w:eastAsia="en-AU"/>
              </w:rPr>
              <w:tab/>
            </w:r>
            <w:r w:rsidR="00B25D47" w:rsidRPr="00F13815">
              <w:rPr>
                <w:rStyle w:val="Hyperlink"/>
                <w:rFonts w:ascii="Arial" w:hAnsi="Arial" w:cs="Arial"/>
                <w:b w:val="0"/>
              </w:rPr>
              <w:t>Proposals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_Toc485983344 \h </w:instrText>
            </w:r>
            <w:r w:rsidR="00B25D47" w:rsidRPr="00F13815">
              <w:rPr>
                <w:b w:val="0"/>
                <w:webHidden/>
              </w:rPr>
            </w:r>
            <w:r w:rsidR="00B25D47" w:rsidRPr="00F13815">
              <w:rPr>
                <w:b w:val="0"/>
                <w:webHidden/>
              </w:rPr>
              <w:fldChar w:fldCharType="separate"/>
            </w:r>
            <w:r w:rsidR="00E31161">
              <w:rPr>
                <w:b w:val="0"/>
                <w:webHidden/>
              </w:rPr>
              <w:t>21</w:t>
            </w:r>
            <w:r w:rsidR="00B25D47" w:rsidRPr="00F13815">
              <w:rPr>
                <w:b w:val="0"/>
                <w:webHidden/>
              </w:rPr>
              <w:fldChar w:fldCharType="end"/>
            </w:r>
          </w:hyperlink>
        </w:p>
        <w:p w14:paraId="0A42CC1B" w14:textId="2FF8E766" w:rsidR="00B25D47" w:rsidRPr="00F13815" w:rsidRDefault="00230681" w:rsidP="00B25D47">
          <w:pPr>
            <w:pStyle w:val="TOC1"/>
            <w:outlineLvl w:val="9"/>
            <w:rPr>
              <w:rFonts w:eastAsiaTheme="minorEastAsia"/>
              <w:b w:val="0"/>
              <w:caps w:val="0"/>
              <w:lang w:eastAsia="en-AU"/>
            </w:rPr>
          </w:pPr>
          <w:hyperlink w:anchor="_Toc485983345" w:history="1">
            <w:r w:rsidR="00B25D47" w:rsidRPr="00F13815">
              <w:rPr>
                <w:rStyle w:val="Hyperlink"/>
                <w:rFonts w:ascii="Arial" w:hAnsi="Arial" w:cs="Arial"/>
                <w:b w:val="0"/>
              </w:rPr>
              <w:t>A8.2</w:t>
            </w:r>
            <w:r w:rsidR="00B25D47" w:rsidRPr="00F13815">
              <w:rPr>
                <w:rFonts w:eastAsiaTheme="minorEastAsia"/>
                <w:b w:val="0"/>
                <w:caps w:val="0"/>
                <w:lang w:eastAsia="en-AU"/>
              </w:rPr>
              <w:tab/>
            </w:r>
            <w:r w:rsidR="00B25D47" w:rsidRPr="00F13815">
              <w:rPr>
                <w:rStyle w:val="Hyperlink"/>
                <w:rFonts w:ascii="Arial" w:hAnsi="Arial" w:cs="Arial"/>
                <w:b w:val="0"/>
              </w:rPr>
              <w:t>Submission of Proposals in RMS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_Toc485983345 \h </w:instrText>
            </w:r>
            <w:r w:rsidR="00B25D47" w:rsidRPr="00F13815">
              <w:rPr>
                <w:b w:val="0"/>
                <w:webHidden/>
              </w:rPr>
            </w:r>
            <w:r w:rsidR="00B25D47" w:rsidRPr="00F13815">
              <w:rPr>
                <w:b w:val="0"/>
                <w:webHidden/>
              </w:rPr>
              <w:fldChar w:fldCharType="separate"/>
            </w:r>
            <w:r w:rsidR="00E31161">
              <w:rPr>
                <w:b w:val="0"/>
                <w:webHidden/>
              </w:rPr>
              <w:t>22</w:t>
            </w:r>
            <w:r w:rsidR="00B25D47" w:rsidRPr="00F13815">
              <w:rPr>
                <w:b w:val="0"/>
                <w:webHidden/>
              </w:rPr>
              <w:fldChar w:fldCharType="end"/>
            </w:r>
          </w:hyperlink>
        </w:p>
        <w:p w14:paraId="3F9CF090" w14:textId="516ACED4" w:rsidR="00B25D47" w:rsidRPr="00F13815" w:rsidRDefault="00230681" w:rsidP="00B25D47">
          <w:pPr>
            <w:pStyle w:val="TOC1"/>
            <w:outlineLvl w:val="9"/>
            <w:rPr>
              <w:rFonts w:eastAsiaTheme="minorEastAsia"/>
              <w:b w:val="0"/>
              <w:caps w:val="0"/>
              <w:lang w:eastAsia="en-AU"/>
            </w:rPr>
          </w:pPr>
          <w:hyperlink w:anchor="_Toc485983346" w:history="1">
            <w:r w:rsidR="00B25D47" w:rsidRPr="00F13815">
              <w:rPr>
                <w:rStyle w:val="Hyperlink"/>
                <w:rFonts w:ascii="Arial" w:hAnsi="Arial" w:cs="Arial"/>
                <w:b w:val="0"/>
              </w:rPr>
              <w:t>A8.3</w:t>
            </w:r>
            <w:r w:rsidR="00B25D47" w:rsidRPr="00F13815">
              <w:rPr>
                <w:rFonts w:eastAsiaTheme="minorEastAsia"/>
                <w:b w:val="0"/>
                <w:caps w:val="0"/>
                <w:lang w:eastAsia="en-AU"/>
              </w:rPr>
              <w:tab/>
            </w:r>
            <w:r w:rsidR="00B25D47" w:rsidRPr="00F13815">
              <w:rPr>
                <w:rStyle w:val="Hyperlink"/>
                <w:rFonts w:ascii="Arial" w:hAnsi="Arial" w:cs="Arial"/>
                <w:b w:val="0"/>
              </w:rPr>
              <w:t>Closing Time for Proposals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_Toc485983346 \h </w:instrText>
            </w:r>
            <w:r w:rsidR="00B25D47" w:rsidRPr="00F13815">
              <w:rPr>
                <w:b w:val="0"/>
                <w:webHidden/>
              </w:rPr>
            </w:r>
            <w:r w:rsidR="00B25D47" w:rsidRPr="00F13815">
              <w:rPr>
                <w:b w:val="0"/>
                <w:webHidden/>
              </w:rPr>
              <w:fldChar w:fldCharType="separate"/>
            </w:r>
            <w:r w:rsidR="00E31161">
              <w:rPr>
                <w:b w:val="0"/>
                <w:webHidden/>
              </w:rPr>
              <w:t>22</w:t>
            </w:r>
            <w:r w:rsidR="00B25D47" w:rsidRPr="00F13815">
              <w:rPr>
                <w:b w:val="0"/>
                <w:webHidden/>
              </w:rPr>
              <w:fldChar w:fldCharType="end"/>
            </w:r>
          </w:hyperlink>
        </w:p>
        <w:p w14:paraId="02C5AC78" w14:textId="2B7F0F91" w:rsidR="00B25D47" w:rsidRPr="00F13815" w:rsidRDefault="00230681" w:rsidP="00B25D47">
          <w:pPr>
            <w:pStyle w:val="TOC1"/>
            <w:outlineLvl w:val="9"/>
            <w:rPr>
              <w:rFonts w:eastAsiaTheme="minorEastAsia"/>
              <w:b w:val="0"/>
              <w:caps w:val="0"/>
              <w:lang w:eastAsia="en-AU"/>
            </w:rPr>
          </w:pPr>
          <w:hyperlink w:anchor="_Toc485983347" w:history="1">
            <w:r w:rsidR="00B25D47" w:rsidRPr="00F13815">
              <w:rPr>
                <w:rStyle w:val="Hyperlink"/>
                <w:rFonts w:ascii="Arial" w:hAnsi="Arial" w:cs="Arial"/>
                <w:b w:val="0"/>
              </w:rPr>
              <w:t>A8.4</w:t>
            </w:r>
            <w:r w:rsidR="00B25D47" w:rsidRPr="00F13815">
              <w:rPr>
                <w:rFonts w:eastAsiaTheme="minorEastAsia"/>
                <w:b w:val="0"/>
                <w:caps w:val="0"/>
                <w:lang w:eastAsia="en-AU"/>
              </w:rPr>
              <w:tab/>
            </w:r>
            <w:r w:rsidR="00B25D47" w:rsidRPr="00F13815">
              <w:rPr>
                <w:rStyle w:val="Hyperlink"/>
                <w:rFonts w:ascii="Arial" w:hAnsi="Arial" w:cs="Arial"/>
                <w:b w:val="0"/>
              </w:rPr>
              <w:t>Certification in RMS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_Toc485983347 \h </w:instrText>
            </w:r>
            <w:r w:rsidR="00B25D47" w:rsidRPr="00F13815">
              <w:rPr>
                <w:b w:val="0"/>
                <w:webHidden/>
              </w:rPr>
            </w:r>
            <w:r w:rsidR="00B25D47" w:rsidRPr="00F13815">
              <w:rPr>
                <w:b w:val="0"/>
                <w:webHidden/>
              </w:rPr>
              <w:fldChar w:fldCharType="separate"/>
            </w:r>
            <w:r w:rsidR="00E31161">
              <w:rPr>
                <w:b w:val="0"/>
                <w:webHidden/>
              </w:rPr>
              <w:t>22</w:t>
            </w:r>
            <w:r w:rsidR="00B25D47" w:rsidRPr="00F13815">
              <w:rPr>
                <w:b w:val="0"/>
                <w:webHidden/>
              </w:rPr>
              <w:fldChar w:fldCharType="end"/>
            </w:r>
          </w:hyperlink>
        </w:p>
        <w:p w14:paraId="74761723" w14:textId="59B19D20" w:rsidR="00B25D47" w:rsidRPr="00F13815" w:rsidRDefault="00230681" w:rsidP="00B25D47">
          <w:pPr>
            <w:pStyle w:val="TOC1"/>
            <w:outlineLvl w:val="9"/>
            <w:rPr>
              <w:rFonts w:eastAsiaTheme="minorEastAsia"/>
              <w:b w:val="0"/>
              <w:caps w:val="0"/>
              <w:lang w:eastAsia="en-AU"/>
            </w:rPr>
          </w:pPr>
          <w:hyperlink w:anchor="_Toc485983348" w:history="1">
            <w:r w:rsidR="00B25D47" w:rsidRPr="00F13815">
              <w:rPr>
                <w:rStyle w:val="Hyperlink"/>
                <w:rFonts w:ascii="Arial" w:hAnsi="Arial" w:cs="Arial"/>
                <w:b w:val="0"/>
              </w:rPr>
              <w:t>A8.5</w:t>
            </w:r>
            <w:r w:rsidR="00B25D47" w:rsidRPr="00F13815">
              <w:rPr>
                <w:rFonts w:eastAsiaTheme="minorEastAsia"/>
                <w:b w:val="0"/>
                <w:caps w:val="0"/>
                <w:lang w:eastAsia="en-AU"/>
              </w:rPr>
              <w:tab/>
            </w:r>
            <w:r w:rsidR="00B25D47" w:rsidRPr="00F13815">
              <w:rPr>
                <w:rStyle w:val="Hyperlink"/>
                <w:rFonts w:ascii="Arial" w:hAnsi="Arial" w:cs="Arial"/>
                <w:b w:val="0"/>
              </w:rPr>
              <w:t>Request Not to Assess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_Toc485983348 \h </w:instrText>
            </w:r>
            <w:r w:rsidR="00B25D47" w:rsidRPr="00F13815">
              <w:rPr>
                <w:b w:val="0"/>
                <w:webHidden/>
              </w:rPr>
            </w:r>
            <w:r w:rsidR="00B25D47" w:rsidRPr="00F13815">
              <w:rPr>
                <w:b w:val="0"/>
                <w:webHidden/>
              </w:rPr>
              <w:fldChar w:fldCharType="separate"/>
            </w:r>
            <w:r w:rsidR="00E31161">
              <w:rPr>
                <w:b w:val="0"/>
                <w:webHidden/>
              </w:rPr>
              <w:t>22</w:t>
            </w:r>
            <w:r w:rsidR="00B25D47" w:rsidRPr="00F13815">
              <w:rPr>
                <w:b w:val="0"/>
                <w:webHidden/>
              </w:rPr>
              <w:fldChar w:fldCharType="end"/>
            </w:r>
          </w:hyperlink>
        </w:p>
        <w:p w14:paraId="7162859C" w14:textId="5456F264" w:rsidR="00B25D47" w:rsidRPr="00F13815" w:rsidRDefault="00230681" w:rsidP="00B25D47">
          <w:pPr>
            <w:pStyle w:val="TOC1"/>
            <w:outlineLvl w:val="9"/>
            <w:rPr>
              <w:rFonts w:eastAsiaTheme="minorEastAsia"/>
              <w:b w:val="0"/>
              <w:caps w:val="0"/>
              <w:lang w:eastAsia="en-AU"/>
            </w:rPr>
          </w:pPr>
          <w:hyperlink w:anchor="_Toc485983349" w:history="1">
            <w:r w:rsidR="00B25D47" w:rsidRPr="00F13815">
              <w:rPr>
                <w:rStyle w:val="Hyperlink"/>
                <w:rFonts w:ascii="Arial" w:hAnsi="Arial" w:cs="Arial"/>
                <w:b w:val="0"/>
              </w:rPr>
              <w:t>A8.6</w:t>
            </w:r>
            <w:r w:rsidR="00B25D47" w:rsidRPr="00F13815">
              <w:rPr>
                <w:rFonts w:eastAsiaTheme="minorEastAsia"/>
                <w:b w:val="0"/>
                <w:caps w:val="0"/>
                <w:lang w:eastAsia="en-AU"/>
              </w:rPr>
              <w:tab/>
            </w:r>
            <w:r w:rsidR="00B25D47" w:rsidRPr="00F13815">
              <w:rPr>
                <w:rStyle w:val="Hyperlink"/>
                <w:rFonts w:ascii="Arial" w:hAnsi="Arial" w:cs="Arial"/>
                <w:b w:val="0"/>
              </w:rPr>
              <w:t>Conflict of Interest</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_Toc485983349 \h </w:instrText>
            </w:r>
            <w:r w:rsidR="00B25D47" w:rsidRPr="00F13815">
              <w:rPr>
                <w:b w:val="0"/>
                <w:webHidden/>
              </w:rPr>
            </w:r>
            <w:r w:rsidR="00B25D47" w:rsidRPr="00F13815">
              <w:rPr>
                <w:b w:val="0"/>
                <w:webHidden/>
              </w:rPr>
              <w:fldChar w:fldCharType="separate"/>
            </w:r>
            <w:r w:rsidR="00E31161">
              <w:rPr>
                <w:b w:val="0"/>
                <w:webHidden/>
              </w:rPr>
              <w:t>23</w:t>
            </w:r>
            <w:r w:rsidR="00B25D47" w:rsidRPr="00F13815">
              <w:rPr>
                <w:b w:val="0"/>
                <w:webHidden/>
              </w:rPr>
              <w:fldChar w:fldCharType="end"/>
            </w:r>
          </w:hyperlink>
        </w:p>
        <w:p w14:paraId="6BACB82A" w14:textId="201B13FD" w:rsidR="00B25D47" w:rsidRPr="00B25D47" w:rsidRDefault="00230681" w:rsidP="00B25D47">
          <w:pPr>
            <w:pStyle w:val="TOC1"/>
            <w:outlineLvl w:val="9"/>
            <w:rPr>
              <w:rFonts w:eastAsiaTheme="minorEastAsia"/>
              <w:b w:val="0"/>
              <w:caps w:val="0"/>
              <w:lang w:eastAsia="en-AU"/>
            </w:rPr>
          </w:pPr>
          <w:hyperlink w:anchor="_Toc485983350" w:history="1">
            <w:r w:rsidR="00B25D47" w:rsidRPr="00B25D47">
              <w:rPr>
                <w:rStyle w:val="Hyperlink"/>
                <w:rFonts w:ascii="Arial" w:hAnsi="Arial" w:cs="Arial"/>
              </w:rPr>
              <w:t>A9.</w:t>
            </w:r>
            <w:r w:rsidR="00B25D47" w:rsidRPr="00B25D47">
              <w:rPr>
                <w:rFonts w:eastAsiaTheme="minorEastAsia"/>
                <w:b w:val="0"/>
                <w:caps w:val="0"/>
                <w:lang w:eastAsia="en-AU"/>
              </w:rPr>
              <w:tab/>
            </w:r>
            <w:r w:rsidR="00B25D47" w:rsidRPr="00B25D47">
              <w:rPr>
                <w:rStyle w:val="Hyperlink"/>
                <w:rFonts w:ascii="Arial" w:hAnsi="Arial" w:cs="Arial"/>
              </w:rPr>
              <w:t>Selection and Approval Process</w:t>
            </w:r>
            <w:r w:rsidR="00B25D47" w:rsidRPr="00B25D47">
              <w:rPr>
                <w:webHidden/>
              </w:rPr>
              <w:tab/>
            </w:r>
            <w:r w:rsidR="00B25D47" w:rsidRPr="00B25D47">
              <w:rPr>
                <w:webHidden/>
              </w:rPr>
              <w:fldChar w:fldCharType="begin"/>
            </w:r>
            <w:r w:rsidR="00B25D47" w:rsidRPr="00B25D47">
              <w:rPr>
                <w:webHidden/>
              </w:rPr>
              <w:instrText xml:space="preserve"> PAGEREF _Toc485983350 \h </w:instrText>
            </w:r>
            <w:r w:rsidR="00B25D47" w:rsidRPr="00B25D47">
              <w:rPr>
                <w:webHidden/>
              </w:rPr>
            </w:r>
            <w:r w:rsidR="00B25D47" w:rsidRPr="00B25D47">
              <w:rPr>
                <w:webHidden/>
              </w:rPr>
              <w:fldChar w:fldCharType="separate"/>
            </w:r>
            <w:r w:rsidR="00E31161">
              <w:rPr>
                <w:webHidden/>
              </w:rPr>
              <w:t>23</w:t>
            </w:r>
            <w:r w:rsidR="00B25D47" w:rsidRPr="00B25D47">
              <w:rPr>
                <w:webHidden/>
              </w:rPr>
              <w:fldChar w:fldCharType="end"/>
            </w:r>
          </w:hyperlink>
        </w:p>
        <w:p w14:paraId="5C222542" w14:textId="7DD83049" w:rsidR="00B25D47" w:rsidRPr="00F13815" w:rsidRDefault="00230681" w:rsidP="00B25D47">
          <w:pPr>
            <w:pStyle w:val="TOC1"/>
            <w:outlineLvl w:val="9"/>
            <w:rPr>
              <w:rFonts w:eastAsiaTheme="minorEastAsia"/>
              <w:b w:val="0"/>
              <w:caps w:val="0"/>
              <w:lang w:eastAsia="en-AU"/>
            </w:rPr>
          </w:pPr>
          <w:hyperlink w:anchor="_Toc485983351" w:history="1">
            <w:r w:rsidR="00B25D47" w:rsidRPr="00F13815">
              <w:rPr>
                <w:rStyle w:val="Hyperlink"/>
                <w:rFonts w:ascii="Arial" w:hAnsi="Arial" w:cs="Arial"/>
                <w:b w:val="0"/>
              </w:rPr>
              <w:t>A9.1</w:t>
            </w:r>
            <w:r w:rsidR="00B25D47" w:rsidRPr="00F13815">
              <w:rPr>
                <w:rFonts w:eastAsiaTheme="minorEastAsia"/>
                <w:b w:val="0"/>
                <w:caps w:val="0"/>
                <w:lang w:eastAsia="en-AU"/>
              </w:rPr>
              <w:tab/>
            </w:r>
            <w:r w:rsidR="00B25D47" w:rsidRPr="00F13815">
              <w:rPr>
                <w:rStyle w:val="Hyperlink"/>
                <w:rFonts w:ascii="Arial" w:hAnsi="Arial" w:cs="Arial"/>
                <w:b w:val="0"/>
              </w:rPr>
              <w:t>Assessment and Selection Process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_Toc485983351 \h </w:instrText>
            </w:r>
            <w:r w:rsidR="00B25D47" w:rsidRPr="00F13815">
              <w:rPr>
                <w:b w:val="0"/>
                <w:webHidden/>
              </w:rPr>
            </w:r>
            <w:r w:rsidR="00B25D47" w:rsidRPr="00F13815">
              <w:rPr>
                <w:b w:val="0"/>
                <w:webHidden/>
              </w:rPr>
              <w:fldChar w:fldCharType="separate"/>
            </w:r>
            <w:r w:rsidR="00E31161">
              <w:rPr>
                <w:b w:val="0"/>
                <w:webHidden/>
              </w:rPr>
              <w:t>23</w:t>
            </w:r>
            <w:r w:rsidR="00B25D47" w:rsidRPr="00F13815">
              <w:rPr>
                <w:b w:val="0"/>
                <w:webHidden/>
              </w:rPr>
              <w:fldChar w:fldCharType="end"/>
            </w:r>
          </w:hyperlink>
        </w:p>
        <w:p w14:paraId="24FC3483" w14:textId="2D34834F" w:rsidR="00B25D47" w:rsidRPr="00F13815" w:rsidRDefault="00230681" w:rsidP="00B25D47">
          <w:pPr>
            <w:pStyle w:val="TOC1"/>
            <w:outlineLvl w:val="9"/>
            <w:rPr>
              <w:rFonts w:eastAsiaTheme="minorEastAsia"/>
              <w:b w:val="0"/>
              <w:caps w:val="0"/>
              <w:lang w:eastAsia="en-AU"/>
            </w:rPr>
          </w:pPr>
          <w:hyperlink w:anchor="_Toc485983352" w:history="1">
            <w:r w:rsidR="00B25D47" w:rsidRPr="00F13815">
              <w:rPr>
                <w:rStyle w:val="Hyperlink"/>
                <w:rFonts w:ascii="Arial" w:hAnsi="Arial" w:cs="Arial"/>
                <w:b w:val="0"/>
              </w:rPr>
              <w:t>A9.2</w:t>
            </w:r>
            <w:r w:rsidR="00B25D47" w:rsidRPr="00F13815">
              <w:rPr>
                <w:rFonts w:eastAsiaTheme="minorEastAsia"/>
                <w:b w:val="0"/>
                <w:caps w:val="0"/>
                <w:lang w:eastAsia="en-AU"/>
              </w:rPr>
              <w:tab/>
            </w:r>
            <w:r w:rsidR="00B25D47" w:rsidRPr="00F13815">
              <w:rPr>
                <w:rStyle w:val="Hyperlink"/>
                <w:rFonts w:ascii="Arial" w:hAnsi="Arial" w:cs="Arial"/>
                <w:b w:val="0"/>
              </w:rPr>
              <w:t>Rejoinder</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_Toc485983352 \h </w:instrText>
            </w:r>
            <w:r w:rsidR="00B25D47" w:rsidRPr="00F13815">
              <w:rPr>
                <w:b w:val="0"/>
                <w:webHidden/>
              </w:rPr>
            </w:r>
            <w:r w:rsidR="00B25D47" w:rsidRPr="00F13815">
              <w:rPr>
                <w:b w:val="0"/>
                <w:webHidden/>
              </w:rPr>
              <w:fldChar w:fldCharType="separate"/>
            </w:r>
            <w:r w:rsidR="00E31161">
              <w:rPr>
                <w:b w:val="0"/>
                <w:webHidden/>
              </w:rPr>
              <w:t>24</w:t>
            </w:r>
            <w:r w:rsidR="00B25D47" w:rsidRPr="00F13815">
              <w:rPr>
                <w:b w:val="0"/>
                <w:webHidden/>
              </w:rPr>
              <w:fldChar w:fldCharType="end"/>
            </w:r>
          </w:hyperlink>
        </w:p>
        <w:p w14:paraId="7A774FC4" w14:textId="076D56C2" w:rsidR="00B25D47" w:rsidRPr="00F13815" w:rsidRDefault="00230681" w:rsidP="00B25D47">
          <w:pPr>
            <w:pStyle w:val="TOC1"/>
            <w:outlineLvl w:val="9"/>
            <w:rPr>
              <w:rFonts w:eastAsiaTheme="minorEastAsia"/>
              <w:b w:val="0"/>
              <w:caps w:val="0"/>
              <w:lang w:eastAsia="en-AU"/>
            </w:rPr>
          </w:pPr>
          <w:hyperlink w:anchor="_Toc485983353" w:history="1">
            <w:r w:rsidR="00B25D47" w:rsidRPr="00F13815">
              <w:rPr>
                <w:rStyle w:val="Hyperlink"/>
                <w:rFonts w:ascii="Arial" w:hAnsi="Arial" w:cs="Arial"/>
                <w:b w:val="0"/>
              </w:rPr>
              <w:t>A9.3</w:t>
            </w:r>
            <w:r w:rsidR="00B25D47" w:rsidRPr="00F13815">
              <w:rPr>
                <w:rFonts w:eastAsiaTheme="minorEastAsia"/>
                <w:b w:val="0"/>
                <w:caps w:val="0"/>
                <w:lang w:eastAsia="en-AU"/>
              </w:rPr>
              <w:tab/>
            </w:r>
            <w:r w:rsidR="00B25D47" w:rsidRPr="00F13815">
              <w:rPr>
                <w:rStyle w:val="Hyperlink"/>
                <w:rFonts w:ascii="Arial" w:hAnsi="Arial" w:cs="Arial"/>
                <w:b w:val="0"/>
              </w:rPr>
              <w:t>Recommendations and Offer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_Toc485983353 \h </w:instrText>
            </w:r>
            <w:r w:rsidR="00B25D47" w:rsidRPr="00F13815">
              <w:rPr>
                <w:b w:val="0"/>
                <w:webHidden/>
              </w:rPr>
            </w:r>
            <w:r w:rsidR="00B25D47" w:rsidRPr="00F13815">
              <w:rPr>
                <w:b w:val="0"/>
                <w:webHidden/>
              </w:rPr>
              <w:fldChar w:fldCharType="separate"/>
            </w:r>
            <w:r w:rsidR="00E31161">
              <w:rPr>
                <w:b w:val="0"/>
                <w:webHidden/>
              </w:rPr>
              <w:t>24</w:t>
            </w:r>
            <w:r w:rsidR="00B25D47" w:rsidRPr="00F13815">
              <w:rPr>
                <w:b w:val="0"/>
                <w:webHidden/>
              </w:rPr>
              <w:fldChar w:fldCharType="end"/>
            </w:r>
          </w:hyperlink>
        </w:p>
        <w:p w14:paraId="4E3C0BA9" w14:textId="31112510" w:rsidR="00B25D47" w:rsidRPr="00B25D47" w:rsidRDefault="00230681" w:rsidP="00B25D47">
          <w:pPr>
            <w:pStyle w:val="TOC1"/>
            <w:outlineLvl w:val="9"/>
            <w:rPr>
              <w:rFonts w:eastAsiaTheme="minorEastAsia"/>
              <w:b w:val="0"/>
              <w:caps w:val="0"/>
              <w:lang w:eastAsia="en-AU"/>
            </w:rPr>
          </w:pPr>
          <w:hyperlink w:anchor="_Toc485983354" w:history="1">
            <w:r w:rsidR="00B25D47" w:rsidRPr="00B25D47">
              <w:rPr>
                <w:rStyle w:val="Hyperlink"/>
                <w:rFonts w:ascii="Arial" w:hAnsi="Arial" w:cs="Arial"/>
              </w:rPr>
              <w:t>A10.</w:t>
            </w:r>
            <w:r w:rsidR="00B25D47" w:rsidRPr="00B25D47">
              <w:rPr>
                <w:rFonts w:eastAsiaTheme="minorEastAsia"/>
                <w:b w:val="0"/>
                <w:caps w:val="0"/>
                <w:lang w:eastAsia="en-AU"/>
              </w:rPr>
              <w:tab/>
            </w:r>
            <w:r w:rsidR="00B25D47" w:rsidRPr="00B25D47">
              <w:rPr>
                <w:rStyle w:val="Hyperlink"/>
                <w:rFonts w:ascii="Arial" w:hAnsi="Arial" w:cs="Arial"/>
              </w:rPr>
              <w:t>Appeals Process</w:t>
            </w:r>
            <w:r w:rsidR="00B25D47" w:rsidRPr="00B25D47">
              <w:rPr>
                <w:webHidden/>
              </w:rPr>
              <w:tab/>
            </w:r>
            <w:r w:rsidR="00B25D47" w:rsidRPr="00B25D47">
              <w:rPr>
                <w:webHidden/>
              </w:rPr>
              <w:fldChar w:fldCharType="begin"/>
            </w:r>
            <w:r w:rsidR="00B25D47" w:rsidRPr="00B25D47">
              <w:rPr>
                <w:webHidden/>
              </w:rPr>
              <w:instrText xml:space="preserve"> PAGEREF _Toc485983354 \h </w:instrText>
            </w:r>
            <w:r w:rsidR="00B25D47" w:rsidRPr="00B25D47">
              <w:rPr>
                <w:webHidden/>
              </w:rPr>
            </w:r>
            <w:r w:rsidR="00B25D47" w:rsidRPr="00B25D47">
              <w:rPr>
                <w:webHidden/>
              </w:rPr>
              <w:fldChar w:fldCharType="separate"/>
            </w:r>
            <w:r w:rsidR="00E31161">
              <w:rPr>
                <w:webHidden/>
              </w:rPr>
              <w:t>25</w:t>
            </w:r>
            <w:r w:rsidR="00B25D47" w:rsidRPr="00B25D47">
              <w:rPr>
                <w:webHidden/>
              </w:rPr>
              <w:fldChar w:fldCharType="end"/>
            </w:r>
          </w:hyperlink>
        </w:p>
        <w:p w14:paraId="70983D2A" w14:textId="189E2E23" w:rsidR="00B25D47" w:rsidRPr="00B25D47" w:rsidRDefault="00230681" w:rsidP="00B25D47">
          <w:pPr>
            <w:pStyle w:val="TOC1"/>
            <w:outlineLvl w:val="9"/>
            <w:rPr>
              <w:rFonts w:eastAsiaTheme="minorEastAsia"/>
              <w:b w:val="0"/>
              <w:caps w:val="0"/>
              <w:lang w:eastAsia="en-AU"/>
            </w:rPr>
          </w:pPr>
          <w:hyperlink w:anchor="_Toc485983355" w:history="1">
            <w:r w:rsidR="00B25D47" w:rsidRPr="00B25D47">
              <w:rPr>
                <w:rStyle w:val="Hyperlink"/>
                <w:rFonts w:ascii="Arial" w:hAnsi="Arial" w:cs="Arial"/>
              </w:rPr>
              <w:t>A11.</w:t>
            </w:r>
            <w:r w:rsidR="00B25D47" w:rsidRPr="00B25D47">
              <w:rPr>
                <w:rFonts w:eastAsiaTheme="minorEastAsia"/>
                <w:b w:val="0"/>
                <w:caps w:val="0"/>
                <w:lang w:eastAsia="en-AU"/>
              </w:rPr>
              <w:tab/>
            </w:r>
            <w:r w:rsidR="00B25D47" w:rsidRPr="00B25D47">
              <w:rPr>
                <w:rStyle w:val="Hyperlink"/>
                <w:rFonts w:ascii="Arial" w:hAnsi="Arial" w:cs="Arial"/>
              </w:rPr>
              <w:t>Reporting Requirements</w:t>
            </w:r>
            <w:r w:rsidR="00B25D47" w:rsidRPr="00B25D47">
              <w:rPr>
                <w:webHidden/>
              </w:rPr>
              <w:tab/>
            </w:r>
            <w:r w:rsidR="00B25D47" w:rsidRPr="00B25D47">
              <w:rPr>
                <w:webHidden/>
              </w:rPr>
              <w:fldChar w:fldCharType="begin"/>
            </w:r>
            <w:r w:rsidR="00B25D47" w:rsidRPr="00B25D47">
              <w:rPr>
                <w:webHidden/>
              </w:rPr>
              <w:instrText xml:space="preserve"> PAGEREF _Toc485983355 \h </w:instrText>
            </w:r>
            <w:r w:rsidR="00B25D47" w:rsidRPr="00B25D47">
              <w:rPr>
                <w:webHidden/>
              </w:rPr>
            </w:r>
            <w:r w:rsidR="00B25D47" w:rsidRPr="00B25D47">
              <w:rPr>
                <w:webHidden/>
              </w:rPr>
              <w:fldChar w:fldCharType="separate"/>
            </w:r>
            <w:r w:rsidR="00E31161">
              <w:rPr>
                <w:webHidden/>
              </w:rPr>
              <w:t>25</w:t>
            </w:r>
            <w:r w:rsidR="00B25D47" w:rsidRPr="00B25D47">
              <w:rPr>
                <w:webHidden/>
              </w:rPr>
              <w:fldChar w:fldCharType="end"/>
            </w:r>
          </w:hyperlink>
        </w:p>
        <w:p w14:paraId="1B6F6E3E" w14:textId="2E828BD9" w:rsidR="00B25D47" w:rsidRPr="00F13815" w:rsidRDefault="00230681" w:rsidP="00B25D47">
          <w:pPr>
            <w:pStyle w:val="TOC1"/>
            <w:outlineLvl w:val="9"/>
            <w:rPr>
              <w:rFonts w:eastAsiaTheme="minorEastAsia"/>
              <w:b w:val="0"/>
              <w:caps w:val="0"/>
              <w:lang w:eastAsia="en-AU"/>
            </w:rPr>
          </w:pPr>
          <w:hyperlink w:anchor="_Toc485983356" w:history="1">
            <w:r w:rsidR="00B25D47" w:rsidRPr="00F13815">
              <w:rPr>
                <w:rStyle w:val="Hyperlink"/>
                <w:rFonts w:ascii="Arial" w:hAnsi="Arial" w:cs="Arial"/>
                <w:b w:val="0"/>
              </w:rPr>
              <w:t>A11.1</w:t>
            </w:r>
            <w:r w:rsidR="00B25D47" w:rsidRPr="00F13815">
              <w:rPr>
                <w:rFonts w:eastAsiaTheme="minorEastAsia"/>
                <w:b w:val="0"/>
                <w:caps w:val="0"/>
                <w:lang w:eastAsia="en-AU"/>
              </w:rPr>
              <w:tab/>
            </w:r>
            <w:r w:rsidR="00B25D47" w:rsidRPr="00F13815">
              <w:rPr>
                <w:rStyle w:val="Hyperlink"/>
                <w:rFonts w:ascii="Arial" w:hAnsi="Arial" w:cs="Arial"/>
                <w:b w:val="0"/>
              </w:rPr>
              <w:t>End of Year Reports and Progress Reporting by Exception</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_Toc485983356 \h </w:instrText>
            </w:r>
            <w:r w:rsidR="00B25D47" w:rsidRPr="00F13815">
              <w:rPr>
                <w:b w:val="0"/>
                <w:webHidden/>
              </w:rPr>
            </w:r>
            <w:r w:rsidR="00B25D47" w:rsidRPr="00F13815">
              <w:rPr>
                <w:b w:val="0"/>
                <w:webHidden/>
              </w:rPr>
              <w:fldChar w:fldCharType="separate"/>
            </w:r>
            <w:r w:rsidR="00E31161">
              <w:rPr>
                <w:b w:val="0"/>
                <w:webHidden/>
              </w:rPr>
              <w:t>25</w:t>
            </w:r>
            <w:r w:rsidR="00B25D47" w:rsidRPr="00F13815">
              <w:rPr>
                <w:b w:val="0"/>
                <w:webHidden/>
              </w:rPr>
              <w:fldChar w:fldCharType="end"/>
            </w:r>
          </w:hyperlink>
        </w:p>
        <w:p w14:paraId="1CE50F47" w14:textId="6F2D495C" w:rsidR="00B25D47" w:rsidRPr="00F13815" w:rsidRDefault="00230681" w:rsidP="00B25D47">
          <w:pPr>
            <w:pStyle w:val="TOC1"/>
            <w:outlineLvl w:val="9"/>
            <w:rPr>
              <w:rFonts w:eastAsiaTheme="minorEastAsia"/>
              <w:b w:val="0"/>
              <w:caps w:val="0"/>
              <w:lang w:eastAsia="en-AU"/>
            </w:rPr>
          </w:pPr>
          <w:hyperlink w:anchor="_Toc485983357" w:history="1">
            <w:r w:rsidR="00B25D47" w:rsidRPr="00F13815">
              <w:rPr>
                <w:rStyle w:val="Hyperlink"/>
                <w:rFonts w:ascii="Arial" w:hAnsi="Arial" w:cs="Arial"/>
                <w:b w:val="0"/>
              </w:rPr>
              <w:t>A11.2</w:t>
            </w:r>
            <w:r w:rsidR="00B25D47" w:rsidRPr="00F13815">
              <w:rPr>
                <w:rFonts w:eastAsiaTheme="minorEastAsia"/>
                <w:b w:val="0"/>
                <w:caps w:val="0"/>
                <w:lang w:eastAsia="en-AU"/>
              </w:rPr>
              <w:tab/>
            </w:r>
            <w:r w:rsidR="00B25D47" w:rsidRPr="00F13815">
              <w:rPr>
                <w:rStyle w:val="Hyperlink"/>
                <w:rFonts w:ascii="Arial" w:hAnsi="Arial" w:cs="Arial"/>
                <w:b w:val="0"/>
              </w:rPr>
              <w:t>Final Reports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_Toc485983357 \h </w:instrText>
            </w:r>
            <w:r w:rsidR="00B25D47" w:rsidRPr="00F13815">
              <w:rPr>
                <w:b w:val="0"/>
                <w:webHidden/>
              </w:rPr>
            </w:r>
            <w:r w:rsidR="00B25D47" w:rsidRPr="00F13815">
              <w:rPr>
                <w:b w:val="0"/>
                <w:webHidden/>
              </w:rPr>
              <w:fldChar w:fldCharType="separate"/>
            </w:r>
            <w:r w:rsidR="00E31161">
              <w:rPr>
                <w:b w:val="0"/>
                <w:webHidden/>
              </w:rPr>
              <w:t>25</w:t>
            </w:r>
            <w:r w:rsidR="00B25D47" w:rsidRPr="00F13815">
              <w:rPr>
                <w:b w:val="0"/>
                <w:webHidden/>
              </w:rPr>
              <w:fldChar w:fldCharType="end"/>
            </w:r>
          </w:hyperlink>
        </w:p>
        <w:p w14:paraId="1A87C69A" w14:textId="19A90995" w:rsidR="00B25D47" w:rsidRPr="00B25D47" w:rsidRDefault="00230681" w:rsidP="00B25D47">
          <w:pPr>
            <w:pStyle w:val="TOC1"/>
            <w:outlineLvl w:val="9"/>
            <w:rPr>
              <w:rFonts w:eastAsiaTheme="minorEastAsia"/>
              <w:b w:val="0"/>
              <w:caps w:val="0"/>
              <w:lang w:eastAsia="en-AU"/>
            </w:rPr>
          </w:pPr>
          <w:hyperlink w:anchor="_Toc485983358" w:history="1">
            <w:r w:rsidR="00B25D47" w:rsidRPr="00B25D47">
              <w:rPr>
                <w:rStyle w:val="Hyperlink"/>
                <w:rFonts w:ascii="Arial" w:hAnsi="Arial" w:cs="Arial"/>
              </w:rPr>
              <w:t>A12.</w:t>
            </w:r>
            <w:r w:rsidR="00B25D47" w:rsidRPr="00B25D47">
              <w:rPr>
                <w:rFonts w:eastAsiaTheme="minorEastAsia"/>
                <w:b w:val="0"/>
                <w:caps w:val="0"/>
                <w:lang w:eastAsia="en-AU"/>
              </w:rPr>
              <w:tab/>
            </w:r>
            <w:r w:rsidR="00B25D47" w:rsidRPr="00B25D47">
              <w:rPr>
                <w:rStyle w:val="Hyperlink"/>
                <w:rFonts w:ascii="Arial" w:hAnsi="Arial" w:cs="Arial"/>
              </w:rPr>
              <w:t>Fundamental Principles of Conducting Research</w:t>
            </w:r>
            <w:r w:rsidR="00B25D47" w:rsidRPr="00B25D47">
              <w:rPr>
                <w:webHidden/>
              </w:rPr>
              <w:tab/>
            </w:r>
            <w:r w:rsidR="00B25D47" w:rsidRPr="00B25D47">
              <w:rPr>
                <w:webHidden/>
              </w:rPr>
              <w:fldChar w:fldCharType="begin"/>
            </w:r>
            <w:r w:rsidR="00B25D47" w:rsidRPr="00B25D47">
              <w:rPr>
                <w:webHidden/>
              </w:rPr>
              <w:instrText xml:space="preserve"> PAGEREF _Toc485983358 \h </w:instrText>
            </w:r>
            <w:r w:rsidR="00B25D47" w:rsidRPr="00B25D47">
              <w:rPr>
                <w:webHidden/>
              </w:rPr>
            </w:r>
            <w:r w:rsidR="00B25D47" w:rsidRPr="00B25D47">
              <w:rPr>
                <w:webHidden/>
              </w:rPr>
              <w:fldChar w:fldCharType="separate"/>
            </w:r>
            <w:r w:rsidR="00E31161">
              <w:rPr>
                <w:webHidden/>
              </w:rPr>
              <w:t>26</w:t>
            </w:r>
            <w:r w:rsidR="00B25D47" w:rsidRPr="00B25D47">
              <w:rPr>
                <w:webHidden/>
              </w:rPr>
              <w:fldChar w:fldCharType="end"/>
            </w:r>
          </w:hyperlink>
        </w:p>
        <w:p w14:paraId="65DAB113" w14:textId="08D862A7" w:rsidR="00B25D47" w:rsidRPr="00F13815" w:rsidRDefault="00230681" w:rsidP="00B25D47">
          <w:pPr>
            <w:pStyle w:val="TOC1"/>
            <w:outlineLvl w:val="9"/>
            <w:rPr>
              <w:rFonts w:eastAsiaTheme="minorEastAsia"/>
              <w:b w:val="0"/>
              <w:caps w:val="0"/>
              <w:lang w:eastAsia="en-AU"/>
            </w:rPr>
          </w:pPr>
          <w:hyperlink w:anchor="_Toc485983359" w:history="1">
            <w:r w:rsidR="00B25D47" w:rsidRPr="00F13815">
              <w:rPr>
                <w:rStyle w:val="Hyperlink"/>
                <w:rFonts w:ascii="Arial" w:hAnsi="Arial" w:cs="Arial"/>
                <w:b w:val="0"/>
              </w:rPr>
              <w:t>A12.1</w:t>
            </w:r>
            <w:r w:rsidR="00B25D47" w:rsidRPr="00F13815">
              <w:rPr>
                <w:rFonts w:eastAsiaTheme="minorEastAsia"/>
                <w:b w:val="0"/>
                <w:caps w:val="0"/>
                <w:lang w:eastAsia="en-AU"/>
              </w:rPr>
              <w:tab/>
            </w:r>
            <w:r w:rsidR="00B25D47" w:rsidRPr="00F13815">
              <w:rPr>
                <w:rStyle w:val="Hyperlink"/>
                <w:rFonts w:ascii="Arial" w:hAnsi="Arial" w:cs="Arial"/>
                <w:b w:val="0"/>
              </w:rPr>
              <w:t>Ethics and Research Practices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_Toc485983359 \h </w:instrText>
            </w:r>
            <w:r w:rsidR="00B25D47" w:rsidRPr="00F13815">
              <w:rPr>
                <w:b w:val="0"/>
                <w:webHidden/>
              </w:rPr>
            </w:r>
            <w:r w:rsidR="00B25D47" w:rsidRPr="00F13815">
              <w:rPr>
                <w:b w:val="0"/>
                <w:webHidden/>
              </w:rPr>
              <w:fldChar w:fldCharType="separate"/>
            </w:r>
            <w:r w:rsidR="00E31161">
              <w:rPr>
                <w:b w:val="0"/>
                <w:webHidden/>
              </w:rPr>
              <w:t>26</w:t>
            </w:r>
            <w:r w:rsidR="00B25D47" w:rsidRPr="00F13815">
              <w:rPr>
                <w:b w:val="0"/>
                <w:webHidden/>
              </w:rPr>
              <w:fldChar w:fldCharType="end"/>
            </w:r>
          </w:hyperlink>
        </w:p>
        <w:p w14:paraId="11C80969" w14:textId="70C0BF44" w:rsidR="00B25D47" w:rsidRPr="00F13815" w:rsidRDefault="00230681" w:rsidP="00B25D47">
          <w:pPr>
            <w:pStyle w:val="TOC1"/>
            <w:outlineLvl w:val="9"/>
            <w:rPr>
              <w:rFonts w:eastAsiaTheme="minorEastAsia"/>
              <w:b w:val="0"/>
              <w:caps w:val="0"/>
              <w:lang w:eastAsia="en-AU"/>
            </w:rPr>
          </w:pPr>
          <w:hyperlink w:anchor="_Toc485983360" w:history="1">
            <w:r w:rsidR="00B25D47" w:rsidRPr="00F13815">
              <w:rPr>
                <w:rStyle w:val="Hyperlink"/>
                <w:rFonts w:ascii="Arial" w:hAnsi="Arial" w:cs="Arial"/>
                <w:b w:val="0"/>
              </w:rPr>
              <w:t>A12.2</w:t>
            </w:r>
            <w:r w:rsidR="00B25D47" w:rsidRPr="00F13815">
              <w:rPr>
                <w:rFonts w:eastAsiaTheme="minorEastAsia"/>
                <w:b w:val="0"/>
                <w:caps w:val="0"/>
                <w:lang w:eastAsia="en-AU"/>
              </w:rPr>
              <w:tab/>
            </w:r>
            <w:r w:rsidR="00B25D47" w:rsidRPr="00F13815">
              <w:rPr>
                <w:rStyle w:val="Hyperlink"/>
                <w:rFonts w:ascii="Arial" w:hAnsi="Arial" w:cs="Arial"/>
                <w:b w:val="0"/>
              </w:rPr>
              <w:t>Applicable Law</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_Toc485983360 \h </w:instrText>
            </w:r>
            <w:r w:rsidR="00B25D47" w:rsidRPr="00F13815">
              <w:rPr>
                <w:b w:val="0"/>
                <w:webHidden/>
              </w:rPr>
            </w:r>
            <w:r w:rsidR="00B25D47" w:rsidRPr="00F13815">
              <w:rPr>
                <w:b w:val="0"/>
                <w:webHidden/>
              </w:rPr>
              <w:fldChar w:fldCharType="separate"/>
            </w:r>
            <w:r w:rsidR="00E31161">
              <w:rPr>
                <w:b w:val="0"/>
                <w:webHidden/>
              </w:rPr>
              <w:t>26</w:t>
            </w:r>
            <w:r w:rsidR="00B25D47" w:rsidRPr="00F13815">
              <w:rPr>
                <w:b w:val="0"/>
                <w:webHidden/>
              </w:rPr>
              <w:fldChar w:fldCharType="end"/>
            </w:r>
          </w:hyperlink>
        </w:p>
        <w:p w14:paraId="421DBD03" w14:textId="63C359E0" w:rsidR="00B25D47" w:rsidRPr="00F13815" w:rsidRDefault="00230681" w:rsidP="00B25D47">
          <w:pPr>
            <w:pStyle w:val="TOC1"/>
            <w:outlineLvl w:val="9"/>
            <w:rPr>
              <w:rFonts w:eastAsiaTheme="minorEastAsia"/>
              <w:b w:val="0"/>
              <w:caps w:val="0"/>
              <w:lang w:eastAsia="en-AU"/>
            </w:rPr>
          </w:pPr>
          <w:hyperlink w:anchor="_Toc485983361" w:history="1">
            <w:r w:rsidR="00B25D47" w:rsidRPr="00F13815">
              <w:rPr>
                <w:rStyle w:val="Hyperlink"/>
                <w:rFonts w:ascii="Arial" w:hAnsi="Arial" w:cs="Arial"/>
                <w:b w:val="0"/>
              </w:rPr>
              <w:t>A12.3</w:t>
            </w:r>
            <w:r w:rsidR="00B25D47" w:rsidRPr="00F13815">
              <w:rPr>
                <w:rFonts w:eastAsiaTheme="minorEastAsia"/>
                <w:b w:val="0"/>
                <w:caps w:val="0"/>
                <w:lang w:eastAsia="en-AU"/>
              </w:rPr>
              <w:tab/>
            </w:r>
            <w:r w:rsidR="00B25D47" w:rsidRPr="00F13815">
              <w:rPr>
                <w:rStyle w:val="Hyperlink"/>
                <w:rFonts w:ascii="Arial" w:hAnsi="Arial" w:cs="Arial"/>
                <w:b w:val="0"/>
              </w:rPr>
              <w:t>Confidentiality</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_Toc485983361 \h </w:instrText>
            </w:r>
            <w:r w:rsidR="00B25D47" w:rsidRPr="00F13815">
              <w:rPr>
                <w:b w:val="0"/>
                <w:webHidden/>
              </w:rPr>
            </w:r>
            <w:r w:rsidR="00B25D47" w:rsidRPr="00F13815">
              <w:rPr>
                <w:b w:val="0"/>
                <w:webHidden/>
              </w:rPr>
              <w:fldChar w:fldCharType="separate"/>
            </w:r>
            <w:r w:rsidR="00E31161">
              <w:rPr>
                <w:b w:val="0"/>
                <w:webHidden/>
              </w:rPr>
              <w:t>26</w:t>
            </w:r>
            <w:r w:rsidR="00B25D47" w:rsidRPr="00F13815">
              <w:rPr>
                <w:b w:val="0"/>
                <w:webHidden/>
              </w:rPr>
              <w:fldChar w:fldCharType="end"/>
            </w:r>
          </w:hyperlink>
        </w:p>
        <w:p w14:paraId="09E8FAF4" w14:textId="0A2B3A99" w:rsidR="00B25D47" w:rsidRPr="00F13815" w:rsidRDefault="00230681" w:rsidP="00B25D47">
          <w:pPr>
            <w:pStyle w:val="TOC1"/>
            <w:outlineLvl w:val="9"/>
            <w:rPr>
              <w:rFonts w:eastAsiaTheme="minorEastAsia"/>
              <w:b w:val="0"/>
              <w:caps w:val="0"/>
              <w:lang w:eastAsia="en-AU"/>
            </w:rPr>
          </w:pPr>
          <w:hyperlink w:anchor="_Toc485983362" w:history="1">
            <w:r w:rsidR="00B25D47" w:rsidRPr="00F13815">
              <w:rPr>
                <w:rStyle w:val="Hyperlink"/>
                <w:rFonts w:ascii="Arial" w:hAnsi="Arial" w:cs="Arial"/>
                <w:b w:val="0"/>
              </w:rPr>
              <w:t>A12.4</w:t>
            </w:r>
            <w:r w:rsidR="00B25D47" w:rsidRPr="00F13815">
              <w:rPr>
                <w:rFonts w:eastAsiaTheme="minorEastAsia"/>
                <w:b w:val="0"/>
                <w:caps w:val="0"/>
                <w:lang w:eastAsia="en-AU"/>
              </w:rPr>
              <w:tab/>
            </w:r>
            <w:r w:rsidR="00B25D47" w:rsidRPr="00F13815">
              <w:rPr>
                <w:rStyle w:val="Hyperlink"/>
                <w:rFonts w:ascii="Arial" w:hAnsi="Arial" w:cs="Arial"/>
                <w:b w:val="0"/>
              </w:rPr>
              <w:t>Intellectual Property</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_Toc485983362 \h </w:instrText>
            </w:r>
            <w:r w:rsidR="00B25D47" w:rsidRPr="00F13815">
              <w:rPr>
                <w:b w:val="0"/>
                <w:webHidden/>
              </w:rPr>
            </w:r>
            <w:r w:rsidR="00B25D47" w:rsidRPr="00F13815">
              <w:rPr>
                <w:b w:val="0"/>
                <w:webHidden/>
              </w:rPr>
              <w:fldChar w:fldCharType="separate"/>
            </w:r>
            <w:r w:rsidR="00E31161">
              <w:rPr>
                <w:b w:val="0"/>
                <w:webHidden/>
              </w:rPr>
              <w:t>27</w:t>
            </w:r>
            <w:r w:rsidR="00B25D47" w:rsidRPr="00F13815">
              <w:rPr>
                <w:b w:val="0"/>
                <w:webHidden/>
              </w:rPr>
              <w:fldChar w:fldCharType="end"/>
            </w:r>
          </w:hyperlink>
        </w:p>
        <w:p w14:paraId="49F01478" w14:textId="65611741" w:rsidR="00B25D47" w:rsidRPr="00F13815" w:rsidRDefault="00230681" w:rsidP="00B25D47">
          <w:pPr>
            <w:pStyle w:val="TOC1"/>
            <w:outlineLvl w:val="9"/>
            <w:rPr>
              <w:rFonts w:eastAsiaTheme="minorEastAsia"/>
              <w:b w:val="0"/>
              <w:caps w:val="0"/>
              <w:lang w:eastAsia="en-AU"/>
            </w:rPr>
          </w:pPr>
          <w:hyperlink w:anchor="_Toc485983363" w:history="1">
            <w:r w:rsidR="00B25D47" w:rsidRPr="00F13815">
              <w:rPr>
                <w:rStyle w:val="Hyperlink"/>
                <w:rFonts w:ascii="Arial" w:hAnsi="Arial" w:cs="Arial"/>
                <w:b w:val="0"/>
              </w:rPr>
              <w:t>A12.5</w:t>
            </w:r>
            <w:r w:rsidR="00B25D47" w:rsidRPr="00F13815">
              <w:rPr>
                <w:rFonts w:eastAsiaTheme="minorEastAsia"/>
                <w:b w:val="0"/>
                <w:caps w:val="0"/>
                <w:lang w:eastAsia="en-AU"/>
              </w:rPr>
              <w:tab/>
            </w:r>
            <w:r w:rsidR="00B25D47" w:rsidRPr="00F13815">
              <w:rPr>
                <w:rStyle w:val="Hyperlink"/>
                <w:rFonts w:ascii="Arial" w:hAnsi="Arial" w:cs="Arial"/>
                <w:b w:val="0"/>
              </w:rPr>
              <w:t>Publication and Dissemination of Research Outputs and Research Data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_Toc485983363 \h </w:instrText>
            </w:r>
            <w:r w:rsidR="00B25D47" w:rsidRPr="00F13815">
              <w:rPr>
                <w:b w:val="0"/>
                <w:webHidden/>
              </w:rPr>
            </w:r>
            <w:r w:rsidR="00B25D47" w:rsidRPr="00F13815">
              <w:rPr>
                <w:b w:val="0"/>
                <w:webHidden/>
              </w:rPr>
              <w:fldChar w:fldCharType="separate"/>
            </w:r>
            <w:r w:rsidR="00E31161">
              <w:rPr>
                <w:b w:val="0"/>
                <w:webHidden/>
              </w:rPr>
              <w:t>28</w:t>
            </w:r>
            <w:r w:rsidR="00B25D47" w:rsidRPr="00F13815">
              <w:rPr>
                <w:b w:val="0"/>
                <w:webHidden/>
              </w:rPr>
              <w:fldChar w:fldCharType="end"/>
            </w:r>
          </w:hyperlink>
        </w:p>
        <w:p w14:paraId="1A4E116B" w14:textId="3F6A63F8" w:rsidR="00B25D47" w:rsidRPr="00B25D47" w:rsidRDefault="00230681" w:rsidP="00B25D47">
          <w:pPr>
            <w:pStyle w:val="TOC1"/>
            <w:outlineLvl w:val="9"/>
            <w:rPr>
              <w:rFonts w:eastAsiaTheme="minorEastAsia"/>
              <w:b w:val="0"/>
              <w:caps w:val="0"/>
              <w:lang w:eastAsia="en-AU"/>
            </w:rPr>
          </w:pPr>
          <w:hyperlink w:anchor="_Toc485983364" w:history="1">
            <w:r w:rsidR="00B25D47" w:rsidRPr="00F13815">
              <w:rPr>
                <w:rStyle w:val="Hyperlink"/>
                <w:rFonts w:ascii="Arial" w:hAnsi="Arial" w:cs="Arial"/>
                <w:b w:val="0"/>
              </w:rPr>
              <w:t>A12.6</w:t>
            </w:r>
            <w:r w:rsidR="00B25D47" w:rsidRPr="00F13815">
              <w:rPr>
                <w:rFonts w:eastAsiaTheme="minorEastAsia"/>
                <w:b w:val="0"/>
                <w:caps w:val="0"/>
                <w:lang w:eastAsia="en-AU"/>
              </w:rPr>
              <w:tab/>
            </w:r>
            <w:r w:rsidR="00B25D47" w:rsidRPr="00F13815">
              <w:rPr>
                <w:rStyle w:val="Hyperlink"/>
                <w:rFonts w:ascii="Arial" w:hAnsi="Arial" w:cs="Arial"/>
                <w:b w:val="0"/>
              </w:rPr>
              <w:t>Misconduct, Incomplete or Misleading Information</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_Toc485983364 \h </w:instrText>
            </w:r>
            <w:r w:rsidR="00B25D47" w:rsidRPr="00F13815">
              <w:rPr>
                <w:b w:val="0"/>
                <w:webHidden/>
              </w:rPr>
            </w:r>
            <w:r w:rsidR="00B25D47" w:rsidRPr="00F13815">
              <w:rPr>
                <w:b w:val="0"/>
                <w:webHidden/>
              </w:rPr>
              <w:fldChar w:fldCharType="separate"/>
            </w:r>
            <w:r w:rsidR="00E31161">
              <w:rPr>
                <w:b w:val="0"/>
                <w:webHidden/>
              </w:rPr>
              <w:t>28</w:t>
            </w:r>
            <w:r w:rsidR="00B25D47" w:rsidRPr="00F13815">
              <w:rPr>
                <w:b w:val="0"/>
                <w:webHidden/>
              </w:rPr>
              <w:fldChar w:fldCharType="end"/>
            </w:r>
          </w:hyperlink>
        </w:p>
        <w:p w14:paraId="3FFEF6D6" w14:textId="42E6F68B" w:rsidR="00B25D47" w:rsidRPr="00B25D47" w:rsidRDefault="00230681" w:rsidP="00B25D47">
          <w:pPr>
            <w:pStyle w:val="TOC1"/>
            <w:outlineLvl w:val="9"/>
            <w:rPr>
              <w:rFonts w:eastAsiaTheme="minorEastAsia"/>
              <w:b w:val="0"/>
              <w:caps w:val="0"/>
              <w:lang w:eastAsia="en-AU"/>
            </w:rPr>
          </w:pPr>
          <w:hyperlink w:anchor="_Toc485983365" w:history="1">
            <w:r w:rsidR="00B25D47" w:rsidRPr="00B25D47">
              <w:rPr>
                <w:rStyle w:val="Hyperlink"/>
                <w:rFonts w:ascii="Arial" w:hAnsi="Arial" w:cs="Arial"/>
              </w:rPr>
              <w:t>A13.</w:t>
            </w:r>
            <w:r w:rsidR="00B25D47" w:rsidRPr="00B25D47">
              <w:rPr>
                <w:rFonts w:eastAsiaTheme="minorEastAsia"/>
                <w:b w:val="0"/>
                <w:caps w:val="0"/>
                <w:lang w:eastAsia="en-AU"/>
              </w:rPr>
              <w:tab/>
            </w:r>
            <w:r w:rsidR="00B25D47" w:rsidRPr="00B25D47">
              <w:rPr>
                <w:rStyle w:val="Hyperlink"/>
                <w:rFonts w:ascii="Arial" w:hAnsi="Arial" w:cs="Arial"/>
              </w:rPr>
              <w:t>List of Eligible Organisations</w:t>
            </w:r>
            <w:r w:rsidR="00B25D47" w:rsidRPr="00B25D47">
              <w:rPr>
                <w:webHidden/>
              </w:rPr>
              <w:tab/>
            </w:r>
            <w:r w:rsidR="00B25D47" w:rsidRPr="00B25D47">
              <w:rPr>
                <w:webHidden/>
              </w:rPr>
              <w:fldChar w:fldCharType="begin"/>
            </w:r>
            <w:r w:rsidR="00B25D47" w:rsidRPr="00B25D47">
              <w:rPr>
                <w:webHidden/>
              </w:rPr>
              <w:instrText xml:space="preserve"> PAGEREF _Toc485983365 \h </w:instrText>
            </w:r>
            <w:r w:rsidR="00B25D47" w:rsidRPr="00B25D47">
              <w:rPr>
                <w:webHidden/>
              </w:rPr>
            </w:r>
            <w:r w:rsidR="00B25D47" w:rsidRPr="00B25D47">
              <w:rPr>
                <w:webHidden/>
              </w:rPr>
              <w:fldChar w:fldCharType="separate"/>
            </w:r>
            <w:r w:rsidR="00E31161">
              <w:rPr>
                <w:webHidden/>
              </w:rPr>
              <w:t>29</w:t>
            </w:r>
            <w:r w:rsidR="00B25D47" w:rsidRPr="00B25D47">
              <w:rPr>
                <w:webHidden/>
              </w:rPr>
              <w:fldChar w:fldCharType="end"/>
            </w:r>
          </w:hyperlink>
        </w:p>
        <w:p w14:paraId="335035BA" w14:textId="2C1321F3" w:rsidR="00B25D47" w:rsidRPr="00F13815" w:rsidRDefault="00230681" w:rsidP="00B25D47">
          <w:pPr>
            <w:pStyle w:val="TOC1"/>
            <w:outlineLvl w:val="9"/>
            <w:rPr>
              <w:rFonts w:eastAsiaTheme="minorEastAsia"/>
              <w:b w:val="0"/>
              <w:caps w:val="0"/>
              <w:lang w:eastAsia="en-AU"/>
            </w:rPr>
          </w:pPr>
          <w:hyperlink w:anchor="_Toc485983366" w:history="1">
            <w:r w:rsidR="00B25D47" w:rsidRPr="00F13815">
              <w:rPr>
                <w:rStyle w:val="Hyperlink"/>
                <w:rFonts w:ascii="Arial" w:hAnsi="Arial" w:cs="Arial"/>
                <w:b w:val="0"/>
              </w:rPr>
              <w:t>A13.1</w:t>
            </w:r>
            <w:r w:rsidR="00B25D47" w:rsidRPr="00F13815">
              <w:rPr>
                <w:rFonts w:eastAsiaTheme="minorEastAsia"/>
                <w:b w:val="0"/>
                <w:caps w:val="0"/>
                <w:lang w:eastAsia="en-AU"/>
              </w:rPr>
              <w:tab/>
            </w:r>
            <w:r w:rsidR="00B25D47" w:rsidRPr="00F13815">
              <w:rPr>
                <w:rStyle w:val="Hyperlink"/>
                <w:rFonts w:ascii="Arial" w:hAnsi="Arial" w:cs="Arial"/>
                <w:b w:val="0"/>
              </w:rPr>
              <w:t>Higher Education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_Toc485983366 \h </w:instrText>
            </w:r>
            <w:r w:rsidR="00B25D47" w:rsidRPr="00F13815">
              <w:rPr>
                <w:b w:val="0"/>
                <w:webHidden/>
              </w:rPr>
            </w:r>
            <w:r w:rsidR="00B25D47" w:rsidRPr="00F13815">
              <w:rPr>
                <w:b w:val="0"/>
                <w:webHidden/>
              </w:rPr>
              <w:fldChar w:fldCharType="separate"/>
            </w:r>
            <w:r w:rsidR="00E31161">
              <w:rPr>
                <w:b w:val="0"/>
                <w:webHidden/>
              </w:rPr>
              <w:t>29</w:t>
            </w:r>
            <w:r w:rsidR="00B25D47" w:rsidRPr="00F13815">
              <w:rPr>
                <w:b w:val="0"/>
                <w:webHidden/>
              </w:rPr>
              <w:fldChar w:fldCharType="end"/>
            </w:r>
          </w:hyperlink>
        </w:p>
        <w:p w14:paraId="2729ED13" w14:textId="3A04F441" w:rsidR="00B25D47" w:rsidRPr="00F13815" w:rsidRDefault="00230681" w:rsidP="00B25D47">
          <w:pPr>
            <w:pStyle w:val="TOC1"/>
            <w:outlineLvl w:val="9"/>
            <w:rPr>
              <w:rFonts w:eastAsiaTheme="minorEastAsia"/>
              <w:b w:val="0"/>
              <w:caps w:val="0"/>
              <w:lang w:eastAsia="en-AU"/>
            </w:rPr>
          </w:pPr>
          <w:hyperlink w:anchor="_Toc485983367" w:history="1">
            <w:r w:rsidR="00B25D47" w:rsidRPr="00F13815">
              <w:rPr>
                <w:rStyle w:val="Hyperlink"/>
                <w:rFonts w:ascii="Arial" w:hAnsi="Arial" w:cs="Arial"/>
                <w:b w:val="0"/>
              </w:rPr>
              <w:t>A13.2</w:t>
            </w:r>
            <w:r w:rsidR="00B25D47" w:rsidRPr="00F13815">
              <w:rPr>
                <w:rFonts w:eastAsiaTheme="minorEastAsia"/>
                <w:b w:val="0"/>
                <w:caps w:val="0"/>
                <w:lang w:eastAsia="en-AU"/>
              </w:rPr>
              <w:tab/>
            </w:r>
            <w:r w:rsidR="00B25D47" w:rsidRPr="00F13815">
              <w:rPr>
                <w:rStyle w:val="Hyperlink"/>
                <w:rFonts w:ascii="Arial" w:hAnsi="Arial" w:cs="Arial"/>
                <w:b w:val="0"/>
              </w:rPr>
              <w:t>Additional Eligible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_Toc485983367 \h </w:instrText>
            </w:r>
            <w:r w:rsidR="00B25D47" w:rsidRPr="00F13815">
              <w:rPr>
                <w:b w:val="0"/>
                <w:webHidden/>
              </w:rPr>
            </w:r>
            <w:r w:rsidR="00B25D47" w:rsidRPr="00F13815">
              <w:rPr>
                <w:b w:val="0"/>
                <w:webHidden/>
              </w:rPr>
              <w:fldChar w:fldCharType="separate"/>
            </w:r>
            <w:r w:rsidR="00E31161">
              <w:rPr>
                <w:b w:val="0"/>
                <w:webHidden/>
              </w:rPr>
              <w:t>30</w:t>
            </w:r>
            <w:r w:rsidR="00B25D47" w:rsidRPr="00F13815">
              <w:rPr>
                <w:b w:val="0"/>
                <w:webHidden/>
              </w:rPr>
              <w:fldChar w:fldCharType="end"/>
            </w:r>
          </w:hyperlink>
        </w:p>
        <w:p w14:paraId="22428618" w14:textId="77777777" w:rsidR="00F13815" w:rsidRDefault="00F13815" w:rsidP="00B25D47">
          <w:pPr>
            <w:pStyle w:val="TOC1"/>
            <w:outlineLvl w:val="9"/>
            <w:rPr>
              <w:rStyle w:val="Hyperlink"/>
              <w:rFonts w:ascii="Arial" w:hAnsi="Arial" w:cs="Arial"/>
            </w:rPr>
          </w:pPr>
        </w:p>
        <w:p w14:paraId="0E78B6D7" w14:textId="720FAD0F" w:rsidR="00B25D47" w:rsidRPr="00B25D47" w:rsidRDefault="00230681" w:rsidP="00B25D47">
          <w:pPr>
            <w:pStyle w:val="TOC1"/>
            <w:outlineLvl w:val="9"/>
            <w:rPr>
              <w:rFonts w:eastAsiaTheme="minorEastAsia"/>
              <w:b w:val="0"/>
              <w:caps w:val="0"/>
              <w:lang w:eastAsia="en-AU"/>
            </w:rPr>
          </w:pPr>
          <w:hyperlink w:anchor="_Toc485983368" w:history="1">
            <w:r w:rsidR="00B25D47" w:rsidRPr="00B25D47">
              <w:rPr>
                <w:rStyle w:val="Hyperlink"/>
                <w:rFonts w:ascii="Arial" w:hAnsi="Arial" w:cs="Arial"/>
              </w:rPr>
              <w:t>Part B</w:t>
            </w:r>
            <w:r w:rsidR="00B25D47" w:rsidRPr="00B25D47">
              <w:rPr>
                <w:rFonts w:eastAsiaTheme="minorEastAsia"/>
                <w:b w:val="0"/>
                <w:caps w:val="0"/>
                <w:lang w:eastAsia="en-AU"/>
              </w:rPr>
              <w:tab/>
            </w:r>
            <w:r w:rsidR="00B25D47" w:rsidRPr="00B25D47">
              <w:rPr>
                <w:rStyle w:val="Hyperlink"/>
                <w:rFonts w:ascii="Arial" w:hAnsi="Arial" w:cs="Arial"/>
              </w:rPr>
              <w:t xml:space="preserve">Scheme-specific rules for </w:t>
            </w:r>
            <w:r w:rsidR="00B25D47" w:rsidRPr="00B25D47">
              <w:rPr>
                <w:rStyle w:val="Hyperlink"/>
                <w:rFonts w:ascii="Arial" w:hAnsi="Arial" w:cs="Arial"/>
                <w:i/>
              </w:rPr>
              <w:t>Industrial Transformation Research Hubs</w:t>
            </w:r>
            <w:r w:rsidR="00B25D47" w:rsidRPr="00B25D47">
              <w:rPr>
                <w:rStyle w:val="Hyperlink"/>
                <w:rFonts w:ascii="Arial" w:hAnsi="Arial" w:cs="Arial"/>
              </w:rPr>
              <w:t xml:space="preserve"> for funding commencing in 2018</w:t>
            </w:r>
            <w:r w:rsidR="00B25D47" w:rsidRPr="00B25D47">
              <w:rPr>
                <w:webHidden/>
              </w:rPr>
              <w:tab/>
            </w:r>
            <w:r w:rsidR="00B25D47" w:rsidRPr="00B25D47">
              <w:rPr>
                <w:webHidden/>
              </w:rPr>
              <w:fldChar w:fldCharType="begin"/>
            </w:r>
            <w:r w:rsidR="00B25D47" w:rsidRPr="00B25D47">
              <w:rPr>
                <w:webHidden/>
              </w:rPr>
              <w:instrText xml:space="preserve"> PAGEREF _Toc485983368 \h </w:instrText>
            </w:r>
            <w:r w:rsidR="00B25D47" w:rsidRPr="00B25D47">
              <w:rPr>
                <w:webHidden/>
              </w:rPr>
            </w:r>
            <w:r w:rsidR="00B25D47" w:rsidRPr="00B25D47">
              <w:rPr>
                <w:webHidden/>
              </w:rPr>
              <w:fldChar w:fldCharType="separate"/>
            </w:r>
            <w:r w:rsidR="00E31161">
              <w:rPr>
                <w:webHidden/>
              </w:rPr>
              <w:t>31</w:t>
            </w:r>
            <w:r w:rsidR="00B25D47" w:rsidRPr="00B25D47">
              <w:rPr>
                <w:webHidden/>
              </w:rPr>
              <w:fldChar w:fldCharType="end"/>
            </w:r>
          </w:hyperlink>
        </w:p>
        <w:p w14:paraId="480B0DC7" w14:textId="0854EC04" w:rsidR="00B25D47" w:rsidRPr="00B25D47" w:rsidRDefault="00230681" w:rsidP="00B25D47">
          <w:pPr>
            <w:pStyle w:val="TOC1"/>
            <w:outlineLvl w:val="9"/>
            <w:rPr>
              <w:rFonts w:eastAsiaTheme="minorEastAsia"/>
              <w:b w:val="0"/>
              <w:caps w:val="0"/>
              <w:lang w:eastAsia="en-AU"/>
            </w:rPr>
          </w:pPr>
          <w:hyperlink w:anchor="_Toc485983369" w:history="1">
            <w:r w:rsidR="00B25D47" w:rsidRPr="00B25D47">
              <w:rPr>
                <w:rStyle w:val="Hyperlink"/>
                <w:rFonts w:ascii="Arial" w:hAnsi="Arial" w:cs="Arial"/>
              </w:rPr>
              <w:t>B1.</w:t>
            </w:r>
            <w:r w:rsidR="00B25D47" w:rsidRPr="00B25D47">
              <w:rPr>
                <w:rFonts w:eastAsiaTheme="minorEastAsia"/>
                <w:b w:val="0"/>
                <w:caps w:val="0"/>
                <w:lang w:eastAsia="en-AU"/>
              </w:rPr>
              <w:tab/>
            </w:r>
            <w:r w:rsidR="00B25D47" w:rsidRPr="00B25D47">
              <w:rPr>
                <w:rStyle w:val="Hyperlink"/>
                <w:rFonts w:ascii="Arial" w:hAnsi="Arial" w:cs="Arial"/>
              </w:rPr>
              <w:t>Interpretation</w:t>
            </w:r>
            <w:r w:rsidR="00B25D47" w:rsidRPr="00B25D47">
              <w:rPr>
                <w:webHidden/>
              </w:rPr>
              <w:tab/>
            </w:r>
            <w:r w:rsidR="00B25D47" w:rsidRPr="00B25D47">
              <w:rPr>
                <w:webHidden/>
              </w:rPr>
              <w:fldChar w:fldCharType="begin"/>
            </w:r>
            <w:r w:rsidR="00B25D47" w:rsidRPr="00B25D47">
              <w:rPr>
                <w:webHidden/>
              </w:rPr>
              <w:instrText xml:space="preserve"> PAGEREF _Toc485983369 \h </w:instrText>
            </w:r>
            <w:r w:rsidR="00B25D47" w:rsidRPr="00B25D47">
              <w:rPr>
                <w:webHidden/>
              </w:rPr>
            </w:r>
            <w:r w:rsidR="00B25D47" w:rsidRPr="00B25D47">
              <w:rPr>
                <w:webHidden/>
              </w:rPr>
              <w:fldChar w:fldCharType="separate"/>
            </w:r>
            <w:r w:rsidR="00E31161">
              <w:rPr>
                <w:webHidden/>
              </w:rPr>
              <w:t>31</w:t>
            </w:r>
            <w:r w:rsidR="00B25D47" w:rsidRPr="00B25D47">
              <w:rPr>
                <w:webHidden/>
              </w:rPr>
              <w:fldChar w:fldCharType="end"/>
            </w:r>
          </w:hyperlink>
        </w:p>
        <w:p w14:paraId="6B1C638E" w14:textId="146AC5C5" w:rsidR="00B25D47" w:rsidRPr="00B25D47" w:rsidRDefault="00230681" w:rsidP="00B25D47">
          <w:pPr>
            <w:pStyle w:val="TOC1"/>
            <w:outlineLvl w:val="9"/>
            <w:rPr>
              <w:rFonts w:eastAsiaTheme="minorEastAsia"/>
              <w:b w:val="0"/>
              <w:caps w:val="0"/>
              <w:lang w:eastAsia="en-AU"/>
            </w:rPr>
          </w:pPr>
          <w:hyperlink w:anchor="_Toc485983370" w:history="1">
            <w:r w:rsidR="00B25D47" w:rsidRPr="00B25D47">
              <w:rPr>
                <w:rStyle w:val="Hyperlink"/>
                <w:rFonts w:ascii="Arial" w:hAnsi="Arial" w:cs="Arial"/>
              </w:rPr>
              <w:t>B2.</w:t>
            </w:r>
            <w:r w:rsidR="00B25D47" w:rsidRPr="00B25D47">
              <w:rPr>
                <w:rFonts w:eastAsiaTheme="minorEastAsia"/>
                <w:b w:val="0"/>
                <w:caps w:val="0"/>
                <w:lang w:eastAsia="en-AU"/>
              </w:rPr>
              <w:tab/>
            </w:r>
            <w:r w:rsidR="00B25D47" w:rsidRPr="00B25D47">
              <w:rPr>
                <w:rStyle w:val="Hyperlink"/>
                <w:rFonts w:ascii="Arial" w:hAnsi="Arial" w:cs="Arial"/>
              </w:rPr>
              <w:t>Important Dates</w:t>
            </w:r>
            <w:r w:rsidR="00B25D47" w:rsidRPr="00B25D47">
              <w:rPr>
                <w:webHidden/>
              </w:rPr>
              <w:tab/>
            </w:r>
            <w:r w:rsidR="00B25D47" w:rsidRPr="00B25D47">
              <w:rPr>
                <w:webHidden/>
              </w:rPr>
              <w:fldChar w:fldCharType="begin"/>
            </w:r>
            <w:r w:rsidR="00B25D47" w:rsidRPr="00B25D47">
              <w:rPr>
                <w:webHidden/>
              </w:rPr>
              <w:instrText xml:space="preserve"> PAGEREF _Toc485983370 \h </w:instrText>
            </w:r>
            <w:r w:rsidR="00B25D47" w:rsidRPr="00B25D47">
              <w:rPr>
                <w:webHidden/>
              </w:rPr>
            </w:r>
            <w:r w:rsidR="00B25D47" w:rsidRPr="00B25D47">
              <w:rPr>
                <w:webHidden/>
              </w:rPr>
              <w:fldChar w:fldCharType="separate"/>
            </w:r>
            <w:r w:rsidR="00E31161">
              <w:rPr>
                <w:webHidden/>
              </w:rPr>
              <w:t>31</w:t>
            </w:r>
            <w:r w:rsidR="00B25D47" w:rsidRPr="00B25D47">
              <w:rPr>
                <w:webHidden/>
              </w:rPr>
              <w:fldChar w:fldCharType="end"/>
            </w:r>
          </w:hyperlink>
        </w:p>
        <w:p w14:paraId="3B243DBD" w14:textId="350941A2" w:rsidR="00B25D47" w:rsidRPr="00F13815" w:rsidRDefault="00230681" w:rsidP="00B25D47">
          <w:pPr>
            <w:pStyle w:val="TOC1"/>
            <w:outlineLvl w:val="9"/>
            <w:rPr>
              <w:rFonts w:eastAsiaTheme="minorEastAsia"/>
              <w:b w:val="0"/>
              <w:caps w:val="0"/>
              <w:lang w:eastAsia="en-AU"/>
            </w:rPr>
          </w:pPr>
          <w:hyperlink w:anchor="_Toc485983371" w:history="1">
            <w:r w:rsidR="00B25D47" w:rsidRPr="00F13815">
              <w:rPr>
                <w:rStyle w:val="Hyperlink"/>
                <w:rFonts w:ascii="Arial" w:hAnsi="Arial" w:cs="Arial"/>
                <w:b w:val="0"/>
              </w:rPr>
              <w:t>B2.1</w:t>
            </w:r>
            <w:r w:rsidR="00B25D47" w:rsidRPr="00F13815">
              <w:rPr>
                <w:rFonts w:eastAsiaTheme="minorEastAsia"/>
                <w:b w:val="0"/>
                <w:caps w:val="0"/>
                <w:lang w:eastAsia="en-AU"/>
              </w:rPr>
              <w:tab/>
            </w:r>
            <w:r w:rsidR="00B25D47" w:rsidRPr="00F13815">
              <w:rPr>
                <w:rStyle w:val="Hyperlink"/>
                <w:rFonts w:ascii="Arial" w:hAnsi="Arial" w:cs="Arial"/>
                <w:b w:val="0"/>
              </w:rPr>
              <w:t>Funding Commencement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_Toc485983371 \h </w:instrText>
            </w:r>
            <w:r w:rsidR="00B25D47" w:rsidRPr="00F13815">
              <w:rPr>
                <w:b w:val="0"/>
                <w:webHidden/>
              </w:rPr>
            </w:r>
            <w:r w:rsidR="00B25D47" w:rsidRPr="00F13815">
              <w:rPr>
                <w:b w:val="0"/>
                <w:webHidden/>
              </w:rPr>
              <w:fldChar w:fldCharType="separate"/>
            </w:r>
            <w:r w:rsidR="00E31161">
              <w:rPr>
                <w:b w:val="0"/>
                <w:webHidden/>
              </w:rPr>
              <w:t>31</w:t>
            </w:r>
            <w:r w:rsidR="00B25D47" w:rsidRPr="00F13815">
              <w:rPr>
                <w:b w:val="0"/>
                <w:webHidden/>
              </w:rPr>
              <w:fldChar w:fldCharType="end"/>
            </w:r>
          </w:hyperlink>
        </w:p>
        <w:p w14:paraId="78615EF0" w14:textId="64BB7457" w:rsidR="00B25D47" w:rsidRPr="00F13815" w:rsidRDefault="00230681" w:rsidP="00B25D47">
          <w:pPr>
            <w:pStyle w:val="TOC1"/>
            <w:outlineLvl w:val="9"/>
            <w:rPr>
              <w:rFonts w:eastAsiaTheme="minorEastAsia"/>
              <w:b w:val="0"/>
              <w:caps w:val="0"/>
              <w:lang w:eastAsia="en-AU"/>
            </w:rPr>
          </w:pPr>
          <w:hyperlink w:anchor="_Toc485983372" w:history="1">
            <w:r w:rsidR="00B25D47" w:rsidRPr="00F13815">
              <w:rPr>
                <w:rStyle w:val="Hyperlink"/>
                <w:rFonts w:ascii="Arial" w:hAnsi="Arial" w:cs="Arial"/>
                <w:b w:val="0"/>
              </w:rPr>
              <w:t>B2.2</w:t>
            </w:r>
            <w:r w:rsidR="00B25D47" w:rsidRPr="00F13815">
              <w:rPr>
                <w:rFonts w:eastAsiaTheme="minorEastAsia"/>
                <w:b w:val="0"/>
                <w:caps w:val="0"/>
                <w:lang w:eastAsia="en-AU"/>
              </w:rPr>
              <w:tab/>
            </w:r>
            <w:r w:rsidR="00B25D47" w:rsidRPr="00F13815">
              <w:rPr>
                <w:rStyle w:val="Hyperlink"/>
                <w:rFonts w:ascii="Arial" w:hAnsi="Arial" w:cs="Arial"/>
                <w:b w:val="0"/>
              </w:rPr>
              <w:t>Active Project Assessment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_Toc485983372 \h </w:instrText>
            </w:r>
            <w:r w:rsidR="00B25D47" w:rsidRPr="00F13815">
              <w:rPr>
                <w:b w:val="0"/>
                <w:webHidden/>
              </w:rPr>
            </w:r>
            <w:r w:rsidR="00B25D47" w:rsidRPr="00F13815">
              <w:rPr>
                <w:b w:val="0"/>
                <w:webHidden/>
              </w:rPr>
              <w:fldChar w:fldCharType="separate"/>
            </w:r>
            <w:r w:rsidR="00E31161">
              <w:rPr>
                <w:b w:val="0"/>
                <w:webHidden/>
              </w:rPr>
              <w:t>31</w:t>
            </w:r>
            <w:r w:rsidR="00B25D47" w:rsidRPr="00F13815">
              <w:rPr>
                <w:b w:val="0"/>
                <w:webHidden/>
              </w:rPr>
              <w:fldChar w:fldCharType="end"/>
            </w:r>
          </w:hyperlink>
        </w:p>
        <w:p w14:paraId="4A8410E0" w14:textId="2BAFE0BE" w:rsidR="00B25D47" w:rsidRPr="00B25D47" w:rsidRDefault="00230681" w:rsidP="00B25D47">
          <w:pPr>
            <w:pStyle w:val="TOC1"/>
            <w:outlineLvl w:val="9"/>
            <w:rPr>
              <w:rFonts w:eastAsiaTheme="minorEastAsia"/>
              <w:b w:val="0"/>
              <w:caps w:val="0"/>
              <w:lang w:eastAsia="en-AU"/>
            </w:rPr>
          </w:pPr>
          <w:hyperlink w:anchor="_Toc485983373" w:history="1">
            <w:r w:rsidR="00B25D47" w:rsidRPr="00B25D47">
              <w:rPr>
                <w:rStyle w:val="Hyperlink"/>
                <w:rFonts w:ascii="Arial" w:hAnsi="Arial" w:cs="Arial"/>
              </w:rPr>
              <w:t>B3.</w:t>
            </w:r>
            <w:r w:rsidR="00B25D47" w:rsidRPr="00B25D47">
              <w:rPr>
                <w:rFonts w:eastAsiaTheme="minorEastAsia"/>
                <w:b w:val="0"/>
                <w:caps w:val="0"/>
                <w:lang w:eastAsia="en-AU"/>
              </w:rPr>
              <w:tab/>
            </w:r>
            <w:r w:rsidR="00B25D47" w:rsidRPr="00B25D47">
              <w:rPr>
                <w:rStyle w:val="Hyperlink"/>
                <w:rFonts w:ascii="Arial" w:hAnsi="Arial" w:cs="Arial"/>
              </w:rPr>
              <w:t>Additional Definitions for Part B</w:t>
            </w:r>
            <w:r w:rsidR="00B25D47" w:rsidRPr="00B25D47">
              <w:rPr>
                <w:webHidden/>
              </w:rPr>
              <w:tab/>
            </w:r>
            <w:r w:rsidR="00B25D47" w:rsidRPr="00B25D47">
              <w:rPr>
                <w:webHidden/>
              </w:rPr>
              <w:fldChar w:fldCharType="begin"/>
            </w:r>
            <w:r w:rsidR="00B25D47" w:rsidRPr="00B25D47">
              <w:rPr>
                <w:webHidden/>
              </w:rPr>
              <w:instrText xml:space="preserve"> PAGEREF _Toc485983373 \h </w:instrText>
            </w:r>
            <w:r w:rsidR="00B25D47" w:rsidRPr="00B25D47">
              <w:rPr>
                <w:webHidden/>
              </w:rPr>
            </w:r>
            <w:r w:rsidR="00B25D47" w:rsidRPr="00B25D47">
              <w:rPr>
                <w:webHidden/>
              </w:rPr>
              <w:fldChar w:fldCharType="separate"/>
            </w:r>
            <w:r w:rsidR="00E31161">
              <w:rPr>
                <w:webHidden/>
              </w:rPr>
              <w:t>31</w:t>
            </w:r>
            <w:r w:rsidR="00B25D47" w:rsidRPr="00B25D47">
              <w:rPr>
                <w:webHidden/>
              </w:rPr>
              <w:fldChar w:fldCharType="end"/>
            </w:r>
          </w:hyperlink>
        </w:p>
        <w:p w14:paraId="47884C99" w14:textId="352F7F0E" w:rsidR="00B25D47" w:rsidRPr="00B25D47" w:rsidRDefault="00230681" w:rsidP="00B25D47">
          <w:pPr>
            <w:pStyle w:val="TOC1"/>
            <w:outlineLvl w:val="9"/>
            <w:rPr>
              <w:rFonts w:eastAsiaTheme="minorEastAsia"/>
              <w:b w:val="0"/>
              <w:caps w:val="0"/>
              <w:lang w:eastAsia="en-AU"/>
            </w:rPr>
          </w:pPr>
          <w:hyperlink w:anchor="_Toc485983374" w:history="1">
            <w:r w:rsidR="00B25D47" w:rsidRPr="00B25D47">
              <w:rPr>
                <w:rStyle w:val="Hyperlink"/>
                <w:rFonts w:ascii="Arial" w:hAnsi="Arial" w:cs="Arial"/>
              </w:rPr>
              <w:t>B4.</w:t>
            </w:r>
            <w:r w:rsidR="00B25D47" w:rsidRPr="00B25D47">
              <w:rPr>
                <w:rFonts w:eastAsiaTheme="minorEastAsia"/>
                <w:b w:val="0"/>
                <w:caps w:val="0"/>
                <w:lang w:eastAsia="en-AU"/>
              </w:rPr>
              <w:tab/>
            </w:r>
            <w:r w:rsidR="00B25D47" w:rsidRPr="00B25D47">
              <w:rPr>
                <w:rStyle w:val="Hyperlink"/>
                <w:rFonts w:ascii="Arial" w:hAnsi="Arial" w:cs="Arial"/>
              </w:rPr>
              <w:t>Objectives</w:t>
            </w:r>
            <w:r w:rsidR="00B25D47" w:rsidRPr="00B25D47">
              <w:rPr>
                <w:webHidden/>
              </w:rPr>
              <w:tab/>
            </w:r>
            <w:r w:rsidR="00B25D47" w:rsidRPr="00B25D47">
              <w:rPr>
                <w:webHidden/>
              </w:rPr>
              <w:fldChar w:fldCharType="begin"/>
            </w:r>
            <w:r w:rsidR="00B25D47" w:rsidRPr="00B25D47">
              <w:rPr>
                <w:webHidden/>
              </w:rPr>
              <w:instrText xml:space="preserve"> PAGEREF _Toc485983374 \h </w:instrText>
            </w:r>
            <w:r w:rsidR="00B25D47" w:rsidRPr="00B25D47">
              <w:rPr>
                <w:webHidden/>
              </w:rPr>
            </w:r>
            <w:r w:rsidR="00B25D47" w:rsidRPr="00B25D47">
              <w:rPr>
                <w:webHidden/>
              </w:rPr>
              <w:fldChar w:fldCharType="separate"/>
            </w:r>
            <w:r w:rsidR="00E31161">
              <w:rPr>
                <w:webHidden/>
              </w:rPr>
              <w:t>31</w:t>
            </w:r>
            <w:r w:rsidR="00B25D47" w:rsidRPr="00B25D47">
              <w:rPr>
                <w:webHidden/>
              </w:rPr>
              <w:fldChar w:fldCharType="end"/>
            </w:r>
          </w:hyperlink>
        </w:p>
        <w:p w14:paraId="52EF60A6" w14:textId="47CAB86C" w:rsidR="00B25D47" w:rsidRPr="00B25D47" w:rsidRDefault="00230681" w:rsidP="00B25D47">
          <w:pPr>
            <w:pStyle w:val="TOC1"/>
            <w:outlineLvl w:val="9"/>
            <w:rPr>
              <w:rFonts w:eastAsiaTheme="minorEastAsia"/>
              <w:b w:val="0"/>
              <w:caps w:val="0"/>
              <w:lang w:eastAsia="en-AU"/>
            </w:rPr>
          </w:pPr>
          <w:hyperlink w:anchor="_Toc485983375" w:history="1">
            <w:r w:rsidR="00B25D47" w:rsidRPr="00B25D47">
              <w:rPr>
                <w:rStyle w:val="Hyperlink"/>
                <w:rFonts w:ascii="Arial" w:hAnsi="Arial" w:cs="Arial"/>
              </w:rPr>
              <w:t>B5.</w:t>
            </w:r>
            <w:r w:rsidR="00B25D47" w:rsidRPr="00B25D47">
              <w:rPr>
                <w:rFonts w:eastAsiaTheme="minorEastAsia"/>
                <w:b w:val="0"/>
                <w:caps w:val="0"/>
                <w:lang w:eastAsia="en-AU"/>
              </w:rPr>
              <w:tab/>
            </w:r>
            <w:r w:rsidR="00B25D47" w:rsidRPr="00B25D47">
              <w:rPr>
                <w:rStyle w:val="Hyperlink"/>
                <w:rFonts w:ascii="Arial" w:hAnsi="Arial" w:cs="Arial"/>
              </w:rPr>
              <w:t>Organisation Eligibility</w:t>
            </w:r>
            <w:r w:rsidR="00B25D47" w:rsidRPr="00B25D47">
              <w:rPr>
                <w:webHidden/>
              </w:rPr>
              <w:tab/>
            </w:r>
            <w:r w:rsidR="00B25D47" w:rsidRPr="00B25D47">
              <w:rPr>
                <w:webHidden/>
              </w:rPr>
              <w:fldChar w:fldCharType="begin"/>
            </w:r>
            <w:r w:rsidR="00B25D47" w:rsidRPr="00B25D47">
              <w:rPr>
                <w:webHidden/>
              </w:rPr>
              <w:instrText xml:space="preserve"> PAGEREF _Toc485983375 \h </w:instrText>
            </w:r>
            <w:r w:rsidR="00B25D47" w:rsidRPr="00B25D47">
              <w:rPr>
                <w:webHidden/>
              </w:rPr>
            </w:r>
            <w:r w:rsidR="00B25D47" w:rsidRPr="00B25D47">
              <w:rPr>
                <w:webHidden/>
              </w:rPr>
              <w:fldChar w:fldCharType="separate"/>
            </w:r>
            <w:r w:rsidR="00E31161">
              <w:rPr>
                <w:webHidden/>
              </w:rPr>
              <w:t>32</w:t>
            </w:r>
            <w:r w:rsidR="00B25D47" w:rsidRPr="00B25D47">
              <w:rPr>
                <w:webHidden/>
              </w:rPr>
              <w:fldChar w:fldCharType="end"/>
            </w:r>
          </w:hyperlink>
        </w:p>
        <w:p w14:paraId="445B9CB1" w14:textId="47713EF8" w:rsidR="00B25D47" w:rsidRPr="00F13815" w:rsidRDefault="00230681" w:rsidP="00B25D47">
          <w:pPr>
            <w:pStyle w:val="TOC1"/>
            <w:outlineLvl w:val="9"/>
            <w:rPr>
              <w:rFonts w:eastAsiaTheme="minorEastAsia"/>
              <w:b w:val="0"/>
              <w:caps w:val="0"/>
              <w:lang w:eastAsia="en-AU"/>
            </w:rPr>
          </w:pPr>
          <w:hyperlink w:anchor="_Toc485983376" w:history="1">
            <w:r w:rsidR="00B25D47" w:rsidRPr="00F13815">
              <w:rPr>
                <w:rStyle w:val="Hyperlink"/>
                <w:rFonts w:ascii="Arial" w:hAnsi="Arial" w:cs="Arial"/>
                <w:b w:val="0"/>
              </w:rPr>
              <w:t>B5.1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_Toc485983376 \h </w:instrText>
            </w:r>
            <w:r w:rsidR="00B25D47" w:rsidRPr="00F13815">
              <w:rPr>
                <w:b w:val="0"/>
                <w:webHidden/>
              </w:rPr>
            </w:r>
            <w:r w:rsidR="00B25D47" w:rsidRPr="00F13815">
              <w:rPr>
                <w:b w:val="0"/>
                <w:webHidden/>
              </w:rPr>
              <w:fldChar w:fldCharType="separate"/>
            </w:r>
            <w:r w:rsidR="00E31161">
              <w:rPr>
                <w:b w:val="0"/>
                <w:webHidden/>
              </w:rPr>
              <w:t>32</w:t>
            </w:r>
            <w:r w:rsidR="00B25D47" w:rsidRPr="00F13815">
              <w:rPr>
                <w:b w:val="0"/>
                <w:webHidden/>
              </w:rPr>
              <w:fldChar w:fldCharType="end"/>
            </w:r>
          </w:hyperlink>
        </w:p>
        <w:p w14:paraId="09970AB8" w14:textId="17A92756" w:rsidR="00B25D47" w:rsidRPr="00F13815" w:rsidRDefault="00230681" w:rsidP="00B25D47">
          <w:pPr>
            <w:pStyle w:val="TOC1"/>
            <w:outlineLvl w:val="9"/>
            <w:rPr>
              <w:rFonts w:eastAsiaTheme="minorEastAsia"/>
              <w:b w:val="0"/>
              <w:caps w:val="0"/>
              <w:lang w:eastAsia="en-AU"/>
            </w:rPr>
          </w:pPr>
          <w:hyperlink w:anchor="_Toc485983377" w:history="1">
            <w:r w:rsidR="00B25D47" w:rsidRPr="00F13815">
              <w:rPr>
                <w:rStyle w:val="Hyperlink"/>
                <w:rFonts w:ascii="Arial" w:hAnsi="Arial" w:cs="Arial"/>
                <w:b w:val="0"/>
              </w:rPr>
              <w:t>B5.2</w:t>
            </w:r>
            <w:r w:rsidR="00B25D47" w:rsidRPr="00F13815">
              <w:rPr>
                <w:rFonts w:eastAsiaTheme="minorEastAsia"/>
                <w:b w:val="0"/>
                <w:caps w:val="0"/>
                <w:lang w:eastAsia="en-AU"/>
              </w:rPr>
              <w:tab/>
            </w:r>
            <w:r w:rsidR="00B25D47" w:rsidRPr="00F13815">
              <w:rPr>
                <w:rStyle w:val="Hyperlink"/>
                <w:rFonts w:ascii="Arial" w:hAnsi="Arial" w:cs="Arial"/>
                <w:b w:val="0"/>
              </w:rPr>
              <w:t>Partner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_Toc485983377 \h </w:instrText>
            </w:r>
            <w:r w:rsidR="00B25D47" w:rsidRPr="00F13815">
              <w:rPr>
                <w:b w:val="0"/>
                <w:webHidden/>
              </w:rPr>
            </w:r>
            <w:r w:rsidR="00B25D47" w:rsidRPr="00F13815">
              <w:rPr>
                <w:b w:val="0"/>
                <w:webHidden/>
              </w:rPr>
              <w:fldChar w:fldCharType="separate"/>
            </w:r>
            <w:r w:rsidR="00E31161">
              <w:rPr>
                <w:b w:val="0"/>
                <w:webHidden/>
              </w:rPr>
              <w:t>32</w:t>
            </w:r>
            <w:r w:rsidR="00B25D47" w:rsidRPr="00F13815">
              <w:rPr>
                <w:b w:val="0"/>
                <w:webHidden/>
              </w:rPr>
              <w:fldChar w:fldCharType="end"/>
            </w:r>
          </w:hyperlink>
        </w:p>
        <w:p w14:paraId="0282F536" w14:textId="2EB9375C" w:rsidR="00B25D47" w:rsidRPr="00B25D47" w:rsidRDefault="00230681" w:rsidP="00B25D47">
          <w:pPr>
            <w:pStyle w:val="TOC1"/>
            <w:outlineLvl w:val="9"/>
            <w:rPr>
              <w:rFonts w:eastAsiaTheme="minorEastAsia"/>
              <w:b w:val="0"/>
              <w:caps w:val="0"/>
              <w:lang w:eastAsia="en-AU"/>
            </w:rPr>
          </w:pPr>
          <w:hyperlink w:anchor="_Toc485983378" w:history="1">
            <w:r w:rsidR="00B25D47" w:rsidRPr="00B25D47">
              <w:rPr>
                <w:rStyle w:val="Hyperlink"/>
                <w:rFonts w:ascii="Arial" w:hAnsi="Arial" w:cs="Arial"/>
              </w:rPr>
              <w:t>B6.</w:t>
            </w:r>
            <w:r w:rsidR="00B25D47" w:rsidRPr="00B25D47">
              <w:rPr>
                <w:rFonts w:eastAsiaTheme="minorEastAsia"/>
                <w:b w:val="0"/>
                <w:caps w:val="0"/>
                <w:lang w:eastAsia="en-AU"/>
              </w:rPr>
              <w:tab/>
            </w:r>
            <w:r w:rsidR="00B25D47" w:rsidRPr="00B25D47">
              <w:rPr>
                <w:rStyle w:val="Hyperlink"/>
                <w:rFonts w:ascii="Arial" w:hAnsi="Arial" w:cs="Arial"/>
              </w:rPr>
              <w:t>Participant Eligibility</w:t>
            </w:r>
            <w:r w:rsidR="00B25D47" w:rsidRPr="00B25D47">
              <w:rPr>
                <w:webHidden/>
              </w:rPr>
              <w:tab/>
            </w:r>
            <w:r w:rsidR="00B25D47" w:rsidRPr="00B25D47">
              <w:rPr>
                <w:webHidden/>
              </w:rPr>
              <w:fldChar w:fldCharType="begin"/>
            </w:r>
            <w:r w:rsidR="00B25D47" w:rsidRPr="00B25D47">
              <w:rPr>
                <w:webHidden/>
              </w:rPr>
              <w:instrText xml:space="preserve"> PAGEREF _Toc485983378 \h </w:instrText>
            </w:r>
            <w:r w:rsidR="00B25D47" w:rsidRPr="00B25D47">
              <w:rPr>
                <w:webHidden/>
              </w:rPr>
            </w:r>
            <w:r w:rsidR="00B25D47" w:rsidRPr="00B25D47">
              <w:rPr>
                <w:webHidden/>
              </w:rPr>
              <w:fldChar w:fldCharType="separate"/>
            </w:r>
            <w:r w:rsidR="00E31161">
              <w:rPr>
                <w:webHidden/>
              </w:rPr>
              <w:t>32</w:t>
            </w:r>
            <w:r w:rsidR="00B25D47" w:rsidRPr="00B25D47">
              <w:rPr>
                <w:webHidden/>
              </w:rPr>
              <w:fldChar w:fldCharType="end"/>
            </w:r>
          </w:hyperlink>
        </w:p>
        <w:p w14:paraId="7505CD37" w14:textId="7598C681" w:rsidR="00B25D47" w:rsidRPr="00F13815" w:rsidRDefault="00230681" w:rsidP="00B25D47">
          <w:pPr>
            <w:pStyle w:val="TOC1"/>
            <w:outlineLvl w:val="9"/>
            <w:rPr>
              <w:rFonts w:eastAsiaTheme="minorEastAsia"/>
              <w:b w:val="0"/>
              <w:caps w:val="0"/>
              <w:lang w:eastAsia="en-AU"/>
            </w:rPr>
          </w:pPr>
          <w:hyperlink w:anchor="_Toc485983379" w:history="1">
            <w:r w:rsidR="00B25D47" w:rsidRPr="00F13815">
              <w:rPr>
                <w:rStyle w:val="Hyperlink"/>
                <w:rFonts w:ascii="Arial" w:hAnsi="Arial" w:cs="Arial"/>
                <w:b w:val="0"/>
              </w:rPr>
              <w:t>B6.1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_Toc485983379 \h </w:instrText>
            </w:r>
            <w:r w:rsidR="00B25D47" w:rsidRPr="00F13815">
              <w:rPr>
                <w:b w:val="0"/>
                <w:webHidden/>
              </w:rPr>
            </w:r>
            <w:r w:rsidR="00B25D47" w:rsidRPr="00F13815">
              <w:rPr>
                <w:b w:val="0"/>
                <w:webHidden/>
              </w:rPr>
              <w:fldChar w:fldCharType="separate"/>
            </w:r>
            <w:r w:rsidR="00E31161">
              <w:rPr>
                <w:b w:val="0"/>
                <w:webHidden/>
              </w:rPr>
              <w:t>32</w:t>
            </w:r>
            <w:r w:rsidR="00B25D47" w:rsidRPr="00F13815">
              <w:rPr>
                <w:b w:val="0"/>
                <w:webHidden/>
              </w:rPr>
              <w:fldChar w:fldCharType="end"/>
            </w:r>
          </w:hyperlink>
        </w:p>
        <w:p w14:paraId="7A9EA473" w14:textId="034FAD12" w:rsidR="00B25D47" w:rsidRPr="00F13815" w:rsidRDefault="00230681" w:rsidP="00B25D47">
          <w:pPr>
            <w:pStyle w:val="TOC1"/>
            <w:outlineLvl w:val="9"/>
            <w:rPr>
              <w:rFonts w:eastAsiaTheme="minorEastAsia"/>
              <w:b w:val="0"/>
              <w:caps w:val="0"/>
              <w:lang w:eastAsia="en-AU"/>
            </w:rPr>
          </w:pPr>
          <w:hyperlink w:anchor="_Toc485983380" w:history="1">
            <w:r w:rsidR="00B25D47" w:rsidRPr="00F13815">
              <w:rPr>
                <w:rStyle w:val="Hyperlink"/>
                <w:rFonts w:ascii="Arial" w:hAnsi="Arial" w:cs="Arial"/>
                <w:b w:val="0"/>
              </w:rPr>
              <w:t>B6.2</w:t>
            </w:r>
            <w:r w:rsidR="00B25D47" w:rsidRPr="00F13815">
              <w:rPr>
                <w:rFonts w:eastAsiaTheme="minorEastAsia"/>
                <w:b w:val="0"/>
                <w:caps w:val="0"/>
                <w:lang w:eastAsia="en-AU"/>
              </w:rPr>
              <w:tab/>
            </w:r>
            <w:r w:rsidR="009212C6">
              <w:rPr>
                <w:rFonts w:eastAsiaTheme="minorEastAsia"/>
                <w:b w:val="0"/>
                <w:caps w:val="0"/>
                <w:lang w:eastAsia="en-AU"/>
              </w:rPr>
              <w:t xml:space="preserve">RESEARCH </w:t>
            </w:r>
            <w:r w:rsidR="00B25D47" w:rsidRPr="00F13815">
              <w:rPr>
                <w:rStyle w:val="Hyperlink"/>
                <w:rFonts w:ascii="Arial" w:hAnsi="Arial" w:cs="Arial"/>
                <w:b w:val="0"/>
              </w:rPr>
              <w:t>Hub Director</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_Toc485983380 \h </w:instrText>
            </w:r>
            <w:r w:rsidR="00B25D47" w:rsidRPr="00F13815">
              <w:rPr>
                <w:b w:val="0"/>
                <w:webHidden/>
              </w:rPr>
            </w:r>
            <w:r w:rsidR="00B25D47" w:rsidRPr="00F13815">
              <w:rPr>
                <w:b w:val="0"/>
                <w:webHidden/>
              </w:rPr>
              <w:fldChar w:fldCharType="separate"/>
            </w:r>
            <w:r w:rsidR="00E31161">
              <w:rPr>
                <w:b w:val="0"/>
                <w:webHidden/>
              </w:rPr>
              <w:t>32</w:t>
            </w:r>
            <w:r w:rsidR="00B25D47" w:rsidRPr="00F13815">
              <w:rPr>
                <w:b w:val="0"/>
                <w:webHidden/>
              </w:rPr>
              <w:fldChar w:fldCharType="end"/>
            </w:r>
          </w:hyperlink>
        </w:p>
        <w:p w14:paraId="3317CF15" w14:textId="6D7E5AC1" w:rsidR="00B25D47" w:rsidRPr="00B25D47" w:rsidRDefault="00230681" w:rsidP="00B25D47">
          <w:pPr>
            <w:pStyle w:val="TOC1"/>
            <w:outlineLvl w:val="9"/>
            <w:rPr>
              <w:rFonts w:eastAsiaTheme="minorEastAsia"/>
              <w:b w:val="0"/>
              <w:caps w:val="0"/>
              <w:lang w:eastAsia="en-AU"/>
            </w:rPr>
          </w:pPr>
          <w:hyperlink w:anchor="_Toc485983381" w:history="1">
            <w:r w:rsidR="00B25D47" w:rsidRPr="00B25D47">
              <w:rPr>
                <w:rStyle w:val="Hyperlink"/>
                <w:rFonts w:ascii="Arial" w:hAnsi="Arial" w:cs="Arial"/>
              </w:rPr>
              <w:t>B7.</w:t>
            </w:r>
            <w:r w:rsidR="00B25D47" w:rsidRPr="00B25D47">
              <w:rPr>
                <w:rFonts w:eastAsiaTheme="minorEastAsia"/>
                <w:b w:val="0"/>
                <w:caps w:val="0"/>
                <w:lang w:eastAsia="en-AU"/>
              </w:rPr>
              <w:tab/>
            </w:r>
            <w:r w:rsidR="009212C6" w:rsidRPr="00E31161">
              <w:rPr>
                <w:rFonts w:eastAsiaTheme="minorEastAsia"/>
                <w:caps w:val="0"/>
                <w:lang w:eastAsia="en-AU"/>
              </w:rPr>
              <w:t>RESEARCH</w:t>
            </w:r>
            <w:r w:rsidR="009212C6">
              <w:rPr>
                <w:rFonts w:eastAsiaTheme="minorEastAsia"/>
                <w:b w:val="0"/>
                <w:caps w:val="0"/>
                <w:lang w:eastAsia="en-AU"/>
              </w:rPr>
              <w:t xml:space="preserve"> </w:t>
            </w:r>
            <w:r w:rsidR="00B25D47" w:rsidRPr="00B25D47">
              <w:rPr>
                <w:rStyle w:val="Hyperlink"/>
                <w:rFonts w:ascii="Arial" w:hAnsi="Arial" w:cs="Arial"/>
              </w:rPr>
              <w:t>Hub Director Operational Requirements</w:t>
            </w:r>
            <w:r w:rsidR="00B25D47" w:rsidRPr="00B25D47">
              <w:rPr>
                <w:webHidden/>
              </w:rPr>
              <w:tab/>
            </w:r>
            <w:r w:rsidR="00B25D47" w:rsidRPr="00B25D47">
              <w:rPr>
                <w:webHidden/>
              </w:rPr>
              <w:fldChar w:fldCharType="begin"/>
            </w:r>
            <w:r w:rsidR="00B25D47" w:rsidRPr="00B25D47">
              <w:rPr>
                <w:webHidden/>
              </w:rPr>
              <w:instrText xml:space="preserve"> PAGEREF _Toc485983381 \h </w:instrText>
            </w:r>
            <w:r w:rsidR="00B25D47" w:rsidRPr="00B25D47">
              <w:rPr>
                <w:webHidden/>
              </w:rPr>
            </w:r>
            <w:r w:rsidR="00B25D47" w:rsidRPr="00B25D47">
              <w:rPr>
                <w:webHidden/>
              </w:rPr>
              <w:fldChar w:fldCharType="separate"/>
            </w:r>
            <w:r w:rsidR="00E31161">
              <w:rPr>
                <w:webHidden/>
              </w:rPr>
              <w:t>33</w:t>
            </w:r>
            <w:r w:rsidR="00B25D47" w:rsidRPr="00B25D47">
              <w:rPr>
                <w:webHidden/>
              </w:rPr>
              <w:fldChar w:fldCharType="end"/>
            </w:r>
          </w:hyperlink>
        </w:p>
        <w:p w14:paraId="3370237C" w14:textId="69007C6C" w:rsidR="00B25D47" w:rsidRPr="00B25D47" w:rsidRDefault="00230681" w:rsidP="00B25D47">
          <w:pPr>
            <w:pStyle w:val="TOC1"/>
            <w:outlineLvl w:val="9"/>
            <w:rPr>
              <w:rFonts w:eastAsiaTheme="minorEastAsia"/>
              <w:b w:val="0"/>
              <w:caps w:val="0"/>
              <w:lang w:eastAsia="en-AU"/>
            </w:rPr>
          </w:pPr>
          <w:hyperlink w:anchor="_Toc485983382" w:history="1">
            <w:r w:rsidR="00B25D47" w:rsidRPr="00B25D47">
              <w:rPr>
                <w:rStyle w:val="Hyperlink"/>
                <w:rFonts w:ascii="Arial" w:hAnsi="Arial" w:cs="Arial"/>
              </w:rPr>
              <w:t>B8.</w:t>
            </w:r>
            <w:r w:rsidR="00B25D47" w:rsidRPr="00B25D47">
              <w:rPr>
                <w:rFonts w:eastAsiaTheme="minorEastAsia"/>
                <w:b w:val="0"/>
                <w:caps w:val="0"/>
                <w:lang w:eastAsia="en-AU"/>
              </w:rPr>
              <w:tab/>
            </w:r>
            <w:r w:rsidR="00B25D47" w:rsidRPr="00B25D47">
              <w:rPr>
                <w:rStyle w:val="Hyperlink"/>
                <w:rFonts w:ascii="Arial" w:hAnsi="Arial" w:cs="Arial"/>
              </w:rPr>
              <w:t>Proposal Eligibility</w:t>
            </w:r>
            <w:r w:rsidR="00B25D47" w:rsidRPr="00B25D47">
              <w:rPr>
                <w:webHidden/>
              </w:rPr>
              <w:tab/>
            </w:r>
            <w:r w:rsidR="00B25D47" w:rsidRPr="00B25D47">
              <w:rPr>
                <w:webHidden/>
              </w:rPr>
              <w:fldChar w:fldCharType="begin"/>
            </w:r>
            <w:r w:rsidR="00B25D47" w:rsidRPr="00B25D47">
              <w:rPr>
                <w:webHidden/>
              </w:rPr>
              <w:instrText xml:space="preserve"> PAGEREF _Toc485983382 \h </w:instrText>
            </w:r>
            <w:r w:rsidR="00B25D47" w:rsidRPr="00B25D47">
              <w:rPr>
                <w:webHidden/>
              </w:rPr>
            </w:r>
            <w:r w:rsidR="00B25D47" w:rsidRPr="00B25D47">
              <w:rPr>
                <w:webHidden/>
              </w:rPr>
              <w:fldChar w:fldCharType="separate"/>
            </w:r>
            <w:r w:rsidR="00E31161">
              <w:rPr>
                <w:webHidden/>
              </w:rPr>
              <w:t>33</w:t>
            </w:r>
            <w:r w:rsidR="00B25D47" w:rsidRPr="00B25D47">
              <w:rPr>
                <w:webHidden/>
              </w:rPr>
              <w:fldChar w:fldCharType="end"/>
            </w:r>
          </w:hyperlink>
        </w:p>
        <w:p w14:paraId="700E1121" w14:textId="7672F384" w:rsidR="00B25D47" w:rsidRPr="00B25D47" w:rsidRDefault="00230681" w:rsidP="00B25D47">
          <w:pPr>
            <w:pStyle w:val="TOC1"/>
            <w:outlineLvl w:val="9"/>
            <w:rPr>
              <w:rFonts w:eastAsiaTheme="minorEastAsia"/>
              <w:b w:val="0"/>
              <w:caps w:val="0"/>
              <w:lang w:eastAsia="en-AU"/>
            </w:rPr>
          </w:pPr>
          <w:hyperlink w:anchor="_Toc485983383" w:history="1">
            <w:r w:rsidR="00B25D47" w:rsidRPr="00B25D47">
              <w:rPr>
                <w:rStyle w:val="Hyperlink"/>
                <w:rFonts w:ascii="Arial" w:hAnsi="Arial" w:cs="Arial"/>
              </w:rPr>
              <w:t>B9.</w:t>
            </w:r>
            <w:r w:rsidR="00B25D47" w:rsidRPr="00B25D47">
              <w:rPr>
                <w:rFonts w:eastAsiaTheme="minorEastAsia"/>
                <w:b w:val="0"/>
                <w:caps w:val="0"/>
                <w:lang w:eastAsia="en-AU"/>
              </w:rPr>
              <w:tab/>
            </w:r>
            <w:r w:rsidR="00B25D47" w:rsidRPr="00B25D47">
              <w:rPr>
                <w:rStyle w:val="Hyperlink"/>
                <w:rFonts w:ascii="Arial" w:hAnsi="Arial" w:cs="Arial"/>
              </w:rPr>
              <w:t>Funding</w:t>
            </w:r>
            <w:r w:rsidR="00B25D47" w:rsidRPr="00B25D47">
              <w:rPr>
                <w:webHidden/>
              </w:rPr>
              <w:tab/>
            </w:r>
            <w:r w:rsidR="00B25D47" w:rsidRPr="00B25D47">
              <w:rPr>
                <w:webHidden/>
              </w:rPr>
              <w:fldChar w:fldCharType="begin"/>
            </w:r>
            <w:r w:rsidR="00B25D47" w:rsidRPr="00B25D47">
              <w:rPr>
                <w:webHidden/>
              </w:rPr>
              <w:instrText xml:space="preserve"> PAGEREF _Toc485983383 \h </w:instrText>
            </w:r>
            <w:r w:rsidR="00B25D47" w:rsidRPr="00B25D47">
              <w:rPr>
                <w:webHidden/>
              </w:rPr>
            </w:r>
            <w:r w:rsidR="00B25D47" w:rsidRPr="00B25D47">
              <w:rPr>
                <w:webHidden/>
              </w:rPr>
              <w:fldChar w:fldCharType="separate"/>
            </w:r>
            <w:r w:rsidR="00E31161">
              <w:rPr>
                <w:webHidden/>
              </w:rPr>
              <w:t>33</w:t>
            </w:r>
            <w:r w:rsidR="00B25D47" w:rsidRPr="00B25D47">
              <w:rPr>
                <w:webHidden/>
              </w:rPr>
              <w:fldChar w:fldCharType="end"/>
            </w:r>
          </w:hyperlink>
        </w:p>
        <w:p w14:paraId="66B40AF5" w14:textId="22513091" w:rsidR="00B25D47" w:rsidRPr="00F13815" w:rsidRDefault="00230681" w:rsidP="00B25D47">
          <w:pPr>
            <w:pStyle w:val="TOC1"/>
            <w:outlineLvl w:val="9"/>
            <w:rPr>
              <w:rFonts w:eastAsiaTheme="minorEastAsia"/>
              <w:b w:val="0"/>
              <w:caps w:val="0"/>
              <w:lang w:eastAsia="en-AU"/>
            </w:rPr>
          </w:pPr>
          <w:hyperlink w:anchor="_Toc485983384" w:history="1">
            <w:r w:rsidR="00B25D47" w:rsidRPr="00F13815">
              <w:rPr>
                <w:rStyle w:val="Hyperlink"/>
                <w:rFonts w:ascii="Arial" w:hAnsi="Arial" w:cs="Arial"/>
                <w:b w:val="0"/>
              </w:rPr>
              <w:t>B9.1</w:t>
            </w:r>
            <w:r w:rsidR="00B25D47" w:rsidRPr="00F13815">
              <w:rPr>
                <w:rFonts w:eastAsiaTheme="minorEastAsia"/>
                <w:b w:val="0"/>
                <w:caps w:val="0"/>
                <w:lang w:eastAsia="en-AU"/>
              </w:rPr>
              <w:tab/>
            </w:r>
            <w:r w:rsidR="00B25D47" w:rsidRPr="00F13815">
              <w:rPr>
                <w:rStyle w:val="Hyperlink"/>
                <w:rFonts w:ascii="Arial" w:hAnsi="Arial" w:cs="Arial"/>
                <w:b w:val="0"/>
              </w:rPr>
              <w:t>Level and Period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_Toc485983384 \h </w:instrText>
            </w:r>
            <w:r w:rsidR="00B25D47" w:rsidRPr="00F13815">
              <w:rPr>
                <w:b w:val="0"/>
                <w:webHidden/>
              </w:rPr>
            </w:r>
            <w:r w:rsidR="00B25D47" w:rsidRPr="00F13815">
              <w:rPr>
                <w:b w:val="0"/>
                <w:webHidden/>
              </w:rPr>
              <w:fldChar w:fldCharType="separate"/>
            </w:r>
            <w:r w:rsidR="00E31161">
              <w:rPr>
                <w:b w:val="0"/>
                <w:webHidden/>
              </w:rPr>
              <w:t>33</w:t>
            </w:r>
            <w:r w:rsidR="00B25D47" w:rsidRPr="00F13815">
              <w:rPr>
                <w:b w:val="0"/>
                <w:webHidden/>
              </w:rPr>
              <w:fldChar w:fldCharType="end"/>
            </w:r>
          </w:hyperlink>
        </w:p>
        <w:p w14:paraId="24154F78" w14:textId="5CCAD702" w:rsidR="00B25D47" w:rsidRPr="00F13815" w:rsidRDefault="00230681" w:rsidP="00B25D47">
          <w:pPr>
            <w:pStyle w:val="TOC1"/>
            <w:outlineLvl w:val="9"/>
            <w:rPr>
              <w:rFonts w:eastAsiaTheme="minorEastAsia"/>
              <w:b w:val="0"/>
              <w:caps w:val="0"/>
              <w:lang w:eastAsia="en-AU"/>
            </w:rPr>
          </w:pPr>
          <w:hyperlink w:anchor="_Toc485983385" w:history="1">
            <w:r w:rsidR="00B25D47" w:rsidRPr="00F13815">
              <w:rPr>
                <w:rStyle w:val="Hyperlink"/>
                <w:rFonts w:ascii="Arial" w:hAnsi="Arial" w:cs="Arial"/>
                <w:b w:val="0"/>
              </w:rPr>
              <w:t>B9.2</w:t>
            </w:r>
            <w:r w:rsidR="00B25D47" w:rsidRPr="00F13815">
              <w:rPr>
                <w:rFonts w:eastAsiaTheme="minorEastAsia"/>
                <w:b w:val="0"/>
                <w:caps w:val="0"/>
                <w:lang w:eastAsia="en-AU"/>
              </w:rPr>
              <w:tab/>
            </w:r>
            <w:r w:rsidR="00B25D47" w:rsidRPr="00F13815">
              <w:rPr>
                <w:rStyle w:val="Hyperlink"/>
                <w:rFonts w:ascii="Arial" w:hAnsi="Arial" w:cs="Arial"/>
                <w:b w:val="0"/>
              </w:rPr>
              <w:t>Budget Items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_Toc485983385 \h </w:instrText>
            </w:r>
            <w:r w:rsidR="00B25D47" w:rsidRPr="00F13815">
              <w:rPr>
                <w:b w:val="0"/>
                <w:webHidden/>
              </w:rPr>
            </w:r>
            <w:r w:rsidR="00B25D47" w:rsidRPr="00F13815">
              <w:rPr>
                <w:b w:val="0"/>
                <w:webHidden/>
              </w:rPr>
              <w:fldChar w:fldCharType="separate"/>
            </w:r>
            <w:r w:rsidR="00E31161">
              <w:rPr>
                <w:b w:val="0"/>
                <w:webHidden/>
              </w:rPr>
              <w:t>33</w:t>
            </w:r>
            <w:r w:rsidR="00B25D47" w:rsidRPr="00F13815">
              <w:rPr>
                <w:b w:val="0"/>
                <w:webHidden/>
              </w:rPr>
              <w:fldChar w:fldCharType="end"/>
            </w:r>
          </w:hyperlink>
        </w:p>
        <w:p w14:paraId="609668BD" w14:textId="71BCFC43" w:rsidR="00B25D47" w:rsidRPr="00B25D47" w:rsidRDefault="00230681" w:rsidP="00B25D47">
          <w:pPr>
            <w:pStyle w:val="TOC1"/>
            <w:outlineLvl w:val="9"/>
            <w:rPr>
              <w:rFonts w:eastAsiaTheme="minorEastAsia"/>
              <w:b w:val="0"/>
              <w:caps w:val="0"/>
              <w:lang w:eastAsia="en-AU"/>
            </w:rPr>
          </w:pPr>
          <w:hyperlink w:anchor="_Toc485983386" w:history="1">
            <w:r w:rsidR="00B25D47" w:rsidRPr="00B25D47">
              <w:rPr>
                <w:rStyle w:val="Hyperlink"/>
                <w:rFonts w:ascii="Arial" w:hAnsi="Arial" w:cs="Arial"/>
              </w:rPr>
              <w:t>B10.</w:t>
            </w:r>
            <w:r w:rsidR="00B25D47" w:rsidRPr="00B25D47">
              <w:rPr>
                <w:rFonts w:eastAsiaTheme="minorEastAsia"/>
                <w:b w:val="0"/>
                <w:caps w:val="0"/>
                <w:lang w:eastAsia="en-AU"/>
              </w:rPr>
              <w:tab/>
            </w:r>
            <w:r w:rsidR="00B25D47" w:rsidRPr="00B25D47">
              <w:rPr>
                <w:rStyle w:val="Hyperlink"/>
                <w:rFonts w:ascii="Arial" w:hAnsi="Arial" w:cs="Arial"/>
              </w:rPr>
              <w:t>Assessment and Selection Process</w:t>
            </w:r>
            <w:r w:rsidR="00B25D47" w:rsidRPr="00B25D47">
              <w:rPr>
                <w:webHidden/>
              </w:rPr>
              <w:tab/>
            </w:r>
            <w:r w:rsidR="00B25D47" w:rsidRPr="00B25D47">
              <w:rPr>
                <w:webHidden/>
              </w:rPr>
              <w:fldChar w:fldCharType="begin"/>
            </w:r>
            <w:r w:rsidR="00B25D47" w:rsidRPr="00B25D47">
              <w:rPr>
                <w:webHidden/>
              </w:rPr>
              <w:instrText xml:space="preserve"> PAGEREF _Toc485983386 \h </w:instrText>
            </w:r>
            <w:r w:rsidR="00B25D47" w:rsidRPr="00B25D47">
              <w:rPr>
                <w:webHidden/>
              </w:rPr>
            </w:r>
            <w:r w:rsidR="00B25D47" w:rsidRPr="00B25D47">
              <w:rPr>
                <w:webHidden/>
              </w:rPr>
              <w:fldChar w:fldCharType="separate"/>
            </w:r>
            <w:r w:rsidR="00E31161">
              <w:rPr>
                <w:webHidden/>
              </w:rPr>
              <w:t>34</w:t>
            </w:r>
            <w:r w:rsidR="00B25D47" w:rsidRPr="00B25D47">
              <w:rPr>
                <w:webHidden/>
              </w:rPr>
              <w:fldChar w:fldCharType="end"/>
            </w:r>
          </w:hyperlink>
        </w:p>
        <w:p w14:paraId="053CF2B4" w14:textId="1EE168E4" w:rsidR="00B25D47" w:rsidRPr="00F13815" w:rsidRDefault="00230681" w:rsidP="00B25D47">
          <w:pPr>
            <w:pStyle w:val="TOC1"/>
            <w:outlineLvl w:val="9"/>
            <w:rPr>
              <w:rFonts w:eastAsiaTheme="minorEastAsia"/>
              <w:b w:val="0"/>
              <w:caps w:val="0"/>
              <w:lang w:eastAsia="en-AU"/>
            </w:rPr>
          </w:pPr>
          <w:hyperlink w:anchor="_Toc485983387" w:history="1">
            <w:r w:rsidR="00B25D47" w:rsidRPr="00F13815">
              <w:rPr>
                <w:rStyle w:val="Hyperlink"/>
                <w:rFonts w:ascii="Arial" w:hAnsi="Arial" w:cs="Arial"/>
                <w:b w:val="0"/>
              </w:rPr>
              <w:t>B10.1</w:t>
            </w:r>
            <w:r w:rsidR="00B25D47" w:rsidRPr="00F13815">
              <w:rPr>
                <w:rFonts w:eastAsiaTheme="minorEastAsia"/>
                <w:b w:val="0"/>
                <w:caps w:val="0"/>
                <w:lang w:eastAsia="en-AU"/>
              </w:rPr>
              <w:tab/>
            </w:r>
            <w:r w:rsidR="00B25D47" w:rsidRPr="00F13815">
              <w:rPr>
                <w:rStyle w:val="Hyperlink"/>
                <w:rFonts w:ascii="Arial" w:hAnsi="Arial" w:cs="Arial"/>
                <w:b w:val="0"/>
              </w:rPr>
              <w:t>Assessment Process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_Toc485983387 \h </w:instrText>
            </w:r>
            <w:r w:rsidR="00B25D47" w:rsidRPr="00F13815">
              <w:rPr>
                <w:b w:val="0"/>
                <w:webHidden/>
              </w:rPr>
            </w:r>
            <w:r w:rsidR="00B25D47" w:rsidRPr="00F13815">
              <w:rPr>
                <w:b w:val="0"/>
                <w:webHidden/>
              </w:rPr>
              <w:fldChar w:fldCharType="separate"/>
            </w:r>
            <w:r w:rsidR="00E31161">
              <w:rPr>
                <w:b w:val="0"/>
                <w:webHidden/>
              </w:rPr>
              <w:t>34</w:t>
            </w:r>
            <w:r w:rsidR="00B25D47" w:rsidRPr="00F13815">
              <w:rPr>
                <w:b w:val="0"/>
                <w:webHidden/>
              </w:rPr>
              <w:fldChar w:fldCharType="end"/>
            </w:r>
          </w:hyperlink>
        </w:p>
        <w:p w14:paraId="0E37A747" w14:textId="0F87B29B" w:rsidR="00B25D47" w:rsidRPr="00F13815" w:rsidRDefault="00230681" w:rsidP="00B25D47">
          <w:pPr>
            <w:pStyle w:val="TOC1"/>
            <w:outlineLvl w:val="9"/>
            <w:rPr>
              <w:rFonts w:eastAsiaTheme="minorEastAsia"/>
              <w:b w:val="0"/>
              <w:caps w:val="0"/>
              <w:lang w:eastAsia="en-AU"/>
            </w:rPr>
          </w:pPr>
          <w:hyperlink w:anchor="_Toc485983388" w:history="1">
            <w:r w:rsidR="00B25D47" w:rsidRPr="00F13815">
              <w:rPr>
                <w:rStyle w:val="Hyperlink"/>
                <w:rFonts w:ascii="Arial" w:hAnsi="Arial" w:cs="Arial"/>
                <w:b w:val="0"/>
              </w:rPr>
              <w:t>B10.2</w:t>
            </w:r>
            <w:r w:rsidR="00B25D47" w:rsidRPr="00F13815">
              <w:rPr>
                <w:rFonts w:eastAsiaTheme="minorEastAsia"/>
                <w:b w:val="0"/>
                <w:caps w:val="0"/>
                <w:lang w:eastAsia="en-AU"/>
              </w:rPr>
              <w:tab/>
            </w:r>
            <w:r w:rsidR="00B25D47" w:rsidRPr="00F13815">
              <w:rPr>
                <w:rStyle w:val="Hyperlink"/>
                <w:rFonts w:ascii="Arial" w:hAnsi="Arial" w:cs="Arial"/>
                <w:b w:val="0"/>
              </w:rPr>
              <w:t>Selection Criteria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_Toc485983388 \h </w:instrText>
            </w:r>
            <w:r w:rsidR="00B25D47" w:rsidRPr="00F13815">
              <w:rPr>
                <w:b w:val="0"/>
                <w:webHidden/>
              </w:rPr>
            </w:r>
            <w:r w:rsidR="00B25D47" w:rsidRPr="00F13815">
              <w:rPr>
                <w:b w:val="0"/>
                <w:webHidden/>
              </w:rPr>
              <w:fldChar w:fldCharType="separate"/>
            </w:r>
            <w:r w:rsidR="00E31161">
              <w:rPr>
                <w:b w:val="0"/>
                <w:webHidden/>
              </w:rPr>
              <w:t>34</w:t>
            </w:r>
            <w:r w:rsidR="00B25D47" w:rsidRPr="00F13815">
              <w:rPr>
                <w:b w:val="0"/>
                <w:webHidden/>
              </w:rPr>
              <w:fldChar w:fldCharType="end"/>
            </w:r>
          </w:hyperlink>
        </w:p>
        <w:p w14:paraId="08191800" w14:textId="2548F014" w:rsidR="00B25D47" w:rsidRPr="00B25D47" w:rsidRDefault="00230681" w:rsidP="00B25D47">
          <w:pPr>
            <w:pStyle w:val="TOC1"/>
            <w:outlineLvl w:val="9"/>
            <w:rPr>
              <w:rFonts w:eastAsiaTheme="minorEastAsia"/>
              <w:b w:val="0"/>
              <w:caps w:val="0"/>
              <w:lang w:eastAsia="en-AU"/>
            </w:rPr>
          </w:pPr>
          <w:hyperlink w:anchor="_Toc485983389" w:history="1">
            <w:r w:rsidR="00B25D47" w:rsidRPr="00B25D47">
              <w:rPr>
                <w:rStyle w:val="Hyperlink"/>
                <w:rFonts w:ascii="Arial" w:hAnsi="Arial" w:cs="Arial"/>
              </w:rPr>
              <w:t>B11.</w:t>
            </w:r>
            <w:r w:rsidR="00B25D47" w:rsidRPr="00B25D47">
              <w:rPr>
                <w:rFonts w:eastAsiaTheme="minorEastAsia"/>
                <w:b w:val="0"/>
                <w:caps w:val="0"/>
                <w:lang w:eastAsia="en-AU"/>
              </w:rPr>
              <w:tab/>
            </w:r>
            <w:r w:rsidR="00B25D47" w:rsidRPr="00B25D47">
              <w:rPr>
                <w:rStyle w:val="Hyperlink"/>
                <w:rFonts w:ascii="Arial" w:hAnsi="Arial" w:cs="Arial"/>
              </w:rPr>
              <w:t>Reporting Requirements</w:t>
            </w:r>
            <w:r w:rsidR="00B25D47" w:rsidRPr="00B25D47">
              <w:rPr>
                <w:webHidden/>
              </w:rPr>
              <w:tab/>
            </w:r>
            <w:r w:rsidR="00B25D47" w:rsidRPr="00B25D47">
              <w:rPr>
                <w:webHidden/>
              </w:rPr>
              <w:fldChar w:fldCharType="begin"/>
            </w:r>
            <w:r w:rsidR="00B25D47" w:rsidRPr="00B25D47">
              <w:rPr>
                <w:webHidden/>
              </w:rPr>
              <w:instrText xml:space="preserve"> PAGEREF _Toc485983389 \h </w:instrText>
            </w:r>
            <w:r w:rsidR="00B25D47" w:rsidRPr="00B25D47">
              <w:rPr>
                <w:webHidden/>
              </w:rPr>
            </w:r>
            <w:r w:rsidR="00B25D47" w:rsidRPr="00B25D47">
              <w:rPr>
                <w:webHidden/>
              </w:rPr>
              <w:fldChar w:fldCharType="separate"/>
            </w:r>
            <w:r w:rsidR="00E31161">
              <w:rPr>
                <w:webHidden/>
              </w:rPr>
              <w:t>35</w:t>
            </w:r>
            <w:r w:rsidR="00B25D47" w:rsidRPr="00B25D47">
              <w:rPr>
                <w:webHidden/>
              </w:rPr>
              <w:fldChar w:fldCharType="end"/>
            </w:r>
          </w:hyperlink>
        </w:p>
        <w:p w14:paraId="45BA7D3C" w14:textId="64DCADC7" w:rsidR="00B25D47" w:rsidRPr="00F13815" w:rsidRDefault="00230681" w:rsidP="00B25D47">
          <w:pPr>
            <w:pStyle w:val="TOC1"/>
            <w:outlineLvl w:val="9"/>
            <w:rPr>
              <w:rFonts w:eastAsiaTheme="minorEastAsia"/>
              <w:b w:val="0"/>
              <w:caps w:val="0"/>
              <w:lang w:eastAsia="en-AU"/>
            </w:rPr>
          </w:pPr>
          <w:hyperlink w:anchor="_Toc485983390" w:history="1">
            <w:r w:rsidR="00B25D47" w:rsidRPr="00F13815">
              <w:rPr>
                <w:rStyle w:val="Hyperlink"/>
                <w:rFonts w:ascii="Arial" w:hAnsi="Arial" w:cs="Arial"/>
                <w:b w:val="0"/>
              </w:rPr>
              <w:t>B11.1</w:t>
            </w:r>
            <w:r w:rsidR="00B25D47" w:rsidRPr="00F13815">
              <w:rPr>
                <w:rFonts w:eastAsiaTheme="minorEastAsia"/>
                <w:b w:val="0"/>
                <w:caps w:val="0"/>
                <w:lang w:eastAsia="en-AU"/>
              </w:rPr>
              <w:tab/>
            </w:r>
            <w:r w:rsidR="00B25D47" w:rsidRPr="00F13815">
              <w:rPr>
                <w:rStyle w:val="Hyperlink"/>
                <w:rFonts w:ascii="Arial" w:hAnsi="Arial" w:cs="Arial"/>
                <w:b w:val="0"/>
              </w:rPr>
              <w:t>ITRH Key Performance Indicators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_Toc485983390 \h </w:instrText>
            </w:r>
            <w:r w:rsidR="00B25D47" w:rsidRPr="00F13815">
              <w:rPr>
                <w:b w:val="0"/>
                <w:webHidden/>
              </w:rPr>
            </w:r>
            <w:r w:rsidR="00B25D47" w:rsidRPr="00F13815">
              <w:rPr>
                <w:b w:val="0"/>
                <w:webHidden/>
              </w:rPr>
              <w:fldChar w:fldCharType="separate"/>
            </w:r>
            <w:r w:rsidR="00E31161">
              <w:rPr>
                <w:b w:val="0"/>
                <w:webHidden/>
              </w:rPr>
              <w:t>35</w:t>
            </w:r>
            <w:r w:rsidR="00B25D47" w:rsidRPr="00F13815">
              <w:rPr>
                <w:b w:val="0"/>
                <w:webHidden/>
              </w:rPr>
              <w:fldChar w:fldCharType="end"/>
            </w:r>
          </w:hyperlink>
        </w:p>
        <w:p w14:paraId="1E633A58" w14:textId="7B5FD605" w:rsidR="00B25D47" w:rsidRPr="00F13815" w:rsidRDefault="00230681" w:rsidP="00B25D47">
          <w:pPr>
            <w:pStyle w:val="TOC1"/>
            <w:outlineLvl w:val="9"/>
            <w:rPr>
              <w:rFonts w:eastAsiaTheme="minorEastAsia"/>
              <w:b w:val="0"/>
              <w:caps w:val="0"/>
              <w:lang w:eastAsia="en-AU"/>
            </w:rPr>
          </w:pPr>
          <w:hyperlink w:anchor="_Toc485983391" w:history="1">
            <w:r w:rsidR="00B25D47" w:rsidRPr="00F13815">
              <w:rPr>
                <w:rStyle w:val="Hyperlink"/>
                <w:rFonts w:ascii="Arial" w:hAnsi="Arial" w:cs="Arial"/>
                <w:b w:val="0"/>
              </w:rPr>
              <w:t>B11.2</w:t>
            </w:r>
            <w:r w:rsidR="00B25D47" w:rsidRPr="00F13815">
              <w:rPr>
                <w:rFonts w:eastAsiaTheme="minorEastAsia"/>
                <w:b w:val="0"/>
                <w:caps w:val="0"/>
                <w:lang w:eastAsia="en-AU"/>
              </w:rPr>
              <w:tab/>
            </w:r>
            <w:r w:rsidR="00B25D47" w:rsidRPr="00F13815">
              <w:rPr>
                <w:rStyle w:val="Hyperlink"/>
                <w:rFonts w:ascii="Arial" w:hAnsi="Arial" w:cs="Arial"/>
                <w:b w:val="0"/>
              </w:rPr>
              <w:t>Annual Progress Reports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_Toc485983391 \h </w:instrText>
            </w:r>
            <w:r w:rsidR="00B25D47" w:rsidRPr="00F13815">
              <w:rPr>
                <w:b w:val="0"/>
                <w:webHidden/>
              </w:rPr>
            </w:r>
            <w:r w:rsidR="00B25D47" w:rsidRPr="00F13815">
              <w:rPr>
                <w:b w:val="0"/>
                <w:webHidden/>
              </w:rPr>
              <w:fldChar w:fldCharType="separate"/>
            </w:r>
            <w:r w:rsidR="00E31161">
              <w:rPr>
                <w:b w:val="0"/>
                <w:webHidden/>
              </w:rPr>
              <w:t>36</w:t>
            </w:r>
            <w:r w:rsidR="00B25D47" w:rsidRPr="00F13815">
              <w:rPr>
                <w:b w:val="0"/>
                <w:webHidden/>
              </w:rPr>
              <w:fldChar w:fldCharType="end"/>
            </w:r>
          </w:hyperlink>
        </w:p>
        <w:p w14:paraId="5FC209C0" w14:textId="2C303580" w:rsidR="00B25D47" w:rsidRPr="00B25D47" w:rsidRDefault="00230681" w:rsidP="00B25D47">
          <w:pPr>
            <w:pStyle w:val="TOC1"/>
            <w:outlineLvl w:val="9"/>
            <w:rPr>
              <w:rFonts w:eastAsiaTheme="minorEastAsia"/>
              <w:b w:val="0"/>
              <w:caps w:val="0"/>
              <w:lang w:eastAsia="en-AU"/>
            </w:rPr>
          </w:pPr>
          <w:hyperlink w:anchor="_Toc485983392" w:history="1">
            <w:r w:rsidR="00B25D47" w:rsidRPr="00F13815">
              <w:rPr>
                <w:rStyle w:val="Hyperlink"/>
                <w:rFonts w:ascii="Arial" w:hAnsi="Arial" w:cs="Arial"/>
                <w:b w:val="0"/>
              </w:rPr>
              <w:t>B11.3</w:t>
            </w:r>
            <w:r w:rsidR="00B25D47" w:rsidRPr="00F13815">
              <w:rPr>
                <w:rFonts w:eastAsiaTheme="minorEastAsia"/>
                <w:b w:val="0"/>
                <w:caps w:val="0"/>
                <w:lang w:eastAsia="en-AU"/>
              </w:rPr>
              <w:tab/>
            </w:r>
            <w:r w:rsidR="00B25D47" w:rsidRPr="00F13815">
              <w:rPr>
                <w:rStyle w:val="Hyperlink"/>
                <w:rFonts w:ascii="Arial" w:hAnsi="Arial" w:cs="Arial"/>
                <w:b w:val="0"/>
              </w:rPr>
              <w:t>Performance Reviews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_Toc485983392 \h </w:instrText>
            </w:r>
            <w:r w:rsidR="00B25D47" w:rsidRPr="00F13815">
              <w:rPr>
                <w:b w:val="0"/>
                <w:webHidden/>
              </w:rPr>
            </w:r>
            <w:r w:rsidR="00B25D47" w:rsidRPr="00F13815">
              <w:rPr>
                <w:b w:val="0"/>
                <w:webHidden/>
              </w:rPr>
              <w:fldChar w:fldCharType="separate"/>
            </w:r>
            <w:r w:rsidR="00E31161">
              <w:rPr>
                <w:b w:val="0"/>
                <w:webHidden/>
              </w:rPr>
              <w:t>36</w:t>
            </w:r>
            <w:r w:rsidR="00B25D47" w:rsidRPr="00F13815">
              <w:rPr>
                <w:b w:val="0"/>
                <w:webHidden/>
              </w:rPr>
              <w:fldChar w:fldCharType="end"/>
            </w:r>
          </w:hyperlink>
        </w:p>
        <w:p w14:paraId="73371DD2" w14:textId="77777777" w:rsidR="00F13815" w:rsidRDefault="00F13815" w:rsidP="00B25D47">
          <w:pPr>
            <w:pStyle w:val="TOC1"/>
            <w:outlineLvl w:val="9"/>
            <w:rPr>
              <w:rStyle w:val="Hyperlink"/>
              <w:rFonts w:ascii="Arial" w:hAnsi="Arial" w:cs="Arial"/>
            </w:rPr>
          </w:pPr>
        </w:p>
        <w:p w14:paraId="31FCE50A" w14:textId="3863BA4E" w:rsidR="00B25D47" w:rsidRPr="00B25D47" w:rsidRDefault="00230681" w:rsidP="00B25D47">
          <w:pPr>
            <w:pStyle w:val="TOC1"/>
            <w:outlineLvl w:val="9"/>
            <w:rPr>
              <w:rFonts w:eastAsiaTheme="minorEastAsia"/>
              <w:b w:val="0"/>
              <w:caps w:val="0"/>
              <w:lang w:eastAsia="en-AU"/>
            </w:rPr>
          </w:pPr>
          <w:hyperlink w:anchor="_Toc485983393" w:history="1">
            <w:r w:rsidR="00B25D47" w:rsidRPr="00B25D47">
              <w:rPr>
                <w:rStyle w:val="Hyperlink"/>
                <w:rFonts w:ascii="Arial" w:hAnsi="Arial" w:cs="Arial"/>
              </w:rPr>
              <w:t>Part C</w:t>
            </w:r>
            <w:r w:rsidR="00B25D47" w:rsidRPr="00B25D47">
              <w:rPr>
                <w:rFonts w:eastAsiaTheme="minorEastAsia"/>
                <w:b w:val="0"/>
                <w:caps w:val="0"/>
                <w:lang w:eastAsia="en-AU"/>
              </w:rPr>
              <w:tab/>
            </w:r>
            <w:r w:rsidR="00B25D47" w:rsidRPr="00B25D47">
              <w:rPr>
                <w:rStyle w:val="Hyperlink"/>
                <w:rFonts w:ascii="Arial" w:hAnsi="Arial" w:cs="Arial"/>
              </w:rPr>
              <w:t xml:space="preserve">Scheme-specific rules for </w:t>
            </w:r>
            <w:r w:rsidR="00B25D47" w:rsidRPr="00B25D47">
              <w:rPr>
                <w:rStyle w:val="Hyperlink"/>
                <w:rFonts w:ascii="Arial" w:hAnsi="Arial" w:cs="Arial"/>
                <w:i/>
              </w:rPr>
              <w:t>Industrial Transformation Training Centres</w:t>
            </w:r>
            <w:r w:rsidR="00B25D47" w:rsidRPr="00B25D47">
              <w:rPr>
                <w:rStyle w:val="Hyperlink"/>
                <w:rFonts w:ascii="Arial" w:hAnsi="Arial" w:cs="Arial"/>
              </w:rPr>
              <w:t xml:space="preserve"> for funding commencing in 2018</w:t>
            </w:r>
            <w:r w:rsidR="00B25D47" w:rsidRPr="00B25D47">
              <w:rPr>
                <w:webHidden/>
              </w:rPr>
              <w:tab/>
            </w:r>
            <w:r w:rsidR="00B25D47" w:rsidRPr="00B25D47">
              <w:rPr>
                <w:webHidden/>
              </w:rPr>
              <w:fldChar w:fldCharType="begin"/>
            </w:r>
            <w:r w:rsidR="00B25D47" w:rsidRPr="00B25D47">
              <w:rPr>
                <w:webHidden/>
              </w:rPr>
              <w:instrText xml:space="preserve"> PAGEREF _Toc485983393 \h </w:instrText>
            </w:r>
            <w:r w:rsidR="00B25D47" w:rsidRPr="00B25D47">
              <w:rPr>
                <w:webHidden/>
              </w:rPr>
            </w:r>
            <w:r w:rsidR="00B25D47" w:rsidRPr="00B25D47">
              <w:rPr>
                <w:webHidden/>
              </w:rPr>
              <w:fldChar w:fldCharType="separate"/>
            </w:r>
            <w:r w:rsidR="00E31161">
              <w:rPr>
                <w:webHidden/>
              </w:rPr>
              <w:t>37</w:t>
            </w:r>
            <w:r w:rsidR="00B25D47" w:rsidRPr="00B25D47">
              <w:rPr>
                <w:webHidden/>
              </w:rPr>
              <w:fldChar w:fldCharType="end"/>
            </w:r>
          </w:hyperlink>
        </w:p>
        <w:p w14:paraId="4DEB85C0" w14:textId="571B61C6" w:rsidR="00B25D47" w:rsidRPr="00B25D47" w:rsidRDefault="00230681" w:rsidP="00B25D47">
          <w:pPr>
            <w:pStyle w:val="TOC1"/>
            <w:outlineLvl w:val="9"/>
            <w:rPr>
              <w:rFonts w:eastAsiaTheme="minorEastAsia"/>
              <w:b w:val="0"/>
              <w:caps w:val="0"/>
              <w:lang w:eastAsia="en-AU"/>
            </w:rPr>
          </w:pPr>
          <w:hyperlink w:anchor="_Toc485983394" w:history="1">
            <w:r w:rsidR="00B25D47" w:rsidRPr="00B25D47">
              <w:rPr>
                <w:rStyle w:val="Hyperlink"/>
                <w:rFonts w:ascii="Arial" w:hAnsi="Arial" w:cs="Arial"/>
              </w:rPr>
              <w:t>C1.</w:t>
            </w:r>
            <w:r w:rsidR="00B25D47" w:rsidRPr="00B25D47">
              <w:rPr>
                <w:rFonts w:eastAsiaTheme="minorEastAsia"/>
                <w:b w:val="0"/>
                <w:caps w:val="0"/>
                <w:lang w:eastAsia="en-AU"/>
              </w:rPr>
              <w:tab/>
            </w:r>
            <w:r w:rsidR="00B25D47" w:rsidRPr="00B25D47">
              <w:rPr>
                <w:rStyle w:val="Hyperlink"/>
                <w:rFonts w:ascii="Arial" w:hAnsi="Arial" w:cs="Arial"/>
              </w:rPr>
              <w:t>Interpretation</w:t>
            </w:r>
            <w:r w:rsidR="00B25D47" w:rsidRPr="00B25D47">
              <w:rPr>
                <w:webHidden/>
              </w:rPr>
              <w:tab/>
            </w:r>
            <w:r w:rsidR="00B25D47" w:rsidRPr="00B25D47">
              <w:rPr>
                <w:webHidden/>
              </w:rPr>
              <w:fldChar w:fldCharType="begin"/>
            </w:r>
            <w:r w:rsidR="00B25D47" w:rsidRPr="00B25D47">
              <w:rPr>
                <w:webHidden/>
              </w:rPr>
              <w:instrText xml:space="preserve"> PAGEREF _Toc485983394 \h </w:instrText>
            </w:r>
            <w:r w:rsidR="00B25D47" w:rsidRPr="00B25D47">
              <w:rPr>
                <w:webHidden/>
              </w:rPr>
            </w:r>
            <w:r w:rsidR="00B25D47" w:rsidRPr="00B25D47">
              <w:rPr>
                <w:webHidden/>
              </w:rPr>
              <w:fldChar w:fldCharType="separate"/>
            </w:r>
            <w:r w:rsidR="00E31161">
              <w:rPr>
                <w:webHidden/>
              </w:rPr>
              <w:t>37</w:t>
            </w:r>
            <w:r w:rsidR="00B25D47" w:rsidRPr="00B25D47">
              <w:rPr>
                <w:webHidden/>
              </w:rPr>
              <w:fldChar w:fldCharType="end"/>
            </w:r>
          </w:hyperlink>
        </w:p>
        <w:p w14:paraId="5F76FDC6" w14:textId="41EE9466" w:rsidR="00B25D47" w:rsidRPr="00B25D47" w:rsidRDefault="00230681" w:rsidP="00B25D47">
          <w:pPr>
            <w:pStyle w:val="TOC1"/>
            <w:outlineLvl w:val="9"/>
            <w:rPr>
              <w:rFonts w:eastAsiaTheme="minorEastAsia"/>
              <w:b w:val="0"/>
              <w:caps w:val="0"/>
              <w:lang w:eastAsia="en-AU"/>
            </w:rPr>
          </w:pPr>
          <w:hyperlink w:anchor="_Toc485983395" w:history="1">
            <w:r w:rsidR="00B25D47" w:rsidRPr="00B25D47">
              <w:rPr>
                <w:rStyle w:val="Hyperlink"/>
                <w:rFonts w:ascii="Arial" w:hAnsi="Arial" w:cs="Arial"/>
              </w:rPr>
              <w:t>C2.</w:t>
            </w:r>
            <w:r w:rsidR="00B25D47" w:rsidRPr="00B25D47">
              <w:rPr>
                <w:rFonts w:eastAsiaTheme="minorEastAsia"/>
                <w:b w:val="0"/>
                <w:caps w:val="0"/>
                <w:lang w:eastAsia="en-AU"/>
              </w:rPr>
              <w:tab/>
            </w:r>
            <w:r w:rsidR="00B25D47" w:rsidRPr="00B25D47">
              <w:rPr>
                <w:rStyle w:val="Hyperlink"/>
                <w:rFonts w:ascii="Arial" w:hAnsi="Arial" w:cs="Arial"/>
              </w:rPr>
              <w:t>Important Dates</w:t>
            </w:r>
            <w:r w:rsidR="00B25D47" w:rsidRPr="00B25D47">
              <w:rPr>
                <w:webHidden/>
              </w:rPr>
              <w:tab/>
            </w:r>
            <w:r w:rsidR="00B25D47" w:rsidRPr="00B25D47">
              <w:rPr>
                <w:webHidden/>
              </w:rPr>
              <w:fldChar w:fldCharType="begin"/>
            </w:r>
            <w:r w:rsidR="00B25D47" w:rsidRPr="00B25D47">
              <w:rPr>
                <w:webHidden/>
              </w:rPr>
              <w:instrText xml:space="preserve"> PAGEREF _Toc485983395 \h </w:instrText>
            </w:r>
            <w:r w:rsidR="00B25D47" w:rsidRPr="00B25D47">
              <w:rPr>
                <w:webHidden/>
              </w:rPr>
            </w:r>
            <w:r w:rsidR="00B25D47" w:rsidRPr="00B25D47">
              <w:rPr>
                <w:webHidden/>
              </w:rPr>
              <w:fldChar w:fldCharType="separate"/>
            </w:r>
            <w:r w:rsidR="00E31161">
              <w:rPr>
                <w:webHidden/>
              </w:rPr>
              <w:t>37</w:t>
            </w:r>
            <w:r w:rsidR="00B25D47" w:rsidRPr="00B25D47">
              <w:rPr>
                <w:webHidden/>
              </w:rPr>
              <w:fldChar w:fldCharType="end"/>
            </w:r>
          </w:hyperlink>
        </w:p>
        <w:p w14:paraId="72F28BC3" w14:textId="46A853ED" w:rsidR="00B25D47" w:rsidRPr="00F13815" w:rsidRDefault="00230681" w:rsidP="00B25D47">
          <w:pPr>
            <w:pStyle w:val="TOC1"/>
            <w:outlineLvl w:val="9"/>
            <w:rPr>
              <w:rFonts w:eastAsiaTheme="minorEastAsia"/>
              <w:b w:val="0"/>
              <w:caps w:val="0"/>
              <w:lang w:eastAsia="en-AU"/>
            </w:rPr>
          </w:pPr>
          <w:hyperlink w:anchor="_Toc485983396" w:history="1">
            <w:r w:rsidR="00B25D47" w:rsidRPr="00F13815">
              <w:rPr>
                <w:rStyle w:val="Hyperlink"/>
                <w:rFonts w:ascii="Arial" w:hAnsi="Arial" w:cs="Arial"/>
                <w:b w:val="0"/>
              </w:rPr>
              <w:t>C2.1</w:t>
            </w:r>
            <w:r w:rsidR="00B25D47" w:rsidRPr="00F13815">
              <w:rPr>
                <w:rFonts w:eastAsiaTheme="minorEastAsia"/>
                <w:b w:val="0"/>
                <w:caps w:val="0"/>
                <w:lang w:eastAsia="en-AU"/>
              </w:rPr>
              <w:tab/>
            </w:r>
            <w:r w:rsidR="00B25D47" w:rsidRPr="00F13815">
              <w:rPr>
                <w:rStyle w:val="Hyperlink"/>
                <w:rFonts w:ascii="Arial" w:hAnsi="Arial" w:cs="Arial"/>
                <w:b w:val="0"/>
              </w:rPr>
              <w:t>Funding Commencement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_Toc485983396 \h </w:instrText>
            </w:r>
            <w:r w:rsidR="00B25D47" w:rsidRPr="00F13815">
              <w:rPr>
                <w:b w:val="0"/>
                <w:webHidden/>
              </w:rPr>
            </w:r>
            <w:r w:rsidR="00B25D47" w:rsidRPr="00F13815">
              <w:rPr>
                <w:b w:val="0"/>
                <w:webHidden/>
              </w:rPr>
              <w:fldChar w:fldCharType="separate"/>
            </w:r>
            <w:r w:rsidR="00E31161">
              <w:rPr>
                <w:b w:val="0"/>
                <w:webHidden/>
              </w:rPr>
              <w:t>37</w:t>
            </w:r>
            <w:r w:rsidR="00B25D47" w:rsidRPr="00F13815">
              <w:rPr>
                <w:b w:val="0"/>
                <w:webHidden/>
              </w:rPr>
              <w:fldChar w:fldCharType="end"/>
            </w:r>
          </w:hyperlink>
        </w:p>
        <w:p w14:paraId="5DE8BB30" w14:textId="33EA36DA" w:rsidR="00B25D47" w:rsidRPr="00F13815" w:rsidRDefault="00230681" w:rsidP="00B25D47">
          <w:pPr>
            <w:pStyle w:val="TOC1"/>
            <w:outlineLvl w:val="9"/>
            <w:rPr>
              <w:rFonts w:eastAsiaTheme="minorEastAsia"/>
              <w:b w:val="0"/>
              <w:caps w:val="0"/>
              <w:lang w:eastAsia="en-AU"/>
            </w:rPr>
          </w:pPr>
          <w:hyperlink w:anchor="_Toc485983397" w:history="1">
            <w:r w:rsidR="00B25D47" w:rsidRPr="00F13815">
              <w:rPr>
                <w:rStyle w:val="Hyperlink"/>
                <w:rFonts w:ascii="Arial" w:hAnsi="Arial" w:cs="Arial"/>
                <w:b w:val="0"/>
              </w:rPr>
              <w:t>C2.2</w:t>
            </w:r>
            <w:r w:rsidR="00B25D47" w:rsidRPr="00F13815">
              <w:rPr>
                <w:rFonts w:eastAsiaTheme="minorEastAsia"/>
                <w:b w:val="0"/>
                <w:caps w:val="0"/>
                <w:lang w:eastAsia="en-AU"/>
              </w:rPr>
              <w:tab/>
            </w:r>
            <w:r w:rsidR="00B25D47" w:rsidRPr="00F13815">
              <w:rPr>
                <w:rStyle w:val="Hyperlink"/>
                <w:rFonts w:ascii="Arial" w:hAnsi="Arial" w:cs="Arial"/>
                <w:b w:val="0"/>
              </w:rPr>
              <w:t>Active Project Assessment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_Toc485983397 \h </w:instrText>
            </w:r>
            <w:r w:rsidR="00B25D47" w:rsidRPr="00F13815">
              <w:rPr>
                <w:b w:val="0"/>
                <w:webHidden/>
              </w:rPr>
            </w:r>
            <w:r w:rsidR="00B25D47" w:rsidRPr="00F13815">
              <w:rPr>
                <w:b w:val="0"/>
                <w:webHidden/>
              </w:rPr>
              <w:fldChar w:fldCharType="separate"/>
            </w:r>
            <w:r w:rsidR="00E31161">
              <w:rPr>
                <w:b w:val="0"/>
                <w:webHidden/>
              </w:rPr>
              <w:t>37</w:t>
            </w:r>
            <w:r w:rsidR="00B25D47" w:rsidRPr="00F13815">
              <w:rPr>
                <w:b w:val="0"/>
                <w:webHidden/>
              </w:rPr>
              <w:fldChar w:fldCharType="end"/>
            </w:r>
          </w:hyperlink>
        </w:p>
        <w:p w14:paraId="44620A50" w14:textId="10CA868E" w:rsidR="00B25D47" w:rsidRPr="00B25D47" w:rsidRDefault="00230681" w:rsidP="00B25D47">
          <w:pPr>
            <w:pStyle w:val="TOC1"/>
            <w:outlineLvl w:val="9"/>
            <w:rPr>
              <w:rFonts w:eastAsiaTheme="minorEastAsia"/>
              <w:b w:val="0"/>
              <w:caps w:val="0"/>
              <w:lang w:eastAsia="en-AU"/>
            </w:rPr>
          </w:pPr>
          <w:hyperlink w:anchor="_Toc485983398" w:history="1">
            <w:r w:rsidR="00B25D47" w:rsidRPr="00B25D47">
              <w:rPr>
                <w:rStyle w:val="Hyperlink"/>
                <w:rFonts w:ascii="Arial" w:hAnsi="Arial" w:cs="Arial"/>
              </w:rPr>
              <w:t>C3.</w:t>
            </w:r>
            <w:r w:rsidR="00B25D47" w:rsidRPr="00B25D47">
              <w:rPr>
                <w:rFonts w:eastAsiaTheme="minorEastAsia"/>
                <w:b w:val="0"/>
                <w:caps w:val="0"/>
                <w:lang w:eastAsia="en-AU"/>
              </w:rPr>
              <w:tab/>
            </w:r>
            <w:r w:rsidR="00B25D47" w:rsidRPr="00B25D47">
              <w:rPr>
                <w:rStyle w:val="Hyperlink"/>
                <w:rFonts w:ascii="Arial" w:hAnsi="Arial" w:cs="Arial"/>
              </w:rPr>
              <w:t>Additional Definitions for Part C</w:t>
            </w:r>
            <w:r w:rsidR="00B25D47" w:rsidRPr="00B25D47">
              <w:rPr>
                <w:webHidden/>
              </w:rPr>
              <w:tab/>
            </w:r>
            <w:r w:rsidR="00B25D47" w:rsidRPr="00B25D47">
              <w:rPr>
                <w:webHidden/>
              </w:rPr>
              <w:fldChar w:fldCharType="begin"/>
            </w:r>
            <w:r w:rsidR="00B25D47" w:rsidRPr="00B25D47">
              <w:rPr>
                <w:webHidden/>
              </w:rPr>
              <w:instrText xml:space="preserve"> PAGEREF _Toc485983398 \h </w:instrText>
            </w:r>
            <w:r w:rsidR="00B25D47" w:rsidRPr="00B25D47">
              <w:rPr>
                <w:webHidden/>
              </w:rPr>
            </w:r>
            <w:r w:rsidR="00B25D47" w:rsidRPr="00B25D47">
              <w:rPr>
                <w:webHidden/>
              </w:rPr>
              <w:fldChar w:fldCharType="separate"/>
            </w:r>
            <w:r w:rsidR="00E31161">
              <w:rPr>
                <w:webHidden/>
              </w:rPr>
              <w:t>37</w:t>
            </w:r>
            <w:r w:rsidR="00B25D47" w:rsidRPr="00B25D47">
              <w:rPr>
                <w:webHidden/>
              </w:rPr>
              <w:fldChar w:fldCharType="end"/>
            </w:r>
          </w:hyperlink>
        </w:p>
        <w:p w14:paraId="00326BCB" w14:textId="59721A6F" w:rsidR="00B25D47" w:rsidRPr="00B25D47" w:rsidRDefault="00230681" w:rsidP="00B25D47">
          <w:pPr>
            <w:pStyle w:val="TOC1"/>
            <w:outlineLvl w:val="9"/>
            <w:rPr>
              <w:rFonts w:eastAsiaTheme="minorEastAsia"/>
              <w:b w:val="0"/>
              <w:caps w:val="0"/>
              <w:lang w:eastAsia="en-AU"/>
            </w:rPr>
          </w:pPr>
          <w:hyperlink w:anchor="_Toc485983399" w:history="1">
            <w:r w:rsidR="00B25D47" w:rsidRPr="00B25D47">
              <w:rPr>
                <w:rStyle w:val="Hyperlink"/>
                <w:rFonts w:ascii="Arial" w:hAnsi="Arial" w:cs="Arial"/>
              </w:rPr>
              <w:t>C4.</w:t>
            </w:r>
            <w:r w:rsidR="00B25D47" w:rsidRPr="00B25D47">
              <w:rPr>
                <w:rFonts w:eastAsiaTheme="minorEastAsia"/>
                <w:b w:val="0"/>
                <w:caps w:val="0"/>
                <w:lang w:eastAsia="en-AU"/>
              </w:rPr>
              <w:tab/>
            </w:r>
            <w:r w:rsidR="00B25D47" w:rsidRPr="00B25D47">
              <w:rPr>
                <w:rStyle w:val="Hyperlink"/>
                <w:rFonts w:ascii="Arial" w:hAnsi="Arial" w:cs="Arial"/>
              </w:rPr>
              <w:t>Objectives</w:t>
            </w:r>
            <w:r w:rsidR="00B25D47" w:rsidRPr="00B25D47">
              <w:rPr>
                <w:webHidden/>
              </w:rPr>
              <w:tab/>
            </w:r>
            <w:r w:rsidR="00B25D47" w:rsidRPr="00B25D47">
              <w:rPr>
                <w:webHidden/>
              </w:rPr>
              <w:fldChar w:fldCharType="begin"/>
            </w:r>
            <w:r w:rsidR="00B25D47" w:rsidRPr="00B25D47">
              <w:rPr>
                <w:webHidden/>
              </w:rPr>
              <w:instrText xml:space="preserve"> PAGEREF _Toc485983399 \h </w:instrText>
            </w:r>
            <w:r w:rsidR="00B25D47" w:rsidRPr="00B25D47">
              <w:rPr>
                <w:webHidden/>
              </w:rPr>
            </w:r>
            <w:r w:rsidR="00B25D47" w:rsidRPr="00B25D47">
              <w:rPr>
                <w:webHidden/>
              </w:rPr>
              <w:fldChar w:fldCharType="separate"/>
            </w:r>
            <w:r w:rsidR="00E31161">
              <w:rPr>
                <w:webHidden/>
              </w:rPr>
              <w:t>38</w:t>
            </w:r>
            <w:r w:rsidR="00B25D47" w:rsidRPr="00B25D47">
              <w:rPr>
                <w:webHidden/>
              </w:rPr>
              <w:fldChar w:fldCharType="end"/>
            </w:r>
          </w:hyperlink>
        </w:p>
        <w:p w14:paraId="295DFE39" w14:textId="73B838D0" w:rsidR="00B25D47" w:rsidRPr="00B25D47" w:rsidRDefault="00230681" w:rsidP="00B25D47">
          <w:pPr>
            <w:pStyle w:val="TOC1"/>
            <w:outlineLvl w:val="9"/>
            <w:rPr>
              <w:rFonts w:eastAsiaTheme="minorEastAsia"/>
              <w:b w:val="0"/>
              <w:caps w:val="0"/>
              <w:lang w:eastAsia="en-AU"/>
            </w:rPr>
          </w:pPr>
          <w:hyperlink w:anchor="_Toc485983400" w:history="1">
            <w:r w:rsidR="00B25D47" w:rsidRPr="00B25D47">
              <w:rPr>
                <w:rStyle w:val="Hyperlink"/>
                <w:rFonts w:ascii="Arial" w:hAnsi="Arial" w:cs="Arial"/>
              </w:rPr>
              <w:t>C5.</w:t>
            </w:r>
            <w:r w:rsidR="00B25D47" w:rsidRPr="00B25D47">
              <w:rPr>
                <w:rFonts w:eastAsiaTheme="minorEastAsia"/>
                <w:b w:val="0"/>
                <w:caps w:val="0"/>
                <w:lang w:eastAsia="en-AU"/>
              </w:rPr>
              <w:tab/>
            </w:r>
            <w:r w:rsidR="00B25D47" w:rsidRPr="00B25D47">
              <w:rPr>
                <w:rStyle w:val="Hyperlink"/>
                <w:rFonts w:ascii="Arial" w:hAnsi="Arial" w:cs="Arial"/>
              </w:rPr>
              <w:t>Organisation Eligibility</w:t>
            </w:r>
            <w:r w:rsidR="00B25D47" w:rsidRPr="00B25D47">
              <w:rPr>
                <w:webHidden/>
              </w:rPr>
              <w:tab/>
            </w:r>
            <w:r w:rsidR="00B25D47" w:rsidRPr="00B25D47">
              <w:rPr>
                <w:webHidden/>
              </w:rPr>
              <w:fldChar w:fldCharType="begin"/>
            </w:r>
            <w:r w:rsidR="00B25D47" w:rsidRPr="00B25D47">
              <w:rPr>
                <w:webHidden/>
              </w:rPr>
              <w:instrText xml:space="preserve"> PAGEREF _Toc485983400 \h </w:instrText>
            </w:r>
            <w:r w:rsidR="00B25D47" w:rsidRPr="00B25D47">
              <w:rPr>
                <w:webHidden/>
              </w:rPr>
            </w:r>
            <w:r w:rsidR="00B25D47" w:rsidRPr="00B25D47">
              <w:rPr>
                <w:webHidden/>
              </w:rPr>
              <w:fldChar w:fldCharType="separate"/>
            </w:r>
            <w:r w:rsidR="00E31161">
              <w:rPr>
                <w:webHidden/>
              </w:rPr>
              <w:t>38</w:t>
            </w:r>
            <w:r w:rsidR="00B25D47" w:rsidRPr="00B25D47">
              <w:rPr>
                <w:webHidden/>
              </w:rPr>
              <w:fldChar w:fldCharType="end"/>
            </w:r>
          </w:hyperlink>
        </w:p>
        <w:p w14:paraId="15EEA262" w14:textId="1745776F" w:rsidR="00B25D47" w:rsidRPr="00F13815" w:rsidRDefault="00230681" w:rsidP="00B25D47">
          <w:pPr>
            <w:pStyle w:val="TOC1"/>
            <w:outlineLvl w:val="9"/>
            <w:rPr>
              <w:rFonts w:eastAsiaTheme="minorEastAsia"/>
              <w:b w:val="0"/>
              <w:caps w:val="0"/>
              <w:lang w:eastAsia="en-AU"/>
            </w:rPr>
          </w:pPr>
          <w:hyperlink w:anchor="_Toc485983401" w:history="1">
            <w:r w:rsidR="00B25D47" w:rsidRPr="00F13815">
              <w:rPr>
                <w:rStyle w:val="Hyperlink"/>
                <w:rFonts w:ascii="Arial" w:hAnsi="Arial" w:cs="Arial"/>
                <w:b w:val="0"/>
              </w:rPr>
              <w:t>C5.1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_Toc485983401 \h </w:instrText>
            </w:r>
            <w:r w:rsidR="00B25D47" w:rsidRPr="00F13815">
              <w:rPr>
                <w:b w:val="0"/>
                <w:webHidden/>
              </w:rPr>
            </w:r>
            <w:r w:rsidR="00B25D47" w:rsidRPr="00F13815">
              <w:rPr>
                <w:b w:val="0"/>
                <w:webHidden/>
              </w:rPr>
              <w:fldChar w:fldCharType="separate"/>
            </w:r>
            <w:r w:rsidR="00E31161">
              <w:rPr>
                <w:b w:val="0"/>
                <w:webHidden/>
              </w:rPr>
              <w:t>38</w:t>
            </w:r>
            <w:r w:rsidR="00B25D47" w:rsidRPr="00F13815">
              <w:rPr>
                <w:b w:val="0"/>
                <w:webHidden/>
              </w:rPr>
              <w:fldChar w:fldCharType="end"/>
            </w:r>
          </w:hyperlink>
        </w:p>
        <w:p w14:paraId="7ED84B03" w14:textId="2A939A3D" w:rsidR="00B25D47" w:rsidRPr="00F13815" w:rsidRDefault="00230681" w:rsidP="00B25D47">
          <w:pPr>
            <w:pStyle w:val="TOC1"/>
            <w:outlineLvl w:val="9"/>
            <w:rPr>
              <w:rFonts w:eastAsiaTheme="minorEastAsia"/>
              <w:b w:val="0"/>
              <w:caps w:val="0"/>
              <w:lang w:eastAsia="en-AU"/>
            </w:rPr>
          </w:pPr>
          <w:hyperlink w:anchor="_Toc485983402" w:history="1">
            <w:r w:rsidR="00B25D47" w:rsidRPr="00F13815">
              <w:rPr>
                <w:rStyle w:val="Hyperlink"/>
                <w:rFonts w:ascii="Arial" w:hAnsi="Arial" w:cs="Arial"/>
                <w:b w:val="0"/>
              </w:rPr>
              <w:t>C5.2</w:t>
            </w:r>
            <w:r w:rsidR="00B25D47" w:rsidRPr="00F13815">
              <w:rPr>
                <w:rFonts w:eastAsiaTheme="minorEastAsia"/>
                <w:b w:val="0"/>
                <w:caps w:val="0"/>
                <w:lang w:eastAsia="en-AU"/>
              </w:rPr>
              <w:tab/>
            </w:r>
            <w:r w:rsidR="00B25D47" w:rsidRPr="00F13815">
              <w:rPr>
                <w:rStyle w:val="Hyperlink"/>
                <w:rFonts w:ascii="Arial" w:hAnsi="Arial" w:cs="Arial"/>
                <w:b w:val="0"/>
              </w:rPr>
              <w:t>Partner Organisations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_Toc485983402 \h </w:instrText>
            </w:r>
            <w:r w:rsidR="00B25D47" w:rsidRPr="00F13815">
              <w:rPr>
                <w:b w:val="0"/>
                <w:webHidden/>
              </w:rPr>
            </w:r>
            <w:r w:rsidR="00B25D47" w:rsidRPr="00F13815">
              <w:rPr>
                <w:b w:val="0"/>
                <w:webHidden/>
              </w:rPr>
              <w:fldChar w:fldCharType="separate"/>
            </w:r>
            <w:r w:rsidR="00E31161">
              <w:rPr>
                <w:b w:val="0"/>
                <w:webHidden/>
              </w:rPr>
              <w:t>38</w:t>
            </w:r>
            <w:r w:rsidR="00B25D47" w:rsidRPr="00F13815">
              <w:rPr>
                <w:b w:val="0"/>
                <w:webHidden/>
              </w:rPr>
              <w:fldChar w:fldCharType="end"/>
            </w:r>
          </w:hyperlink>
        </w:p>
        <w:p w14:paraId="4AC2A1E2" w14:textId="3F57D0C4" w:rsidR="00B25D47" w:rsidRPr="00B25D47" w:rsidRDefault="00230681" w:rsidP="00B25D47">
          <w:pPr>
            <w:pStyle w:val="TOC1"/>
            <w:outlineLvl w:val="9"/>
            <w:rPr>
              <w:rFonts w:eastAsiaTheme="minorEastAsia"/>
              <w:b w:val="0"/>
              <w:caps w:val="0"/>
              <w:lang w:eastAsia="en-AU"/>
            </w:rPr>
          </w:pPr>
          <w:hyperlink w:anchor="_Toc485983403" w:history="1">
            <w:r w:rsidR="00B25D47" w:rsidRPr="00B25D47">
              <w:rPr>
                <w:rStyle w:val="Hyperlink"/>
                <w:rFonts w:ascii="Arial" w:hAnsi="Arial" w:cs="Arial"/>
              </w:rPr>
              <w:t>C6.</w:t>
            </w:r>
            <w:r w:rsidR="00B25D47" w:rsidRPr="00B25D47">
              <w:rPr>
                <w:rFonts w:eastAsiaTheme="minorEastAsia"/>
                <w:b w:val="0"/>
                <w:caps w:val="0"/>
                <w:lang w:eastAsia="en-AU"/>
              </w:rPr>
              <w:tab/>
            </w:r>
            <w:r w:rsidR="00B25D47" w:rsidRPr="00B25D47">
              <w:rPr>
                <w:rStyle w:val="Hyperlink"/>
                <w:rFonts w:ascii="Arial" w:hAnsi="Arial" w:cs="Arial"/>
              </w:rPr>
              <w:t>Administering Organisation Operational Requirements</w:t>
            </w:r>
            <w:r w:rsidR="00B25D47" w:rsidRPr="00B25D47">
              <w:rPr>
                <w:webHidden/>
              </w:rPr>
              <w:tab/>
            </w:r>
            <w:r w:rsidR="00B25D47" w:rsidRPr="00B25D47">
              <w:rPr>
                <w:webHidden/>
              </w:rPr>
              <w:fldChar w:fldCharType="begin"/>
            </w:r>
            <w:r w:rsidR="00B25D47" w:rsidRPr="00B25D47">
              <w:rPr>
                <w:webHidden/>
              </w:rPr>
              <w:instrText xml:space="preserve"> PAGEREF _Toc485983403 \h </w:instrText>
            </w:r>
            <w:r w:rsidR="00B25D47" w:rsidRPr="00B25D47">
              <w:rPr>
                <w:webHidden/>
              </w:rPr>
            </w:r>
            <w:r w:rsidR="00B25D47" w:rsidRPr="00B25D47">
              <w:rPr>
                <w:webHidden/>
              </w:rPr>
              <w:fldChar w:fldCharType="separate"/>
            </w:r>
            <w:r w:rsidR="00E31161">
              <w:rPr>
                <w:webHidden/>
              </w:rPr>
              <w:t>38</w:t>
            </w:r>
            <w:r w:rsidR="00B25D47" w:rsidRPr="00B25D47">
              <w:rPr>
                <w:webHidden/>
              </w:rPr>
              <w:fldChar w:fldCharType="end"/>
            </w:r>
          </w:hyperlink>
        </w:p>
        <w:p w14:paraId="27C9353E" w14:textId="621A15DF" w:rsidR="00B25D47" w:rsidRPr="00B25D47" w:rsidRDefault="00230681" w:rsidP="00B25D47">
          <w:pPr>
            <w:pStyle w:val="TOC1"/>
            <w:outlineLvl w:val="9"/>
            <w:rPr>
              <w:rFonts w:eastAsiaTheme="minorEastAsia"/>
              <w:b w:val="0"/>
              <w:caps w:val="0"/>
              <w:lang w:eastAsia="en-AU"/>
            </w:rPr>
          </w:pPr>
          <w:hyperlink w:anchor="_Toc485983404" w:history="1">
            <w:r w:rsidR="00B25D47" w:rsidRPr="00B25D47">
              <w:rPr>
                <w:rStyle w:val="Hyperlink"/>
                <w:rFonts w:ascii="Arial" w:hAnsi="Arial" w:cs="Arial"/>
              </w:rPr>
              <w:t>C7.</w:t>
            </w:r>
            <w:r w:rsidR="00B25D47" w:rsidRPr="00B25D47">
              <w:rPr>
                <w:rFonts w:eastAsiaTheme="minorEastAsia"/>
                <w:b w:val="0"/>
                <w:caps w:val="0"/>
                <w:lang w:eastAsia="en-AU"/>
              </w:rPr>
              <w:tab/>
            </w:r>
            <w:r w:rsidR="00B25D47" w:rsidRPr="00B25D47">
              <w:rPr>
                <w:rStyle w:val="Hyperlink"/>
                <w:rFonts w:ascii="Arial" w:hAnsi="Arial" w:cs="Arial"/>
              </w:rPr>
              <w:t>Participant Eligibility</w:t>
            </w:r>
            <w:r w:rsidR="00B25D47" w:rsidRPr="00B25D47">
              <w:rPr>
                <w:webHidden/>
              </w:rPr>
              <w:tab/>
            </w:r>
            <w:r w:rsidR="00B25D47" w:rsidRPr="00B25D47">
              <w:rPr>
                <w:webHidden/>
              </w:rPr>
              <w:fldChar w:fldCharType="begin"/>
            </w:r>
            <w:r w:rsidR="00B25D47" w:rsidRPr="00B25D47">
              <w:rPr>
                <w:webHidden/>
              </w:rPr>
              <w:instrText xml:space="preserve"> PAGEREF _Toc485983404 \h </w:instrText>
            </w:r>
            <w:r w:rsidR="00B25D47" w:rsidRPr="00B25D47">
              <w:rPr>
                <w:webHidden/>
              </w:rPr>
            </w:r>
            <w:r w:rsidR="00B25D47" w:rsidRPr="00B25D47">
              <w:rPr>
                <w:webHidden/>
              </w:rPr>
              <w:fldChar w:fldCharType="separate"/>
            </w:r>
            <w:r w:rsidR="00E31161">
              <w:rPr>
                <w:webHidden/>
              </w:rPr>
              <w:t>39</w:t>
            </w:r>
            <w:r w:rsidR="00B25D47" w:rsidRPr="00B25D47">
              <w:rPr>
                <w:webHidden/>
              </w:rPr>
              <w:fldChar w:fldCharType="end"/>
            </w:r>
          </w:hyperlink>
        </w:p>
        <w:p w14:paraId="6D0C52B4" w14:textId="666D35C5" w:rsidR="00B25D47" w:rsidRPr="00F13815" w:rsidRDefault="00230681" w:rsidP="00B25D47">
          <w:pPr>
            <w:pStyle w:val="TOC1"/>
            <w:outlineLvl w:val="9"/>
            <w:rPr>
              <w:rFonts w:eastAsiaTheme="minorEastAsia"/>
              <w:b w:val="0"/>
              <w:caps w:val="0"/>
              <w:lang w:eastAsia="en-AU"/>
            </w:rPr>
          </w:pPr>
          <w:hyperlink w:anchor="_Toc485983405" w:history="1">
            <w:r w:rsidR="00B25D47" w:rsidRPr="00F13815">
              <w:rPr>
                <w:rStyle w:val="Hyperlink"/>
                <w:rFonts w:ascii="Arial" w:hAnsi="Arial" w:cs="Arial"/>
                <w:b w:val="0"/>
              </w:rPr>
              <w:t>C7.1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_Toc485983405 \h </w:instrText>
            </w:r>
            <w:r w:rsidR="00B25D47" w:rsidRPr="00F13815">
              <w:rPr>
                <w:b w:val="0"/>
                <w:webHidden/>
              </w:rPr>
            </w:r>
            <w:r w:rsidR="00B25D47" w:rsidRPr="00F13815">
              <w:rPr>
                <w:b w:val="0"/>
                <w:webHidden/>
              </w:rPr>
              <w:fldChar w:fldCharType="separate"/>
            </w:r>
            <w:r w:rsidR="00E31161">
              <w:rPr>
                <w:b w:val="0"/>
                <w:webHidden/>
              </w:rPr>
              <w:t>39</w:t>
            </w:r>
            <w:r w:rsidR="00B25D47" w:rsidRPr="00F13815">
              <w:rPr>
                <w:b w:val="0"/>
                <w:webHidden/>
              </w:rPr>
              <w:fldChar w:fldCharType="end"/>
            </w:r>
          </w:hyperlink>
        </w:p>
        <w:p w14:paraId="0CCDB2AA" w14:textId="6BEA0B17" w:rsidR="00B25D47" w:rsidRPr="00F13815" w:rsidRDefault="00230681" w:rsidP="00B25D47">
          <w:pPr>
            <w:pStyle w:val="TOC1"/>
            <w:outlineLvl w:val="9"/>
            <w:rPr>
              <w:rFonts w:eastAsiaTheme="minorEastAsia"/>
              <w:b w:val="0"/>
              <w:caps w:val="0"/>
              <w:lang w:eastAsia="en-AU"/>
            </w:rPr>
          </w:pPr>
          <w:hyperlink w:anchor="_Toc485983406" w:history="1">
            <w:r w:rsidR="00B25D47" w:rsidRPr="00F13815">
              <w:rPr>
                <w:rStyle w:val="Hyperlink"/>
                <w:rFonts w:ascii="Arial" w:hAnsi="Arial" w:cs="Arial"/>
                <w:b w:val="0"/>
              </w:rPr>
              <w:t>C7.2</w:t>
            </w:r>
            <w:r w:rsidR="00B25D47" w:rsidRPr="00F13815">
              <w:rPr>
                <w:rFonts w:eastAsiaTheme="minorEastAsia"/>
                <w:b w:val="0"/>
                <w:caps w:val="0"/>
                <w:lang w:eastAsia="en-AU"/>
              </w:rPr>
              <w:tab/>
            </w:r>
            <w:r w:rsidR="00B25D47" w:rsidRPr="00F13815">
              <w:rPr>
                <w:rStyle w:val="Hyperlink"/>
                <w:rFonts w:ascii="Arial" w:hAnsi="Arial" w:cs="Arial"/>
                <w:b w:val="0"/>
              </w:rPr>
              <w:t>Training Centre Director</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_Toc485983406 \h </w:instrText>
            </w:r>
            <w:r w:rsidR="00B25D47" w:rsidRPr="00F13815">
              <w:rPr>
                <w:b w:val="0"/>
                <w:webHidden/>
              </w:rPr>
            </w:r>
            <w:r w:rsidR="00B25D47" w:rsidRPr="00F13815">
              <w:rPr>
                <w:b w:val="0"/>
                <w:webHidden/>
              </w:rPr>
              <w:fldChar w:fldCharType="separate"/>
            </w:r>
            <w:r w:rsidR="00E31161">
              <w:rPr>
                <w:b w:val="0"/>
                <w:webHidden/>
              </w:rPr>
              <w:t>39</w:t>
            </w:r>
            <w:r w:rsidR="00B25D47" w:rsidRPr="00F13815">
              <w:rPr>
                <w:b w:val="0"/>
                <w:webHidden/>
              </w:rPr>
              <w:fldChar w:fldCharType="end"/>
            </w:r>
          </w:hyperlink>
        </w:p>
        <w:p w14:paraId="4A4BCD31" w14:textId="5678C2B2" w:rsidR="00B25D47" w:rsidRPr="00B25D47" w:rsidRDefault="00230681" w:rsidP="00B25D47">
          <w:pPr>
            <w:pStyle w:val="TOC1"/>
            <w:outlineLvl w:val="9"/>
            <w:rPr>
              <w:rFonts w:eastAsiaTheme="minorEastAsia"/>
              <w:b w:val="0"/>
              <w:caps w:val="0"/>
              <w:lang w:eastAsia="en-AU"/>
            </w:rPr>
          </w:pPr>
          <w:hyperlink w:anchor="_Toc485983407" w:history="1">
            <w:r w:rsidR="00B25D47" w:rsidRPr="00B25D47">
              <w:rPr>
                <w:rStyle w:val="Hyperlink"/>
                <w:rFonts w:ascii="Arial" w:hAnsi="Arial" w:cs="Arial"/>
              </w:rPr>
              <w:t>C8.</w:t>
            </w:r>
            <w:r w:rsidR="00B25D47" w:rsidRPr="00B25D47">
              <w:rPr>
                <w:rFonts w:eastAsiaTheme="minorEastAsia"/>
                <w:b w:val="0"/>
                <w:caps w:val="0"/>
                <w:lang w:eastAsia="en-AU"/>
              </w:rPr>
              <w:tab/>
            </w:r>
            <w:r w:rsidR="00B25D47" w:rsidRPr="00B25D47">
              <w:rPr>
                <w:rStyle w:val="Hyperlink"/>
                <w:rFonts w:ascii="Arial" w:hAnsi="Arial" w:cs="Arial"/>
              </w:rPr>
              <w:t>Proposal Eligibility</w:t>
            </w:r>
            <w:r w:rsidR="00B25D47" w:rsidRPr="00B25D47">
              <w:rPr>
                <w:webHidden/>
              </w:rPr>
              <w:tab/>
            </w:r>
            <w:r w:rsidR="00B25D47" w:rsidRPr="00B25D47">
              <w:rPr>
                <w:webHidden/>
              </w:rPr>
              <w:fldChar w:fldCharType="begin"/>
            </w:r>
            <w:r w:rsidR="00B25D47" w:rsidRPr="00B25D47">
              <w:rPr>
                <w:webHidden/>
              </w:rPr>
              <w:instrText xml:space="preserve"> PAGEREF _Toc485983407 \h </w:instrText>
            </w:r>
            <w:r w:rsidR="00B25D47" w:rsidRPr="00B25D47">
              <w:rPr>
                <w:webHidden/>
              </w:rPr>
            </w:r>
            <w:r w:rsidR="00B25D47" w:rsidRPr="00B25D47">
              <w:rPr>
                <w:webHidden/>
              </w:rPr>
              <w:fldChar w:fldCharType="separate"/>
            </w:r>
            <w:r w:rsidR="00E31161">
              <w:rPr>
                <w:webHidden/>
              </w:rPr>
              <w:t>39</w:t>
            </w:r>
            <w:r w:rsidR="00B25D47" w:rsidRPr="00B25D47">
              <w:rPr>
                <w:webHidden/>
              </w:rPr>
              <w:fldChar w:fldCharType="end"/>
            </w:r>
          </w:hyperlink>
        </w:p>
        <w:p w14:paraId="590BBBCC" w14:textId="014C7295" w:rsidR="00B25D47" w:rsidRPr="00B25D47" w:rsidRDefault="00230681" w:rsidP="00B25D47">
          <w:pPr>
            <w:pStyle w:val="TOC1"/>
            <w:outlineLvl w:val="9"/>
            <w:rPr>
              <w:rFonts w:eastAsiaTheme="minorEastAsia"/>
              <w:b w:val="0"/>
              <w:caps w:val="0"/>
              <w:lang w:eastAsia="en-AU"/>
            </w:rPr>
          </w:pPr>
          <w:hyperlink w:anchor="_Toc485983408" w:history="1">
            <w:r w:rsidR="00B25D47" w:rsidRPr="00B25D47">
              <w:rPr>
                <w:rStyle w:val="Hyperlink"/>
                <w:rFonts w:ascii="Arial" w:hAnsi="Arial" w:cs="Arial"/>
              </w:rPr>
              <w:t>C9.</w:t>
            </w:r>
            <w:r w:rsidR="00B25D47" w:rsidRPr="00B25D47">
              <w:rPr>
                <w:rFonts w:eastAsiaTheme="minorEastAsia"/>
                <w:b w:val="0"/>
                <w:caps w:val="0"/>
                <w:lang w:eastAsia="en-AU"/>
              </w:rPr>
              <w:tab/>
            </w:r>
            <w:r w:rsidR="00B25D47" w:rsidRPr="00B25D47">
              <w:rPr>
                <w:rStyle w:val="Hyperlink"/>
                <w:rFonts w:ascii="Arial" w:hAnsi="Arial" w:cs="Arial"/>
              </w:rPr>
              <w:t>Participant Operational Requirements</w:t>
            </w:r>
            <w:r w:rsidR="00B25D47" w:rsidRPr="00B25D47">
              <w:rPr>
                <w:webHidden/>
              </w:rPr>
              <w:tab/>
            </w:r>
            <w:r w:rsidR="00B25D47" w:rsidRPr="00B25D47">
              <w:rPr>
                <w:webHidden/>
              </w:rPr>
              <w:fldChar w:fldCharType="begin"/>
            </w:r>
            <w:r w:rsidR="00B25D47" w:rsidRPr="00B25D47">
              <w:rPr>
                <w:webHidden/>
              </w:rPr>
              <w:instrText xml:space="preserve"> PAGEREF _Toc485983408 \h </w:instrText>
            </w:r>
            <w:r w:rsidR="00B25D47" w:rsidRPr="00B25D47">
              <w:rPr>
                <w:webHidden/>
              </w:rPr>
            </w:r>
            <w:r w:rsidR="00B25D47" w:rsidRPr="00B25D47">
              <w:rPr>
                <w:webHidden/>
              </w:rPr>
              <w:fldChar w:fldCharType="separate"/>
            </w:r>
            <w:r w:rsidR="00E31161">
              <w:rPr>
                <w:webHidden/>
              </w:rPr>
              <w:t>39</w:t>
            </w:r>
            <w:r w:rsidR="00B25D47" w:rsidRPr="00B25D47">
              <w:rPr>
                <w:webHidden/>
              </w:rPr>
              <w:fldChar w:fldCharType="end"/>
            </w:r>
          </w:hyperlink>
        </w:p>
        <w:p w14:paraId="323069A3" w14:textId="54DD162A" w:rsidR="00B25D47" w:rsidRPr="00F13815" w:rsidRDefault="00230681" w:rsidP="00B25D47">
          <w:pPr>
            <w:pStyle w:val="TOC1"/>
            <w:outlineLvl w:val="9"/>
            <w:rPr>
              <w:rFonts w:eastAsiaTheme="minorEastAsia"/>
              <w:b w:val="0"/>
              <w:caps w:val="0"/>
              <w:lang w:eastAsia="en-AU"/>
            </w:rPr>
          </w:pPr>
          <w:hyperlink w:anchor="_Toc485983409" w:history="1">
            <w:r w:rsidR="00B25D47" w:rsidRPr="00F13815">
              <w:rPr>
                <w:rStyle w:val="Hyperlink"/>
                <w:rFonts w:ascii="Arial" w:hAnsi="Arial" w:cs="Arial"/>
                <w:b w:val="0"/>
              </w:rPr>
              <w:t>C9.1</w:t>
            </w:r>
            <w:r w:rsidR="00B25D47" w:rsidRPr="00F13815">
              <w:rPr>
                <w:rFonts w:eastAsiaTheme="minorEastAsia"/>
                <w:b w:val="0"/>
                <w:caps w:val="0"/>
                <w:lang w:eastAsia="en-AU"/>
              </w:rPr>
              <w:tab/>
            </w:r>
            <w:r w:rsidR="00B25D47" w:rsidRPr="00F13815">
              <w:rPr>
                <w:rStyle w:val="Hyperlink"/>
                <w:rFonts w:ascii="Arial" w:hAnsi="Arial" w:cs="Arial"/>
                <w:b w:val="0"/>
              </w:rPr>
              <w:t>Training Centre Director</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_Toc485983409 \h </w:instrText>
            </w:r>
            <w:r w:rsidR="00B25D47" w:rsidRPr="00F13815">
              <w:rPr>
                <w:b w:val="0"/>
                <w:webHidden/>
              </w:rPr>
            </w:r>
            <w:r w:rsidR="00B25D47" w:rsidRPr="00F13815">
              <w:rPr>
                <w:b w:val="0"/>
                <w:webHidden/>
              </w:rPr>
              <w:fldChar w:fldCharType="separate"/>
            </w:r>
            <w:r w:rsidR="00E31161">
              <w:rPr>
                <w:b w:val="0"/>
                <w:webHidden/>
              </w:rPr>
              <w:t>39</w:t>
            </w:r>
            <w:r w:rsidR="00B25D47" w:rsidRPr="00F13815">
              <w:rPr>
                <w:b w:val="0"/>
                <w:webHidden/>
              </w:rPr>
              <w:fldChar w:fldCharType="end"/>
            </w:r>
          </w:hyperlink>
        </w:p>
        <w:p w14:paraId="0651549B" w14:textId="5ABAFCBC" w:rsidR="00B25D47" w:rsidRPr="00F13815" w:rsidRDefault="00230681" w:rsidP="00B25D47">
          <w:pPr>
            <w:pStyle w:val="TOC1"/>
            <w:outlineLvl w:val="9"/>
            <w:rPr>
              <w:rFonts w:eastAsiaTheme="minorEastAsia"/>
              <w:b w:val="0"/>
              <w:caps w:val="0"/>
              <w:lang w:eastAsia="en-AU"/>
            </w:rPr>
          </w:pPr>
          <w:hyperlink w:anchor="_Toc485983410" w:history="1">
            <w:r w:rsidR="00B25D47" w:rsidRPr="00F13815">
              <w:rPr>
                <w:rStyle w:val="Hyperlink"/>
                <w:rFonts w:ascii="Arial" w:hAnsi="Arial" w:cs="Arial"/>
                <w:b w:val="0"/>
              </w:rPr>
              <w:t>C9.2</w:t>
            </w:r>
            <w:r w:rsidR="00B25D47" w:rsidRPr="00F13815">
              <w:rPr>
                <w:rFonts w:eastAsiaTheme="minorEastAsia"/>
                <w:b w:val="0"/>
                <w:caps w:val="0"/>
                <w:lang w:eastAsia="en-AU"/>
              </w:rPr>
              <w:tab/>
            </w:r>
            <w:r w:rsidR="00B25D47" w:rsidRPr="00F13815">
              <w:rPr>
                <w:rStyle w:val="Hyperlink"/>
                <w:rFonts w:ascii="Arial" w:hAnsi="Arial" w:cs="Arial"/>
                <w:b w:val="0"/>
              </w:rPr>
              <w:t>ICHDRs and ICPDs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_Toc485983410 \h </w:instrText>
            </w:r>
            <w:r w:rsidR="00B25D47" w:rsidRPr="00F13815">
              <w:rPr>
                <w:b w:val="0"/>
                <w:webHidden/>
              </w:rPr>
            </w:r>
            <w:r w:rsidR="00B25D47" w:rsidRPr="00F13815">
              <w:rPr>
                <w:b w:val="0"/>
                <w:webHidden/>
              </w:rPr>
              <w:fldChar w:fldCharType="separate"/>
            </w:r>
            <w:r w:rsidR="00E31161">
              <w:rPr>
                <w:b w:val="0"/>
                <w:webHidden/>
              </w:rPr>
              <w:t>40</w:t>
            </w:r>
            <w:r w:rsidR="00B25D47" w:rsidRPr="00F13815">
              <w:rPr>
                <w:b w:val="0"/>
                <w:webHidden/>
              </w:rPr>
              <w:fldChar w:fldCharType="end"/>
            </w:r>
          </w:hyperlink>
        </w:p>
        <w:p w14:paraId="79276F3C" w14:textId="4803E97B" w:rsidR="00B25D47" w:rsidRPr="00B25D47" w:rsidRDefault="00230681" w:rsidP="00B25D47">
          <w:pPr>
            <w:pStyle w:val="TOC1"/>
            <w:outlineLvl w:val="9"/>
            <w:rPr>
              <w:rFonts w:eastAsiaTheme="minorEastAsia"/>
              <w:b w:val="0"/>
              <w:caps w:val="0"/>
              <w:lang w:eastAsia="en-AU"/>
            </w:rPr>
          </w:pPr>
          <w:hyperlink w:anchor="_Toc485983411" w:history="1">
            <w:r w:rsidR="00B25D47" w:rsidRPr="00B25D47">
              <w:rPr>
                <w:rStyle w:val="Hyperlink"/>
                <w:rFonts w:ascii="Arial" w:hAnsi="Arial" w:cs="Arial"/>
              </w:rPr>
              <w:t>C10.</w:t>
            </w:r>
            <w:r w:rsidR="00B25D47" w:rsidRPr="00B25D47">
              <w:rPr>
                <w:rFonts w:eastAsiaTheme="minorEastAsia"/>
                <w:b w:val="0"/>
                <w:caps w:val="0"/>
                <w:lang w:eastAsia="en-AU"/>
              </w:rPr>
              <w:tab/>
            </w:r>
            <w:r w:rsidR="00B25D47" w:rsidRPr="00B25D47">
              <w:rPr>
                <w:rStyle w:val="Hyperlink"/>
                <w:rFonts w:ascii="Arial" w:hAnsi="Arial" w:cs="Arial"/>
              </w:rPr>
              <w:t>Funding</w:t>
            </w:r>
            <w:r w:rsidR="00B25D47" w:rsidRPr="00B25D47">
              <w:rPr>
                <w:webHidden/>
              </w:rPr>
              <w:tab/>
            </w:r>
            <w:r w:rsidR="00B25D47" w:rsidRPr="00B25D47">
              <w:rPr>
                <w:webHidden/>
              </w:rPr>
              <w:fldChar w:fldCharType="begin"/>
            </w:r>
            <w:r w:rsidR="00B25D47" w:rsidRPr="00B25D47">
              <w:rPr>
                <w:webHidden/>
              </w:rPr>
              <w:instrText xml:space="preserve"> PAGEREF _Toc485983411 \h </w:instrText>
            </w:r>
            <w:r w:rsidR="00B25D47" w:rsidRPr="00B25D47">
              <w:rPr>
                <w:webHidden/>
              </w:rPr>
            </w:r>
            <w:r w:rsidR="00B25D47" w:rsidRPr="00B25D47">
              <w:rPr>
                <w:webHidden/>
              </w:rPr>
              <w:fldChar w:fldCharType="separate"/>
            </w:r>
            <w:r w:rsidR="00E31161">
              <w:rPr>
                <w:webHidden/>
              </w:rPr>
              <w:t>41</w:t>
            </w:r>
            <w:r w:rsidR="00B25D47" w:rsidRPr="00B25D47">
              <w:rPr>
                <w:webHidden/>
              </w:rPr>
              <w:fldChar w:fldCharType="end"/>
            </w:r>
          </w:hyperlink>
        </w:p>
        <w:p w14:paraId="78E34216" w14:textId="4367C4AC" w:rsidR="00B25D47" w:rsidRPr="00F13815" w:rsidRDefault="00230681" w:rsidP="00B25D47">
          <w:pPr>
            <w:pStyle w:val="TOC1"/>
            <w:outlineLvl w:val="9"/>
            <w:rPr>
              <w:rFonts w:eastAsiaTheme="minorEastAsia"/>
              <w:b w:val="0"/>
              <w:caps w:val="0"/>
              <w:lang w:eastAsia="en-AU"/>
            </w:rPr>
          </w:pPr>
          <w:hyperlink w:anchor="_Toc485983412" w:history="1">
            <w:r w:rsidR="00B25D47" w:rsidRPr="00F13815">
              <w:rPr>
                <w:rStyle w:val="Hyperlink"/>
                <w:rFonts w:ascii="Arial" w:hAnsi="Arial" w:cs="Arial"/>
                <w:b w:val="0"/>
              </w:rPr>
              <w:t>C10.1</w:t>
            </w:r>
            <w:r w:rsidR="00B25D47" w:rsidRPr="00F13815">
              <w:rPr>
                <w:rFonts w:eastAsiaTheme="minorEastAsia"/>
                <w:b w:val="0"/>
                <w:caps w:val="0"/>
                <w:lang w:eastAsia="en-AU"/>
              </w:rPr>
              <w:tab/>
            </w:r>
            <w:r w:rsidR="00B25D47" w:rsidRPr="00F13815">
              <w:rPr>
                <w:rStyle w:val="Hyperlink"/>
                <w:rFonts w:ascii="Arial" w:hAnsi="Arial" w:cs="Arial"/>
                <w:b w:val="0"/>
              </w:rPr>
              <w:t>Level and Period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_Toc485983412 \h </w:instrText>
            </w:r>
            <w:r w:rsidR="00B25D47" w:rsidRPr="00F13815">
              <w:rPr>
                <w:b w:val="0"/>
                <w:webHidden/>
              </w:rPr>
            </w:r>
            <w:r w:rsidR="00B25D47" w:rsidRPr="00F13815">
              <w:rPr>
                <w:b w:val="0"/>
                <w:webHidden/>
              </w:rPr>
              <w:fldChar w:fldCharType="separate"/>
            </w:r>
            <w:r w:rsidR="00E31161">
              <w:rPr>
                <w:b w:val="0"/>
                <w:webHidden/>
              </w:rPr>
              <w:t>41</w:t>
            </w:r>
            <w:r w:rsidR="00B25D47" w:rsidRPr="00F13815">
              <w:rPr>
                <w:b w:val="0"/>
                <w:webHidden/>
              </w:rPr>
              <w:fldChar w:fldCharType="end"/>
            </w:r>
          </w:hyperlink>
        </w:p>
        <w:p w14:paraId="416B3868" w14:textId="003DD5E2" w:rsidR="00B25D47" w:rsidRPr="00F13815" w:rsidRDefault="00230681" w:rsidP="00B25D47">
          <w:pPr>
            <w:pStyle w:val="TOC1"/>
            <w:outlineLvl w:val="9"/>
            <w:rPr>
              <w:rFonts w:eastAsiaTheme="minorEastAsia"/>
              <w:b w:val="0"/>
              <w:caps w:val="0"/>
              <w:lang w:eastAsia="en-AU"/>
            </w:rPr>
          </w:pPr>
          <w:hyperlink w:anchor="_Toc485983413" w:history="1">
            <w:r w:rsidR="00B25D47" w:rsidRPr="00F13815">
              <w:rPr>
                <w:rStyle w:val="Hyperlink"/>
                <w:rFonts w:ascii="Arial" w:hAnsi="Arial" w:cs="Arial"/>
                <w:b w:val="0"/>
              </w:rPr>
              <w:t>C10.2</w:t>
            </w:r>
            <w:r w:rsidR="00B25D47" w:rsidRPr="00F13815">
              <w:rPr>
                <w:rFonts w:eastAsiaTheme="minorEastAsia"/>
                <w:b w:val="0"/>
                <w:caps w:val="0"/>
                <w:lang w:eastAsia="en-AU"/>
              </w:rPr>
              <w:tab/>
            </w:r>
            <w:r w:rsidR="00B25D47" w:rsidRPr="00F13815">
              <w:rPr>
                <w:rStyle w:val="Hyperlink"/>
                <w:rFonts w:ascii="Arial" w:hAnsi="Arial" w:cs="Arial"/>
                <w:b w:val="0"/>
              </w:rPr>
              <w:t>Budget Items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_Toc485983413 \h </w:instrText>
            </w:r>
            <w:r w:rsidR="00B25D47" w:rsidRPr="00F13815">
              <w:rPr>
                <w:b w:val="0"/>
                <w:webHidden/>
              </w:rPr>
            </w:r>
            <w:r w:rsidR="00B25D47" w:rsidRPr="00F13815">
              <w:rPr>
                <w:b w:val="0"/>
                <w:webHidden/>
              </w:rPr>
              <w:fldChar w:fldCharType="separate"/>
            </w:r>
            <w:r w:rsidR="00E31161">
              <w:rPr>
                <w:b w:val="0"/>
                <w:webHidden/>
              </w:rPr>
              <w:t>41</w:t>
            </w:r>
            <w:r w:rsidR="00B25D47" w:rsidRPr="00F13815">
              <w:rPr>
                <w:b w:val="0"/>
                <w:webHidden/>
              </w:rPr>
              <w:fldChar w:fldCharType="end"/>
            </w:r>
          </w:hyperlink>
        </w:p>
        <w:p w14:paraId="495FD5B5" w14:textId="0269B289" w:rsidR="00B25D47" w:rsidRPr="00B25D47" w:rsidRDefault="00230681" w:rsidP="00B25D47">
          <w:pPr>
            <w:pStyle w:val="TOC1"/>
            <w:outlineLvl w:val="9"/>
            <w:rPr>
              <w:rFonts w:eastAsiaTheme="minorEastAsia"/>
              <w:b w:val="0"/>
              <w:caps w:val="0"/>
              <w:lang w:eastAsia="en-AU"/>
            </w:rPr>
          </w:pPr>
          <w:hyperlink w:anchor="_Toc485983414" w:history="1">
            <w:r w:rsidR="00B25D47" w:rsidRPr="00B25D47">
              <w:rPr>
                <w:rStyle w:val="Hyperlink"/>
                <w:rFonts w:ascii="Arial" w:hAnsi="Arial" w:cs="Arial"/>
              </w:rPr>
              <w:t>C11.</w:t>
            </w:r>
            <w:r w:rsidR="00B25D47" w:rsidRPr="00B25D47">
              <w:rPr>
                <w:rFonts w:eastAsiaTheme="minorEastAsia"/>
                <w:b w:val="0"/>
                <w:caps w:val="0"/>
                <w:lang w:eastAsia="en-AU"/>
              </w:rPr>
              <w:tab/>
            </w:r>
            <w:r w:rsidR="00B25D47" w:rsidRPr="00B25D47">
              <w:rPr>
                <w:rStyle w:val="Hyperlink"/>
                <w:rFonts w:ascii="Arial" w:hAnsi="Arial" w:cs="Arial"/>
              </w:rPr>
              <w:t>Assessment and Selection Process</w:t>
            </w:r>
            <w:r w:rsidR="00B25D47" w:rsidRPr="00B25D47">
              <w:rPr>
                <w:webHidden/>
              </w:rPr>
              <w:tab/>
            </w:r>
            <w:r w:rsidR="00B25D47" w:rsidRPr="00B25D47">
              <w:rPr>
                <w:webHidden/>
              </w:rPr>
              <w:fldChar w:fldCharType="begin"/>
            </w:r>
            <w:r w:rsidR="00B25D47" w:rsidRPr="00B25D47">
              <w:rPr>
                <w:webHidden/>
              </w:rPr>
              <w:instrText xml:space="preserve"> PAGEREF _Toc485983414 \h </w:instrText>
            </w:r>
            <w:r w:rsidR="00B25D47" w:rsidRPr="00B25D47">
              <w:rPr>
                <w:webHidden/>
              </w:rPr>
            </w:r>
            <w:r w:rsidR="00B25D47" w:rsidRPr="00B25D47">
              <w:rPr>
                <w:webHidden/>
              </w:rPr>
              <w:fldChar w:fldCharType="separate"/>
            </w:r>
            <w:r w:rsidR="00E31161">
              <w:rPr>
                <w:webHidden/>
              </w:rPr>
              <w:t>42</w:t>
            </w:r>
            <w:r w:rsidR="00B25D47" w:rsidRPr="00B25D47">
              <w:rPr>
                <w:webHidden/>
              </w:rPr>
              <w:fldChar w:fldCharType="end"/>
            </w:r>
          </w:hyperlink>
        </w:p>
        <w:p w14:paraId="7C96581E" w14:textId="6E419899" w:rsidR="00B25D47" w:rsidRPr="00F13815" w:rsidRDefault="00230681" w:rsidP="00B25D47">
          <w:pPr>
            <w:pStyle w:val="TOC1"/>
            <w:outlineLvl w:val="9"/>
            <w:rPr>
              <w:rFonts w:eastAsiaTheme="minorEastAsia"/>
              <w:b w:val="0"/>
              <w:caps w:val="0"/>
              <w:lang w:eastAsia="en-AU"/>
            </w:rPr>
          </w:pPr>
          <w:hyperlink w:anchor="_Toc485983415" w:history="1">
            <w:r w:rsidR="00B25D47" w:rsidRPr="00F13815">
              <w:rPr>
                <w:rStyle w:val="Hyperlink"/>
                <w:rFonts w:ascii="Arial" w:hAnsi="Arial" w:cs="Arial"/>
                <w:b w:val="0"/>
              </w:rPr>
              <w:t>C11.1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_Toc485983415 \h </w:instrText>
            </w:r>
            <w:r w:rsidR="00B25D47" w:rsidRPr="00F13815">
              <w:rPr>
                <w:b w:val="0"/>
                <w:webHidden/>
              </w:rPr>
            </w:r>
            <w:r w:rsidR="00B25D47" w:rsidRPr="00F13815">
              <w:rPr>
                <w:b w:val="0"/>
                <w:webHidden/>
              </w:rPr>
              <w:fldChar w:fldCharType="separate"/>
            </w:r>
            <w:r w:rsidR="00E31161">
              <w:rPr>
                <w:b w:val="0"/>
                <w:webHidden/>
              </w:rPr>
              <w:t>42</w:t>
            </w:r>
            <w:r w:rsidR="00B25D47" w:rsidRPr="00F13815">
              <w:rPr>
                <w:b w:val="0"/>
                <w:webHidden/>
              </w:rPr>
              <w:fldChar w:fldCharType="end"/>
            </w:r>
          </w:hyperlink>
        </w:p>
        <w:p w14:paraId="2EBF6F29" w14:textId="5DA44330" w:rsidR="00B25D47" w:rsidRPr="00F13815" w:rsidRDefault="00230681" w:rsidP="00B25D47">
          <w:pPr>
            <w:pStyle w:val="TOC1"/>
            <w:outlineLvl w:val="9"/>
            <w:rPr>
              <w:rFonts w:eastAsiaTheme="minorEastAsia"/>
              <w:b w:val="0"/>
              <w:caps w:val="0"/>
              <w:lang w:eastAsia="en-AU"/>
            </w:rPr>
          </w:pPr>
          <w:hyperlink w:anchor="_Toc485983416" w:history="1">
            <w:r w:rsidR="00B25D47" w:rsidRPr="00F13815">
              <w:rPr>
                <w:rStyle w:val="Hyperlink"/>
                <w:rFonts w:ascii="Arial" w:hAnsi="Arial" w:cs="Arial"/>
                <w:b w:val="0"/>
              </w:rPr>
              <w:t>C11.2</w:t>
            </w:r>
            <w:r w:rsidR="00B25D47" w:rsidRPr="00F13815">
              <w:rPr>
                <w:rFonts w:eastAsiaTheme="minorEastAsia"/>
                <w:b w:val="0"/>
                <w:caps w:val="0"/>
                <w:lang w:eastAsia="en-AU"/>
              </w:rPr>
              <w:tab/>
            </w:r>
            <w:r w:rsidR="00B25D47" w:rsidRPr="00F13815">
              <w:rPr>
                <w:rStyle w:val="Hyperlink"/>
                <w:rFonts w:ascii="Arial" w:hAnsi="Arial" w:cs="Arial"/>
                <w:b w:val="0"/>
              </w:rPr>
              <w:t>Selection Criteria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_Toc485983416 \h </w:instrText>
            </w:r>
            <w:r w:rsidR="00B25D47" w:rsidRPr="00F13815">
              <w:rPr>
                <w:b w:val="0"/>
                <w:webHidden/>
              </w:rPr>
            </w:r>
            <w:r w:rsidR="00B25D47" w:rsidRPr="00F13815">
              <w:rPr>
                <w:b w:val="0"/>
                <w:webHidden/>
              </w:rPr>
              <w:fldChar w:fldCharType="separate"/>
            </w:r>
            <w:r w:rsidR="00E31161">
              <w:rPr>
                <w:b w:val="0"/>
                <w:webHidden/>
              </w:rPr>
              <w:t>42</w:t>
            </w:r>
            <w:r w:rsidR="00B25D47" w:rsidRPr="00F13815">
              <w:rPr>
                <w:b w:val="0"/>
                <w:webHidden/>
              </w:rPr>
              <w:fldChar w:fldCharType="end"/>
            </w:r>
          </w:hyperlink>
        </w:p>
        <w:p w14:paraId="01183FE8" w14:textId="75302D2A" w:rsidR="00B25D47" w:rsidRPr="00B25D47" w:rsidRDefault="00230681" w:rsidP="00B25D47">
          <w:pPr>
            <w:pStyle w:val="TOC1"/>
            <w:outlineLvl w:val="9"/>
            <w:rPr>
              <w:rFonts w:eastAsiaTheme="minorEastAsia"/>
              <w:b w:val="0"/>
              <w:caps w:val="0"/>
              <w:lang w:eastAsia="en-AU"/>
            </w:rPr>
          </w:pPr>
          <w:hyperlink w:anchor="_Toc485983417" w:history="1">
            <w:r w:rsidR="00B25D47" w:rsidRPr="00B25D47">
              <w:rPr>
                <w:rStyle w:val="Hyperlink"/>
                <w:rFonts w:ascii="Arial" w:hAnsi="Arial" w:cs="Arial"/>
              </w:rPr>
              <w:t>C12.</w:t>
            </w:r>
            <w:r w:rsidR="00B25D47" w:rsidRPr="00B25D47">
              <w:rPr>
                <w:rFonts w:eastAsiaTheme="minorEastAsia"/>
                <w:b w:val="0"/>
                <w:caps w:val="0"/>
                <w:lang w:eastAsia="en-AU"/>
              </w:rPr>
              <w:tab/>
            </w:r>
            <w:r w:rsidR="00B25D47" w:rsidRPr="00B25D47">
              <w:rPr>
                <w:rStyle w:val="Hyperlink"/>
                <w:rFonts w:ascii="Arial" w:hAnsi="Arial" w:cs="Arial"/>
              </w:rPr>
              <w:t>Reporting Requirements</w:t>
            </w:r>
            <w:r w:rsidR="00B25D47" w:rsidRPr="00B25D47">
              <w:rPr>
                <w:webHidden/>
              </w:rPr>
              <w:tab/>
            </w:r>
            <w:r w:rsidR="00B25D47" w:rsidRPr="00B25D47">
              <w:rPr>
                <w:webHidden/>
              </w:rPr>
              <w:fldChar w:fldCharType="begin"/>
            </w:r>
            <w:r w:rsidR="00B25D47" w:rsidRPr="00B25D47">
              <w:rPr>
                <w:webHidden/>
              </w:rPr>
              <w:instrText xml:space="preserve"> PAGEREF _Toc485983417 \h </w:instrText>
            </w:r>
            <w:r w:rsidR="00B25D47" w:rsidRPr="00B25D47">
              <w:rPr>
                <w:webHidden/>
              </w:rPr>
            </w:r>
            <w:r w:rsidR="00B25D47" w:rsidRPr="00B25D47">
              <w:rPr>
                <w:webHidden/>
              </w:rPr>
              <w:fldChar w:fldCharType="separate"/>
            </w:r>
            <w:r w:rsidR="00E31161">
              <w:rPr>
                <w:webHidden/>
              </w:rPr>
              <w:t>43</w:t>
            </w:r>
            <w:r w:rsidR="00B25D47" w:rsidRPr="00B25D47">
              <w:rPr>
                <w:webHidden/>
              </w:rPr>
              <w:fldChar w:fldCharType="end"/>
            </w:r>
          </w:hyperlink>
        </w:p>
        <w:p w14:paraId="1A5849C0" w14:textId="252FA46D" w:rsidR="00B25D47" w:rsidRPr="00F13815" w:rsidRDefault="00230681" w:rsidP="00B25D47">
          <w:pPr>
            <w:pStyle w:val="TOC1"/>
            <w:outlineLvl w:val="9"/>
            <w:rPr>
              <w:rFonts w:eastAsiaTheme="minorEastAsia"/>
              <w:b w:val="0"/>
              <w:caps w:val="0"/>
              <w:lang w:eastAsia="en-AU"/>
            </w:rPr>
          </w:pPr>
          <w:hyperlink w:anchor="_Toc485983418" w:history="1">
            <w:r w:rsidR="00B25D47" w:rsidRPr="00F13815">
              <w:rPr>
                <w:rStyle w:val="Hyperlink"/>
                <w:rFonts w:ascii="Arial" w:hAnsi="Arial" w:cs="Arial"/>
                <w:b w:val="0"/>
              </w:rPr>
              <w:t>C12.1</w:t>
            </w:r>
            <w:r w:rsidR="00B25D47" w:rsidRPr="00F13815">
              <w:rPr>
                <w:rFonts w:eastAsiaTheme="minorEastAsia"/>
                <w:b w:val="0"/>
                <w:caps w:val="0"/>
                <w:lang w:eastAsia="en-AU"/>
              </w:rPr>
              <w:tab/>
            </w:r>
            <w:r w:rsidR="00B25D47" w:rsidRPr="00F13815">
              <w:rPr>
                <w:rStyle w:val="Hyperlink"/>
                <w:rFonts w:ascii="Arial" w:hAnsi="Arial" w:cs="Arial"/>
                <w:b w:val="0"/>
              </w:rPr>
              <w:t>ITTC Key Performance Indicators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_Toc485983418 \h </w:instrText>
            </w:r>
            <w:r w:rsidR="00B25D47" w:rsidRPr="00F13815">
              <w:rPr>
                <w:b w:val="0"/>
                <w:webHidden/>
              </w:rPr>
            </w:r>
            <w:r w:rsidR="00B25D47" w:rsidRPr="00F13815">
              <w:rPr>
                <w:b w:val="0"/>
                <w:webHidden/>
              </w:rPr>
              <w:fldChar w:fldCharType="separate"/>
            </w:r>
            <w:r w:rsidR="00E31161">
              <w:rPr>
                <w:b w:val="0"/>
                <w:webHidden/>
              </w:rPr>
              <w:t>43</w:t>
            </w:r>
            <w:r w:rsidR="00B25D47" w:rsidRPr="00F13815">
              <w:rPr>
                <w:b w:val="0"/>
                <w:webHidden/>
              </w:rPr>
              <w:fldChar w:fldCharType="end"/>
            </w:r>
          </w:hyperlink>
        </w:p>
        <w:p w14:paraId="48121382" w14:textId="555CAFEB" w:rsidR="00B25D47" w:rsidRPr="00F13815" w:rsidRDefault="00230681" w:rsidP="00B25D47">
          <w:pPr>
            <w:pStyle w:val="TOC1"/>
            <w:outlineLvl w:val="9"/>
            <w:rPr>
              <w:rFonts w:eastAsiaTheme="minorEastAsia"/>
              <w:b w:val="0"/>
              <w:caps w:val="0"/>
              <w:lang w:eastAsia="en-AU"/>
            </w:rPr>
          </w:pPr>
          <w:hyperlink w:anchor="_Toc485983419" w:history="1">
            <w:r w:rsidR="00B25D47" w:rsidRPr="00F13815">
              <w:rPr>
                <w:rStyle w:val="Hyperlink"/>
                <w:rFonts w:ascii="Arial" w:hAnsi="Arial" w:cs="Arial"/>
                <w:b w:val="0"/>
              </w:rPr>
              <w:t>C12.2</w:t>
            </w:r>
            <w:r w:rsidR="00B25D47" w:rsidRPr="00F13815">
              <w:rPr>
                <w:rFonts w:eastAsiaTheme="minorEastAsia"/>
                <w:b w:val="0"/>
                <w:caps w:val="0"/>
                <w:lang w:eastAsia="en-AU"/>
              </w:rPr>
              <w:tab/>
            </w:r>
            <w:r w:rsidR="00B25D47" w:rsidRPr="00F13815">
              <w:rPr>
                <w:rStyle w:val="Hyperlink"/>
                <w:rFonts w:ascii="Arial" w:hAnsi="Arial" w:cs="Arial"/>
                <w:b w:val="0"/>
              </w:rPr>
              <w:t>Annual Progress Reports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_Toc485983419 \h </w:instrText>
            </w:r>
            <w:r w:rsidR="00B25D47" w:rsidRPr="00F13815">
              <w:rPr>
                <w:b w:val="0"/>
                <w:webHidden/>
              </w:rPr>
            </w:r>
            <w:r w:rsidR="00B25D47" w:rsidRPr="00F13815">
              <w:rPr>
                <w:b w:val="0"/>
                <w:webHidden/>
              </w:rPr>
              <w:fldChar w:fldCharType="separate"/>
            </w:r>
            <w:r w:rsidR="00E31161">
              <w:rPr>
                <w:b w:val="0"/>
                <w:webHidden/>
              </w:rPr>
              <w:t>44</w:t>
            </w:r>
            <w:r w:rsidR="00B25D47" w:rsidRPr="00F13815">
              <w:rPr>
                <w:b w:val="0"/>
                <w:webHidden/>
              </w:rPr>
              <w:fldChar w:fldCharType="end"/>
            </w:r>
          </w:hyperlink>
        </w:p>
        <w:p w14:paraId="78832F83" w14:textId="1DC18EC0" w:rsidR="00B25D47" w:rsidRPr="00F13815" w:rsidRDefault="00230681" w:rsidP="00B25D47">
          <w:pPr>
            <w:pStyle w:val="TOC1"/>
            <w:outlineLvl w:val="9"/>
            <w:rPr>
              <w:rFonts w:eastAsiaTheme="minorEastAsia"/>
              <w:b w:val="0"/>
              <w:caps w:val="0"/>
              <w:lang w:eastAsia="en-AU"/>
            </w:rPr>
          </w:pPr>
          <w:hyperlink w:anchor="_Toc485983420" w:history="1">
            <w:r w:rsidR="00B25D47" w:rsidRPr="00F13815">
              <w:rPr>
                <w:rStyle w:val="Hyperlink"/>
                <w:rFonts w:ascii="Arial" w:hAnsi="Arial" w:cs="Arial"/>
                <w:b w:val="0"/>
              </w:rPr>
              <w:t>C12.3</w:t>
            </w:r>
            <w:r w:rsidR="00B25D47" w:rsidRPr="00F13815">
              <w:rPr>
                <w:rFonts w:eastAsiaTheme="minorEastAsia"/>
                <w:b w:val="0"/>
                <w:caps w:val="0"/>
                <w:lang w:eastAsia="en-AU"/>
              </w:rPr>
              <w:tab/>
            </w:r>
            <w:r w:rsidR="00B25D47" w:rsidRPr="00F13815">
              <w:rPr>
                <w:rStyle w:val="Hyperlink"/>
                <w:rFonts w:ascii="Arial" w:hAnsi="Arial" w:cs="Arial"/>
                <w:b w:val="0"/>
              </w:rPr>
              <w:t>Performance Reviews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_Toc485983420 \h </w:instrText>
            </w:r>
            <w:r w:rsidR="00B25D47" w:rsidRPr="00F13815">
              <w:rPr>
                <w:b w:val="0"/>
                <w:webHidden/>
              </w:rPr>
            </w:r>
            <w:r w:rsidR="00B25D47" w:rsidRPr="00F13815">
              <w:rPr>
                <w:b w:val="0"/>
                <w:webHidden/>
              </w:rPr>
              <w:fldChar w:fldCharType="separate"/>
            </w:r>
            <w:r w:rsidR="00E31161">
              <w:rPr>
                <w:b w:val="0"/>
                <w:webHidden/>
              </w:rPr>
              <w:t>44</w:t>
            </w:r>
            <w:r w:rsidR="00B25D47" w:rsidRPr="00F13815">
              <w:rPr>
                <w:b w:val="0"/>
                <w:webHidden/>
              </w:rPr>
              <w:fldChar w:fldCharType="end"/>
            </w:r>
          </w:hyperlink>
        </w:p>
        <w:p w14:paraId="40CAED26" w14:textId="77777777" w:rsidR="00F13815" w:rsidRDefault="00F13815" w:rsidP="00B25D47">
          <w:pPr>
            <w:pStyle w:val="TOC1"/>
            <w:outlineLvl w:val="9"/>
            <w:rPr>
              <w:rStyle w:val="Hyperlink"/>
              <w:rFonts w:ascii="Arial" w:hAnsi="Arial" w:cs="Arial"/>
            </w:rPr>
          </w:pPr>
        </w:p>
        <w:p w14:paraId="5BC2AF79" w14:textId="0FBA79BA" w:rsidR="00B25D47" w:rsidRPr="00B25D47" w:rsidRDefault="00230681" w:rsidP="00B25D47">
          <w:pPr>
            <w:pStyle w:val="TOC1"/>
            <w:outlineLvl w:val="9"/>
            <w:rPr>
              <w:rFonts w:eastAsiaTheme="minorEastAsia"/>
              <w:b w:val="0"/>
              <w:caps w:val="0"/>
              <w:lang w:eastAsia="en-AU"/>
            </w:rPr>
          </w:pPr>
          <w:hyperlink w:anchor="_Toc485983421" w:history="1">
            <w:r w:rsidR="00B25D47" w:rsidRPr="00B25D47">
              <w:rPr>
                <w:rStyle w:val="Hyperlink"/>
                <w:rFonts w:ascii="Arial" w:hAnsi="Arial" w:cs="Arial"/>
              </w:rPr>
              <w:t>Part D</w:t>
            </w:r>
            <w:r w:rsidR="00B25D47" w:rsidRPr="00B25D47">
              <w:rPr>
                <w:rFonts w:eastAsiaTheme="minorEastAsia"/>
                <w:b w:val="0"/>
                <w:caps w:val="0"/>
                <w:lang w:eastAsia="en-AU"/>
              </w:rPr>
              <w:tab/>
            </w:r>
            <w:r w:rsidR="00B25D47" w:rsidRPr="00B25D47">
              <w:rPr>
                <w:rStyle w:val="Hyperlink"/>
                <w:rFonts w:ascii="Arial" w:hAnsi="Arial" w:cs="Arial"/>
              </w:rPr>
              <w:t xml:space="preserve">Scheme-specific rules for </w:t>
            </w:r>
            <w:r w:rsidR="00B25D47" w:rsidRPr="00B25D47">
              <w:rPr>
                <w:rStyle w:val="Hyperlink"/>
                <w:rFonts w:ascii="Arial" w:hAnsi="Arial" w:cs="Arial"/>
                <w:i/>
              </w:rPr>
              <w:t>Linkage Projects</w:t>
            </w:r>
            <w:r w:rsidR="00B25D47" w:rsidRPr="00B25D47">
              <w:rPr>
                <w:rStyle w:val="Hyperlink"/>
                <w:rFonts w:ascii="Arial" w:hAnsi="Arial" w:cs="Arial"/>
              </w:rPr>
              <w:t xml:space="preserve"> for funding </w:t>
            </w:r>
            <w:r w:rsidR="005F0FCA">
              <w:rPr>
                <w:rStyle w:val="Hyperlink"/>
                <w:rFonts w:ascii="Arial" w:hAnsi="Arial" w:cs="Arial"/>
              </w:rPr>
              <w:t>APPLIED FOR</w:t>
            </w:r>
            <w:r w:rsidR="00B25D47" w:rsidRPr="00B25D47">
              <w:rPr>
                <w:rStyle w:val="Hyperlink"/>
                <w:rFonts w:ascii="Arial" w:hAnsi="Arial" w:cs="Arial"/>
              </w:rPr>
              <w:t xml:space="preserve"> in 2018</w:t>
            </w:r>
            <w:r w:rsidR="00B25D47" w:rsidRPr="00B25D47">
              <w:rPr>
                <w:webHidden/>
              </w:rPr>
              <w:tab/>
            </w:r>
            <w:r w:rsidR="00B25D47" w:rsidRPr="00B25D47">
              <w:rPr>
                <w:webHidden/>
              </w:rPr>
              <w:fldChar w:fldCharType="begin"/>
            </w:r>
            <w:r w:rsidR="00B25D47" w:rsidRPr="00B25D47">
              <w:rPr>
                <w:webHidden/>
              </w:rPr>
              <w:instrText xml:space="preserve"> PAGEREF _Toc485983421 \h </w:instrText>
            </w:r>
            <w:r w:rsidR="00B25D47" w:rsidRPr="00B25D47">
              <w:rPr>
                <w:webHidden/>
              </w:rPr>
            </w:r>
            <w:r w:rsidR="00B25D47" w:rsidRPr="00B25D47">
              <w:rPr>
                <w:webHidden/>
              </w:rPr>
              <w:fldChar w:fldCharType="separate"/>
            </w:r>
            <w:r w:rsidR="00E31161">
              <w:rPr>
                <w:webHidden/>
              </w:rPr>
              <w:t>45</w:t>
            </w:r>
            <w:r w:rsidR="00B25D47" w:rsidRPr="00B25D47">
              <w:rPr>
                <w:webHidden/>
              </w:rPr>
              <w:fldChar w:fldCharType="end"/>
            </w:r>
          </w:hyperlink>
        </w:p>
        <w:p w14:paraId="56D28A99" w14:textId="317B84E4" w:rsidR="00B25D47" w:rsidRPr="00B25D47" w:rsidRDefault="00230681" w:rsidP="00B25D47">
          <w:pPr>
            <w:pStyle w:val="TOC1"/>
            <w:outlineLvl w:val="9"/>
            <w:rPr>
              <w:rFonts w:eastAsiaTheme="minorEastAsia"/>
              <w:b w:val="0"/>
              <w:caps w:val="0"/>
              <w:lang w:eastAsia="en-AU"/>
            </w:rPr>
          </w:pPr>
          <w:hyperlink w:anchor="_Toc485983422" w:history="1">
            <w:r w:rsidR="00B25D47" w:rsidRPr="00B25D47">
              <w:rPr>
                <w:rStyle w:val="Hyperlink"/>
                <w:rFonts w:ascii="Arial" w:hAnsi="Arial" w:cs="Arial"/>
              </w:rPr>
              <w:t>D1.</w:t>
            </w:r>
            <w:r w:rsidR="00B25D47" w:rsidRPr="00B25D47">
              <w:rPr>
                <w:rFonts w:eastAsiaTheme="minorEastAsia"/>
                <w:b w:val="0"/>
                <w:caps w:val="0"/>
                <w:lang w:eastAsia="en-AU"/>
              </w:rPr>
              <w:tab/>
            </w:r>
            <w:r w:rsidR="00B25D47" w:rsidRPr="00B25D47">
              <w:rPr>
                <w:rStyle w:val="Hyperlink"/>
                <w:rFonts w:ascii="Arial" w:hAnsi="Arial" w:cs="Arial"/>
              </w:rPr>
              <w:t>Interpretation</w:t>
            </w:r>
            <w:r w:rsidR="00B25D47" w:rsidRPr="00B25D47">
              <w:rPr>
                <w:webHidden/>
              </w:rPr>
              <w:tab/>
            </w:r>
            <w:r w:rsidR="00B25D47" w:rsidRPr="00B25D47">
              <w:rPr>
                <w:webHidden/>
              </w:rPr>
              <w:fldChar w:fldCharType="begin"/>
            </w:r>
            <w:r w:rsidR="00B25D47" w:rsidRPr="00B25D47">
              <w:rPr>
                <w:webHidden/>
              </w:rPr>
              <w:instrText xml:space="preserve"> PAGEREF _Toc485983422 \h </w:instrText>
            </w:r>
            <w:r w:rsidR="00B25D47" w:rsidRPr="00B25D47">
              <w:rPr>
                <w:webHidden/>
              </w:rPr>
            </w:r>
            <w:r w:rsidR="00B25D47" w:rsidRPr="00B25D47">
              <w:rPr>
                <w:webHidden/>
              </w:rPr>
              <w:fldChar w:fldCharType="separate"/>
            </w:r>
            <w:r w:rsidR="00E31161">
              <w:rPr>
                <w:webHidden/>
              </w:rPr>
              <w:t>45</w:t>
            </w:r>
            <w:r w:rsidR="00B25D47" w:rsidRPr="00B25D47">
              <w:rPr>
                <w:webHidden/>
              </w:rPr>
              <w:fldChar w:fldCharType="end"/>
            </w:r>
          </w:hyperlink>
        </w:p>
        <w:p w14:paraId="661C0105" w14:textId="4CB7C0EB" w:rsidR="00B25D47" w:rsidRPr="00B25D47" w:rsidRDefault="00230681" w:rsidP="00B25D47">
          <w:pPr>
            <w:pStyle w:val="TOC1"/>
            <w:outlineLvl w:val="9"/>
            <w:rPr>
              <w:rFonts w:eastAsiaTheme="minorEastAsia"/>
              <w:b w:val="0"/>
              <w:caps w:val="0"/>
              <w:lang w:eastAsia="en-AU"/>
            </w:rPr>
          </w:pPr>
          <w:hyperlink w:anchor="_Toc485983423" w:history="1">
            <w:r w:rsidR="00B25D47" w:rsidRPr="00B25D47">
              <w:rPr>
                <w:rStyle w:val="Hyperlink"/>
                <w:rFonts w:ascii="Arial" w:hAnsi="Arial" w:cs="Arial"/>
              </w:rPr>
              <w:t>D2.</w:t>
            </w:r>
            <w:r w:rsidR="00B25D47" w:rsidRPr="00B25D47">
              <w:rPr>
                <w:rFonts w:eastAsiaTheme="minorEastAsia"/>
                <w:b w:val="0"/>
                <w:caps w:val="0"/>
                <w:lang w:eastAsia="en-AU"/>
              </w:rPr>
              <w:tab/>
            </w:r>
            <w:r w:rsidR="00B25D47" w:rsidRPr="00B25D47">
              <w:rPr>
                <w:rStyle w:val="Hyperlink"/>
                <w:rFonts w:ascii="Arial" w:hAnsi="Arial" w:cs="Arial"/>
              </w:rPr>
              <w:t>Important Dates</w:t>
            </w:r>
            <w:r w:rsidR="00B25D47" w:rsidRPr="00B25D47">
              <w:rPr>
                <w:webHidden/>
              </w:rPr>
              <w:tab/>
            </w:r>
            <w:r w:rsidR="00B25D47" w:rsidRPr="00B25D47">
              <w:rPr>
                <w:webHidden/>
              </w:rPr>
              <w:fldChar w:fldCharType="begin"/>
            </w:r>
            <w:r w:rsidR="00B25D47" w:rsidRPr="00B25D47">
              <w:rPr>
                <w:webHidden/>
              </w:rPr>
              <w:instrText xml:space="preserve"> PAGEREF _Toc485983423 \h </w:instrText>
            </w:r>
            <w:r w:rsidR="00B25D47" w:rsidRPr="00B25D47">
              <w:rPr>
                <w:webHidden/>
              </w:rPr>
            </w:r>
            <w:r w:rsidR="00B25D47" w:rsidRPr="00B25D47">
              <w:rPr>
                <w:webHidden/>
              </w:rPr>
              <w:fldChar w:fldCharType="separate"/>
            </w:r>
            <w:r w:rsidR="00E31161">
              <w:rPr>
                <w:webHidden/>
              </w:rPr>
              <w:t>45</w:t>
            </w:r>
            <w:r w:rsidR="00B25D47" w:rsidRPr="00B25D47">
              <w:rPr>
                <w:webHidden/>
              </w:rPr>
              <w:fldChar w:fldCharType="end"/>
            </w:r>
          </w:hyperlink>
        </w:p>
        <w:p w14:paraId="5B601D2B" w14:textId="6DDB4335" w:rsidR="00B25D47" w:rsidRPr="00F13815" w:rsidRDefault="00230681" w:rsidP="00B25D47">
          <w:pPr>
            <w:pStyle w:val="TOC1"/>
            <w:outlineLvl w:val="9"/>
            <w:rPr>
              <w:rFonts w:eastAsiaTheme="minorEastAsia"/>
              <w:b w:val="0"/>
              <w:caps w:val="0"/>
              <w:lang w:eastAsia="en-AU"/>
            </w:rPr>
          </w:pPr>
          <w:hyperlink w:anchor="_Toc485983424" w:history="1">
            <w:r w:rsidR="00B25D47" w:rsidRPr="00F13815">
              <w:rPr>
                <w:rStyle w:val="Hyperlink"/>
                <w:rFonts w:ascii="Arial" w:hAnsi="Arial" w:cs="Arial"/>
                <w:b w:val="0"/>
              </w:rPr>
              <w:t>D2.1</w:t>
            </w:r>
            <w:r w:rsidR="00B25D47" w:rsidRPr="00F13815">
              <w:rPr>
                <w:rFonts w:eastAsiaTheme="minorEastAsia"/>
                <w:b w:val="0"/>
                <w:caps w:val="0"/>
                <w:lang w:eastAsia="en-AU"/>
              </w:rPr>
              <w:tab/>
            </w:r>
            <w:r w:rsidR="00B25D47" w:rsidRPr="00F13815">
              <w:rPr>
                <w:rStyle w:val="Hyperlink"/>
                <w:rFonts w:ascii="Arial" w:hAnsi="Arial" w:cs="Arial"/>
                <w:b w:val="0"/>
              </w:rPr>
              <w:t>Funding Commencement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_Toc485983424 \h </w:instrText>
            </w:r>
            <w:r w:rsidR="00B25D47" w:rsidRPr="00F13815">
              <w:rPr>
                <w:b w:val="0"/>
                <w:webHidden/>
              </w:rPr>
            </w:r>
            <w:r w:rsidR="00B25D47" w:rsidRPr="00F13815">
              <w:rPr>
                <w:b w:val="0"/>
                <w:webHidden/>
              </w:rPr>
              <w:fldChar w:fldCharType="separate"/>
            </w:r>
            <w:r w:rsidR="00E31161">
              <w:rPr>
                <w:b w:val="0"/>
                <w:webHidden/>
              </w:rPr>
              <w:t>45</w:t>
            </w:r>
            <w:r w:rsidR="00B25D47" w:rsidRPr="00F13815">
              <w:rPr>
                <w:b w:val="0"/>
                <w:webHidden/>
              </w:rPr>
              <w:fldChar w:fldCharType="end"/>
            </w:r>
          </w:hyperlink>
        </w:p>
        <w:p w14:paraId="114BDA3C" w14:textId="33549D61" w:rsidR="00B25D47" w:rsidRPr="00F13815" w:rsidRDefault="00230681" w:rsidP="00B25D47">
          <w:pPr>
            <w:pStyle w:val="TOC1"/>
            <w:outlineLvl w:val="9"/>
            <w:rPr>
              <w:rFonts w:eastAsiaTheme="minorEastAsia"/>
              <w:b w:val="0"/>
              <w:caps w:val="0"/>
              <w:lang w:eastAsia="en-AU"/>
            </w:rPr>
          </w:pPr>
          <w:hyperlink w:anchor="_Toc485983425" w:history="1">
            <w:r w:rsidR="00B25D47" w:rsidRPr="00F13815">
              <w:rPr>
                <w:rStyle w:val="Hyperlink"/>
                <w:rFonts w:ascii="Arial" w:hAnsi="Arial" w:cs="Arial"/>
                <w:b w:val="0"/>
              </w:rPr>
              <w:t>D2.2</w:t>
            </w:r>
            <w:r w:rsidR="00B25D47" w:rsidRPr="00F13815">
              <w:rPr>
                <w:rFonts w:eastAsiaTheme="minorEastAsia"/>
                <w:b w:val="0"/>
                <w:caps w:val="0"/>
                <w:lang w:eastAsia="en-AU"/>
              </w:rPr>
              <w:tab/>
            </w:r>
            <w:r w:rsidR="00B25D47" w:rsidRPr="00F13815">
              <w:rPr>
                <w:rStyle w:val="Hyperlink"/>
                <w:rFonts w:ascii="Arial" w:hAnsi="Arial" w:cs="Arial"/>
                <w:b w:val="0"/>
              </w:rPr>
              <w:t>Active Project Assessment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_Toc485983425 \h </w:instrText>
            </w:r>
            <w:r w:rsidR="00B25D47" w:rsidRPr="00F13815">
              <w:rPr>
                <w:b w:val="0"/>
                <w:webHidden/>
              </w:rPr>
            </w:r>
            <w:r w:rsidR="00B25D47" w:rsidRPr="00F13815">
              <w:rPr>
                <w:b w:val="0"/>
                <w:webHidden/>
              </w:rPr>
              <w:fldChar w:fldCharType="separate"/>
            </w:r>
            <w:r w:rsidR="00E31161">
              <w:rPr>
                <w:b w:val="0"/>
                <w:webHidden/>
              </w:rPr>
              <w:t>45</w:t>
            </w:r>
            <w:r w:rsidR="00B25D47" w:rsidRPr="00F13815">
              <w:rPr>
                <w:b w:val="0"/>
                <w:webHidden/>
              </w:rPr>
              <w:fldChar w:fldCharType="end"/>
            </w:r>
          </w:hyperlink>
        </w:p>
        <w:p w14:paraId="25FFDA95" w14:textId="157309BA" w:rsidR="00B25D47" w:rsidRPr="00B25D47" w:rsidRDefault="00230681" w:rsidP="00B25D47">
          <w:pPr>
            <w:pStyle w:val="TOC1"/>
            <w:outlineLvl w:val="9"/>
            <w:rPr>
              <w:rFonts w:eastAsiaTheme="minorEastAsia"/>
              <w:b w:val="0"/>
              <w:caps w:val="0"/>
              <w:lang w:eastAsia="en-AU"/>
            </w:rPr>
          </w:pPr>
          <w:hyperlink w:anchor="_Toc485983426" w:history="1">
            <w:r w:rsidR="00B25D47" w:rsidRPr="00B25D47">
              <w:rPr>
                <w:rStyle w:val="Hyperlink"/>
                <w:rFonts w:ascii="Arial" w:hAnsi="Arial" w:cs="Arial"/>
              </w:rPr>
              <w:t>D3.</w:t>
            </w:r>
            <w:r w:rsidR="00B25D47" w:rsidRPr="00B25D47">
              <w:rPr>
                <w:rFonts w:eastAsiaTheme="minorEastAsia"/>
                <w:b w:val="0"/>
                <w:caps w:val="0"/>
                <w:lang w:eastAsia="en-AU"/>
              </w:rPr>
              <w:tab/>
            </w:r>
            <w:r w:rsidR="00B25D47" w:rsidRPr="00B25D47">
              <w:rPr>
                <w:rStyle w:val="Hyperlink"/>
                <w:rFonts w:ascii="Arial" w:hAnsi="Arial" w:cs="Arial"/>
              </w:rPr>
              <w:t>Additional Definitions for Part D</w:t>
            </w:r>
            <w:r w:rsidR="00B25D47" w:rsidRPr="00B25D47">
              <w:rPr>
                <w:webHidden/>
              </w:rPr>
              <w:tab/>
            </w:r>
            <w:r w:rsidR="00B25D47" w:rsidRPr="00B25D47">
              <w:rPr>
                <w:webHidden/>
              </w:rPr>
              <w:fldChar w:fldCharType="begin"/>
            </w:r>
            <w:r w:rsidR="00B25D47" w:rsidRPr="00B25D47">
              <w:rPr>
                <w:webHidden/>
              </w:rPr>
              <w:instrText xml:space="preserve"> PAGEREF _Toc485983426 \h </w:instrText>
            </w:r>
            <w:r w:rsidR="00B25D47" w:rsidRPr="00B25D47">
              <w:rPr>
                <w:webHidden/>
              </w:rPr>
            </w:r>
            <w:r w:rsidR="00B25D47" w:rsidRPr="00B25D47">
              <w:rPr>
                <w:webHidden/>
              </w:rPr>
              <w:fldChar w:fldCharType="separate"/>
            </w:r>
            <w:r w:rsidR="00E31161">
              <w:rPr>
                <w:webHidden/>
              </w:rPr>
              <w:t>45</w:t>
            </w:r>
            <w:r w:rsidR="00B25D47" w:rsidRPr="00B25D47">
              <w:rPr>
                <w:webHidden/>
              </w:rPr>
              <w:fldChar w:fldCharType="end"/>
            </w:r>
          </w:hyperlink>
        </w:p>
        <w:p w14:paraId="6371551A" w14:textId="4604971D" w:rsidR="00B25D47" w:rsidRPr="00B25D47" w:rsidRDefault="00230681" w:rsidP="00B25D47">
          <w:pPr>
            <w:pStyle w:val="TOC1"/>
            <w:outlineLvl w:val="9"/>
            <w:rPr>
              <w:rFonts w:eastAsiaTheme="minorEastAsia"/>
              <w:b w:val="0"/>
              <w:caps w:val="0"/>
              <w:lang w:eastAsia="en-AU"/>
            </w:rPr>
          </w:pPr>
          <w:hyperlink w:anchor="_Toc485983427" w:history="1">
            <w:r w:rsidR="00B25D47" w:rsidRPr="00B25D47">
              <w:rPr>
                <w:rStyle w:val="Hyperlink"/>
                <w:rFonts w:ascii="Arial" w:hAnsi="Arial" w:cs="Arial"/>
              </w:rPr>
              <w:t>D4.</w:t>
            </w:r>
            <w:r w:rsidR="00B25D47" w:rsidRPr="00B25D47">
              <w:rPr>
                <w:rFonts w:eastAsiaTheme="minorEastAsia"/>
                <w:b w:val="0"/>
                <w:caps w:val="0"/>
                <w:lang w:eastAsia="en-AU"/>
              </w:rPr>
              <w:tab/>
            </w:r>
            <w:r w:rsidR="00B25D47" w:rsidRPr="00B25D47">
              <w:rPr>
                <w:rStyle w:val="Hyperlink"/>
                <w:rFonts w:ascii="Arial" w:hAnsi="Arial" w:cs="Arial"/>
              </w:rPr>
              <w:t>Objectives</w:t>
            </w:r>
            <w:r w:rsidR="00B25D47" w:rsidRPr="00B25D47">
              <w:rPr>
                <w:webHidden/>
              </w:rPr>
              <w:tab/>
            </w:r>
            <w:r w:rsidR="00B25D47" w:rsidRPr="00B25D47">
              <w:rPr>
                <w:webHidden/>
              </w:rPr>
              <w:fldChar w:fldCharType="begin"/>
            </w:r>
            <w:r w:rsidR="00B25D47" w:rsidRPr="00B25D47">
              <w:rPr>
                <w:webHidden/>
              </w:rPr>
              <w:instrText xml:space="preserve"> PAGEREF _Toc485983427 \h </w:instrText>
            </w:r>
            <w:r w:rsidR="00B25D47" w:rsidRPr="00B25D47">
              <w:rPr>
                <w:webHidden/>
              </w:rPr>
            </w:r>
            <w:r w:rsidR="00B25D47" w:rsidRPr="00B25D47">
              <w:rPr>
                <w:webHidden/>
              </w:rPr>
              <w:fldChar w:fldCharType="separate"/>
            </w:r>
            <w:r w:rsidR="00E31161">
              <w:rPr>
                <w:webHidden/>
              </w:rPr>
              <w:t>46</w:t>
            </w:r>
            <w:r w:rsidR="00B25D47" w:rsidRPr="00B25D47">
              <w:rPr>
                <w:webHidden/>
              </w:rPr>
              <w:fldChar w:fldCharType="end"/>
            </w:r>
          </w:hyperlink>
        </w:p>
        <w:p w14:paraId="0DDAB185" w14:textId="4E75E198" w:rsidR="00B25D47" w:rsidRPr="00B25D47" w:rsidRDefault="00230681" w:rsidP="00B25D47">
          <w:pPr>
            <w:pStyle w:val="TOC1"/>
            <w:outlineLvl w:val="9"/>
            <w:rPr>
              <w:rFonts w:eastAsiaTheme="minorEastAsia"/>
              <w:b w:val="0"/>
              <w:caps w:val="0"/>
              <w:lang w:eastAsia="en-AU"/>
            </w:rPr>
          </w:pPr>
          <w:hyperlink w:anchor="_Toc485983428" w:history="1">
            <w:r w:rsidR="00B25D47" w:rsidRPr="00B25D47">
              <w:rPr>
                <w:rStyle w:val="Hyperlink"/>
                <w:rFonts w:ascii="Arial" w:hAnsi="Arial" w:cs="Arial"/>
              </w:rPr>
              <w:t>D5.</w:t>
            </w:r>
            <w:r w:rsidR="00B25D47" w:rsidRPr="00B25D47">
              <w:rPr>
                <w:rFonts w:eastAsiaTheme="minorEastAsia"/>
                <w:b w:val="0"/>
                <w:caps w:val="0"/>
                <w:lang w:eastAsia="en-AU"/>
              </w:rPr>
              <w:tab/>
            </w:r>
            <w:r w:rsidR="00B25D47" w:rsidRPr="00B25D47">
              <w:rPr>
                <w:rStyle w:val="Hyperlink"/>
                <w:rFonts w:ascii="Arial" w:hAnsi="Arial" w:cs="Arial"/>
              </w:rPr>
              <w:t>Organisation Eligibility</w:t>
            </w:r>
            <w:r w:rsidR="00B25D47" w:rsidRPr="00B25D47">
              <w:rPr>
                <w:webHidden/>
              </w:rPr>
              <w:tab/>
            </w:r>
            <w:r w:rsidR="00B25D47" w:rsidRPr="00B25D47">
              <w:rPr>
                <w:webHidden/>
              </w:rPr>
              <w:fldChar w:fldCharType="begin"/>
            </w:r>
            <w:r w:rsidR="00B25D47" w:rsidRPr="00B25D47">
              <w:rPr>
                <w:webHidden/>
              </w:rPr>
              <w:instrText xml:space="preserve"> PAGEREF _Toc485983428 \h </w:instrText>
            </w:r>
            <w:r w:rsidR="00B25D47" w:rsidRPr="00B25D47">
              <w:rPr>
                <w:webHidden/>
              </w:rPr>
            </w:r>
            <w:r w:rsidR="00B25D47" w:rsidRPr="00B25D47">
              <w:rPr>
                <w:webHidden/>
              </w:rPr>
              <w:fldChar w:fldCharType="separate"/>
            </w:r>
            <w:r w:rsidR="00E31161">
              <w:rPr>
                <w:webHidden/>
              </w:rPr>
              <w:t>46</w:t>
            </w:r>
            <w:r w:rsidR="00B25D47" w:rsidRPr="00B25D47">
              <w:rPr>
                <w:webHidden/>
              </w:rPr>
              <w:fldChar w:fldCharType="end"/>
            </w:r>
          </w:hyperlink>
        </w:p>
        <w:p w14:paraId="19D90473" w14:textId="7A9F2254" w:rsidR="00B25D47" w:rsidRPr="00F13815" w:rsidRDefault="00230681" w:rsidP="00B25D47">
          <w:pPr>
            <w:pStyle w:val="TOC1"/>
            <w:outlineLvl w:val="9"/>
            <w:rPr>
              <w:rFonts w:eastAsiaTheme="minorEastAsia"/>
              <w:b w:val="0"/>
              <w:caps w:val="0"/>
              <w:lang w:eastAsia="en-AU"/>
            </w:rPr>
          </w:pPr>
          <w:hyperlink w:anchor="_Toc485983429" w:history="1">
            <w:r w:rsidR="00B25D47" w:rsidRPr="00F13815">
              <w:rPr>
                <w:rStyle w:val="Hyperlink"/>
                <w:rFonts w:ascii="Arial" w:hAnsi="Arial" w:cs="Arial"/>
                <w:b w:val="0"/>
              </w:rPr>
              <w:t>D5.1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_Toc485983429 \h </w:instrText>
            </w:r>
            <w:r w:rsidR="00B25D47" w:rsidRPr="00F13815">
              <w:rPr>
                <w:b w:val="0"/>
                <w:webHidden/>
              </w:rPr>
            </w:r>
            <w:r w:rsidR="00B25D47" w:rsidRPr="00F13815">
              <w:rPr>
                <w:b w:val="0"/>
                <w:webHidden/>
              </w:rPr>
              <w:fldChar w:fldCharType="separate"/>
            </w:r>
            <w:r w:rsidR="00E31161">
              <w:rPr>
                <w:b w:val="0"/>
                <w:webHidden/>
              </w:rPr>
              <w:t>46</w:t>
            </w:r>
            <w:r w:rsidR="00B25D47" w:rsidRPr="00F13815">
              <w:rPr>
                <w:b w:val="0"/>
                <w:webHidden/>
              </w:rPr>
              <w:fldChar w:fldCharType="end"/>
            </w:r>
          </w:hyperlink>
        </w:p>
        <w:p w14:paraId="358C6E0B" w14:textId="6A0BE384" w:rsidR="00B25D47" w:rsidRPr="00F13815" w:rsidRDefault="00230681" w:rsidP="00B25D47">
          <w:pPr>
            <w:pStyle w:val="TOC1"/>
            <w:outlineLvl w:val="9"/>
            <w:rPr>
              <w:rFonts w:eastAsiaTheme="minorEastAsia"/>
              <w:b w:val="0"/>
              <w:caps w:val="0"/>
              <w:lang w:eastAsia="en-AU"/>
            </w:rPr>
          </w:pPr>
          <w:hyperlink w:anchor="_Toc485983430" w:history="1">
            <w:r w:rsidR="00B25D47" w:rsidRPr="00F13815">
              <w:rPr>
                <w:rStyle w:val="Hyperlink"/>
                <w:rFonts w:ascii="Arial" w:hAnsi="Arial" w:cs="Arial"/>
                <w:b w:val="0"/>
              </w:rPr>
              <w:t>D5.2</w:t>
            </w:r>
            <w:r w:rsidR="00B25D47" w:rsidRPr="00F13815">
              <w:rPr>
                <w:rFonts w:eastAsiaTheme="minorEastAsia"/>
                <w:b w:val="0"/>
                <w:caps w:val="0"/>
                <w:lang w:eastAsia="en-AU"/>
              </w:rPr>
              <w:tab/>
            </w:r>
            <w:r w:rsidR="00B25D47" w:rsidRPr="00F13815">
              <w:rPr>
                <w:rStyle w:val="Hyperlink"/>
                <w:rFonts w:ascii="Arial" w:hAnsi="Arial" w:cs="Arial"/>
                <w:b w:val="0"/>
              </w:rPr>
              <w:t>Partner Organisation</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_Toc485983430 \h </w:instrText>
            </w:r>
            <w:r w:rsidR="00B25D47" w:rsidRPr="00F13815">
              <w:rPr>
                <w:b w:val="0"/>
                <w:webHidden/>
              </w:rPr>
            </w:r>
            <w:r w:rsidR="00B25D47" w:rsidRPr="00F13815">
              <w:rPr>
                <w:b w:val="0"/>
                <w:webHidden/>
              </w:rPr>
              <w:fldChar w:fldCharType="separate"/>
            </w:r>
            <w:r w:rsidR="00E31161">
              <w:rPr>
                <w:b w:val="0"/>
                <w:webHidden/>
              </w:rPr>
              <w:t>47</w:t>
            </w:r>
            <w:r w:rsidR="00B25D47" w:rsidRPr="00F13815">
              <w:rPr>
                <w:b w:val="0"/>
                <w:webHidden/>
              </w:rPr>
              <w:fldChar w:fldCharType="end"/>
            </w:r>
          </w:hyperlink>
        </w:p>
        <w:p w14:paraId="676673A9" w14:textId="2C1975CE" w:rsidR="00B25D47" w:rsidRPr="00B25D47" w:rsidRDefault="00230681" w:rsidP="00B25D47">
          <w:pPr>
            <w:pStyle w:val="TOC1"/>
            <w:outlineLvl w:val="9"/>
            <w:rPr>
              <w:rFonts w:eastAsiaTheme="minorEastAsia"/>
              <w:b w:val="0"/>
              <w:caps w:val="0"/>
              <w:lang w:eastAsia="en-AU"/>
            </w:rPr>
          </w:pPr>
          <w:hyperlink w:anchor="_Toc485983431" w:history="1">
            <w:r w:rsidR="00B25D47" w:rsidRPr="00B25D47">
              <w:rPr>
                <w:rStyle w:val="Hyperlink"/>
                <w:rFonts w:ascii="Arial" w:hAnsi="Arial" w:cs="Arial"/>
              </w:rPr>
              <w:t>D6.</w:t>
            </w:r>
            <w:r w:rsidR="00B25D47" w:rsidRPr="00B25D47">
              <w:rPr>
                <w:rFonts w:eastAsiaTheme="minorEastAsia"/>
                <w:b w:val="0"/>
                <w:caps w:val="0"/>
                <w:lang w:eastAsia="en-AU"/>
              </w:rPr>
              <w:tab/>
            </w:r>
            <w:r w:rsidR="00B25D47" w:rsidRPr="00B25D47">
              <w:rPr>
                <w:rStyle w:val="Hyperlink"/>
                <w:rFonts w:ascii="Arial" w:hAnsi="Arial" w:cs="Arial"/>
              </w:rPr>
              <w:t>Participant Eligibility</w:t>
            </w:r>
            <w:r w:rsidR="00B25D47" w:rsidRPr="00B25D47">
              <w:rPr>
                <w:webHidden/>
              </w:rPr>
              <w:tab/>
            </w:r>
            <w:r w:rsidR="00B25D47" w:rsidRPr="00B25D47">
              <w:rPr>
                <w:webHidden/>
              </w:rPr>
              <w:fldChar w:fldCharType="begin"/>
            </w:r>
            <w:r w:rsidR="00B25D47" w:rsidRPr="00B25D47">
              <w:rPr>
                <w:webHidden/>
              </w:rPr>
              <w:instrText xml:space="preserve"> PAGEREF _Toc485983431 \h </w:instrText>
            </w:r>
            <w:r w:rsidR="00B25D47" w:rsidRPr="00B25D47">
              <w:rPr>
                <w:webHidden/>
              </w:rPr>
            </w:r>
            <w:r w:rsidR="00B25D47" w:rsidRPr="00B25D47">
              <w:rPr>
                <w:webHidden/>
              </w:rPr>
              <w:fldChar w:fldCharType="separate"/>
            </w:r>
            <w:r w:rsidR="00E31161">
              <w:rPr>
                <w:webHidden/>
              </w:rPr>
              <w:t>48</w:t>
            </w:r>
            <w:r w:rsidR="00B25D47" w:rsidRPr="00B25D47">
              <w:rPr>
                <w:webHidden/>
              </w:rPr>
              <w:fldChar w:fldCharType="end"/>
            </w:r>
          </w:hyperlink>
        </w:p>
        <w:p w14:paraId="6070082A" w14:textId="7131F64E" w:rsidR="00B25D47" w:rsidRPr="00F13815" w:rsidRDefault="00230681" w:rsidP="00B25D47">
          <w:pPr>
            <w:pStyle w:val="TOC1"/>
            <w:outlineLvl w:val="9"/>
            <w:rPr>
              <w:rFonts w:eastAsiaTheme="minorEastAsia"/>
              <w:b w:val="0"/>
              <w:caps w:val="0"/>
              <w:lang w:eastAsia="en-AU"/>
            </w:rPr>
          </w:pPr>
          <w:hyperlink w:anchor="_Toc485983432" w:history="1">
            <w:r w:rsidR="00B25D47" w:rsidRPr="00F13815">
              <w:rPr>
                <w:rStyle w:val="Hyperlink"/>
                <w:rFonts w:ascii="Arial" w:hAnsi="Arial" w:cs="Arial"/>
                <w:b w:val="0"/>
              </w:rPr>
              <w:t>D6.1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_Toc485983432 \h </w:instrText>
            </w:r>
            <w:r w:rsidR="00B25D47" w:rsidRPr="00F13815">
              <w:rPr>
                <w:b w:val="0"/>
                <w:webHidden/>
              </w:rPr>
            </w:r>
            <w:r w:rsidR="00B25D47" w:rsidRPr="00F13815">
              <w:rPr>
                <w:b w:val="0"/>
                <w:webHidden/>
              </w:rPr>
              <w:fldChar w:fldCharType="separate"/>
            </w:r>
            <w:r w:rsidR="00E31161">
              <w:rPr>
                <w:b w:val="0"/>
                <w:webHidden/>
              </w:rPr>
              <w:t>48</w:t>
            </w:r>
            <w:r w:rsidR="00B25D47" w:rsidRPr="00F13815">
              <w:rPr>
                <w:b w:val="0"/>
                <w:webHidden/>
              </w:rPr>
              <w:fldChar w:fldCharType="end"/>
            </w:r>
          </w:hyperlink>
        </w:p>
        <w:p w14:paraId="44F61111" w14:textId="514A3219" w:rsidR="00B25D47" w:rsidRPr="00B25D47" w:rsidRDefault="00230681" w:rsidP="00B25D47">
          <w:pPr>
            <w:pStyle w:val="TOC1"/>
            <w:outlineLvl w:val="9"/>
            <w:rPr>
              <w:rFonts w:eastAsiaTheme="minorEastAsia"/>
              <w:b w:val="0"/>
              <w:caps w:val="0"/>
              <w:lang w:eastAsia="en-AU"/>
            </w:rPr>
          </w:pPr>
          <w:hyperlink w:anchor="_Toc485983433" w:history="1">
            <w:r w:rsidR="00B25D47" w:rsidRPr="00B25D47">
              <w:rPr>
                <w:rStyle w:val="Hyperlink"/>
                <w:rFonts w:ascii="Arial" w:hAnsi="Arial" w:cs="Arial"/>
              </w:rPr>
              <w:t>D7.</w:t>
            </w:r>
            <w:r w:rsidR="00B25D47" w:rsidRPr="00B25D47">
              <w:rPr>
                <w:rFonts w:eastAsiaTheme="minorEastAsia"/>
                <w:b w:val="0"/>
                <w:caps w:val="0"/>
                <w:lang w:eastAsia="en-AU"/>
              </w:rPr>
              <w:tab/>
            </w:r>
            <w:r w:rsidR="00B25D47" w:rsidRPr="00B25D47">
              <w:rPr>
                <w:rStyle w:val="Hyperlink"/>
                <w:rFonts w:ascii="Arial" w:hAnsi="Arial" w:cs="Arial"/>
              </w:rPr>
              <w:t>Proposal Eligibility</w:t>
            </w:r>
            <w:r w:rsidR="00B25D47" w:rsidRPr="00B25D47">
              <w:rPr>
                <w:webHidden/>
              </w:rPr>
              <w:tab/>
            </w:r>
            <w:r w:rsidR="00B25D47" w:rsidRPr="00B25D47">
              <w:rPr>
                <w:webHidden/>
              </w:rPr>
              <w:fldChar w:fldCharType="begin"/>
            </w:r>
            <w:r w:rsidR="00B25D47" w:rsidRPr="00B25D47">
              <w:rPr>
                <w:webHidden/>
              </w:rPr>
              <w:instrText xml:space="preserve"> PAGEREF _Toc485983433 \h </w:instrText>
            </w:r>
            <w:r w:rsidR="00B25D47" w:rsidRPr="00B25D47">
              <w:rPr>
                <w:webHidden/>
              </w:rPr>
            </w:r>
            <w:r w:rsidR="00B25D47" w:rsidRPr="00B25D47">
              <w:rPr>
                <w:webHidden/>
              </w:rPr>
              <w:fldChar w:fldCharType="separate"/>
            </w:r>
            <w:r w:rsidR="00E31161">
              <w:rPr>
                <w:webHidden/>
              </w:rPr>
              <w:t>48</w:t>
            </w:r>
            <w:r w:rsidR="00B25D47" w:rsidRPr="00B25D47">
              <w:rPr>
                <w:webHidden/>
              </w:rPr>
              <w:fldChar w:fldCharType="end"/>
            </w:r>
          </w:hyperlink>
        </w:p>
        <w:p w14:paraId="2EF9A2E7" w14:textId="0D2827EE" w:rsidR="00B25D47" w:rsidRPr="00B25D47" w:rsidRDefault="00230681" w:rsidP="00B25D47">
          <w:pPr>
            <w:pStyle w:val="TOC1"/>
            <w:outlineLvl w:val="9"/>
            <w:rPr>
              <w:rFonts w:eastAsiaTheme="minorEastAsia"/>
              <w:b w:val="0"/>
              <w:caps w:val="0"/>
              <w:lang w:eastAsia="en-AU"/>
            </w:rPr>
          </w:pPr>
          <w:hyperlink w:anchor="_Toc485983434" w:history="1">
            <w:r w:rsidR="00B25D47" w:rsidRPr="00B25D47">
              <w:rPr>
                <w:rStyle w:val="Hyperlink"/>
                <w:rFonts w:ascii="Arial" w:hAnsi="Arial" w:cs="Arial"/>
              </w:rPr>
              <w:t>D8.</w:t>
            </w:r>
            <w:r w:rsidR="00B25D47" w:rsidRPr="00B25D47">
              <w:rPr>
                <w:rFonts w:eastAsiaTheme="minorEastAsia"/>
                <w:b w:val="0"/>
                <w:caps w:val="0"/>
                <w:lang w:eastAsia="en-AU"/>
              </w:rPr>
              <w:tab/>
            </w:r>
            <w:r w:rsidR="00B25D47" w:rsidRPr="00B25D47">
              <w:rPr>
                <w:rStyle w:val="Hyperlink"/>
                <w:rFonts w:ascii="Arial" w:hAnsi="Arial" w:cs="Arial"/>
              </w:rPr>
              <w:t>Funding</w:t>
            </w:r>
            <w:r w:rsidR="00B25D47" w:rsidRPr="00B25D47">
              <w:rPr>
                <w:webHidden/>
              </w:rPr>
              <w:tab/>
            </w:r>
            <w:r w:rsidR="00B25D47" w:rsidRPr="00B25D47">
              <w:rPr>
                <w:webHidden/>
              </w:rPr>
              <w:fldChar w:fldCharType="begin"/>
            </w:r>
            <w:r w:rsidR="00B25D47" w:rsidRPr="00B25D47">
              <w:rPr>
                <w:webHidden/>
              </w:rPr>
              <w:instrText xml:space="preserve"> PAGEREF _Toc485983434 \h </w:instrText>
            </w:r>
            <w:r w:rsidR="00B25D47" w:rsidRPr="00B25D47">
              <w:rPr>
                <w:webHidden/>
              </w:rPr>
            </w:r>
            <w:r w:rsidR="00B25D47" w:rsidRPr="00B25D47">
              <w:rPr>
                <w:webHidden/>
              </w:rPr>
              <w:fldChar w:fldCharType="separate"/>
            </w:r>
            <w:r w:rsidR="00E31161">
              <w:rPr>
                <w:webHidden/>
              </w:rPr>
              <w:t>48</w:t>
            </w:r>
            <w:r w:rsidR="00B25D47" w:rsidRPr="00B25D47">
              <w:rPr>
                <w:webHidden/>
              </w:rPr>
              <w:fldChar w:fldCharType="end"/>
            </w:r>
          </w:hyperlink>
        </w:p>
        <w:p w14:paraId="39EB36B5" w14:textId="580AFF02" w:rsidR="00B25D47" w:rsidRPr="00F13815" w:rsidRDefault="00230681" w:rsidP="00B25D47">
          <w:pPr>
            <w:pStyle w:val="TOC1"/>
            <w:outlineLvl w:val="9"/>
            <w:rPr>
              <w:rFonts w:eastAsiaTheme="minorEastAsia"/>
              <w:b w:val="0"/>
              <w:caps w:val="0"/>
              <w:lang w:eastAsia="en-AU"/>
            </w:rPr>
          </w:pPr>
          <w:hyperlink w:anchor="_Toc485983435" w:history="1">
            <w:r w:rsidR="00B25D47" w:rsidRPr="00F13815">
              <w:rPr>
                <w:rStyle w:val="Hyperlink"/>
                <w:rFonts w:ascii="Arial" w:hAnsi="Arial" w:cs="Arial"/>
                <w:b w:val="0"/>
              </w:rPr>
              <w:t>D8.1</w:t>
            </w:r>
            <w:r w:rsidR="00B25D47" w:rsidRPr="00F13815">
              <w:rPr>
                <w:rFonts w:eastAsiaTheme="minorEastAsia"/>
                <w:b w:val="0"/>
                <w:caps w:val="0"/>
                <w:lang w:eastAsia="en-AU"/>
              </w:rPr>
              <w:tab/>
            </w:r>
            <w:r w:rsidR="00B25D47" w:rsidRPr="00F13815">
              <w:rPr>
                <w:rStyle w:val="Hyperlink"/>
                <w:rFonts w:ascii="Arial" w:hAnsi="Arial" w:cs="Arial"/>
                <w:b w:val="0"/>
              </w:rPr>
              <w:t>Level and Period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_Toc485983435 \h </w:instrText>
            </w:r>
            <w:r w:rsidR="00B25D47" w:rsidRPr="00F13815">
              <w:rPr>
                <w:b w:val="0"/>
                <w:webHidden/>
              </w:rPr>
            </w:r>
            <w:r w:rsidR="00B25D47" w:rsidRPr="00F13815">
              <w:rPr>
                <w:b w:val="0"/>
                <w:webHidden/>
              </w:rPr>
              <w:fldChar w:fldCharType="separate"/>
            </w:r>
            <w:r w:rsidR="00E31161">
              <w:rPr>
                <w:b w:val="0"/>
                <w:webHidden/>
              </w:rPr>
              <w:t>48</w:t>
            </w:r>
            <w:r w:rsidR="00B25D47" w:rsidRPr="00F13815">
              <w:rPr>
                <w:b w:val="0"/>
                <w:webHidden/>
              </w:rPr>
              <w:fldChar w:fldCharType="end"/>
            </w:r>
          </w:hyperlink>
        </w:p>
        <w:p w14:paraId="0F9E9FD7" w14:textId="401D0434" w:rsidR="00B25D47" w:rsidRPr="00F13815" w:rsidRDefault="00230681" w:rsidP="00B25D47">
          <w:pPr>
            <w:pStyle w:val="TOC1"/>
            <w:outlineLvl w:val="9"/>
            <w:rPr>
              <w:rFonts w:eastAsiaTheme="minorEastAsia"/>
              <w:b w:val="0"/>
              <w:caps w:val="0"/>
              <w:lang w:eastAsia="en-AU"/>
            </w:rPr>
          </w:pPr>
          <w:hyperlink w:anchor="_Toc485983436" w:history="1">
            <w:r w:rsidR="00B25D47" w:rsidRPr="00F13815">
              <w:rPr>
                <w:rStyle w:val="Hyperlink"/>
                <w:rFonts w:ascii="Arial" w:hAnsi="Arial" w:cs="Arial"/>
                <w:b w:val="0"/>
              </w:rPr>
              <w:t>D8.2</w:t>
            </w:r>
            <w:r w:rsidR="00B25D47" w:rsidRPr="00F13815">
              <w:rPr>
                <w:rFonts w:eastAsiaTheme="minorEastAsia"/>
                <w:b w:val="0"/>
                <w:caps w:val="0"/>
                <w:lang w:eastAsia="en-AU"/>
              </w:rPr>
              <w:tab/>
            </w:r>
            <w:r w:rsidR="00B25D47" w:rsidRPr="00F13815">
              <w:rPr>
                <w:rStyle w:val="Hyperlink"/>
                <w:rFonts w:ascii="Arial" w:hAnsi="Arial" w:cs="Arial"/>
                <w:b w:val="0"/>
              </w:rPr>
              <w:t>Budget Items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_Toc485983436 \h </w:instrText>
            </w:r>
            <w:r w:rsidR="00B25D47" w:rsidRPr="00F13815">
              <w:rPr>
                <w:b w:val="0"/>
                <w:webHidden/>
              </w:rPr>
            </w:r>
            <w:r w:rsidR="00B25D47" w:rsidRPr="00F13815">
              <w:rPr>
                <w:b w:val="0"/>
                <w:webHidden/>
              </w:rPr>
              <w:fldChar w:fldCharType="separate"/>
            </w:r>
            <w:r w:rsidR="00E31161">
              <w:rPr>
                <w:b w:val="0"/>
                <w:webHidden/>
              </w:rPr>
              <w:t>48</w:t>
            </w:r>
            <w:r w:rsidR="00B25D47" w:rsidRPr="00F13815">
              <w:rPr>
                <w:b w:val="0"/>
                <w:webHidden/>
              </w:rPr>
              <w:fldChar w:fldCharType="end"/>
            </w:r>
          </w:hyperlink>
        </w:p>
        <w:p w14:paraId="5366A5AA" w14:textId="111756FF" w:rsidR="00B25D47" w:rsidRPr="00B25D47" w:rsidRDefault="00230681" w:rsidP="00B25D47">
          <w:pPr>
            <w:pStyle w:val="TOC1"/>
            <w:outlineLvl w:val="9"/>
            <w:rPr>
              <w:rFonts w:eastAsiaTheme="minorEastAsia"/>
              <w:b w:val="0"/>
              <w:caps w:val="0"/>
              <w:lang w:eastAsia="en-AU"/>
            </w:rPr>
          </w:pPr>
          <w:hyperlink w:anchor="_Toc485983437" w:history="1">
            <w:r w:rsidR="00B25D47" w:rsidRPr="00B25D47">
              <w:rPr>
                <w:rStyle w:val="Hyperlink"/>
                <w:rFonts w:ascii="Arial" w:hAnsi="Arial" w:cs="Arial"/>
              </w:rPr>
              <w:t>D9.</w:t>
            </w:r>
            <w:r w:rsidR="00B25D47" w:rsidRPr="00B25D47">
              <w:rPr>
                <w:rFonts w:eastAsiaTheme="minorEastAsia"/>
                <w:b w:val="0"/>
                <w:caps w:val="0"/>
                <w:lang w:eastAsia="en-AU"/>
              </w:rPr>
              <w:tab/>
            </w:r>
            <w:r w:rsidR="00B25D47" w:rsidRPr="00B25D47">
              <w:rPr>
                <w:rStyle w:val="Hyperlink"/>
                <w:rFonts w:ascii="Arial" w:hAnsi="Arial" w:cs="Arial"/>
              </w:rPr>
              <w:t>Selection Process</w:t>
            </w:r>
            <w:r w:rsidR="00B25D47" w:rsidRPr="00B25D47">
              <w:rPr>
                <w:webHidden/>
              </w:rPr>
              <w:tab/>
            </w:r>
            <w:r w:rsidR="00B25D47" w:rsidRPr="00B25D47">
              <w:rPr>
                <w:webHidden/>
              </w:rPr>
              <w:fldChar w:fldCharType="begin"/>
            </w:r>
            <w:r w:rsidR="00B25D47" w:rsidRPr="00B25D47">
              <w:rPr>
                <w:webHidden/>
              </w:rPr>
              <w:instrText xml:space="preserve"> PAGEREF _Toc485983437 \h </w:instrText>
            </w:r>
            <w:r w:rsidR="00B25D47" w:rsidRPr="00B25D47">
              <w:rPr>
                <w:webHidden/>
              </w:rPr>
            </w:r>
            <w:r w:rsidR="00B25D47" w:rsidRPr="00B25D47">
              <w:rPr>
                <w:webHidden/>
              </w:rPr>
              <w:fldChar w:fldCharType="separate"/>
            </w:r>
            <w:r w:rsidR="00E31161">
              <w:rPr>
                <w:webHidden/>
              </w:rPr>
              <w:t>49</w:t>
            </w:r>
            <w:r w:rsidR="00B25D47" w:rsidRPr="00B25D47">
              <w:rPr>
                <w:webHidden/>
              </w:rPr>
              <w:fldChar w:fldCharType="end"/>
            </w:r>
          </w:hyperlink>
        </w:p>
        <w:p w14:paraId="23EE4B31" w14:textId="043DB118" w:rsidR="00B25D47" w:rsidRPr="00F13815" w:rsidRDefault="00230681" w:rsidP="00B25D47">
          <w:pPr>
            <w:pStyle w:val="TOC1"/>
            <w:outlineLvl w:val="9"/>
            <w:rPr>
              <w:rFonts w:eastAsiaTheme="minorEastAsia"/>
              <w:b w:val="0"/>
              <w:caps w:val="0"/>
              <w:lang w:eastAsia="en-AU"/>
            </w:rPr>
          </w:pPr>
          <w:hyperlink w:anchor="_Toc485983438" w:history="1">
            <w:r w:rsidR="00B25D47" w:rsidRPr="00F13815">
              <w:rPr>
                <w:rStyle w:val="Hyperlink"/>
                <w:rFonts w:ascii="Arial" w:hAnsi="Arial" w:cs="Arial"/>
                <w:b w:val="0"/>
              </w:rPr>
              <w:t>D9.1</w:t>
            </w:r>
            <w:r w:rsidR="00B25D47" w:rsidRPr="00F13815">
              <w:rPr>
                <w:rFonts w:eastAsiaTheme="minorEastAsia"/>
                <w:b w:val="0"/>
                <w:caps w:val="0"/>
                <w:lang w:eastAsia="en-AU"/>
              </w:rPr>
              <w:tab/>
            </w:r>
            <w:r w:rsidR="00B25D47" w:rsidRPr="00F13815">
              <w:rPr>
                <w:rStyle w:val="Hyperlink"/>
                <w:rFonts w:ascii="Arial" w:hAnsi="Arial" w:cs="Arial"/>
                <w:b w:val="0"/>
              </w:rPr>
              <w:t>Selection Criteria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_Toc485983438 \h </w:instrText>
            </w:r>
            <w:r w:rsidR="00B25D47" w:rsidRPr="00F13815">
              <w:rPr>
                <w:b w:val="0"/>
                <w:webHidden/>
              </w:rPr>
            </w:r>
            <w:r w:rsidR="00B25D47" w:rsidRPr="00F13815">
              <w:rPr>
                <w:b w:val="0"/>
                <w:webHidden/>
              </w:rPr>
              <w:fldChar w:fldCharType="separate"/>
            </w:r>
            <w:r w:rsidR="00E31161">
              <w:rPr>
                <w:b w:val="0"/>
                <w:webHidden/>
              </w:rPr>
              <w:t>49</w:t>
            </w:r>
            <w:r w:rsidR="00B25D47" w:rsidRPr="00F13815">
              <w:rPr>
                <w:b w:val="0"/>
                <w:webHidden/>
              </w:rPr>
              <w:fldChar w:fldCharType="end"/>
            </w:r>
          </w:hyperlink>
        </w:p>
        <w:p w14:paraId="2ABA0C92" w14:textId="77777777" w:rsidR="00F13815" w:rsidRDefault="00F13815" w:rsidP="00B25D47">
          <w:pPr>
            <w:pStyle w:val="TOC1"/>
            <w:outlineLvl w:val="9"/>
            <w:rPr>
              <w:rStyle w:val="Hyperlink"/>
              <w:rFonts w:ascii="Arial" w:hAnsi="Arial" w:cs="Arial"/>
            </w:rPr>
          </w:pPr>
        </w:p>
        <w:p w14:paraId="07C767E0" w14:textId="7FF34046" w:rsidR="00B25D47" w:rsidRPr="00B25D47" w:rsidRDefault="00230681" w:rsidP="00B25D47">
          <w:pPr>
            <w:pStyle w:val="TOC1"/>
            <w:outlineLvl w:val="9"/>
            <w:rPr>
              <w:rFonts w:eastAsiaTheme="minorEastAsia"/>
              <w:b w:val="0"/>
              <w:caps w:val="0"/>
              <w:lang w:eastAsia="en-AU"/>
            </w:rPr>
          </w:pPr>
          <w:hyperlink w:anchor="_Toc485983439" w:history="1">
            <w:r w:rsidR="00B25D47" w:rsidRPr="00B25D47">
              <w:rPr>
                <w:rStyle w:val="Hyperlink"/>
                <w:rFonts w:ascii="Arial" w:hAnsi="Arial" w:cs="Arial"/>
              </w:rPr>
              <w:t>Part E</w:t>
            </w:r>
            <w:r w:rsidR="00B25D47" w:rsidRPr="00B25D47">
              <w:rPr>
                <w:rFonts w:eastAsiaTheme="minorEastAsia"/>
                <w:b w:val="0"/>
                <w:caps w:val="0"/>
                <w:lang w:eastAsia="en-AU"/>
              </w:rPr>
              <w:tab/>
            </w:r>
            <w:r w:rsidR="00B25D47" w:rsidRPr="00B25D47">
              <w:rPr>
                <w:rStyle w:val="Hyperlink"/>
                <w:rFonts w:ascii="Arial" w:hAnsi="Arial" w:cs="Arial"/>
              </w:rPr>
              <w:t xml:space="preserve">Scheme-specific rules for </w:t>
            </w:r>
            <w:r w:rsidR="00B25D47" w:rsidRPr="00B25D47">
              <w:rPr>
                <w:rStyle w:val="Hyperlink"/>
                <w:rFonts w:ascii="Arial" w:hAnsi="Arial" w:cs="Arial"/>
                <w:i/>
              </w:rPr>
              <w:t>Linkage Infrastructure, Equipment and Facilities</w:t>
            </w:r>
            <w:r w:rsidR="00B25D47" w:rsidRPr="00B25D47">
              <w:rPr>
                <w:rStyle w:val="Hyperlink"/>
                <w:rFonts w:ascii="Arial" w:hAnsi="Arial" w:cs="Arial"/>
              </w:rPr>
              <w:t xml:space="preserve"> for funding commencing in 2019</w:t>
            </w:r>
            <w:r w:rsidR="00B25D47" w:rsidRPr="00B25D47">
              <w:rPr>
                <w:webHidden/>
              </w:rPr>
              <w:tab/>
            </w:r>
            <w:r w:rsidR="00B25D47" w:rsidRPr="00B25D47">
              <w:rPr>
                <w:webHidden/>
              </w:rPr>
              <w:fldChar w:fldCharType="begin"/>
            </w:r>
            <w:r w:rsidR="00B25D47" w:rsidRPr="00B25D47">
              <w:rPr>
                <w:webHidden/>
              </w:rPr>
              <w:instrText xml:space="preserve"> PAGEREF _Toc485983439 \h </w:instrText>
            </w:r>
            <w:r w:rsidR="00B25D47" w:rsidRPr="00B25D47">
              <w:rPr>
                <w:webHidden/>
              </w:rPr>
            </w:r>
            <w:r w:rsidR="00B25D47" w:rsidRPr="00B25D47">
              <w:rPr>
                <w:webHidden/>
              </w:rPr>
              <w:fldChar w:fldCharType="separate"/>
            </w:r>
            <w:r w:rsidR="00E31161">
              <w:rPr>
                <w:webHidden/>
              </w:rPr>
              <w:t>51</w:t>
            </w:r>
            <w:r w:rsidR="00B25D47" w:rsidRPr="00B25D47">
              <w:rPr>
                <w:webHidden/>
              </w:rPr>
              <w:fldChar w:fldCharType="end"/>
            </w:r>
          </w:hyperlink>
        </w:p>
        <w:p w14:paraId="07E8C463" w14:textId="46978B96" w:rsidR="00B25D47" w:rsidRPr="00B25D47" w:rsidRDefault="00230681" w:rsidP="00B25D47">
          <w:pPr>
            <w:pStyle w:val="TOC1"/>
            <w:outlineLvl w:val="9"/>
            <w:rPr>
              <w:rFonts w:eastAsiaTheme="minorEastAsia"/>
              <w:b w:val="0"/>
              <w:caps w:val="0"/>
              <w:lang w:eastAsia="en-AU"/>
            </w:rPr>
          </w:pPr>
          <w:hyperlink w:anchor="_Toc485983440" w:history="1">
            <w:r w:rsidR="00B25D47" w:rsidRPr="00B25D47">
              <w:rPr>
                <w:rStyle w:val="Hyperlink"/>
                <w:rFonts w:ascii="Arial" w:hAnsi="Arial" w:cs="Arial"/>
              </w:rPr>
              <w:t>E1.</w:t>
            </w:r>
            <w:r w:rsidR="00B25D47" w:rsidRPr="00B25D47">
              <w:rPr>
                <w:rFonts w:eastAsiaTheme="minorEastAsia"/>
                <w:b w:val="0"/>
                <w:caps w:val="0"/>
                <w:lang w:eastAsia="en-AU"/>
              </w:rPr>
              <w:tab/>
            </w:r>
            <w:r w:rsidR="00B25D47" w:rsidRPr="00B25D47">
              <w:rPr>
                <w:rStyle w:val="Hyperlink"/>
                <w:rFonts w:ascii="Arial" w:hAnsi="Arial" w:cs="Arial"/>
              </w:rPr>
              <w:t>Interpretation</w:t>
            </w:r>
            <w:r w:rsidR="00B25D47" w:rsidRPr="00B25D47">
              <w:rPr>
                <w:webHidden/>
              </w:rPr>
              <w:tab/>
            </w:r>
            <w:r w:rsidR="00B25D47" w:rsidRPr="00B25D47">
              <w:rPr>
                <w:webHidden/>
              </w:rPr>
              <w:fldChar w:fldCharType="begin"/>
            </w:r>
            <w:r w:rsidR="00B25D47" w:rsidRPr="00B25D47">
              <w:rPr>
                <w:webHidden/>
              </w:rPr>
              <w:instrText xml:space="preserve"> PAGEREF _Toc485983440 \h </w:instrText>
            </w:r>
            <w:r w:rsidR="00B25D47" w:rsidRPr="00B25D47">
              <w:rPr>
                <w:webHidden/>
              </w:rPr>
            </w:r>
            <w:r w:rsidR="00B25D47" w:rsidRPr="00B25D47">
              <w:rPr>
                <w:webHidden/>
              </w:rPr>
              <w:fldChar w:fldCharType="separate"/>
            </w:r>
            <w:r w:rsidR="00E31161">
              <w:rPr>
                <w:webHidden/>
              </w:rPr>
              <w:t>51</w:t>
            </w:r>
            <w:r w:rsidR="00B25D47" w:rsidRPr="00B25D47">
              <w:rPr>
                <w:webHidden/>
              </w:rPr>
              <w:fldChar w:fldCharType="end"/>
            </w:r>
          </w:hyperlink>
        </w:p>
        <w:p w14:paraId="07C2AC70" w14:textId="0933D9DE" w:rsidR="00B25D47" w:rsidRPr="00B25D47" w:rsidRDefault="00230681" w:rsidP="00B25D47">
          <w:pPr>
            <w:pStyle w:val="TOC1"/>
            <w:outlineLvl w:val="9"/>
            <w:rPr>
              <w:rFonts w:eastAsiaTheme="minorEastAsia"/>
              <w:b w:val="0"/>
              <w:caps w:val="0"/>
              <w:lang w:eastAsia="en-AU"/>
            </w:rPr>
          </w:pPr>
          <w:hyperlink w:anchor="_Toc485983441" w:history="1">
            <w:r w:rsidR="00B25D47" w:rsidRPr="00B25D47">
              <w:rPr>
                <w:rStyle w:val="Hyperlink"/>
                <w:rFonts w:ascii="Arial" w:hAnsi="Arial" w:cs="Arial"/>
              </w:rPr>
              <w:t>E2.</w:t>
            </w:r>
            <w:r w:rsidR="00B25D47" w:rsidRPr="00B25D47">
              <w:rPr>
                <w:rFonts w:eastAsiaTheme="minorEastAsia"/>
                <w:b w:val="0"/>
                <w:caps w:val="0"/>
                <w:lang w:eastAsia="en-AU"/>
              </w:rPr>
              <w:tab/>
            </w:r>
            <w:r w:rsidR="00B25D47" w:rsidRPr="00B25D47">
              <w:rPr>
                <w:rStyle w:val="Hyperlink"/>
                <w:rFonts w:ascii="Arial" w:hAnsi="Arial" w:cs="Arial"/>
              </w:rPr>
              <w:t>Important Dates</w:t>
            </w:r>
            <w:r w:rsidR="00B25D47" w:rsidRPr="00B25D47">
              <w:rPr>
                <w:webHidden/>
              </w:rPr>
              <w:tab/>
            </w:r>
            <w:r w:rsidR="00B25D47" w:rsidRPr="00B25D47">
              <w:rPr>
                <w:webHidden/>
              </w:rPr>
              <w:fldChar w:fldCharType="begin"/>
            </w:r>
            <w:r w:rsidR="00B25D47" w:rsidRPr="00B25D47">
              <w:rPr>
                <w:webHidden/>
              </w:rPr>
              <w:instrText xml:space="preserve"> PAGEREF _Toc485983441 \h </w:instrText>
            </w:r>
            <w:r w:rsidR="00B25D47" w:rsidRPr="00B25D47">
              <w:rPr>
                <w:webHidden/>
              </w:rPr>
            </w:r>
            <w:r w:rsidR="00B25D47" w:rsidRPr="00B25D47">
              <w:rPr>
                <w:webHidden/>
              </w:rPr>
              <w:fldChar w:fldCharType="separate"/>
            </w:r>
            <w:r w:rsidR="00E31161">
              <w:rPr>
                <w:webHidden/>
              </w:rPr>
              <w:t>51</w:t>
            </w:r>
            <w:r w:rsidR="00B25D47" w:rsidRPr="00B25D47">
              <w:rPr>
                <w:webHidden/>
              </w:rPr>
              <w:fldChar w:fldCharType="end"/>
            </w:r>
          </w:hyperlink>
        </w:p>
        <w:p w14:paraId="525DE714" w14:textId="18E63534" w:rsidR="00B25D47" w:rsidRPr="00F13815" w:rsidRDefault="00230681" w:rsidP="00B25D47">
          <w:pPr>
            <w:pStyle w:val="TOC1"/>
            <w:outlineLvl w:val="9"/>
            <w:rPr>
              <w:rFonts w:eastAsiaTheme="minorEastAsia"/>
              <w:b w:val="0"/>
              <w:caps w:val="0"/>
              <w:lang w:eastAsia="en-AU"/>
            </w:rPr>
          </w:pPr>
          <w:hyperlink w:anchor="_Toc485983442" w:history="1">
            <w:r w:rsidR="00B25D47" w:rsidRPr="00F13815">
              <w:rPr>
                <w:rStyle w:val="Hyperlink"/>
                <w:rFonts w:ascii="Arial" w:hAnsi="Arial" w:cs="Arial"/>
                <w:b w:val="0"/>
              </w:rPr>
              <w:t>E2.1</w:t>
            </w:r>
            <w:r w:rsidR="00B25D47" w:rsidRPr="00F13815">
              <w:rPr>
                <w:rFonts w:eastAsiaTheme="minorEastAsia"/>
                <w:b w:val="0"/>
                <w:caps w:val="0"/>
                <w:lang w:eastAsia="en-AU"/>
              </w:rPr>
              <w:tab/>
            </w:r>
            <w:r w:rsidR="00B25D47" w:rsidRPr="00F13815">
              <w:rPr>
                <w:rStyle w:val="Hyperlink"/>
                <w:rFonts w:ascii="Arial" w:hAnsi="Arial" w:cs="Arial"/>
                <w:b w:val="0"/>
              </w:rPr>
              <w:t>Funding Commencement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_Toc485983442 \h </w:instrText>
            </w:r>
            <w:r w:rsidR="00B25D47" w:rsidRPr="00F13815">
              <w:rPr>
                <w:b w:val="0"/>
                <w:webHidden/>
              </w:rPr>
            </w:r>
            <w:r w:rsidR="00B25D47" w:rsidRPr="00F13815">
              <w:rPr>
                <w:b w:val="0"/>
                <w:webHidden/>
              </w:rPr>
              <w:fldChar w:fldCharType="separate"/>
            </w:r>
            <w:r w:rsidR="00E31161">
              <w:rPr>
                <w:b w:val="0"/>
                <w:webHidden/>
              </w:rPr>
              <w:t>51</w:t>
            </w:r>
            <w:r w:rsidR="00B25D47" w:rsidRPr="00F13815">
              <w:rPr>
                <w:b w:val="0"/>
                <w:webHidden/>
              </w:rPr>
              <w:fldChar w:fldCharType="end"/>
            </w:r>
          </w:hyperlink>
        </w:p>
        <w:p w14:paraId="7776D26A" w14:textId="1C4CC1A6" w:rsidR="00B25D47" w:rsidRPr="00F13815" w:rsidRDefault="00230681" w:rsidP="00B25D47">
          <w:pPr>
            <w:pStyle w:val="TOC1"/>
            <w:outlineLvl w:val="9"/>
            <w:rPr>
              <w:rFonts w:eastAsiaTheme="minorEastAsia"/>
              <w:b w:val="0"/>
              <w:caps w:val="0"/>
              <w:lang w:eastAsia="en-AU"/>
            </w:rPr>
          </w:pPr>
          <w:hyperlink w:anchor="_Toc485983443" w:history="1">
            <w:r w:rsidR="00B25D47" w:rsidRPr="00F13815">
              <w:rPr>
                <w:rStyle w:val="Hyperlink"/>
                <w:rFonts w:ascii="Arial" w:hAnsi="Arial" w:cs="Arial"/>
                <w:b w:val="0"/>
              </w:rPr>
              <w:t>E2.2</w:t>
            </w:r>
            <w:r w:rsidR="00B25D47" w:rsidRPr="00F13815">
              <w:rPr>
                <w:rFonts w:eastAsiaTheme="minorEastAsia"/>
                <w:b w:val="0"/>
                <w:caps w:val="0"/>
                <w:lang w:eastAsia="en-AU"/>
              </w:rPr>
              <w:tab/>
            </w:r>
            <w:r w:rsidR="00B25D47" w:rsidRPr="00F13815">
              <w:rPr>
                <w:rStyle w:val="Hyperlink"/>
                <w:rFonts w:ascii="Arial" w:hAnsi="Arial" w:cs="Arial"/>
                <w:b w:val="0"/>
              </w:rPr>
              <w:t>Active Project Assessment Date</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_Toc485983443 \h </w:instrText>
            </w:r>
            <w:r w:rsidR="00B25D47" w:rsidRPr="00F13815">
              <w:rPr>
                <w:b w:val="0"/>
                <w:webHidden/>
              </w:rPr>
            </w:r>
            <w:r w:rsidR="00B25D47" w:rsidRPr="00F13815">
              <w:rPr>
                <w:b w:val="0"/>
                <w:webHidden/>
              </w:rPr>
              <w:fldChar w:fldCharType="separate"/>
            </w:r>
            <w:r w:rsidR="00E31161">
              <w:rPr>
                <w:b w:val="0"/>
                <w:webHidden/>
              </w:rPr>
              <w:t>51</w:t>
            </w:r>
            <w:r w:rsidR="00B25D47" w:rsidRPr="00F13815">
              <w:rPr>
                <w:b w:val="0"/>
                <w:webHidden/>
              </w:rPr>
              <w:fldChar w:fldCharType="end"/>
            </w:r>
          </w:hyperlink>
        </w:p>
        <w:p w14:paraId="247318C8" w14:textId="296072B7" w:rsidR="00B25D47" w:rsidRPr="00B25D47" w:rsidRDefault="00230681" w:rsidP="00B25D47">
          <w:pPr>
            <w:pStyle w:val="TOC1"/>
            <w:outlineLvl w:val="9"/>
            <w:rPr>
              <w:rFonts w:eastAsiaTheme="minorEastAsia"/>
              <w:b w:val="0"/>
              <w:caps w:val="0"/>
              <w:lang w:eastAsia="en-AU"/>
            </w:rPr>
          </w:pPr>
          <w:hyperlink w:anchor="_Toc485983444" w:history="1">
            <w:r w:rsidR="00B25D47" w:rsidRPr="00B25D47">
              <w:rPr>
                <w:rStyle w:val="Hyperlink"/>
                <w:rFonts w:ascii="Arial" w:hAnsi="Arial" w:cs="Arial"/>
              </w:rPr>
              <w:t>E3.</w:t>
            </w:r>
            <w:r w:rsidR="00B25D47" w:rsidRPr="00B25D47">
              <w:rPr>
                <w:rFonts w:eastAsiaTheme="minorEastAsia"/>
                <w:b w:val="0"/>
                <w:caps w:val="0"/>
                <w:lang w:eastAsia="en-AU"/>
              </w:rPr>
              <w:tab/>
            </w:r>
            <w:r w:rsidR="00B25D47" w:rsidRPr="00B25D47">
              <w:rPr>
                <w:rStyle w:val="Hyperlink"/>
                <w:rFonts w:ascii="Arial" w:hAnsi="Arial" w:cs="Arial"/>
              </w:rPr>
              <w:t>Additional Definitions for Part E</w:t>
            </w:r>
            <w:r w:rsidR="00B25D47" w:rsidRPr="00B25D47">
              <w:rPr>
                <w:webHidden/>
              </w:rPr>
              <w:tab/>
            </w:r>
            <w:r w:rsidR="00B25D47" w:rsidRPr="00B25D47">
              <w:rPr>
                <w:webHidden/>
              </w:rPr>
              <w:fldChar w:fldCharType="begin"/>
            </w:r>
            <w:r w:rsidR="00B25D47" w:rsidRPr="00B25D47">
              <w:rPr>
                <w:webHidden/>
              </w:rPr>
              <w:instrText xml:space="preserve"> PAGEREF _Toc485983444 \h </w:instrText>
            </w:r>
            <w:r w:rsidR="00B25D47" w:rsidRPr="00B25D47">
              <w:rPr>
                <w:webHidden/>
              </w:rPr>
            </w:r>
            <w:r w:rsidR="00B25D47" w:rsidRPr="00B25D47">
              <w:rPr>
                <w:webHidden/>
              </w:rPr>
              <w:fldChar w:fldCharType="separate"/>
            </w:r>
            <w:r w:rsidR="00E31161">
              <w:rPr>
                <w:webHidden/>
              </w:rPr>
              <w:t>51</w:t>
            </w:r>
            <w:r w:rsidR="00B25D47" w:rsidRPr="00B25D47">
              <w:rPr>
                <w:webHidden/>
              </w:rPr>
              <w:fldChar w:fldCharType="end"/>
            </w:r>
          </w:hyperlink>
        </w:p>
        <w:p w14:paraId="6E8A7643" w14:textId="39934655" w:rsidR="00B25D47" w:rsidRPr="00B25D47" w:rsidRDefault="00230681" w:rsidP="00B25D47">
          <w:pPr>
            <w:pStyle w:val="TOC1"/>
            <w:outlineLvl w:val="9"/>
            <w:rPr>
              <w:rFonts w:eastAsiaTheme="minorEastAsia"/>
              <w:b w:val="0"/>
              <w:caps w:val="0"/>
              <w:lang w:eastAsia="en-AU"/>
            </w:rPr>
          </w:pPr>
          <w:hyperlink w:anchor="_Toc485983445" w:history="1">
            <w:r w:rsidR="00B25D47" w:rsidRPr="00B25D47">
              <w:rPr>
                <w:rStyle w:val="Hyperlink"/>
                <w:rFonts w:ascii="Arial" w:hAnsi="Arial" w:cs="Arial"/>
              </w:rPr>
              <w:t>E4.</w:t>
            </w:r>
            <w:r w:rsidR="00B25D47" w:rsidRPr="00B25D47">
              <w:rPr>
                <w:rFonts w:eastAsiaTheme="minorEastAsia"/>
                <w:b w:val="0"/>
                <w:caps w:val="0"/>
                <w:lang w:eastAsia="en-AU"/>
              </w:rPr>
              <w:tab/>
            </w:r>
            <w:r w:rsidR="00B25D47" w:rsidRPr="00B25D47">
              <w:rPr>
                <w:rStyle w:val="Hyperlink"/>
                <w:rFonts w:ascii="Arial" w:hAnsi="Arial" w:cs="Arial"/>
              </w:rPr>
              <w:t>Objectives</w:t>
            </w:r>
            <w:r w:rsidR="00B25D47" w:rsidRPr="00B25D47">
              <w:rPr>
                <w:webHidden/>
              </w:rPr>
              <w:tab/>
            </w:r>
            <w:r w:rsidR="00B25D47" w:rsidRPr="00B25D47">
              <w:rPr>
                <w:webHidden/>
              </w:rPr>
              <w:fldChar w:fldCharType="begin"/>
            </w:r>
            <w:r w:rsidR="00B25D47" w:rsidRPr="00B25D47">
              <w:rPr>
                <w:webHidden/>
              </w:rPr>
              <w:instrText xml:space="preserve"> PAGEREF _Toc485983445 \h </w:instrText>
            </w:r>
            <w:r w:rsidR="00B25D47" w:rsidRPr="00B25D47">
              <w:rPr>
                <w:webHidden/>
              </w:rPr>
            </w:r>
            <w:r w:rsidR="00B25D47" w:rsidRPr="00B25D47">
              <w:rPr>
                <w:webHidden/>
              </w:rPr>
              <w:fldChar w:fldCharType="separate"/>
            </w:r>
            <w:r w:rsidR="00E31161">
              <w:rPr>
                <w:webHidden/>
              </w:rPr>
              <w:t>51</w:t>
            </w:r>
            <w:r w:rsidR="00B25D47" w:rsidRPr="00B25D47">
              <w:rPr>
                <w:webHidden/>
              </w:rPr>
              <w:fldChar w:fldCharType="end"/>
            </w:r>
          </w:hyperlink>
        </w:p>
        <w:p w14:paraId="50E7DEBA" w14:textId="2C73FEA2" w:rsidR="00B25D47" w:rsidRPr="00B25D47" w:rsidRDefault="00230681" w:rsidP="00B25D47">
          <w:pPr>
            <w:pStyle w:val="TOC1"/>
            <w:outlineLvl w:val="9"/>
            <w:rPr>
              <w:rFonts w:eastAsiaTheme="minorEastAsia"/>
              <w:b w:val="0"/>
              <w:caps w:val="0"/>
              <w:lang w:eastAsia="en-AU"/>
            </w:rPr>
          </w:pPr>
          <w:hyperlink w:anchor="_Toc485983446" w:history="1">
            <w:r w:rsidR="00B25D47" w:rsidRPr="00B25D47">
              <w:rPr>
                <w:rStyle w:val="Hyperlink"/>
                <w:rFonts w:ascii="Arial" w:hAnsi="Arial" w:cs="Arial"/>
              </w:rPr>
              <w:t>E5.</w:t>
            </w:r>
            <w:r w:rsidR="00B25D47" w:rsidRPr="00B25D47">
              <w:rPr>
                <w:rFonts w:eastAsiaTheme="minorEastAsia"/>
                <w:b w:val="0"/>
                <w:caps w:val="0"/>
                <w:lang w:eastAsia="en-AU"/>
              </w:rPr>
              <w:tab/>
            </w:r>
            <w:r w:rsidR="00B25D47" w:rsidRPr="00B25D47">
              <w:rPr>
                <w:rStyle w:val="Hyperlink"/>
                <w:rFonts w:ascii="Arial" w:hAnsi="Arial" w:cs="Arial"/>
              </w:rPr>
              <w:t>Organisation Eligibility</w:t>
            </w:r>
            <w:r w:rsidR="00B25D47" w:rsidRPr="00B25D47">
              <w:rPr>
                <w:webHidden/>
              </w:rPr>
              <w:tab/>
            </w:r>
            <w:r w:rsidR="00B25D47" w:rsidRPr="00B25D47">
              <w:rPr>
                <w:webHidden/>
              </w:rPr>
              <w:fldChar w:fldCharType="begin"/>
            </w:r>
            <w:r w:rsidR="00B25D47" w:rsidRPr="00B25D47">
              <w:rPr>
                <w:webHidden/>
              </w:rPr>
              <w:instrText xml:space="preserve"> PAGEREF _Toc485983446 \h </w:instrText>
            </w:r>
            <w:r w:rsidR="00B25D47" w:rsidRPr="00B25D47">
              <w:rPr>
                <w:webHidden/>
              </w:rPr>
            </w:r>
            <w:r w:rsidR="00B25D47" w:rsidRPr="00B25D47">
              <w:rPr>
                <w:webHidden/>
              </w:rPr>
              <w:fldChar w:fldCharType="separate"/>
            </w:r>
            <w:r w:rsidR="00E31161">
              <w:rPr>
                <w:webHidden/>
              </w:rPr>
              <w:t>52</w:t>
            </w:r>
            <w:r w:rsidR="00B25D47" w:rsidRPr="00B25D47">
              <w:rPr>
                <w:webHidden/>
              </w:rPr>
              <w:fldChar w:fldCharType="end"/>
            </w:r>
          </w:hyperlink>
        </w:p>
        <w:p w14:paraId="6A585F1B" w14:textId="50F7C86D" w:rsidR="00B25D47" w:rsidRPr="00F13815" w:rsidRDefault="00230681" w:rsidP="00B25D47">
          <w:pPr>
            <w:pStyle w:val="TOC1"/>
            <w:outlineLvl w:val="9"/>
            <w:rPr>
              <w:rFonts w:eastAsiaTheme="minorEastAsia"/>
              <w:b w:val="0"/>
              <w:caps w:val="0"/>
              <w:lang w:eastAsia="en-AU"/>
            </w:rPr>
          </w:pPr>
          <w:hyperlink w:anchor="_Toc485983447" w:history="1">
            <w:r w:rsidR="00B25D47" w:rsidRPr="00F13815">
              <w:rPr>
                <w:rStyle w:val="Hyperlink"/>
                <w:rFonts w:ascii="Arial" w:hAnsi="Arial" w:cs="Arial"/>
                <w:b w:val="0"/>
              </w:rPr>
              <w:t>E5.1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_Toc485983447 \h </w:instrText>
            </w:r>
            <w:r w:rsidR="00B25D47" w:rsidRPr="00F13815">
              <w:rPr>
                <w:b w:val="0"/>
                <w:webHidden/>
              </w:rPr>
            </w:r>
            <w:r w:rsidR="00B25D47" w:rsidRPr="00F13815">
              <w:rPr>
                <w:b w:val="0"/>
                <w:webHidden/>
              </w:rPr>
              <w:fldChar w:fldCharType="separate"/>
            </w:r>
            <w:r w:rsidR="00E31161">
              <w:rPr>
                <w:b w:val="0"/>
                <w:webHidden/>
              </w:rPr>
              <w:t>52</w:t>
            </w:r>
            <w:r w:rsidR="00B25D47" w:rsidRPr="00F13815">
              <w:rPr>
                <w:b w:val="0"/>
                <w:webHidden/>
              </w:rPr>
              <w:fldChar w:fldCharType="end"/>
            </w:r>
          </w:hyperlink>
        </w:p>
        <w:p w14:paraId="5B459155" w14:textId="100C699D" w:rsidR="00B25D47" w:rsidRPr="00F13815" w:rsidRDefault="00230681" w:rsidP="00B25D47">
          <w:pPr>
            <w:pStyle w:val="TOC1"/>
            <w:outlineLvl w:val="9"/>
            <w:rPr>
              <w:rFonts w:eastAsiaTheme="minorEastAsia"/>
              <w:b w:val="0"/>
              <w:caps w:val="0"/>
              <w:lang w:eastAsia="en-AU"/>
            </w:rPr>
          </w:pPr>
          <w:hyperlink w:anchor="_Toc485983448" w:history="1">
            <w:r w:rsidR="00B25D47" w:rsidRPr="00F13815">
              <w:rPr>
                <w:rStyle w:val="Hyperlink"/>
                <w:rFonts w:ascii="Arial" w:hAnsi="Arial" w:cs="Arial"/>
                <w:b w:val="0"/>
              </w:rPr>
              <w:t>E5.2</w:t>
            </w:r>
            <w:r w:rsidR="00B25D47" w:rsidRPr="00F13815">
              <w:rPr>
                <w:rFonts w:eastAsiaTheme="minorEastAsia"/>
                <w:b w:val="0"/>
                <w:caps w:val="0"/>
                <w:lang w:eastAsia="en-AU"/>
              </w:rPr>
              <w:tab/>
            </w:r>
            <w:r w:rsidR="00B25D47" w:rsidRPr="00F13815">
              <w:rPr>
                <w:rStyle w:val="Hyperlink"/>
                <w:rFonts w:ascii="Arial" w:hAnsi="Arial" w:cs="Arial"/>
                <w:b w:val="0"/>
              </w:rPr>
              <w:t>Organisation Eligibility</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_Toc485983448 \h </w:instrText>
            </w:r>
            <w:r w:rsidR="00B25D47" w:rsidRPr="00F13815">
              <w:rPr>
                <w:b w:val="0"/>
                <w:webHidden/>
              </w:rPr>
            </w:r>
            <w:r w:rsidR="00B25D47" w:rsidRPr="00F13815">
              <w:rPr>
                <w:b w:val="0"/>
                <w:webHidden/>
              </w:rPr>
              <w:fldChar w:fldCharType="separate"/>
            </w:r>
            <w:r w:rsidR="00E31161">
              <w:rPr>
                <w:b w:val="0"/>
                <w:webHidden/>
              </w:rPr>
              <w:t>52</w:t>
            </w:r>
            <w:r w:rsidR="00B25D47" w:rsidRPr="00F13815">
              <w:rPr>
                <w:b w:val="0"/>
                <w:webHidden/>
              </w:rPr>
              <w:fldChar w:fldCharType="end"/>
            </w:r>
          </w:hyperlink>
        </w:p>
        <w:p w14:paraId="17304593" w14:textId="77777777" w:rsidR="007027D0" w:rsidRDefault="007027D0" w:rsidP="00B25D47">
          <w:pPr>
            <w:pStyle w:val="TOC1"/>
            <w:outlineLvl w:val="9"/>
            <w:rPr>
              <w:rStyle w:val="Hyperlink"/>
              <w:rFonts w:ascii="Arial" w:hAnsi="Arial" w:cs="Arial"/>
            </w:rPr>
          </w:pPr>
        </w:p>
        <w:p w14:paraId="16E553C1" w14:textId="6CFF41AC" w:rsidR="00B25D47" w:rsidRPr="00B25D47" w:rsidRDefault="00230681" w:rsidP="00B25D47">
          <w:pPr>
            <w:pStyle w:val="TOC1"/>
            <w:outlineLvl w:val="9"/>
            <w:rPr>
              <w:rFonts w:eastAsiaTheme="minorEastAsia"/>
              <w:b w:val="0"/>
              <w:caps w:val="0"/>
              <w:lang w:eastAsia="en-AU"/>
            </w:rPr>
          </w:pPr>
          <w:hyperlink w:anchor="_Toc485983449" w:history="1">
            <w:r w:rsidR="00B25D47" w:rsidRPr="00B25D47">
              <w:rPr>
                <w:rStyle w:val="Hyperlink"/>
                <w:rFonts w:ascii="Arial" w:hAnsi="Arial" w:cs="Arial"/>
              </w:rPr>
              <w:t>E6.</w:t>
            </w:r>
            <w:r w:rsidR="00B25D47" w:rsidRPr="00B25D47">
              <w:rPr>
                <w:rFonts w:eastAsiaTheme="minorEastAsia"/>
                <w:b w:val="0"/>
                <w:caps w:val="0"/>
                <w:lang w:eastAsia="en-AU"/>
              </w:rPr>
              <w:tab/>
            </w:r>
            <w:r w:rsidR="00B25D47" w:rsidRPr="00B25D47">
              <w:rPr>
                <w:rStyle w:val="Hyperlink"/>
                <w:rFonts w:ascii="Arial" w:hAnsi="Arial" w:cs="Arial"/>
              </w:rPr>
              <w:t>Participant Eligibility</w:t>
            </w:r>
            <w:r w:rsidR="00B25D47" w:rsidRPr="00B25D47">
              <w:rPr>
                <w:webHidden/>
              </w:rPr>
              <w:tab/>
            </w:r>
            <w:r w:rsidR="00B25D47" w:rsidRPr="00B25D47">
              <w:rPr>
                <w:webHidden/>
              </w:rPr>
              <w:fldChar w:fldCharType="begin"/>
            </w:r>
            <w:r w:rsidR="00B25D47" w:rsidRPr="00B25D47">
              <w:rPr>
                <w:webHidden/>
              </w:rPr>
              <w:instrText xml:space="preserve"> PAGEREF _Toc485983449 \h </w:instrText>
            </w:r>
            <w:r w:rsidR="00B25D47" w:rsidRPr="00B25D47">
              <w:rPr>
                <w:webHidden/>
              </w:rPr>
            </w:r>
            <w:r w:rsidR="00B25D47" w:rsidRPr="00B25D47">
              <w:rPr>
                <w:webHidden/>
              </w:rPr>
              <w:fldChar w:fldCharType="separate"/>
            </w:r>
            <w:r w:rsidR="00E31161">
              <w:rPr>
                <w:webHidden/>
              </w:rPr>
              <w:t>52</w:t>
            </w:r>
            <w:r w:rsidR="00B25D47" w:rsidRPr="00B25D47">
              <w:rPr>
                <w:webHidden/>
              </w:rPr>
              <w:fldChar w:fldCharType="end"/>
            </w:r>
          </w:hyperlink>
        </w:p>
        <w:p w14:paraId="76CADFD6" w14:textId="7A995E75" w:rsidR="00B25D47" w:rsidRPr="00F13815" w:rsidRDefault="00230681" w:rsidP="00B25D47">
          <w:pPr>
            <w:pStyle w:val="TOC1"/>
            <w:outlineLvl w:val="9"/>
            <w:rPr>
              <w:rFonts w:eastAsiaTheme="minorEastAsia"/>
              <w:b w:val="0"/>
              <w:caps w:val="0"/>
              <w:lang w:eastAsia="en-AU"/>
            </w:rPr>
          </w:pPr>
          <w:hyperlink w:anchor="_Toc485983450" w:history="1">
            <w:r w:rsidR="00B25D47" w:rsidRPr="00F13815">
              <w:rPr>
                <w:rStyle w:val="Hyperlink"/>
                <w:rFonts w:ascii="Arial" w:hAnsi="Arial" w:cs="Arial"/>
                <w:b w:val="0"/>
              </w:rPr>
              <w:t>E6.1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_Toc485983450 \h </w:instrText>
            </w:r>
            <w:r w:rsidR="00B25D47" w:rsidRPr="00F13815">
              <w:rPr>
                <w:b w:val="0"/>
                <w:webHidden/>
              </w:rPr>
            </w:r>
            <w:r w:rsidR="00B25D47" w:rsidRPr="00F13815">
              <w:rPr>
                <w:b w:val="0"/>
                <w:webHidden/>
              </w:rPr>
              <w:fldChar w:fldCharType="separate"/>
            </w:r>
            <w:r w:rsidR="00E31161">
              <w:rPr>
                <w:b w:val="0"/>
                <w:webHidden/>
              </w:rPr>
              <w:t>52</w:t>
            </w:r>
            <w:r w:rsidR="00B25D47" w:rsidRPr="00F13815">
              <w:rPr>
                <w:b w:val="0"/>
                <w:webHidden/>
              </w:rPr>
              <w:fldChar w:fldCharType="end"/>
            </w:r>
          </w:hyperlink>
        </w:p>
        <w:p w14:paraId="5FFA14F1" w14:textId="7C03D37A" w:rsidR="00B25D47" w:rsidRPr="00F13815" w:rsidRDefault="00230681" w:rsidP="00B25D47">
          <w:pPr>
            <w:pStyle w:val="TOC1"/>
            <w:outlineLvl w:val="9"/>
            <w:rPr>
              <w:rFonts w:eastAsiaTheme="minorEastAsia"/>
              <w:b w:val="0"/>
              <w:caps w:val="0"/>
              <w:lang w:eastAsia="en-AU"/>
            </w:rPr>
          </w:pPr>
          <w:hyperlink w:anchor="_Toc485983451" w:history="1">
            <w:r w:rsidR="00B25D47" w:rsidRPr="00F13815">
              <w:rPr>
                <w:rStyle w:val="Hyperlink"/>
                <w:rFonts w:ascii="Arial" w:hAnsi="Arial" w:cs="Arial"/>
                <w:b w:val="0"/>
              </w:rPr>
              <w:t>E6.2</w:t>
            </w:r>
            <w:r w:rsidR="00B25D47" w:rsidRPr="00F13815">
              <w:rPr>
                <w:rFonts w:eastAsiaTheme="minorEastAsia"/>
                <w:b w:val="0"/>
                <w:caps w:val="0"/>
                <w:lang w:eastAsia="en-AU"/>
              </w:rPr>
              <w:tab/>
            </w:r>
            <w:r w:rsidR="00B25D47" w:rsidRPr="00F13815">
              <w:rPr>
                <w:rStyle w:val="Hyperlink"/>
                <w:rFonts w:ascii="Arial" w:hAnsi="Arial" w:cs="Arial"/>
                <w:b w:val="0"/>
              </w:rPr>
              <w:t>Partner Investigators (PIs)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_Toc485983451 \h </w:instrText>
            </w:r>
            <w:r w:rsidR="00B25D47" w:rsidRPr="00F13815">
              <w:rPr>
                <w:b w:val="0"/>
                <w:webHidden/>
              </w:rPr>
            </w:r>
            <w:r w:rsidR="00B25D47" w:rsidRPr="00F13815">
              <w:rPr>
                <w:b w:val="0"/>
                <w:webHidden/>
              </w:rPr>
              <w:fldChar w:fldCharType="separate"/>
            </w:r>
            <w:r w:rsidR="00E31161">
              <w:rPr>
                <w:b w:val="0"/>
                <w:webHidden/>
              </w:rPr>
              <w:t>53</w:t>
            </w:r>
            <w:r w:rsidR="00B25D47" w:rsidRPr="00F13815">
              <w:rPr>
                <w:b w:val="0"/>
                <w:webHidden/>
              </w:rPr>
              <w:fldChar w:fldCharType="end"/>
            </w:r>
          </w:hyperlink>
        </w:p>
        <w:p w14:paraId="180259AA" w14:textId="53E2560B" w:rsidR="00B25D47" w:rsidRPr="00B25D47" w:rsidRDefault="00230681" w:rsidP="00B25D47">
          <w:pPr>
            <w:pStyle w:val="TOC1"/>
            <w:outlineLvl w:val="9"/>
            <w:rPr>
              <w:rFonts w:eastAsiaTheme="minorEastAsia"/>
              <w:b w:val="0"/>
              <w:caps w:val="0"/>
              <w:lang w:eastAsia="en-AU"/>
            </w:rPr>
          </w:pPr>
          <w:hyperlink w:anchor="_Toc485983452" w:history="1">
            <w:r w:rsidR="00B25D47" w:rsidRPr="00B25D47">
              <w:rPr>
                <w:rStyle w:val="Hyperlink"/>
                <w:rFonts w:ascii="Arial" w:hAnsi="Arial" w:cs="Arial"/>
              </w:rPr>
              <w:t>E7.</w:t>
            </w:r>
            <w:r w:rsidR="00B25D47" w:rsidRPr="00B25D47">
              <w:rPr>
                <w:rFonts w:eastAsiaTheme="minorEastAsia"/>
                <w:b w:val="0"/>
                <w:caps w:val="0"/>
                <w:lang w:eastAsia="en-AU"/>
              </w:rPr>
              <w:tab/>
            </w:r>
            <w:r w:rsidR="00B25D47" w:rsidRPr="00B25D47">
              <w:rPr>
                <w:rStyle w:val="Hyperlink"/>
                <w:rFonts w:ascii="Arial" w:hAnsi="Arial" w:cs="Arial"/>
              </w:rPr>
              <w:t>Proposal Eligibility</w:t>
            </w:r>
            <w:r w:rsidR="00B25D47" w:rsidRPr="00B25D47">
              <w:rPr>
                <w:webHidden/>
              </w:rPr>
              <w:tab/>
            </w:r>
            <w:r w:rsidR="00B25D47" w:rsidRPr="00B25D47">
              <w:rPr>
                <w:webHidden/>
              </w:rPr>
              <w:fldChar w:fldCharType="begin"/>
            </w:r>
            <w:r w:rsidR="00B25D47" w:rsidRPr="00B25D47">
              <w:rPr>
                <w:webHidden/>
              </w:rPr>
              <w:instrText xml:space="preserve"> PAGEREF _Toc485983452 \h </w:instrText>
            </w:r>
            <w:r w:rsidR="00B25D47" w:rsidRPr="00B25D47">
              <w:rPr>
                <w:webHidden/>
              </w:rPr>
            </w:r>
            <w:r w:rsidR="00B25D47" w:rsidRPr="00B25D47">
              <w:rPr>
                <w:webHidden/>
              </w:rPr>
              <w:fldChar w:fldCharType="separate"/>
            </w:r>
            <w:r w:rsidR="00E31161">
              <w:rPr>
                <w:webHidden/>
              </w:rPr>
              <w:t>53</w:t>
            </w:r>
            <w:r w:rsidR="00B25D47" w:rsidRPr="00B25D47">
              <w:rPr>
                <w:webHidden/>
              </w:rPr>
              <w:fldChar w:fldCharType="end"/>
            </w:r>
          </w:hyperlink>
        </w:p>
        <w:p w14:paraId="2D3688C1" w14:textId="19F8E258" w:rsidR="00B25D47" w:rsidRPr="00F13815" w:rsidRDefault="00230681" w:rsidP="00B25D47">
          <w:pPr>
            <w:pStyle w:val="TOC1"/>
            <w:outlineLvl w:val="9"/>
            <w:rPr>
              <w:rFonts w:eastAsiaTheme="minorEastAsia"/>
              <w:b w:val="0"/>
              <w:caps w:val="0"/>
              <w:lang w:eastAsia="en-AU"/>
            </w:rPr>
          </w:pPr>
          <w:hyperlink w:anchor="_Toc485983453" w:history="1">
            <w:r w:rsidR="00B25D47" w:rsidRPr="00F13815">
              <w:rPr>
                <w:rStyle w:val="Hyperlink"/>
                <w:rFonts w:ascii="Arial" w:hAnsi="Arial" w:cs="Arial"/>
                <w:b w:val="0"/>
              </w:rPr>
              <w:t>E7.1</w:t>
            </w:r>
            <w:r w:rsidR="00B25D47" w:rsidRPr="00F13815">
              <w:rPr>
                <w:rFonts w:eastAsiaTheme="minorEastAsia"/>
                <w:b w:val="0"/>
                <w:caps w:val="0"/>
                <w:lang w:eastAsia="en-AU"/>
              </w:rPr>
              <w:tab/>
            </w:r>
            <w:r w:rsidR="00B25D47" w:rsidRPr="00F13815">
              <w:rPr>
                <w:rStyle w:val="Hyperlink"/>
                <w:rFonts w:ascii="Arial" w:hAnsi="Arial" w:cs="Arial"/>
                <w:b w:val="0"/>
              </w:rPr>
              <w:t>General</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_Toc485983453 \h </w:instrText>
            </w:r>
            <w:r w:rsidR="00B25D47" w:rsidRPr="00F13815">
              <w:rPr>
                <w:b w:val="0"/>
                <w:webHidden/>
              </w:rPr>
            </w:r>
            <w:r w:rsidR="00B25D47" w:rsidRPr="00F13815">
              <w:rPr>
                <w:b w:val="0"/>
                <w:webHidden/>
              </w:rPr>
              <w:fldChar w:fldCharType="separate"/>
            </w:r>
            <w:r w:rsidR="00E31161">
              <w:rPr>
                <w:b w:val="0"/>
                <w:webHidden/>
              </w:rPr>
              <w:t>53</w:t>
            </w:r>
            <w:r w:rsidR="00B25D47" w:rsidRPr="00F13815">
              <w:rPr>
                <w:b w:val="0"/>
                <w:webHidden/>
              </w:rPr>
              <w:fldChar w:fldCharType="end"/>
            </w:r>
          </w:hyperlink>
        </w:p>
        <w:p w14:paraId="20291E38" w14:textId="1FA04499" w:rsidR="00B25D47" w:rsidRPr="00B25D47" w:rsidRDefault="00230681" w:rsidP="00B25D47">
          <w:pPr>
            <w:pStyle w:val="TOC1"/>
            <w:outlineLvl w:val="9"/>
            <w:rPr>
              <w:rFonts w:eastAsiaTheme="minorEastAsia"/>
              <w:b w:val="0"/>
              <w:caps w:val="0"/>
              <w:lang w:eastAsia="en-AU"/>
            </w:rPr>
          </w:pPr>
          <w:hyperlink w:anchor="_Toc485983454" w:history="1">
            <w:r w:rsidR="00B25D47" w:rsidRPr="00B25D47">
              <w:rPr>
                <w:rStyle w:val="Hyperlink"/>
                <w:rFonts w:ascii="Arial" w:hAnsi="Arial" w:cs="Arial"/>
              </w:rPr>
              <w:t>E8.</w:t>
            </w:r>
            <w:r w:rsidR="00B25D47" w:rsidRPr="00B25D47">
              <w:rPr>
                <w:rFonts w:eastAsiaTheme="minorEastAsia"/>
                <w:b w:val="0"/>
                <w:caps w:val="0"/>
                <w:lang w:eastAsia="en-AU"/>
              </w:rPr>
              <w:tab/>
            </w:r>
            <w:r w:rsidR="00B25D47" w:rsidRPr="00B25D47">
              <w:rPr>
                <w:rStyle w:val="Hyperlink"/>
                <w:rFonts w:ascii="Arial" w:hAnsi="Arial" w:cs="Arial"/>
              </w:rPr>
              <w:t>Funding</w:t>
            </w:r>
            <w:r w:rsidR="00B25D47" w:rsidRPr="00B25D47">
              <w:rPr>
                <w:webHidden/>
              </w:rPr>
              <w:tab/>
            </w:r>
            <w:r w:rsidR="00B25D47" w:rsidRPr="00B25D47">
              <w:rPr>
                <w:webHidden/>
              </w:rPr>
              <w:fldChar w:fldCharType="begin"/>
            </w:r>
            <w:r w:rsidR="00B25D47" w:rsidRPr="00B25D47">
              <w:rPr>
                <w:webHidden/>
              </w:rPr>
              <w:instrText xml:space="preserve"> PAGEREF _Toc485983454 \h </w:instrText>
            </w:r>
            <w:r w:rsidR="00B25D47" w:rsidRPr="00B25D47">
              <w:rPr>
                <w:webHidden/>
              </w:rPr>
            </w:r>
            <w:r w:rsidR="00B25D47" w:rsidRPr="00B25D47">
              <w:rPr>
                <w:webHidden/>
              </w:rPr>
              <w:fldChar w:fldCharType="separate"/>
            </w:r>
            <w:r w:rsidR="00E31161">
              <w:rPr>
                <w:webHidden/>
              </w:rPr>
              <w:t>53</w:t>
            </w:r>
            <w:r w:rsidR="00B25D47" w:rsidRPr="00B25D47">
              <w:rPr>
                <w:webHidden/>
              </w:rPr>
              <w:fldChar w:fldCharType="end"/>
            </w:r>
          </w:hyperlink>
        </w:p>
        <w:p w14:paraId="64791678" w14:textId="644B5724" w:rsidR="00B25D47" w:rsidRPr="00F13815" w:rsidRDefault="00230681" w:rsidP="00B25D47">
          <w:pPr>
            <w:pStyle w:val="TOC1"/>
            <w:outlineLvl w:val="9"/>
            <w:rPr>
              <w:rFonts w:eastAsiaTheme="minorEastAsia"/>
              <w:b w:val="0"/>
              <w:caps w:val="0"/>
              <w:lang w:eastAsia="en-AU"/>
            </w:rPr>
          </w:pPr>
          <w:hyperlink w:anchor="_Toc485983455" w:history="1">
            <w:r w:rsidR="00B25D47" w:rsidRPr="00F13815">
              <w:rPr>
                <w:rStyle w:val="Hyperlink"/>
                <w:rFonts w:ascii="Arial" w:hAnsi="Arial" w:cs="Arial"/>
                <w:b w:val="0"/>
              </w:rPr>
              <w:t>E8.1</w:t>
            </w:r>
            <w:r w:rsidR="00B25D47" w:rsidRPr="00F13815">
              <w:rPr>
                <w:rFonts w:eastAsiaTheme="minorEastAsia"/>
                <w:b w:val="0"/>
                <w:caps w:val="0"/>
                <w:lang w:eastAsia="en-AU"/>
              </w:rPr>
              <w:tab/>
            </w:r>
            <w:r w:rsidR="00B25D47" w:rsidRPr="00F13815">
              <w:rPr>
                <w:rStyle w:val="Hyperlink"/>
                <w:rFonts w:ascii="Arial" w:hAnsi="Arial" w:cs="Arial"/>
                <w:b w:val="0"/>
              </w:rPr>
              <w:t>Level and Period of Funding</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_Toc485983455 \h </w:instrText>
            </w:r>
            <w:r w:rsidR="00B25D47" w:rsidRPr="00F13815">
              <w:rPr>
                <w:b w:val="0"/>
                <w:webHidden/>
              </w:rPr>
            </w:r>
            <w:r w:rsidR="00B25D47" w:rsidRPr="00F13815">
              <w:rPr>
                <w:b w:val="0"/>
                <w:webHidden/>
              </w:rPr>
              <w:fldChar w:fldCharType="separate"/>
            </w:r>
            <w:r w:rsidR="00E31161">
              <w:rPr>
                <w:b w:val="0"/>
                <w:webHidden/>
              </w:rPr>
              <w:t>53</w:t>
            </w:r>
            <w:r w:rsidR="00B25D47" w:rsidRPr="00F13815">
              <w:rPr>
                <w:b w:val="0"/>
                <w:webHidden/>
              </w:rPr>
              <w:fldChar w:fldCharType="end"/>
            </w:r>
          </w:hyperlink>
        </w:p>
        <w:p w14:paraId="145FE86A" w14:textId="5E99E8C6" w:rsidR="00B25D47" w:rsidRPr="00F13815" w:rsidRDefault="00230681" w:rsidP="00B25D47">
          <w:pPr>
            <w:pStyle w:val="TOC1"/>
            <w:outlineLvl w:val="9"/>
            <w:rPr>
              <w:rFonts w:eastAsiaTheme="minorEastAsia"/>
              <w:b w:val="0"/>
              <w:caps w:val="0"/>
              <w:lang w:eastAsia="en-AU"/>
            </w:rPr>
          </w:pPr>
          <w:hyperlink w:anchor="_Toc485983456" w:history="1">
            <w:r w:rsidR="00B25D47" w:rsidRPr="00F13815">
              <w:rPr>
                <w:rStyle w:val="Hyperlink"/>
                <w:rFonts w:ascii="Arial" w:hAnsi="Arial" w:cs="Arial"/>
                <w:b w:val="0"/>
              </w:rPr>
              <w:t>E8.2</w:t>
            </w:r>
            <w:r w:rsidR="00B25D47" w:rsidRPr="00F13815">
              <w:rPr>
                <w:rFonts w:eastAsiaTheme="minorEastAsia"/>
                <w:b w:val="0"/>
                <w:caps w:val="0"/>
                <w:lang w:eastAsia="en-AU"/>
              </w:rPr>
              <w:tab/>
            </w:r>
            <w:r w:rsidR="00B25D47" w:rsidRPr="00F13815">
              <w:rPr>
                <w:rStyle w:val="Hyperlink"/>
                <w:rFonts w:ascii="Arial" w:hAnsi="Arial" w:cs="Arial"/>
                <w:b w:val="0"/>
              </w:rPr>
              <w:t>Budget Items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_Toc485983456 \h </w:instrText>
            </w:r>
            <w:r w:rsidR="00B25D47" w:rsidRPr="00F13815">
              <w:rPr>
                <w:b w:val="0"/>
                <w:webHidden/>
              </w:rPr>
            </w:r>
            <w:r w:rsidR="00B25D47" w:rsidRPr="00F13815">
              <w:rPr>
                <w:b w:val="0"/>
                <w:webHidden/>
              </w:rPr>
              <w:fldChar w:fldCharType="separate"/>
            </w:r>
            <w:r w:rsidR="00E31161">
              <w:rPr>
                <w:b w:val="0"/>
                <w:webHidden/>
              </w:rPr>
              <w:t>54</w:t>
            </w:r>
            <w:r w:rsidR="00B25D47" w:rsidRPr="00F13815">
              <w:rPr>
                <w:b w:val="0"/>
                <w:webHidden/>
              </w:rPr>
              <w:fldChar w:fldCharType="end"/>
            </w:r>
          </w:hyperlink>
        </w:p>
        <w:p w14:paraId="3E63F6C9" w14:textId="487B5348" w:rsidR="00B25D47" w:rsidRPr="00F13815" w:rsidRDefault="00230681" w:rsidP="00B25D47">
          <w:pPr>
            <w:pStyle w:val="TOC1"/>
            <w:outlineLvl w:val="9"/>
            <w:rPr>
              <w:rFonts w:eastAsiaTheme="minorEastAsia"/>
              <w:b w:val="0"/>
              <w:caps w:val="0"/>
              <w:lang w:eastAsia="en-AU"/>
            </w:rPr>
          </w:pPr>
          <w:hyperlink w:anchor="_Toc485983457" w:history="1">
            <w:r w:rsidR="00B25D47" w:rsidRPr="00F13815">
              <w:rPr>
                <w:rStyle w:val="Hyperlink"/>
                <w:rFonts w:ascii="Arial" w:hAnsi="Arial" w:cs="Arial"/>
                <w:b w:val="0"/>
              </w:rPr>
              <w:t>E8.3</w:t>
            </w:r>
            <w:r w:rsidR="00B25D47" w:rsidRPr="00F13815">
              <w:rPr>
                <w:rFonts w:eastAsiaTheme="minorEastAsia"/>
                <w:b w:val="0"/>
                <w:caps w:val="0"/>
                <w:lang w:eastAsia="en-AU"/>
              </w:rPr>
              <w:tab/>
            </w:r>
            <w:r w:rsidR="00B25D47" w:rsidRPr="00F13815">
              <w:rPr>
                <w:rStyle w:val="Hyperlink"/>
                <w:rFonts w:ascii="Arial" w:hAnsi="Arial" w:cs="Arial"/>
                <w:b w:val="0"/>
              </w:rPr>
              <w:t>Budget Items Not Supported</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_Toc485983457 \h </w:instrText>
            </w:r>
            <w:r w:rsidR="00B25D47" w:rsidRPr="00F13815">
              <w:rPr>
                <w:b w:val="0"/>
                <w:webHidden/>
              </w:rPr>
            </w:r>
            <w:r w:rsidR="00B25D47" w:rsidRPr="00F13815">
              <w:rPr>
                <w:b w:val="0"/>
                <w:webHidden/>
              </w:rPr>
              <w:fldChar w:fldCharType="separate"/>
            </w:r>
            <w:r w:rsidR="00E31161">
              <w:rPr>
                <w:b w:val="0"/>
                <w:webHidden/>
              </w:rPr>
              <w:t>55</w:t>
            </w:r>
            <w:r w:rsidR="00B25D47" w:rsidRPr="00F13815">
              <w:rPr>
                <w:b w:val="0"/>
                <w:webHidden/>
              </w:rPr>
              <w:fldChar w:fldCharType="end"/>
            </w:r>
          </w:hyperlink>
        </w:p>
        <w:p w14:paraId="1BFF536A" w14:textId="7C3399A2" w:rsidR="00B25D47" w:rsidRPr="00B25D47" w:rsidRDefault="00230681" w:rsidP="00B25D47">
          <w:pPr>
            <w:pStyle w:val="TOC1"/>
            <w:outlineLvl w:val="9"/>
            <w:rPr>
              <w:rFonts w:eastAsiaTheme="minorEastAsia"/>
              <w:b w:val="0"/>
              <w:caps w:val="0"/>
              <w:lang w:eastAsia="en-AU"/>
            </w:rPr>
          </w:pPr>
          <w:hyperlink w:anchor="_Toc485983458" w:history="1">
            <w:r w:rsidR="00B25D47" w:rsidRPr="00B25D47">
              <w:rPr>
                <w:rStyle w:val="Hyperlink"/>
                <w:rFonts w:ascii="Arial" w:hAnsi="Arial" w:cs="Arial"/>
              </w:rPr>
              <w:t>E9.</w:t>
            </w:r>
            <w:r w:rsidR="00B25D47" w:rsidRPr="00B25D47">
              <w:rPr>
                <w:rFonts w:eastAsiaTheme="minorEastAsia"/>
                <w:b w:val="0"/>
                <w:caps w:val="0"/>
                <w:lang w:eastAsia="en-AU"/>
              </w:rPr>
              <w:tab/>
            </w:r>
            <w:r w:rsidR="00B25D47" w:rsidRPr="00B25D47">
              <w:rPr>
                <w:rStyle w:val="Hyperlink"/>
                <w:rFonts w:ascii="Arial" w:hAnsi="Arial" w:cs="Arial"/>
              </w:rPr>
              <w:t>Selection Process</w:t>
            </w:r>
            <w:r w:rsidR="00B25D47" w:rsidRPr="00B25D47">
              <w:rPr>
                <w:webHidden/>
              </w:rPr>
              <w:tab/>
            </w:r>
            <w:r w:rsidR="00B25D47" w:rsidRPr="00B25D47">
              <w:rPr>
                <w:webHidden/>
              </w:rPr>
              <w:fldChar w:fldCharType="begin"/>
            </w:r>
            <w:r w:rsidR="00B25D47" w:rsidRPr="00B25D47">
              <w:rPr>
                <w:webHidden/>
              </w:rPr>
              <w:instrText xml:space="preserve"> PAGEREF _Toc485983458 \h </w:instrText>
            </w:r>
            <w:r w:rsidR="00B25D47" w:rsidRPr="00B25D47">
              <w:rPr>
                <w:webHidden/>
              </w:rPr>
            </w:r>
            <w:r w:rsidR="00B25D47" w:rsidRPr="00B25D47">
              <w:rPr>
                <w:webHidden/>
              </w:rPr>
              <w:fldChar w:fldCharType="separate"/>
            </w:r>
            <w:r w:rsidR="00E31161">
              <w:rPr>
                <w:webHidden/>
              </w:rPr>
              <w:t>55</w:t>
            </w:r>
            <w:r w:rsidR="00B25D47" w:rsidRPr="00B25D47">
              <w:rPr>
                <w:webHidden/>
              </w:rPr>
              <w:fldChar w:fldCharType="end"/>
            </w:r>
          </w:hyperlink>
        </w:p>
        <w:p w14:paraId="2D2FCD8B" w14:textId="1B0F726F" w:rsidR="00B25D47" w:rsidRPr="00F13815" w:rsidRDefault="00230681" w:rsidP="00B25D47">
          <w:pPr>
            <w:pStyle w:val="TOC1"/>
            <w:outlineLvl w:val="9"/>
            <w:rPr>
              <w:rFonts w:eastAsiaTheme="minorEastAsia"/>
              <w:b w:val="0"/>
              <w:caps w:val="0"/>
              <w:lang w:eastAsia="en-AU"/>
            </w:rPr>
          </w:pPr>
          <w:hyperlink w:anchor="_Toc485983459" w:history="1">
            <w:r w:rsidR="00B25D47" w:rsidRPr="00F13815">
              <w:rPr>
                <w:rStyle w:val="Hyperlink"/>
                <w:rFonts w:ascii="Arial" w:hAnsi="Arial" w:cs="Arial"/>
                <w:b w:val="0"/>
              </w:rPr>
              <w:t>E9.1</w:t>
            </w:r>
            <w:r w:rsidR="00B25D47" w:rsidRPr="00F13815">
              <w:rPr>
                <w:rFonts w:eastAsiaTheme="minorEastAsia"/>
                <w:b w:val="0"/>
                <w:caps w:val="0"/>
                <w:lang w:eastAsia="en-AU"/>
              </w:rPr>
              <w:tab/>
            </w:r>
            <w:r w:rsidR="00B25D47" w:rsidRPr="00F13815">
              <w:rPr>
                <w:rStyle w:val="Hyperlink"/>
                <w:rFonts w:ascii="Arial" w:hAnsi="Arial" w:cs="Arial"/>
                <w:b w:val="0"/>
              </w:rPr>
              <w:t>Selection Criteria</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_Toc485983459 \h </w:instrText>
            </w:r>
            <w:r w:rsidR="00B25D47" w:rsidRPr="00F13815">
              <w:rPr>
                <w:b w:val="0"/>
                <w:webHidden/>
              </w:rPr>
            </w:r>
            <w:r w:rsidR="00B25D47" w:rsidRPr="00F13815">
              <w:rPr>
                <w:b w:val="0"/>
                <w:webHidden/>
              </w:rPr>
              <w:fldChar w:fldCharType="separate"/>
            </w:r>
            <w:r w:rsidR="00E31161">
              <w:rPr>
                <w:b w:val="0"/>
                <w:webHidden/>
              </w:rPr>
              <w:t>55</w:t>
            </w:r>
            <w:r w:rsidR="00B25D47" w:rsidRPr="00F13815">
              <w:rPr>
                <w:b w:val="0"/>
                <w:webHidden/>
              </w:rPr>
              <w:fldChar w:fldCharType="end"/>
            </w:r>
          </w:hyperlink>
        </w:p>
        <w:p w14:paraId="1DED24A4" w14:textId="6178643C" w:rsidR="00B25D47" w:rsidRPr="00B25D47" w:rsidRDefault="00230681" w:rsidP="00B25D47">
          <w:pPr>
            <w:pStyle w:val="TOC1"/>
            <w:outlineLvl w:val="9"/>
            <w:rPr>
              <w:rFonts w:eastAsiaTheme="minorEastAsia"/>
              <w:b w:val="0"/>
              <w:caps w:val="0"/>
              <w:lang w:eastAsia="en-AU"/>
            </w:rPr>
          </w:pPr>
          <w:hyperlink w:anchor="_Toc485983460" w:history="1">
            <w:r w:rsidR="00B25D47" w:rsidRPr="00B25D47">
              <w:rPr>
                <w:rStyle w:val="Hyperlink"/>
                <w:rFonts w:ascii="Arial" w:hAnsi="Arial" w:cs="Arial"/>
              </w:rPr>
              <w:t>E10.</w:t>
            </w:r>
            <w:r w:rsidR="00B25D47" w:rsidRPr="00B25D47">
              <w:rPr>
                <w:rFonts w:eastAsiaTheme="minorEastAsia"/>
                <w:b w:val="0"/>
                <w:caps w:val="0"/>
                <w:lang w:eastAsia="en-AU"/>
              </w:rPr>
              <w:tab/>
            </w:r>
            <w:r w:rsidR="00B25D47" w:rsidRPr="00B25D47">
              <w:rPr>
                <w:rStyle w:val="Hyperlink"/>
                <w:rFonts w:ascii="Arial" w:hAnsi="Arial" w:cs="Arial"/>
              </w:rPr>
              <w:t>Reporting Requirements</w:t>
            </w:r>
            <w:r w:rsidR="00B25D47" w:rsidRPr="00B25D47">
              <w:rPr>
                <w:webHidden/>
              </w:rPr>
              <w:tab/>
            </w:r>
            <w:r w:rsidR="00B25D47" w:rsidRPr="00B25D47">
              <w:rPr>
                <w:webHidden/>
              </w:rPr>
              <w:fldChar w:fldCharType="begin"/>
            </w:r>
            <w:r w:rsidR="00B25D47" w:rsidRPr="00B25D47">
              <w:rPr>
                <w:webHidden/>
              </w:rPr>
              <w:instrText xml:space="preserve"> PAGEREF _Toc485983460 \h </w:instrText>
            </w:r>
            <w:r w:rsidR="00B25D47" w:rsidRPr="00B25D47">
              <w:rPr>
                <w:webHidden/>
              </w:rPr>
            </w:r>
            <w:r w:rsidR="00B25D47" w:rsidRPr="00B25D47">
              <w:rPr>
                <w:webHidden/>
              </w:rPr>
              <w:fldChar w:fldCharType="separate"/>
            </w:r>
            <w:r w:rsidR="00E31161">
              <w:rPr>
                <w:webHidden/>
              </w:rPr>
              <w:t>57</w:t>
            </w:r>
            <w:r w:rsidR="00B25D47" w:rsidRPr="00B25D47">
              <w:rPr>
                <w:webHidden/>
              </w:rPr>
              <w:fldChar w:fldCharType="end"/>
            </w:r>
          </w:hyperlink>
        </w:p>
        <w:p w14:paraId="2DA36492" w14:textId="133551DA" w:rsidR="00B25D47" w:rsidRPr="00F13815" w:rsidRDefault="00230681" w:rsidP="00B25D47">
          <w:pPr>
            <w:pStyle w:val="TOC1"/>
            <w:outlineLvl w:val="9"/>
            <w:rPr>
              <w:rFonts w:eastAsiaTheme="minorEastAsia"/>
              <w:b w:val="0"/>
              <w:caps w:val="0"/>
              <w:lang w:eastAsia="en-AU"/>
            </w:rPr>
          </w:pPr>
          <w:hyperlink w:anchor="_Toc485983461" w:history="1">
            <w:r w:rsidR="00B25D47" w:rsidRPr="00F13815">
              <w:rPr>
                <w:rStyle w:val="Hyperlink"/>
                <w:rFonts w:ascii="Arial" w:hAnsi="Arial" w:cs="Arial"/>
                <w:b w:val="0"/>
              </w:rPr>
              <w:t>E10.1</w:t>
            </w:r>
            <w:r w:rsidR="00B25D47" w:rsidRPr="00F13815">
              <w:rPr>
                <w:rFonts w:eastAsiaTheme="minorEastAsia"/>
                <w:b w:val="0"/>
                <w:caps w:val="0"/>
                <w:lang w:eastAsia="en-AU"/>
              </w:rPr>
              <w:tab/>
            </w:r>
            <w:r w:rsidR="00B25D47" w:rsidRPr="00F13815">
              <w:rPr>
                <w:rStyle w:val="Hyperlink"/>
                <w:rFonts w:ascii="Arial" w:hAnsi="Arial" w:cs="Arial"/>
                <w:b w:val="0"/>
              </w:rPr>
              <w:t>Progress Reports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_Toc485983461 \h </w:instrText>
            </w:r>
            <w:r w:rsidR="00B25D47" w:rsidRPr="00F13815">
              <w:rPr>
                <w:b w:val="0"/>
                <w:webHidden/>
              </w:rPr>
            </w:r>
            <w:r w:rsidR="00B25D47" w:rsidRPr="00F13815">
              <w:rPr>
                <w:b w:val="0"/>
                <w:webHidden/>
              </w:rPr>
              <w:fldChar w:fldCharType="separate"/>
            </w:r>
            <w:r w:rsidR="00E31161">
              <w:rPr>
                <w:b w:val="0"/>
                <w:webHidden/>
              </w:rPr>
              <w:t>57</w:t>
            </w:r>
            <w:r w:rsidR="00B25D47" w:rsidRPr="00F13815">
              <w:rPr>
                <w:b w:val="0"/>
                <w:webHidden/>
              </w:rPr>
              <w:fldChar w:fldCharType="end"/>
            </w:r>
          </w:hyperlink>
        </w:p>
        <w:p w14:paraId="70560955" w14:textId="13669CF3" w:rsidR="00B25D47" w:rsidRPr="00F13815" w:rsidRDefault="00230681" w:rsidP="00B25D47">
          <w:pPr>
            <w:pStyle w:val="TOC1"/>
            <w:outlineLvl w:val="9"/>
            <w:rPr>
              <w:rFonts w:eastAsiaTheme="minorEastAsia"/>
              <w:b w:val="0"/>
              <w:caps w:val="0"/>
              <w:lang w:eastAsia="en-AU"/>
            </w:rPr>
          </w:pPr>
          <w:hyperlink w:anchor="_Toc485983462" w:history="1">
            <w:r w:rsidR="00B25D47" w:rsidRPr="00F13815">
              <w:rPr>
                <w:rStyle w:val="Hyperlink"/>
                <w:rFonts w:ascii="Arial" w:hAnsi="Arial" w:cs="Arial"/>
                <w:b w:val="0"/>
              </w:rPr>
              <w:t>E10.2</w:t>
            </w:r>
            <w:r w:rsidR="00B25D47" w:rsidRPr="00F13815">
              <w:rPr>
                <w:rFonts w:eastAsiaTheme="minorEastAsia"/>
                <w:b w:val="0"/>
                <w:caps w:val="0"/>
                <w:lang w:eastAsia="en-AU"/>
              </w:rPr>
              <w:tab/>
            </w:r>
            <w:r w:rsidR="00B25D47" w:rsidRPr="00F13815">
              <w:rPr>
                <w:rStyle w:val="Hyperlink"/>
                <w:rFonts w:ascii="Arial" w:hAnsi="Arial" w:cs="Arial"/>
                <w:b w:val="0"/>
              </w:rPr>
              <w:t>Final Reports</w:t>
            </w:r>
            <w:r w:rsidR="00B25D47" w:rsidRPr="00F13815">
              <w:rPr>
                <w:b w:val="0"/>
                <w:webHidden/>
              </w:rPr>
              <w:tab/>
            </w:r>
            <w:r w:rsidR="00B25D47" w:rsidRPr="00F13815">
              <w:rPr>
                <w:b w:val="0"/>
                <w:webHidden/>
              </w:rPr>
              <w:fldChar w:fldCharType="begin"/>
            </w:r>
            <w:r w:rsidR="00B25D47" w:rsidRPr="00F13815">
              <w:rPr>
                <w:b w:val="0"/>
                <w:webHidden/>
              </w:rPr>
              <w:instrText xml:space="preserve"> PAGEREF _Toc485983462 \h </w:instrText>
            </w:r>
            <w:r w:rsidR="00B25D47" w:rsidRPr="00F13815">
              <w:rPr>
                <w:b w:val="0"/>
                <w:webHidden/>
              </w:rPr>
            </w:r>
            <w:r w:rsidR="00B25D47" w:rsidRPr="00F13815">
              <w:rPr>
                <w:b w:val="0"/>
                <w:webHidden/>
              </w:rPr>
              <w:fldChar w:fldCharType="separate"/>
            </w:r>
            <w:r w:rsidR="00E31161">
              <w:rPr>
                <w:b w:val="0"/>
                <w:webHidden/>
              </w:rPr>
              <w:t>57</w:t>
            </w:r>
            <w:r w:rsidR="00B25D47" w:rsidRPr="00F13815">
              <w:rPr>
                <w:b w:val="0"/>
                <w:webHidden/>
              </w:rPr>
              <w:fldChar w:fldCharType="end"/>
            </w:r>
          </w:hyperlink>
        </w:p>
        <w:p w14:paraId="7E44AB87" w14:textId="280D8A90" w:rsidR="00EE096B" w:rsidRDefault="00EE096B" w:rsidP="00B25D47">
          <w:pPr>
            <w:tabs>
              <w:tab w:val="left" w:pos="709"/>
              <w:tab w:val="left" w:pos="7797"/>
            </w:tabs>
            <w:spacing w:after="120" w:line="240" w:lineRule="auto"/>
          </w:pPr>
          <w:r w:rsidRPr="00B25D47">
            <w:rPr>
              <w:rFonts w:cs="Arial"/>
              <w:b/>
              <w:sz w:val="20"/>
              <w:szCs w:val="20"/>
            </w:rPr>
            <w:fldChar w:fldCharType="end"/>
          </w:r>
        </w:p>
      </w:sdtContent>
    </w:sdt>
    <w:p w14:paraId="3A470599" w14:textId="2FD44DFB" w:rsidR="007E777D" w:rsidRPr="003D4BC2" w:rsidRDefault="007E777D" w:rsidP="00824C02">
      <w:pPr>
        <w:pStyle w:val="TOC1"/>
        <w:sectPr w:rsidR="007E777D" w:rsidRPr="003D4BC2" w:rsidSect="00CB3DE0">
          <w:footerReference w:type="default" r:id="rId8"/>
          <w:headerReference w:type="first" r:id="rId9"/>
          <w:pgSz w:w="11907" w:h="16840" w:code="9"/>
          <w:pgMar w:top="902" w:right="1843" w:bottom="720" w:left="1843" w:header="709" w:footer="144" w:gutter="0"/>
          <w:cols w:space="708"/>
          <w:titlePg/>
          <w:docGrid w:linePitch="360"/>
        </w:sectPr>
      </w:pPr>
    </w:p>
    <w:p w14:paraId="51AE9C64" w14:textId="1C6A6C14" w:rsidR="007E777D" w:rsidRPr="0075534F" w:rsidRDefault="00D44529" w:rsidP="0075534F">
      <w:pPr>
        <w:pStyle w:val="Heading1"/>
        <w:spacing w:before="260" w:after="60" w:line="300" w:lineRule="auto"/>
        <w:rPr>
          <w:rFonts w:cs="Arial"/>
          <w:sz w:val="32"/>
          <w:szCs w:val="32"/>
        </w:rPr>
      </w:pPr>
      <w:bookmarkStart w:id="4" w:name="_Toc84304670"/>
      <w:bookmarkStart w:id="5" w:name="_Toc117647939"/>
      <w:bookmarkStart w:id="6" w:name="_Toc90191815"/>
      <w:bookmarkStart w:id="7" w:name="_Toc118249034"/>
      <w:bookmarkStart w:id="8" w:name="_Toc121806417"/>
      <w:bookmarkStart w:id="9" w:name="_Toc148857369"/>
      <w:bookmarkStart w:id="10" w:name="_Toc148857408"/>
      <w:bookmarkStart w:id="11" w:name="_Toc149030116"/>
      <w:bookmarkStart w:id="12" w:name="_Toc178757998"/>
      <w:bookmarkStart w:id="13" w:name="_Toc214245269"/>
      <w:bookmarkStart w:id="14" w:name="_Toc214263025"/>
      <w:bookmarkStart w:id="15" w:name="_Toc214263173"/>
      <w:bookmarkStart w:id="16" w:name="_Toc214263462"/>
      <w:bookmarkStart w:id="17" w:name="_Toc280523353"/>
      <w:bookmarkStart w:id="18" w:name="_Toc455332435"/>
      <w:bookmarkStart w:id="19" w:name="_Toc456020243"/>
      <w:bookmarkStart w:id="20" w:name="_Toc485983318"/>
      <w:bookmarkEnd w:id="3"/>
      <w:bookmarkEnd w:id="2"/>
      <w:r w:rsidRPr="0075534F">
        <w:rPr>
          <w:rFonts w:cs="Arial"/>
          <w:sz w:val="32"/>
          <w:szCs w:val="32"/>
        </w:rPr>
        <w:t>K</w:t>
      </w:r>
      <w:r w:rsidR="007E777D" w:rsidRPr="0075534F">
        <w:rPr>
          <w:rFonts w:cs="Arial"/>
          <w:sz w:val="32"/>
          <w:szCs w:val="32"/>
        </w:rPr>
        <w:t>ey Dates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2B2920E" w14:textId="569B69F3" w:rsidR="007E777D" w:rsidRPr="0075534F" w:rsidRDefault="0075534F" w:rsidP="001C48F7">
      <w:pPr>
        <w:rPr>
          <w:rFonts w:cs="Arial"/>
          <w:sz w:val="22"/>
        </w:rPr>
      </w:pPr>
      <w:r w:rsidRPr="0075534F">
        <w:rPr>
          <w:rFonts w:cs="Arial"/>
          <w:sz w:val="22"/>
        </w:rPr>
        <w:t xml:space="preserve">Please refer to the </w:t>
      </w:r>
      <w:hyperlink r:id="rId10" w:history="1">
        <w:r w:rsidRPr="0075534F">
          <w:rPr>
            <w:rStyle w:val="Hyperlink"/>
            <w:rFonts w:ascii="Arial" w:hAnsi="Arial" w:cs="Arial"/>
            <w:sz w:val="22"/>
            <w:u w:val="none"/>
          </w:rPr>
          <w:t>Important Dates</w:t>
        </w:r>
      </w:hyperlink>
      <w:r w:rsidRPr="0075534F">
        <w:rPr>
          <w:rFonts w:cs="Arial"/>
          <w:sz w:val="22"/>
        </w:rPr>
        <w:t xml:space="preserve"> page on the </w:t>
      </w:r>
      <w:hyperlink r:id="rId11" w:history="1">
        <w:r w:rsidRPr="0075534F">
          <w:rPr>
            <w:rStyle w:val="Hyperlink"/>
            <w:rFonts w:ascii="Arial" w:hAnsi="Arial" w:cs="Arial"/>
            <w:sz w:val="22"/>
            <w:u w:val="none"/>
          </w:rPr>
          <w:t>ARC website</w:t>
        </w:r>
      </w:hyperlink>
      <w:r w:rsidRPr="0075534F">
        <w:rPr>
          <w:rFonts w:cs="Arial"/>
          <w:sz w:val="22"/>
        </w:rPr>
        <w:t xml:space="preserve"> for key dates and updates relevant to these Funding Rules</w:t>
      </w:r>
      <w:r w:rsidR="001E5C17">
        <w:rPr>
          <w:rFonts w:cs="Arial"/>
          <w:sz w:val="22"/>
        </w:rPr>
        <w:t>.</w:t>
      </w:r>
    </w:p>
    <w:p w14:paraId="0799E1E1" w14:textId="10E8D073" w:rsidR="00477406" w:rsidRPr="0075534F" w:rsidRDefault="00477406" w:rsidP="001C48F7">
      <w:pPr>
        <w:pStyle w:val="Heading1"/>
        <w:rPr>
          <w:rFonts w:cs="Arial"/>
          <w:sz w:val="32"/>
          <w:szCs w:val="32"/>
        </w:rPr>
      </w:pPr>
      <w:bookmarkStart w:id="21" w:name="_Toc117647940"/>
      <w:bookmarkStart w:id="22" w:name="_Toc90191816"/>
      <w:bookmarkStart w:id="23" w:name="_Toc84304671"/>
      <w:bookmarkStart w:id="24" w:name="_Toc118249035"/>
      <w:bookmarkStart w:id="25" w:name="_Toc121806418"/>
      <w:bookmarkStart w:id="26" w:name="_Toc148857370"/>
      <w:bookmarkStart w:id="27" w:name="_Toc148857409"/>
      <w:bookmarkStart w:id="28" w:name="_Toc149030117"/>
      <w:bookmarkStart w:id="29" w:name="_Toc178415124"/>
      <w:bookmarkStart w:id="30" w:name="_Toc178757999"/>
      <w:bookmarkStart w:id="31" w:name="_Toc214245270"/>
      <w:bookmarkStart w:id="32" w:name="_Toc214263026"/>
      <w:bookmarkStart w:id="33" w:name="_Toc214263174"/>
      <w:bookmarkStart w:id="34" w:name="_Toc214263463"/>
      <w:bookmarkStart w:id="35" w:name="_Toc280523354"/>
      <w:bookmarkStart w:id="36" w:name="_Toc455332436"/>
      <w:bookmarkStart w:id="37" w:name="_Toc456020244"/>
      <w:bookmarkStart w:id="38" w:name="_Toc485983319"/>
      <w:r w:rsidRPr="0075534F">
        <w:rPr>
          <w:rFonts w:cs="Arial"/>
          <w:sz w:val="32"/>
          <w:szCs w:val="32"/>
        </w:rPr>
        <w:t>Contacts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EA81DF7" w14:textId="77777777" w:rsidR="0075534F" w:rsidRPr="0075534F" w:rsidRDefault="0075534F" w:rsidP="0075534F">
      <w:pPr>
        <w:rPr>
          <w:rFonts w:cs="Arial"/>
          <w:sz w:val="22"/>
        </w:rPr>
      </w:pPr>
      <w:r w:rsidRPr="0075534F">
        <w:rPr>
          <w:rFonts w:cs="Arial"/>
          <w:sz w:val="22"/>
        </w:rPr>
        <w:t>Researchers are required to direct requests for information to the Research Office within the Administering Organisation.</w:t>
      </w:r>
    </w:p>
    <w:p w14:paraId="1292976D" w14:textId="77777777" w:rsidR="0075534F" w:rsidRPr="0075534F" w:rsidRDefault="0075534F" w:rsidP="0075534F">
      <w:pPr>
        <w:rPr>
          <w:rFonts w:cs="Arial"/>
          <w:sz w:val="22"/>
        </w:rPr>
      </w:pPr>
      <w:r w:rsidRPr="0075534F">
        <w:rPr>
          <w:rFonts w:cs="Arial"/>
          <w:sz w:val="22"/>
        </w:rPr>
        <w:t xml:space="preserve">ARC Contacts can be located on the </w:t>
      </w:r>
      <w:hyperlink r:id="rId12" w:history="1">
        <w:r w:rsidRPr="0075534F">
          <w:rPr>
            <w:rStyle w:val="Hyperlink"/>
            <w:rFonts w:ascii="Arial" w:hAnsi="Arial" w:cs="Arial"/>
            <w:sz w:val="22"/>
            <w:u w:val="none"/>
          </w:rPr>
          <w:t>ARC website</w:t>
        </w:r>
      </w:hyperlink>
      <w:r w:rsidRPr="0075534F">
        <w:rPr>
          <w:rStyle w:val="Hyperlink"/>
          <w:rFonts w:ascii="Arial" w:hAnsi="Arial" w:cs="Arial"/>
          <w:sz w:val="22"/>
          <w:u w:val="none"/>
        </w:rPr>
        <w:t>.</w:t>
      </w:r>
    </w:p>
    <w:p w14:paraId="1CC7EC78" w14:textId="50573A8F" w:rsidR="0075534F" w:rsidRPr="00B56C32" w:rsidRDefault="0075534F" w:rsidP="0075534F">
      <w:pPr>
        <w:pStyle w:val="Indent"/>
      </w:pPr>
      <w:r w:rsidRPr="0075534F">
        <w:rPr>
          <w:rFonts w:cs="Arial"/>
          <w:sz w:val="22"/>
        </w:rPr>
        <w:t>Appeals must be addressed and sent to the Appeals Officer</w:t>
      </w:r>
      <w:r w:rsidRPr="0075534F">
        <w:rPr>
          <w:rFonts w:eastAsia="SimSun" w:cs="Arial"/>
          <w:sz w:val="22"/>
        </w:rPr>
        <w:t xml:space="preserve"> by email to: </w:t>
      </w:r>
      <w:hyperlink r:id="rId13" w:history="1">
        <w:r w:rsidRPr="0075534F">
          <w:rPr>
            <w:rStyle w:val="Hyperlink"/>
            <w:rFonts w:ascii="Arial" w:eastAsia="SimSun" w:hAnsi="Arial" w:cs="Arial"/>
            <w:sz w:val="22"/>
            <w:u w:val="none"/>
          </w:rPr>
          <w:t>appeals@arc.gov.au</w:t>
        </w:r>
      </w:hyperlink>
      <w:r>
        <w:rPr>
          <w:rStyle w:val="Hyperlink"/>
          <w:rFonts w:ascii="Arial" w:eastAsia="SimSun" w:hAnsi="Arial" w:cs="Arial"/>
          <w:sz w:val="22"/>
          <w:u w:val="none"/>
        </w:rPr>
        <w:t>.</w:t>
      </w:r>
    </w:p>
    <w:p w14:paraId="1104369C" w14:textId="7A501330" w:rsidR="00B84C83" w:rsidRPr="00D40BDC" w:rsidRDefault="006C6CD0" w:rsidP="00AE7BA9">
      <w:pPr>
        <w:pStyle w:val="PartHeading"/>
        <w:spacing w:line="240" w:lineRule="auto"/>
        <w:ind w:left="1134" w:hanging="1134"/>
        <w:rPr>
          <w:rStyle w:val="Strong"/>
          <w:b/>
          <w:bCs/>
        </w:rPr>
      </w:pPr>
      <w:bookmarkStart w:id="39" w:name="_Toc455332437"/>
      <w:bookmarkStart w:id="40" w:name="_Toc456020245"/>
      <w:bookmarkStart w:id="41" w:name="_Toc214174968"/>
      <w:bookmarkStart w:id="42" w:name="_Toc214190256"/>
      <w:bookmarkStart w:id="43" w:name="_Toc214245271"/>
      <w:bookmarkStart w:id="44" w:name="_Toc214263027"/>
      <w:bookmarkStart w:id="45" w:name="_Toc214263175"/>
      <w:bookmarkStart w:id="46" w:name="_Toc214263464"/>
      <w:bookmarkStart w:id="47" w:name="_Toc280523355"/>
      <w:r>
        <w:rPr>
          <w:rFonts w:eastAsia="SimSun"/>
          <w:b w:val="0"/>
          <w:bCs w:val="0"/>
          <w:kern w:val="0"/>
          <w:sz w:val="24"/>
          <w:szCs w:val="22"/>
        </w:rPr>
        <w:br w:type="column"/>
      </w:r>
      <w:bookmarkStart w:id="48" w:name="_Toc485983320"/>
      <w:r w:rsidR="00EA257C" w:rsidRPr="00D40BDC">
        <w:rPr>
          <w:rStyle w:val="Strong"/>
          <w:b/>
          <w:bCs/>
        </w:rPr>
        <w:t xml:space="preserve">General </w:t>
      </w:r>
      <w:r w:rsidR="00B07438" w:rsidRPr="00D40BDC">
        <w:rPr>
          <w:rStyle w:val="Strong"/>
          <w:b/>
          <w:bCs/>
        </w:rPr>
        <w:t>R</w:t>
      </w:r>
      <w:r w:rsidR="002657F1" w:rsidRPr="00D40BDC">
        <w:rPr>
          <w:rStyle w:val="Strong"/>
          <w:b/>
          <w:bCs/>
        </w:rPr>
        <w:t xml:space="preserve">ules for schemes under the </w:t>
      </w:r>
      <w:r w:rsidR="00372B37" w:rsidRPr="00D40BDC">
        <w:rPr>
          <w:rStyle w:val="Strong"/>
          <w:b/>
          <w:bCs/>
        </w:rPr>
        <w:t xml:space="preserve">Linkage </w:t>
      </w:r>
      <w:r w:rsidR="006A37F3" w:rsidRPr="00D40BDC">
        <w:rPr>
          <w:rStyle w:val="Strong"/>
          <w:b/>
          <w:bCs/>
        </w:rPr>
        <w:t>Program</w:t>
      </w:r>
      <w:bookmarkEnd w:id="39"/>
      <w:bookmarkEnd w:id="40"/>
      <w:bookmarkEnd w:id="48"/>
    </w:p>
    <w:p w14:paraId="69AFC075" w14:textId="63F82ED6" w:rsidR="007E777D" w:rsidRPr="006D0C63" w:rsidRDefault="007E777D" w:rsidP="0031008F">
      <w:pPr>
        <w:pStyle w:val="ARCHeading2"/>
        <w:ind w:hanging="1004"/>
      </w:pPr>
      <w:bookmarkStart w:id="49" w:name="_Toc455332438"/>
      <w:bookmarkStart w:id="50" w:name="_Toc456020246"/>
      <w:bookmarkStart w:id="51" w:name="_Toc485983321"/>
      <w:r w:rsidRPr="006D0C63">
        <w:t xml:space="preserve">Name of </w:t>
      </w:r>
      <w:r w:rsidR="00FC7F68" w:rsidRPr="006D0C63">
        <w:t>Funding</w:t>
      </w:r>
      <w:r w:rsidRPr="006D0C63">
        <w:t xml:space="preserve"> Rules</w:t>
      </w:r>
      <w:bookmarkEnd w:id="41"/>
      <w:bookmarkEnd w:id="42"/>
      <w:bookmarkEnd w:id="43"/>
      <w:bookmarkEnd w:id="44"/>
      <w:bookmarkEnd w:id="45"/>
      <w:bookmarkEnd w:id="46"/>
      <w:bookmarkEnd w:id="47"/>
      <w:bookmarkEnd w:id="49"/>
      <w:bookmarkEnd w:id="50"/>
      <w:bookmarkEnd w:id="51"/>
    </w:p>
    <w:p w14:paraId="167734C7" w14:textId="1A427CD8" w:rsidR="0033335D" w:rsidRPr="006D0C63" w:rsidRDefault="00D60803" w:rsidP="00C80EF7">
      <w:pPr>
        <w:spacing w:before="120" w:after="120" w:line="240" w:lineRule="auto"/>
        <w:ind w:left="992"/>
        <w:rPr>
          <w:rFonts w:cs="Arial"/>
          <w:i/>
          <w:sz w:val="22"/>
        </w:rPr>
      </w:pPr>
      <w:r w:rsidRPr="006D0C63">
        <w:rPr>
          <w:rFonts w:cs="Arial"/>
          <w:sz w:val="22"/>
        </w:rPr>
        <w:t>These Funding Rules are the Australian Research Council</w:t>
      </w:r>
      <w:r w:rsidR="00BE2831" w:rsidRPr="006D0C63">
        <w:rPr>
          <w:rFonts w:cs="Arial"/>
          <w:sz w:val="22"/>
        </w:rPr>
        <w:t xml:space="preserve"> </w:t>
      </w:r>
      <w:r w:rsidR="000C27E9" w:rsidRPr="006D0C63">
        <w:rPr>
          <w:rFonts w:cs="Arial"/>
          <w:i/>
          <w:sz w:val="22"/>
        </w:rPr>
        <w:t xml:space="preserve">Funding Rules for schemes under the Linkage </w:t>
      </w:r>
      <w:r w:rsidR="006A37F3" w:rsidRPr="006D0C63">
        <w:rPr>
          <w:rFonts w:cs="Arial"/>
          <w:i/>
          <w:sz w:val="22"/>
        </w:rPr>
        <w:t>Program</w:t>
      </w:r>
      <w:r w:rsidR="000C27E9" w:rsidRPr="006D0C63">
        <w:rPr>
          <w:rFonts w:cs="Arial"/>
          <w:i/>
          <w:sz w:val="22"/>
        </w:rPr>
        <w:t xml:space="preserve"> </w:t>
      </w:r>
      <w:r w:rsidR="00407244" w:rsidRPr="006D0C63">
        <w:rPr>
          <w:rFonts w:cs="Arial"/>
          <w:i/>
          <w:sz w:val="22"/>
        </w:rPr>
        <w:t>(</w:t>
      </w:r>
      <w:r w:rsidR="000C27E9" w:rsidRPr="006D0C63">
        <w:rPr>
          <w:rFonts w:cs="Arial"/>
          <w:i/>
          <w:sz w:val="22"/>
        </w:rPr>
        <w:t>201</w:t>
      </w:r>
      <w:r w:rsidR="00865659">
        <w:rPr>
          <w:rFonts w:cs="Arial"/>
          <w:i/>
          <w:sz w:val="22"/>
        </w:rPr>
        <w:t>7</w:t>
      </w:r>
      <w:r w:rsidR="000C27E9" w:rsidRPr="006D0C63">
        <w:rPr>
          <w:rFonts w:cs="Arial"/>
          <w:i/>
          <w:sz w:val="22"/>
        </w:rPr>
        <w:t xml:space="preserve"> </w:t>
      </w:r>
      <w:r w:rsidR="00407244" w:rsidRPr="006D0C63">
        <w:rPr>
          <w:rFonts w:cs="Arial"/>
          <w:i/>
          <w:sz w:val="22"/>
        </w:rPr>
        <w:t>edition)</w:t>
      </w:r>
      <w:bookmarkStart w:id="52" w:name="_Toc214174969"/>
      <w:bookmarkStart w:id="53" w:name="_Toc214190257"/>
      <w:bookmarkStart w:id="54" w:name="_Toc214245272"/>
      <w:bookmarkStart w:id="55" w:name="_Toc214263028"/>
      <w:bookmarkStart w:id="56" w:name="_Toc214263176"/>
      <w:bookmarkStart w:id="57" w:name="_Toc214263465"/>
      <w:bookmarkStart w:id="58" w:name="_Toc280523356"/>
    </w:p>
    <w:p w14:paraId="76307BD3" w14:textId="22393BCB" w:rsidR="009E7AB3" w:rsidRPr="0047115C" w:rsidRDefault="00EB70AF" w:rsidP="00B57BD5">
      <w:pPr>
        <w:pStyle w:val="ListParagraph"/>
        <w:numPr>
          <w:ilvl w:val="0"/>
          <w:numId w:val="64"/>
        </w:numPr>
        <w:spacing w:before="120" w:after="120" w:line="240" w:lineRule="auto"/>
        <w:ind w:left="1418" w:hanging="425"/>
        <w:contextualSpacing w:val="0"/>
        <w:rPr>
          <w:rFonts w:cs="Arial"/>
        </w:rPr>
      </w:pPr>
      <w:r w:rsidRPr="006D0C63">
        <w:rPr>
          <w:rFonts w:cs="Arial"/>
          <w:i/>
        </w:rPr>
        <w:t>Industrial Transformation Research Hubs</w:t>
      </w:r>
      <w:r w:rsidRPr="006D0C63">
        <w:rPr>
          <w:rFonts w:cs="Arial"/>
        </w:rPr>
        <w:t xml:space="preserve"> </w:t>
      </w:r>
      <w:r w:rsidRPr="0047115C">
        <w:rPr>
          <w:rFonts w:cs="Arial"/>
        </w:rPr>
        <w:t>for funding</w:t>
      </w:r>
      <w:r w:rsidRPr="006D0C63">
        <w:rPr>
          <w:rFonts w:cs="Arial"/>
          <w:i/>
        </w:rPr>
        <w:t xml:space="preserve"> </w:t>
      </w:r>
      <w:r w:rsidRPr="0047115C">
        <w:rPr>
          <w:rFonts w:cs="Arial"/>
        </w:rPr>
        <w:t>commencing in 201</w:t>
      </w:r>
      <w:r w:rsidR="00B36406">
        <w:rPr>
          <w:rFonts w:cs="Arial"/>
        </w:rPr>
        <w:t>8</w:t>
      </w:r>
    </w:p>
    <w:p w14:paraId="3D0B3D12" w14:textId="34F3EACA" w:rsidR="009E7AB3" w:rsidRPr="0047115C" w:rsidRDefault="00EB70AF" w:rsidP="00B57BD5">
      <w:pPr>
        <w:pStyle w:val="ListParagraph"/>
        <w:numPr>
          <w:ilvl w:val="0"/>
          <w:numId w:val="64"/>
        </w:numPr>
        <w:spacing w:before="120" w:after="120" w:line="240" w:lineRule="auto"/>
        <w:ind w:left="1418" w:hanging="425"/>
        <w:contextualSpacing w:val="0"/>
        <w:rPr>
          <w:rFonts w:cs="Arial"/>
        </w:rPr>
      </w:pPr>
      <w:r w:rsidRPr="006D0C63">
        <w:rPr>
          <w:rFonts w:cs="Arial"/>
          <w:i/>
        </w:rPr>
        <w:t xml:space="preserve">Industrial Transformation Training Centres </w:t>
      </w:r>
      <w:r w:rsidRPr="0047115C">
        <w:rPr>
          <w:rFonts w:cs="Arial"/>
        </w:rPr>
        <w:t>for funding</w:t>
      </w:r>
      <w:r w:rsidRPr="006D0C63">
        <w:rPr>
          <w:rFonts w:cs="Arial"/>
          <w:i/>
        </w:rPr>
        <w:t xml:space="preserve"> </w:t>
      </w:r>
      <w:r w:rsidRPr="0047115C">
        <w:rPr>
          <w:rFonts w:cs="Arial"/>
        </w:rPr>
        <w:t>commencing in 201</w:t>
      </w:r>
      <w:r w:rsidR="00B36406">
        <w:rPr>
          <w:rFonts w:cs="Arial"/>
        </w:rPr>
        <w:t>8</w:t>
      </w:r>
    </w:p>
    <w:p w14:paraId="7332B946" w14:textId="6DEF6F8F" w:rsidR="009E7AB3" w:rsidRPr="00C3696A" w:rsidRDefault="005F5C00" w:rsidP="00B57BD5">
      <w:pPr>
        <w:pStyle w:val="ListParagraph"/>
        <w:numPr>
          <w:ilvl w:val="0"/>
          <w:numId w:val="64"/>
        </w:numPr>
        <w:spacing w:before="120" w:after="120" w:line="240" w:lineRule="auto"/>
        <w:ind w:left="1418" w:hanging="425"/>
        <w:contextualSpacing w:val="0"/>
        <w:rPr>
          <w:rFonts w:cs="Arial"/>
          <w:i/>
        </w:rPr>
      </w:pPr>
      <w:r w:rsidRPr="006D0C63">
        <w:rPr>
          <w:rFonts w:cs="Arial"/>
          <w:i/>
        </w:rPr>
        <w:t xml:space="preserve">Linkage Projects </w:t>
      </w:r>
      <w:r w:rsidRPr="0047115C">
        <w:rPr>
          <w:rFonts w:cs="Arial"/>
        </w:rPr>
        <w:t xml:space="preserve">for funding </w:t>
      </w:r>
      <w:r w:rsidR="003A3E9E">
        <w:rPr>
          <w:rFonts w:cs="Arial"/>
        </w:rPr>
        <w:t>applied for</w:t>
      </w:r>
      <w:r w:rsidR="003A3E9E" w:rsidRPr="0047115C">
        <w:rPr>
          <w:rFonts w:cs="Arial"/>
        </w:rPr>
        <w:t xml:space="preserve"> </w:t>
      </w:r>
      <w:r w:rsidRPr="0047115C">
        <w:rPr>
          <w:rFonts w:cs="Arial"/>
        </w:rPr>
        <w:t>in 201</w:t>
      </w:r>
      <w:r w:rsidR="00B36406">
        <w:rPr>
          <w:rFonts w:cs="Arial"/>
        </w:rPr>
        <w:t>8</w:t>
      </w:r>
    </w:p>
    <w:p w14:paraId="54E34096" w14:textId="17B0CC0C" w:rsidR="00E31BAC" w:rsidRPr="00C3696A" w:rsidRDefault="00E31BAC" w:rsidP="00E31BAC">
      <w:pPr>
        <w:pStyle w:val="ListParagraph"/>
        <w:numPr>
          <w:ilvl w:val="0"/>
          <w:numId w:val="64"/>
        </w:numPr>
        <w:spacing w:before="120" w:after="120" w:line="240" w:lineRule="auto"/>
        <w:ind w:left="1418" w:hanging="425"/>
        <w:contextualSpacing w:val="0"/>
        <w:rPr>
          <w:rFonts w:cs="Arial"/>
        </w:rPr>
      </w:pPr>
      <w:r w:rsidRPr="006D0C63">
        <w:rPr>
          <w:rFonts w:cs="Arial"/>
          <w:i/>
        </w:rPr>
        <w:t xml:space="preserve">Linkage Infrastructure, Equipment and Facilities </w:t>
      </w:r>
      <w:r w:rsidRPr="0047115C">
        <w:rPr>
          <w:rFonts w:cs="Arial"/>
        </w:rPr>
        <w:t>for funding commencing in 201</w:t>
      </w:r>
      <w:r w:rsidR="00B36406">
        <w:rPr>
          <w:rFonts w:cs="Arial"/>
        </w:rPr>
        <w:t>9</w:t>
      </w:r>
    </w:p>
    <w:p w14:paraId="573A157F" w14:textId="1A7FEF33" w:rsidR="007E777D" w:rsidRPr="00C80EF7" w:rsidRDefault="007E777D" w:rsidP="0031008F">
      <w:pPr>
        <w:pStyle w:val="ARCHeading2"/>
        <w:ind w:hanging="1004"/>
      </w:pPr>
      <w:bookmarkStart w:id="59" w:name="_Toc455332439"/>
      <w:bookmarkStart w:id="60" w:name="_Toc456020247"/>
      <w:bookmarkStart w:id="61" w:name="_Toc485983322"/>
      <w:r w:rsidRPr="00C80EF7">
        <w:t>Commencement</w:t>
      </w:r>
      <w:bookmarkEnd w:id="52"/>
      <w:bookmarkEnd w:id="53"/>
      <w:bookmarkEnd w:id="54"/>
      <w:bookmarkEnd w:id="55"/>
      <w:bookmarkEnd w:id="56"/>
      <w:bookmarkEnd w:id="57"/>
      <w:bookmarkEnd w:id="58"/>
      <w:bookmarkEnd w:id="59"/>
      <w:bookmarkEnd w:id="60"/>
      <w:bookmarkEnd w:id="61"/>
    </w:p>
    <w:p w14:paraId="6A5798DA" w14:textId="77777777" w:rsidR="007E777D" w:rsidRPr="006D0C63" w:rsidRDefault="007E777D" w:rsidP="006D0C63">
      <w:pPr>
        <w:spacing w:before="120" w:after="120" w:line="240" w:lineRule="auto"/>
        <w:ind w:left="993"/>
        <w:rPr>
          <w:rFonts w:cs="Arial"/>
          <w:sz w:val="22"/>
        </w:rPr>
      </w:pPr>
      <w:r w:rsidRPr="006D0C63">
        <w:rPr>
          <w:rFonts w:cs="Arial"/>
          <w:sz w:val="22"/>
        </w:rPr>
        <w:t>The</w:t>
      </w:r>
      <w:r w:rsidR="007D42E0" w:rsidRPr="006D0C63">
        <w:rPr>
          <w:rFonts w:cs="Arial"/>
          <w:sz w:val="22"/>
        </w:rPr>
        <w:t>se</w:t>
      </w:r>
      <w:r w:rsidRPr="006D0C63">
        <w:rPr>
          <w:rFonts w:cs="Arial"/>
          <w:sz w:val="22"/>
        </w:rPr>
        <w:t xml:space="preserve"> </w:t>
      </w:r>
      <w:r w:rsidR="00FC7F68" w:rsidRPr="006D0C63">
        <w:rPr>
          <w:rFonts w:cs="Arial"/>
          <w:sz w:val="22"/>
        </w:rPr>
        <w:t>Funding</w:t>
      </w:r>
      <w:r w:rsidRPr="006D0C63">
        <w:rPr>
          <w:rFonts w:cs="Arial"/>
          <w:sz w:val="22"/>
        </w:rPr>
        <w:t xml:space="preserve"> Rules shall take effect upon registration on the Federal Register of Legislative Instruments.</w:t>
      </w:r>
    </w:p>
    <w:p w14:paraId="3D8FDCBB" w14:textId="5B99172E" w:rsidR="007E777D" w:rsidRPr="00C80EF7" w:rsidRDefault="007E777D" w:rsidP="0031008F">
      <w:pPr>
        <w:pStyle w:val="ARCHeading2"/>
        <w:ind w:hanging="1004"/>
      </w:pPr>
      <w:bookmarkStart w:id="62" w:name="_Toc214174970"/>
      <w:bookmarkStart w:id="63" w:name="_Toc214190258"/>
      <w:bookmarkStart w:id="64" w:name="_Toc214245273"/>
      <w:bookmarkStart w:id="65" w:name="_Toc214263029"/>
      <w:bookmarkStart w:id="66" w:name="_Toc214263177"/>
      <w:bookmarkStart w:id="67" w:name="_Toc214263466"/>
      <w:bookmarkStart w:id="68" w:name="_Toc280523357"/>
      <w:bookmarkStart w:id="69" w:name="_Toc455332440"/>
      <w:bookmarkStart w:id="70" w:name="_Toc456020248"/>
      <w:bookmarkStart w:id="71" w:name="_Toc485983323"/>
      <w:r w:rsidRPr="00C80EF7">
        <w:t>Definitions</w:t>
      </w:r>
      <w:bookmarkEnd w:id="62"/>
      <w:bookmarkEnd w:id="63"/>
      <w:bookmarkEnd w:id="64"/>
      <w:bookmarkEnd w:id="65"/>
      <w:bookmarkEnd w:id="66"/>
      <w:bookmarkEnd w:id="67"/>
      <w:bookmarkEnd w:id="68"/>
      <w:bookmarkEnd w:id="69"/>
      <w:bookmarkEnd w:id="70"/>
      <w:bookmarkEnd w:id="71"/>
    </w:p>
    <w:p w14:paraId="374F95B1" w14:textId="71F9C958" w:rsidR="007E777D" w:rsidRPr="006D0C63" w:rsidRDefault="007E777D" w:rsidP="006D0C63">
      <w:pPr>
        <w:spacing w:before="120" w:after="120" w:line="240" w:lineRule="auto"/>
        <w:ind w:left="993"/>
        <w:rPr>
          <w:rFonts w:cs="Arial"/>
          <w:sz w:val="22"/>
        </w:rPr>
      </w:pPr>
      <w:r w:rsidRPr="006D0C63">
        <w:rPr>
          <w:rFonts w:cs="Arial"/>
          <w:sz w:val="22"/>
        </w:rPr>
        <w:t xml:space="preserve">In these </w:t>
      </w:r>
      <w:r w:rsidR="00D37B60" w:rsidRPr="006D0C63">
        <w:rPr>
          <w:rFonts w:cs="Arial"/>
          <w:sz w:val="22"/>
        </w:rPr>
        <w:t>Funding</w:t>
      </w:r>
      <w:r w:rsidRPr="006D0C63">
        <w:rPr>
          <w:rFonts w:cs="Arial"/>
          <w:sz w:val="22"/>
        </w:rPr>
        <w:t xml:space="preserve"> Rules, unless the contrary intention appears:</w:t>
      </w:r>
    </w:p>
    <w:p w14:paraId="032E7A8D" w14:textId="6BDC6A4F" w:rsidR="00000843" w:rsidRPr="006D0C63" w:rsidRDefault="00000843" w:rsidP="009075D9">
      <w:pPr>
        <w:pStyle w:val="Parag"/>
      </w:pPr>
      <w:r w:rsidRPr="006D0C63">
        <w:rPr>
          <w:b/>
        </w:rPr>
        <w:t>Active Project</w:t>
      </w:r>
      <w:r w:rsidRPr="006D0C63">
        <w:t xml:space="preserve"> means</w:t>
      </w:r>
      <w:r w:rsidR="00086B6B" w:rsidRPr="006D0C63">
        <w:t xml:space="preserve"> a Project that </w:t>
      </w:r>
      <w:r w:rsidR="008D48DD" w:rsidRPr="006D0C63">
        <w:t>is receiving funding</w:t>
      </w:r>
      <w:r w:rsidR="00086B6B" w:rsidRPr="006D0C63">
        <w:t xml:space="preserve"> according to the </w:t>
      </w:r>
      <w:r w:rsidR="008D48DD" w:rsidRPr="006D0C63">
        <w:t>terms of</w:t>
      </w:r>
      <w:r w:rsidR="00086B6B" w:rsidRPr="006D0C63">
        <w:t xml:space="preserve"> the original Funding Agreement, or </w:t>
      </w:r>
      <w:r w:rsidR="008D48DD" w:rsidRPr="006D0C63">
        <w:t xml:space="preserve">has </w:t>
      </w:r>
      <w:r w:rsidR="00086B6B" w:rsidRPr="006D0C63">
        <w:t xml:space="preserve">any </w:t>
      </w:r>
      <w:r w:rsidR="008D48DD" w:rsidRPr="006D0C63">
        <w:t>carryover funds approved by the ARC</w:t>
      </w:r>
      <w:r w:rsidR="00E638E7">
        <w:t>, or an approved variation to the Project’s end date.</w:t>
      </w:r>
    </w:p>
    <w:p w14:paraId="51E54B61" w14:textId="77777777" w:rsidR="00C325AC" w:rsidRDefault="00C325AC" w:rsidP="00C325AC">
      <w:pPr>
        <w:spacing w:before="240" w:afterLines="60" w:after="144" w:line="240" w:lineRule="auto"/>
        <w:ind w:left="993"/>
        <w:rPr>
          <w:rFonts w:cs="Arial"/>
          <w:sz w:val="22"/>
        </w:rPr>
      </w:pPr>
      <w:r>
        <w:rPr>
          <w:rFonts w:cs="Arial"/>
          <w:b/>
          <w:sz w:val="22"/>
        </w:rPr>
        <w:t>Active Project Assessment</w:t>
      </w:r>
      <w:r w:rsidRPr="00AF0B11">
        <w:rPr>
          <w:rFonts w:cs="Arial"/>
          <w:b/>
          <w:sz w:val="22"/>
        </w:rPr>
        <w:t xml:space="preserve"> Date</w:t>
      </w:r>
      <w:r w:rsidRPr="00AF0B11">
        <w:rPr>
          <w:rFonts w:cs="Arial"/>
          <w:sz w:val="22"/>
        </w:rPr>
        <w:t xml:space="preserve"> means the date on which </w:t>
      </w:r>
      <w:r>
        <w:rPr>
          <w:rFonts w:cs="Arial"/>
          <w:sz w:val="22"/>
        </w:rPr>
        <w:t xml:space="preserve">Active Project </w:t>
      </w:r>
      <w:r w:rsidRPr="00AF0B11">
        <w:rPr>
          <w:rFonts w:cs="Arial"/>
          <w:sz w:val="22"/>
        </w:rPr>
        <w:t>eligibility will be considered.</w:t>
      </w:r>
    </w:p>
    <w:p w14:paraId="29201F22" w14:textId="3614CDB8" w:rsidR="000C5035" w:rsidRPr="006D0C63" w:rsidRDefault="00FA041F" w:rsidP="009075D9">
      <w:pPr>
        <w:pStyle w:val="Parag"/>
      </w:pPr>
      <w:r w:rsidRPr="006D0C63">
        <w:rPr>
          <w:b/>
        </w:rPr>
        <w:t>Administering Organisation</w:t>
      </w:r>
      <w:r w:rsidRPr="006D0C63">
        <w:t xml:space="preserve"> means an Eligible Organisation which submits a Proposal for funding and which will be responsible for the administration of the funding if the </w:t>
      </w:r>
      <w:r w:rsidR="003B673A">
        <w:t>Proposal</w:t>
      </w:r>
      <w:r w:rsidR="003B673A" w:rsidRPr="006D0C63">
        <w:t xml:space="preserve"> </w:t>
      </w:r>
      <w:r w:rsidRPr="006D0C63">
        <w:t>is approved for funding.</w:t>
      </w:r>
    </w:p>
    <w:p w14:paraId="50571FC3" w14:textId="7EBABDE7" w:rsidR="00FA041F" w:rsidRPr="006D0C63" w:rsidRDefault="000C5035" w:rsidP="009075D9">
      <w:pPr>
        <w:pStyle w:val="Parag"/>
      </w:pPr>
      <w:r w:rsidRPr="006D0C63">
        <w:rPr>
          <w:b/>
        </w:rPr>
        <w:t>Applicant</w:t>
      </w:r>
      <w:r w:rsidRPr="006D0C63">
        <w:t xml:space="preserve"> means </w:t>
      </w:r>
      <w:r w:rsidR="00037ECB">
        <w:t>the Administering Organisation.</w:t>
      </w:r>
    </w:p>
    <w:p w14:paraId="396A6677" w14:textId="77777777" w:rsidR="00FA041F" w:rsidRPr="006D0C63" w:rsidRDefault="00FA041F" w:rsidP="009075D9">
      <w:pPr>
        <w:pStyle w:val="Parag"/>
      </w:pPr>
      <w:r w:rsidRPr="006D0C63">
        <w:rPr>
          <w:b/>
        </w:rPr>
        <w:t>ARC</w:t>
      </w:r>
      <w:r w:rsidRPr="006D0C63">
        <w:t xml:space="preserve"> means the Australian Research Council, as established under the ARC Act.</w:t>
      </w:r>
    </w:p>
    <w:p w14:paraId="41E9A8EA" w14:textId="77777777" w:rsidR="00FA041F" w:rsidRPr="006D0C63" w:rsidRDefault="00FA041F" w:rsidP="009075D9">
      <w:pPr>
        <w:pStyle w:val="Parag"/>
      </w:pPr>
      <w:r w:rsidRPr="006D0C63">
        <w:rPr>
          <w:b/>
        </w:rPr>
        <w:t>ARC Act</w:t>
      </w:r>
      <w:r w:rsidRPr="006D0C63">
        <w:t xml:space="preserve"> means the </w:t>
      </w:r>
      <w:hyperlink r:id="rId14" w:history="1">
        <w:r w:rsidRPr="00C80EF7">
          <w:rPr>
            <w:rStyle w:val="Hyperlink"/>
            <w:rFonts w:ascii="Arial" w:hAnsi="Arial" w:cs="Arial"/>
            <w:i/>
            <w:u w:val="none"/>
          </w:rPr>
          <w:t>Australian Research Council Act 2001</w:t>
        </w:r>
      </w:hyperlink>
      <w:r w:rsidRPr="006D0C63">
        <w:rPr>
          <w:i/>
        </w:rPr>
        <w:t>.</w:t>
      </w:r>
    </w:p>
    <w:p w14:paraId="3C01F000" w14:textId="77777777" w:rsidR="00B209F7" w:rsidRPr="006D0C63" w:rsidRDefault="00B209F7" w:rsidP="009075D9">
      <w:pPr>
        <w:pStyle w:val="Parag"/>
        <w:rPr>
          <w:b/>
        </w:rPr>
      </w:pPr>
      <w:r w:rsidRPr="006D0C63">
        <w:rPr>
          <w:b/>
        </w:rPr>
        <w:t>ARC Award</w:t>
      </w:r>
      <w:r w:rsidRPr="006D0C63">
        <w:t xml:space="preserve"> means a named Award position within any ARC scheme where the salary is funded wholly or partly by the ARC.</w:t>
      </w:r>
    </w:p>
    <w:p w14:paraId="3161056B" w14:textId="21F7418E" w:rsidR="00B209F7" w:rsidRPr="006D0C63" w:rsidRDefault="00B209F7" w:rsidP="009075D9">
      <w:pPr>
        <w:pStyle w:val="Parag"/>
      </w:pPr>
      <w:r w:rsidRPr="006D0C63">
        <w:rPr>
          <w:b/>
        </w:rPr>
        <w:t>ARC College</w:t>
      </w:r>
      <w:r w:rsidRPr="006D0C63">
        <w:rPr>
          <w:rStyle w:val="apple-style-span"/>
          <w:color w:val="000000"/>
          <w:shd w:val="clear" w:color="auto" w:fill="FFFFFF"/>
        </w:rPr>
        <w:t xml:space="preserve"> </w:t>
      </w:r>
      <w:r w:rsidR="002B7525" w:rsidRPr="006D0C63">
        <w:rPr>
          <w:rStyle w:val="apple-style-span"/>
          <w:b/>
          <w:color w:val="000000"/>
          <w:shd w:val="clear" w:color="auto" w:fill="FFFFFF"/>
        </w:rPr>
        <w:t>of Experts</w:t>
      </w:r>
      <w:r w:rsidR="002B7525" w:rsidRPr="006D0C63">
        <w:rPr>
          <w:rStyle w:val="apple-style-span"/>
          <w:color w:val="000000"/>
          <w:shd w:val="clear" w:color="auto" w:fill="FFFFFF"/>
        </w:rPr>
        <w:t xml:space="preserve"> </w:t>
      </w:r>
      <w:r w:rsidRPr="006D0C63">
        <w:rPr>
          <w:rStyle w:val="apple-style-span"/>
          <w:color w:val="000000"/>
          <w:shd w:val="clear" w:color="auto" w:fill="FFFFFF"/>
        </w:rPr>
        <w:t xml:space="preserve">means a body of </w:t>
      </w:r>
      <w:r w:rsidR="00923A9B" w:rsidRPr="006D0C63">
        <w:rPr>
          <w:rStyle w:val="apple-style-span"/>
          <w:color w:val="000000"/>
          <w:shd w:val="clear" w:color="auto" w:fill="FFFFFF"/>
        </w:rPr>
        <w:t xml:space="preserve">experts of international standing </w:t>
      </w:r>
      <w:r w:rsidRPr="006D0C63">
        <w:rPr>
          <w:rStyle w:val="apple-style-span"/>
          <w:color w:val="000000"/>
          <w:shd w:val="clear" w:color="auto" w:fill="FFFFFF"/>
        </w:rPr>
        <w:t xml:space="preserve">appointed to assist the ARC to identify research excellence, moderate external assessments and recommend fundable Proposals. </w:t>
      </w:r>
    </w:p>
    <w:p w14:paraId="7219B668" w14:textId="77777777" w:rsidR="00536FCD" w:rsidRPr="006D0C63" w:rsidRDefault="00B209F7" w:rsidP="009075D9">
      <w:pPr>
        <w:pStyle w:val="Parag"/>
        <w:rPr>
          <w:i/>
        </w:rPr>
      </w:pPr>
      <w:r w:rsidRPr="006D0C63">
        <w:rPr>
          <w:b/>
        </w:rPr>
        <w:t xml:space="preserve">ARC Fellowship </w:t>
      </w:r>
      <w:r w:rsidRPr="006D0C63">
        <w:t>means a named Fellowship position within any ARC scheme where the salary is funded wholly or partly by the ARC</w:t>
      </w:r>
      <w:r w:rsidRPr="006D0C63">
        <w:rPr>
          <w:i/>
        </w:rPr>
        <w:t>.</w:t>
      </w:r>
    </w:p>
    <w:p w14:paraId="5F779A22" w14:textId="2FD67772" w:rsidR="00FF7FB7" w:rsidRPr="006D0C63" w:rsidRDefault="00FF7FB7" w:rsidP="009075D9">
      <w:pPr>
        <w:pStyle w:val="Parag"/>
        <w:rPr>
          <w:i/>
        </w:rPr>
      </w:pPr>
      <w:r w:rsidRPr="006D0C63">
        <w:rPr>
          <w:b/>
        </w:rPr>
        <w:t>ARC website</w:t>
      </w:r>
      <w:r w:rsidRPr="006D0C63">
        <w:t xml:space="preserve"> is </w:t>
      </w:r>
      <w:hyperlink r:id="rId15" w:history="1">
        <w:r w:rsidRPr="00037ECB">
          <w:rPr>
            <w:rStyle w:val="Hyperlink"/>
            <w:rFonts w:ascii="Arial" w:hAnsi="Arial" w:cs="Arial"/>
            <w:u w:val="none"/>
          </w:rPr>
          <w:t>www.arc.gov.au</w:t>
        </w:r>
      </w:hyperlink>
      <w:r w:rsidR="00037ECB">
        <w:t>.</w:t>
      </w:r>
    </w:p>
    <w:p w14:paraId="0A60E8FD" w14:textId="36180CE4" w:rsidR="000C5C18" w:rsidRPr="006D0C63" w:rsidRDefault="000C5C18" w:rsidP="009075D9">
      <w:pPr>
        <w:pStyle w:val="Parag"/>
      </w:pPr>
      <w:r w:rsidRPr="006D0C63">
        <w:rPr>
          <w:b/>
        </w:rPr>
        <w:t xml:space="preserve">Bench </w:t>
      </w:r>
      <w:r w:rsidR="00737257" w:rsidRPr="006D0C63">
        <w:rPr>
          <w:b/>
        </w:rPr>
        <w:t>F</w:t>
      </w:r>
      <w:r w:rsidRPr="006D0C63">
        <w:rPr>
          <w:b/>
        </w:rPr>
        <w:t>ees</w:t>
      </w:r>
      <w:r w:rsidRPr="006D0C63">
        <w:t xml:space="preserve"> means the fees that an organisation charges for an individual to use infrastructure which </w:t>
      </w:r>
      <w:r w:rsidR="005937F7" w:rsidRPr="006D0C63">
        <w:t>w</w:t>
      </w:r>
      <w:r w:rsidRPr="006D0C63">
        <w:t xml:space="preserve">ould </w:t>
      </w:r>
      <w:r w:rsidR="005937F7" w:rsidRPr="006D0C63">
        <w:t>normally</w:t>
      </w:r>
      <w:r w:rsidRPr="006D0C63">
        <w:t xml:space="preserve"> be provided by the organisation for their employees. This infrastructure </w:t>
      </w:r>
      <w:r w:rsidR="005937F7" w:rsidRPr="006D0C63">
        <w:t>may vary</w:t>
      </w:r>
      <w:r w:rsidRPr="006D0C63">
        <w:t xml:space="preserve"> and could include, for example, an office or a laboratory space with appropriate equipment, or access to non-specialised equipment owned by the organisation.</w:t>
      </w:r>
    </w:p>
    <w:p w14:paraId="42D6F532" w14:textId="77777777" w:rsidR="00B43525" w:rsidRPr="006D0C63" w:rsidRDefault="00B43525" w:rsidP="009075D9">
      <w:pPr>
        <w:pStyle w:val="Parag"/>
      </w:pPr>
      <w:r w:rsidRPr="006D0C63">
        <w:rPr>
          <w:b/>
        </w:rPr>
        <w:t>Cash Contribution</w:t>
      </w:r>
      <w:r w:rsidRPr="006D0C63">
        <w:t xml:space="preserve"> means the cash from an organisation for the Project which is transferred to and managed by the Administering Organisation.</w:t>
      </w:r>
    </w:p>
    <w:p w14:paraId="2BA486AC" w14:textId="43A82D1C" w:rsidR="00B40FB6" w:rsidRPr="00B40FB6" w:rsidRDefault="00B40FB6" w:rsidP="009075D9">
      <w:pPr>
        <w:pStyle w:val="Parag"/>
        <w:rPr>
          <w:b/>
        </w:rPr>
      </w:pPr>
      <w:r w:rsidRPr="00B40FB6">
        <w:rPr>
          <w:b/>
          <w:bCs/>
        </w:rPr>
        <w:t xml:space="preserve">Chief Executive Officer (CEO) </w:t>
      </w:r>
      <w:r w:rsidRPr="00B40FB6">
        <w:rPr>
          <w:bCs/>
        </w:rPr>
        <w:t xml:space="preserve">means the person holding the position of Chief Executive Officer </w:t>
      </w:r>
      <w:r w:rsidR="007A333B">
        <w:rPr>
          <w:bCs/>
        </w:rPr>
        <w:t xml:space="preserve">of the ARC </w:t>
      </w:r>
      <w:r w:rsidRPr="00B40FB6">
        <w:rPr>
          <w:bCs/>
        </w:rPr>
        <w:t>in accordance with the ARC Act or any person acting in that position.</w:t>
      </w:r>
    </w:p>
    <w:p w14:paraId="4B895D59" w14:textId="62993C20" w:rsidR="00C26F3F" w:rsidRPr="006D0C63" w:rsidRDefault="00FA041F" w:rsidP="009075D9">
      <w:pPr>
        <w:pStyle w:val="Parag"/>
      </w:pPr>
      <w:r w:rsidRPr="006D0C63">
        <w:rPr>
          <w:b/>
        </w:rPr>
        <w:t>Chief Investigator</w:t>
      </w:r>
      <w:r w:rsidRPr="006D0C63">
        <w:t xml:space="preserve"> </w:t>
      </w:r>
      <w:r w:rsidRPr="006D0C63">
        <w:rPr>
          <w:b/>
        </w:rPr>
        <w:t>(CI)</w:t>
      </w:r>
      <w:r w:rsidRPr="006D0C63">
        <w:t xml:space="preserve"> means a </w:t>
      </w:r>
      <w:r w:rsidR="00005DBF">
        <w:t>participant</w:t>
      </w:r>
      <w:r w:rsidR="00005DBF" w:rsidRPr="003D3B57">
        <w:t xml:space="preserve"> </w:t>
      </w:r>
      <w:r w:rsidRPr="006D0C63">
        <w:t>who satisfies the eligibility criteria for a CI under these Funding Rules.</w:t>
      </w:r>
    </w:p>
    <w:p w14:paraId="74142951" w14:textId="77777777" w:rsidR="00821871" w:rsidRPr="006D0C63" w:rsidRDefault="00FA041F" w:rsidP="009075D9">
      <w:pPr>
        <w:pStyle w:val="Parag"/>
      </w:pPr>
      <w:r w:rsidRPr="006D0C63">
        <w:rPr>
          <w:b/>
        </w:rPr>
        <w:t>Commonwealth</w:t>
      </w:r>
      <w:r w:rsidRPr="006D0C63">
        <w:t xml:space="preserve"> means the Commonwealth of Australia.</w:t>
      </w:r>
    </w:p>
    <w:p w14:paraId="4481EC75" w14:textId="7AC9E214" w:rsidR="000F0804" w:rsidRPr="006D0C63" w:rsidRDefault="000F0804" w:rsidP="009075D9">
      <w:pPr>
        <w:pStyle w:val="Parag"/>
      </w:pPr>
      <w:r w:rsidRPr="006D0C63">
        <w:rPr>
          <w:b/>
        </w:rPr>
        <w:t>Commonwealth Fellowship</w:t>
      </w:r>
      <w:r w:rsidRPr="006D0C63">
        <w:t xml:space="preserve"> means a position held by a </w:t>
      </w:r>
      <w:r w:rsidR="00005DBF">
        <w:t>participant</w:t>
      </w:r>
      <w:r w:rsidR="00005DBF" w:rsidRPr="003D3B57">
        <w:t xml:space="preserve"> </w:t>
      </w:r>
      <w:r w:rsidRPr="006D0C63">
        <w:t>where the salary is funded wholly or partly by the Commonwealth.</w:t>
      </w:r>
    </w:p>
    <w:p w14:paraId="47590ADD" w14:textId="77777777" w:rsidR="00FA041F" w:rsidRPr="006D0C63" w:rsidRDefault="00FA041F" w:rsidP="009075D9">
      <w:pPr>
        <w:pStyle w:val="Parag"/>
      </w:pPr>
      <w:r w:rsidRPr="006D0C63">
        <w:rPr>
          <w:b/>
        </w:rPr>
        <w:t xml:space="preserve">Conflict of Interest </w:t>
      </w:r>
      <w:r w:rsidRPr="006D0C63">
        <w:t xml:space="preserve">means any </w:t>
      </w:r>
      <w:r w:rsidR="0072121F" w:rsidRPr="006D0C63">
        <w:t>c</w:t>
      </w:r>
      <w:r w:rsidR="0076485D" w:rsidRPr="006D0C63">
        <w:t xml:space="preserve">onflicts of </w:t>
      </w:r>
      <w:r w:rsidR="005C5ABA" w:rsidRPr="006D0C63">
        <w:t>i</w:t>
      </w:r>
      <w:r w:rsidR="0076485D" w:rsidRPr="006D0C63">
        <w:t>nterest</w:t>
      </w:r>
      <w:r w:rsidRPr="006D0C63">
        <w:t xml:space="preserve">, any risk of a </w:t>
      </w:r>
      <w:r w:rsidR="00082437" w:rsidRPr="006D0C63">
        <w:t>c</w:t>
      </w:r>
      <w:r w:rsidR="0076485D" w:rsidRPr="006D0C63">
        <w:t xml:space="preserve">onflict of </w:t>
      </w:r>
      <w:r w:rsidR="00082437" w:rsidRPr="006D0C63">
        <w:t>i</w:t>
      </w:r>
      <w:r w:rsidR="0076485D" w:rsidRPr="006D0C63">
        <w:t>nterest</w:t>
      </w:r>
      <w:r w:rsidRPr="006D0C63">
        <w:t xml:space="preserve"> and any apparent </w:t>
      </w:r>
      <w:r w:rsidR="00082437" w:rsidRPr="006D0C63">
        <w:t>c</w:t>
      </w:r>
      <w:r w:rsidR="0076485D" w:rsidRPr="006D0C63">
        <w:t xml:space="preserve">onflict of </w:t>
      </w:r>
      <w:r w:rsidR="00082437" w:rsidRPr="006D0C63">
        <w:t>i</w:t>
      </w:r>
      <w:r w:rsidR="0076485D" w:rsidRPr="006D0C63">
        <w:t>nterest</w:t>
      </w:r>
      <w:r w:rsidRPr="006D0C63">
        <w:t xml:space="preserve"> arising through a party engaging in any activity, participating in any association, holding any membership or obtaining any interest that is likely to conflict with or restrict that party participating in the Project.</w:t>
      </w:r>
      <w:r w:rsidR="00BC7933" w:rsidRPr="006D0C63">
        <w:t xml:space="preserve"> The </w:t>
      </w:r>
      <w:hyperlink r:id="rId16" w:history="1">
        <w:r w:rsidR="00BC7933" w:rsidRPr="00C80EF7">
          <w:rPr>
            <w:rStyle w:val="Hyperlink"/>
            <w:rFonts w:ascii="Arial" w:hAnsi="Arial" w:cs="Arial"/>
            <w:i/>
            <w:u w:val="none"/>
          </w:rPr>
          <w:t xml:space="preserve">ARC Conflict of Interest </w:t>
        </w:r>
        <w:r w:rsidR="008E0296" w:rsidRPr="00C80EF7">
          <w:rPr>
            <w:rStyle w:val="Hyperlink"/>
            <w:rFonts w:ascii="Arial" w:hAnsi="Arial" w:cs="Arial"/>
            <w:i/>
            <w:u w:val="none"/>
          </w:rPr>
          <w:t>and Confidentiality P</w:t>
        </w:r>
        <w:r w:rsidR="00BC7933" w:rsidRPr="00C80EF7">
          <w:rPr>
            <w:rStyle w:val="Hyperlink"/>
            <w:rFonts w:ascii="Arial" w:hAnsi="Arial" w:cs="Arial"/>
            <w:i/>
            <w:u w:val="none"/>
          </w:rPr>
          <w:t>olicy</w:t>
        </w:r>
      </w:hyperlink>
      <w:r w:rsidR="00BC7933" w:rsidRPr="00C80EF7">
        <w:t xml:space="preserve"> </w:t>
      </w:r>
      <w:r w:rsidR="00BC7933" w:rsidRPr="006D0C63">
        <w:t xml:space="preserve">is available on the </w:t>
      </w:r>
      <w:hyperlink r:id="rId17" w:history="1">
        <w:r w:rsidR="00BC7933" w:rsidRPr="00C80EF7">
          <w:rPr>
            <w:rStyle w:val="Hyperlink"/>
            <w:rFonts w:ascii="Arial" w:hAnsi="Arial" w:cs="Arial"/>
            <w:u w:val="none"/>
          </w:rPr>
          <w:t>ARC website</w:t>
        </w:r>
      </w:hyperlink>
      <w:r w:rsidR="00BC7933" w:rsidRPr="006D0C63">
        <w:t>.</w:t>
      </w:r>
    </w:p>
    <w:p w14:paraId="3E028944" w14:textId="296C1283" w:rsidR="001B7BE0" w:rsidRPr="0074524C" w:rsidRDefault="001B7BE0" w:rsidP="009075D9">
      <w:pPr>
        <w:pStyle w:val="Parag"/>
      </w:pPr>
      <w:r w:rsidRPr="006D0C63">
        <w:rPr>
          <w:b/>
        </w:rPr>
        <w:t>Consultancy</w:t>
      </w:r>
      <w:r w:rsidRPr="006D0C63">
        <w:t xml:space="preserve"> means the provision of specialist advice, analysis, assistance, services or products to another organisation(s), generally where the consultancy services are for the sole or preferred use of that other </w:t>
      </w:r>
      <w:r w:rsidRPr="0074524C">
        <w:t xml:space="preserve">organisation(s). </w:t>
      </w:r>
    </w:p>
    <w:p w14:paraId="0258CC66" w14:textId="3F5A96E0" w:rsidR="00FA041F" w:rsidRDefault="00FA041F" w:rsidP="009075D9">
      <w:pPr>
        <w:pStyle w:val="Parag"/>
      </w:pPr>
      <w:r w:rsidRPr="006D0C63">
        <w:rPr>
          <w:b/>
        </w:rPr>
        <w:t>Eligible Organisation</w:t>
      </w:r>
      <w:r w:rsidRPr="006D0C63">
        <w:t xml:space="preserve"> means an organisation listed in </w:t>
      </w:r>
      <w:r w:rsidR="008718A0" w:rsidRPr="006D0C63">
        <w:t>A</w:t>
      </w:r>
      <w:r w:rsidR="00635756" w:rsidRPr="006D0C63">
        <w:t>1</w:t>
      </w:r>
      <w:r w:rsidR="00410823" w:rsidRPr="006D0C63">
        <w:t>3</w:t>
      </w:r>
      <w:r w:rsidRPr="006D0C63">
        <w:t>.</w:t>
      </w:r>
    </w:p>
    <w:p w14:paraId="23A61E9A" w14:textId="35330B3B" w:rsidR="00B03F45" w:rsidRPr="006D0C63" w:rsidRDefault="00B03F45" w:rsidP="009075D9">
      <w:pPr>
        <w:pStyle w:val="Parag"/>
        <w:rPr>
          <w:rFonts w:eastAsiaTheme="minorEastAsia"/>
        </w:rPr>
      </w:pPr>
      <w:r w:rsidRPr="006D0C63">
        <w:rPr>
          <w:rFonts w:eastAsiaTheme="minorEastAsia"/>
          <w:b/>
        </w:rPr>
        <w:t>Emeritus Appointment</w:t>
      </w:r>
      <w:r w:rsidRPr="006D0C63">
        <w:rPr>
          <w:rFonts w:eastAsiaTheme="minorEastAsia"/>
        </w:rPr>
        <w:t xml:space="preserve"> means any honorary position that gives full academic status, as certified by the Deputy Vice-Chancellor (Research)</w:t>
      </w:r>
      <w:r w:rsidR="0047544B">
        <w:rPr>
          <w:rFonts w:eastAsiaTheme="minorEastAsia"/>
        </w:rPr>
        <w:t xml:space="preserve"> (or equivalent)</w:t>
      </w:r>
      <w:r w:rsidRPr="006D0C63">
        <w:rPr>
          <w:rFonts w:eastAsiaTheme="minorEastAsia"/>
        </w:rPr>
        <w:t xml:space="preserve"> in the Proposal. For ARC purposes this relationship </w:t>
      </w:r>
      <w:r w:rsidR="00C34092" w:rsidRPr="006D0C63">
        <w:rPr>
          <w:rFonts w:eastAsiaTheme="minorEastAsia"/>
        </w:rPr>
        <w:t>must</w:t>
      </w:r>
      <w:r w:rsidRPr="006D0C63">
        <w:rPr>
          <w:rFonts w:eastAsiaTheme="minorEastAsia"/>
        </w:rPr>
        <w:t xml:space="preserve"> include access to research support comparable to employees</w:t>
      </w:r>
      <w:r w:rsidR="004353D4">
        <w:rPr>
          <w:rFonts w:eastAsiaTheme="minorEastAsia"/>
        </w:rPr>
        <w:t>.</w:t>
      </w:r>
      <w:r w:rsidRPr="006D0C63">
        <w:rPr>
          <w:rFonts w:eastAsiaTheme="minorEastAsia"/>
        </w:rPr>
        <w:t xml:space="preserve"> The person would not be </w:t>
      </w:r>
      <w:r w:rsidR="00852C7D">
        <w:rPr>
          <w:rFonts w:eastAsiaTheme="minorEastAsia"/>
        </w:rPr>
        <w:t>considered</w:t>
      </w:r>
      <w:r w:rsidR="00852C7D" w:rsidRPr="006D0C63">
        <w:rPr>
          <w:rFonts w:eastAsiaTheme="minorEastAsia"/>
        </w:rPr>
        <w:t xml:space="preserve"> </w:t>
      </w:r>
      <w:r w:rsidR="00761A87">
        <w:rPr>
          <w:rFonts w:eastAsiaTheme="minorEastAsia"/>
        </w:rPr>
        <w:t xml:space="preserve">to </w:t>
      </w:r>
      <w:r w:rsidR="004B4556">
        <w:rPr>
          <w:rFonts w:eastAsiaTheme="minorEastAsia"/>
        </w:rPr>
        <w:t>hold an Emeritus Appointment</w:t>
      </w:r>
      <w:r w:rsidR="00852C7D">
        <w:rPr>
          <w:rFonts w:eastAsiaTheme="minorEastAsia"/>
        </w:rPr>
        <w:t xml:space="preserve"> for the purposes of these Funding Rules</w:t>
      </w:r>
      <w:r w:rsidR="00761A87">
        <w:rPr>
          <w:rFonts w:eastAsiaTheme="minorEastAsia"/>
        </w:rPr>
        <w:t xml:space="preserve"> </w:t>
      </w:r>
      <w:r w:rsidRPr="006D0C63">
        <w:rPr>
          <w:rFonts w:eastAsiaTheme="minorEastAsia"/>
        </w:rPr>
        <w:t>if they hold a substantive</w:t>
      </w:r>
      <w:r w:rsidR="004353D4">
        <w:rPr>
          <w:rFonts w:eastAsiaTheme="minorEastAsia"/>
        </w:rPr>
        <w:t>,</w:t>
      </w:r>
      <w:r w:rsidRPr="006D0C63">
        <w:rPr>
          <w:rFonts w:eastAsiaTheme="minorEastAsia"/>
        </w:rPr>
        <w:t xml:space="preserve"> paid position elsewhere</w:t>
      </w:r>
      <w:r w:rsidR="00893B33">
        <w:rPr>
          <w:rFonts w:eastAsiaTheme="minorEastAsia"/>
        </w:rPr>
        <w:t>.</w:t>
      </w:r>
    </w:p>
    <w:p w14:paraId="36F0C09B" w14:textId="32434CE0" w:rsidR="002E01F5" w:rsidRPr="006D0C63" w:rsidRDefault="002E01F5" w:rsidP="009075D9">
      <w:pPr>
        <w:pStyle w:val="Parag"/>
      </w:pPr>
      <w:r w:rsidRPr="006D0C63">
        <w:rPr>
          <w:b/>
        </w:rPr>
        <w:t xml:space="preserve">Field Research </w:t>
      </w:r>
      <w:r w:rsidRPr="006D0C63">
        <w:t xml:space="preserve">means the collection of information integral to the Project outside a laboratory, library or workplace setting and often in a location external to the </w:t>
      </w:r>
      <w:r w:rsidR="00005DBF">
        <w:t xml:space="preserve">participant’s </w:t>
      </w:r>
      <w:r w:rsidRPr="006D0C63">
        <w:t>normal place of employment.</w:t>
      </w:r>
    </w:p>
    <w:p w14:paraId="4D19CFCD" w14:textId="77777777" w:rsidR="00FA041F" w:rsidRPr="006D0C63" w:rsidRDefault="00FA041F" w:rsidP="009075D9">
      <w:pPr>
        <w:pStyle w:val="Parag"/>
      </w:pPr>
      <w:r w:rsidRPr="006D0C63">
        <w:rPr>
          <w:b/>
        </w:rPr>
        <w:t>Funding Agreement</w:t>
      </w:r>
      <w:r w:rsidRPr="006D0C63">
        <w:t xml:space="preserve"> means the agreement entered into by the ARC and an Administering Organisation when a Proposal from that organisation is approved for funding.</w:t>
      </w:r>
    </w:p>
    <w:p w14:paraId="059F15FD" w14:textId="4ED642DC" w:rsidR="00172E2D" w:rsidRPr="006D0C63" w:rsidRDefault="00172E2D" w:rsidP="009075D9">
      <w:pPr>
        <w:pStyle w:val="Parag"/>
      </w:pPr>
      <w:r>
        <w:rPr>
          <w:b/>
        </w:rPr>
        <w:t xml:space="preserve">Funding </w:t>
      </w:r>
      <w:r w:rsidRPr="006D0C63">
        <w:rPr>
          <w:b/>
        </w:rPr>
        <w:t>Commencement Date</w:t>
      </w:r>
      <w:r w:rsidRPr="006D0C63">
        <w:t xml:space="preserve"> means the date on which funding </w:t>
      </w:r>
      <w:r w:rsidR="00777AE4">
        <w:t xml:space="preserve">may </w:t>
      </w:r>
      <w:r w:rsidRPr="006D0C63">
        <w:t>commence as defined for each scheme in Parts B to E of these Funding Rules.</w:t>
      </w:r>
    </w:p>
    <w:p w14:paraId="433CC9C8" w14:textId="77777777" w:rsidR="0081178E" w:rsidRPr="00E24F7F" w:rsidRDefault="0081178E" w:rsidP="009075D9">
      <w:pPr>
        <w:pStyle w:val="Parag"/>
      </w:pPr>
      <w:r w:rsidRPr="0081178E">
        <w:rPr>
          <w:b/>
        </w:rPr>
        <w:t xml:space="preserve">Funding Offer </w:t>
      </w:r>
      <w:r w:rsidRPr="00E24F7F">
        <w:t>means the Project Details listed in RMS under Funding Offers.</w:t>
      </w:r>
    </w:p>
    <w:p w14:paraId="3B95FC4A" w14:textId="0592BC2B" w:rsidR="00087EF2" w:rsidRPr="00E86D69" w:rsidRDefault="003C4676" w:rsidP="009075D9">
      <w:pPr>
        <w:pStyle w:val="Parag"/>
        <w:rPr>
          <w:rStyle w:val="Hyperlink"/>
          <w:rFonts w:ascii="Arial" w:hAnsi="Arial" w:cs="Arial"/>
          <w:color w:val="auto"/>
          <w:u w:val="none"/>
        </w:rPr>
      </w:pPr>
      <w:r w:rsidRPr="006D0C63">
        <w:rPr>
          <w:b/>
        </w:rPr>
        <w:t xml:space="preserve">GrantConnect </w:t>
      </w:r>
      <w:r w:rsidRPr="006D0C63">
        <w:t>means</w:t>
      </w:r>
      <w:r w:rsidR="0086096F" w:rsidRPr="006D0C63">
        <w:t xml:space="preserve"> the central information system for all Commonwealth grants </w:t>
      </w:r>
      <w:r w:rsidR="005E2A63">
        <w:t xml:space="preserve">publicised and </w:t>
      </w:r>
      <w:r w:rsidR="0086096F" w:rsidRPr="006D0C63">
        <w:t xml:space="preserve">awarded and is found at </w:t>
      </w:r>
      <w:hyperlink r:id="rId18" w:history="1">
        <w:r w:rsidR="0086096F" w:rsidRPr="00C80EF7">
          <w:rPr>
            <w:rStyle w:val="Hyperlink"/>
            <w:rFonts w:ascii="Arial" w:hAnsi="Arial" w:cs="Arial"/>
            <w:u w:val="none"/>
          </w:rPr>
          <w:t>www.grants.gov.au</w:t>
        </w:r>
      </w:hyperlink>
      <w:r w:rsidR="00087EF2" w:rsidRPr="00E86D69">
        <w:rPr>
          <w:rStyle w:val="Hyperlink"/>
          <w:rFonts w:ascii="Arial" w:hAnsi="Arial" w:cs="Arial"/>
          <w:color w:val="auto"/>
          <w:u w:val="none"/>
        </w:rPr>
        <w:t>.</w:t>
      </w:r>
    </w:p>
    <w:p w14:paraId="7DD90B88" w14:textId="5DA5C57C" w:rsidR="00BA1E98" w:rsidRPr="00BA1E98" w:rsidRDefault="00FA041F" w:rsidP="009075D9">
      <w:pPr>
        <w:pStyle w:val="Parag"/>
      </w:pPr>
      <w:r w:rsidRPr="006D0C63">
        <w:rPr>
          <w:b/>
        </w:rPr>
        <w:t>GST</w:t>
      </w:r>
      <w:r w:rsidRPr="006D0C63">
        <w:t xml:space="preserve"> has the meaning as given in section 195-1 of the </w:t>
      </w:r>
      <w:r w:rsidRPr="006D0C63">
        <w:rPr>
          <w:i/>
        </w:rPr>
        <w:t>A New Tax System (Goods and Services Tax) Act 1999</w:t>
      </w:r>
      <w:r w:rsidRPr="006D0C63">
        <w:t>.</w:t>
      </w:r>
    </w:p>
    <w:p w14:paraId="4BBCB068" w14:textId="66EBDF0A" w:rsidR="00C3696A" w:rsidRPr="006D0C63" w:rsidRDefault="00C3696A" w:rsidP="009075D9">
      <w:pPr>
        <w:pStyle w:val="Parag"/>
      </w:pPr>
      <w:r w:rsidRPr="006D0C63">
        <w:rPr>
          <w:b/>
        </w:rPr>
        <w:t>Industry Growth Centre</w:t>
      </w:r>
      <w:r w:rsidRPr="006D0C63">
        <w:t xml:space="preserve"> means The Industry Growth Centres Initiative as described under </w:t>
      </w:r>
      <w:hyperlink r:id="rId19" w:tooltip="Clicking on this link will take you to the business.gov.au website." w:history="1">
        <w:r w:rsidRPr="0060179E">
          <w:rPr>
            <w:rStyle w:val="Hyperlink"/>
            <w:rFonts w:ascii="Arial" w:hAnsi="Arial" w:cs="Arial"/>
            <w:u w:val="none"/>
          </w:rPr>
          <w:t>www.business.gov.au</w:t>
        </w:r>
      </w:hyperlink>
      <w:r w:rsidR="00C726B1">
        <w:rPr>
          <w:rStyle w:val="Hyperlink"/>
          <w:rFonts w:ascii="Arial" w:hAnsi="Arial" w:cs="Arial"/>
          <w:u w:val="none"/>
        </w:rPr>
        <w:t>.</w:t>
      </w:r>
    </w:p>
    <w:p w14:paraId="6973E4A8" w14:textId="77777777" w:rsidR="00B43525" w:rsidRPr="006D0C63" w:rsidRDefault="00B43525" w:rsidP="009075D9">
      <w:pPr>
        <w:pStyle w:val="Parag"/>
      </w:pPr>
      <w:r w:rsidRPr="006D0C63">
        <w:rPr>
          <w:b/>
        </w:rPr>
        <w:t>In-</w:t>
      </w:r>
      <w:r w:rsidR="00A77A36" w:rsidRPr="006D0C63">
        <w:rPr>
          <w:b/>
        </w:rPr>
        <w:t>k</w:t>
      </w:r>
      <w:r w:rsidRPr="006D0C63">
        <w:rPr>
          <w:b/>
        </w:rPr>
        <w:t>ind Contribution</w:t>
      </w:r>
      <w:r w:rsidRPr="006D0C63">
        <w:t xml:space="preserve"> means a contribution of goods, services, materials or time to the Project from an individual, business or organisation. Values should be calculated based on the most likely actual cost, for example current market, preferred provide</w:t>
      </w:r>
      <w:r w:rsidR="00A44595" w:rsidRPr="006D0C63">
        <w:t>r</w:t>
      </w:r>
      <w:r w:rsidRPr="006D0C63">
        <w:t xml:space="preserve"> or internal provider</w:t>
      </w:r>
      <w:r w:rsidR="007B0A29" w:rsidRPr="006D0C63">
        <w:t xml:space="preserve"> </w:t>
      </w:r>
      <w:r w:rsidRPr="006D0C63">
        <w:t>rates/valuations/</w:t>
      </w:r>
      <w:r w:rsidR="007B0A29" w:rsidRPr="006D0C63">
        <w:t xml:space="preserve"> </w:t>
      </w:r>
      <w:r w:rsidRPr="006D0C63">
        <w:t>rentals/charges (that is in the financial year of the date of the Proposal’s submission) of the costs of labour, work spaces, equipment and databases. The calculations covering time and costs should be documented by the Administering Organisation. The ARC may require these calculations to be audited.</w:t>
      </w:r>
    </w:p>
    <w:p w14:paraId="1E17E044" w14:textId="195BB9F0" w:rsidR="001B624C" w:rsidRPr="006D0C63" w:rsidRDefault="00FA041F" w:rsidP="009075D9">
      <w:pPr>
        <w:pStyle w:val="Parag"/>
      </w:pPr>
      <w:r w:rsidRPr="006D0C63">
        <w:rPr>
          <w:b/>
        </w:rPr>
        <w:t xml:space="preserve">Instructions to Applicants </w:t>
      </w:r>
      <w:r w:rsidRPr="006D0C63">
        <w:t xml:space="preserve">means a set of instructions prepared by the ARC to </w:t>
      </w:r>
      <w:r w:rsidR="00C014BD" w:rsidRPr="006D0C63">
        <w:t>assist A</w:t>
      </w:r>
      <w:r w:rsidRPr="006D0C63">
        <w:t xml:space="preserve">pplicants in completing the </w:t>
      </w:r>
      <w:r w:rsidR="00777AE4">
        <w:t>Proposal</w:t>
      </w:r>
      <w:r w:rsidR="00777AE4" w:rsidRPr="006D0C63">
        <w:t xml:space="preserve"> </w:t>
      </w:r>
      <w:r w:rsidRPr="006D0C63">
        <w:t>form.</w:t>
      </w:r>
    </w:p>
    <w:p w14:paraId="15036560" w14:textId="46EB2B12" w:rsidR="00B012E8" w:rsidRPr="006D0C63" w:rsidRDefault="00A03CB6" w:rsidP="009075D9">
      <w:pPr>
        <w:pStyle w:val="Parag"/>
      </w:pPr>
      <w:r w:rsidRPr="006D0C63">
        <w:rPr>
          <w:b/>
          <w:bCs/>
          <w:iCs/>
        </w:rPr>
        <w:t xml:space="preserve">Linkage </w:t>
      </w:r>
      <w:r w:rsidR="006A37F3" w:rsidRPr="006D0C63">
        <w:rPr>
          <w:b/>
          <w:bCs/>
          <w:iCs/>
        </w:rPr>
        <w:t>Program</w:t>
      </w:r>
      <w:r w:rsidRPr="006D0C63">
        <w:rPr>
          <w:iCs/>
        </w:rPr>
        <w:t xml:space="preserve"> </w:t>
      </w:r>
      <w:r w:rsidR="00EB16DA" w:rsidRPr="006D0C63">
        <w:rPr>
          <w:iCs/>
        </w:rPr>
        <w:t xml:space="preserve">refers to, </w:t>
      </w:r>
      <w:r w:rsidR="001A6E49" w:rsidRPr="006D0C63">
        <w:rPr>
          <w:iCs/>
        </w:rPr>
        <w:t>for the purposes of eligibility</w:t>
      </w:r>
      <w:r w:rsidR="00F15BC3" w:rsidRPr="006D0C63">
        <w:rPr>
          <w:iCs/>
        </w:rPr>
        <w:t>,</w:t>
      </w:r>
      <w:r w:rsidRPr="006D0C63">
        <w:rPr>
          <w:iCs/>
        </w:rPr>
        <w:t xml:space="preserve"> the schemes funded under the Linkage </w:t>
      </w:r>
      <w:r w:rsidR="006A37F3" w:rsidRPr="006D0C63">
        <w:rPr>
          <w:iCs/>
        </w:rPr>
        <w:t>Program</w:t>
      </w:r>
      <w:r w:rsidRPr="006D0C63">
        <w:rPr>
          <w:iCs/>
        </w:rPr>
        <w:t xml:space="preserve"> of the NCGP which consist of: </w:t>
      </w:r>
      <w:r w:rsidR="004014E2" w:rsidRPr="006D0C63">
        <w:rPr>
          <w:i/>
          <w:iCs/>
        </w:rPr>
        <w:t>Industrial Transformation Research Hubs</w:t>
      </w:r>
      <w:r w:rsidR="004014E2" w:rsidRPr="006D0C63">
        <w:rPr>
          <w:iCs/>
        </w:rPr>
        <w:t xml:space="preserve">; </w:t>
      </w:r>
      <w:r w:rsidR="004014E2" w:rsidRPr="006D0C63">
        <w:rPr>
          <w:i/>
          <w:iCs/>
        </w:rPr>
        <w:t>Industrial Transformation Training Centres</w:t>
      </w:r>
      <w:r w:rsidR="004014E2" w:rsidRPr="006D0C63">
        <w:rPr>
          <w:iCs/>
        </w:rPr>
        <w:t>;</w:t>
      </w:r>
      <w:r w:rsidR="004014E2" w:rsidRPr="006D0C63">
        <w:rPr>
          <w:i/>
          <w:iCs/>
        </w:rPr>
        <w:t xml:space="preserve"> </w:t>
      </w:r>
      <w:r w:rsidRPr="006D0C63">
        <w:rPr>
          <w:i/>
          <w:iCs/>
        </w:rPr>
        <w:t>Linkage Projects</w:t>
      </w:r>
      <w:r w:rsidR="00D328CA" w:rsidRPr="006D0C63">
        <w:rPr>
          <w:iCs/>
        </w:rPr>
        <w:t>;</w:t>
      </w:r>
      <w:r w:rsidRPr="006D0C63">
        <w:rPr>
          <w:iCs/>
        </w:rPr>
        <w:t xml:space="preserve"> </w:t>
      </w:r>
      <w:r w:rsidRPr="006D0C63">
        <w:rPr>
          <w:i/>
          <w:iCs/>
        </w:rPr>
        <w:t>Linkage Infrastructure, Equipment and Facilities</w:t>
      </w:r>
      <w:r w:rsidR="00D328CA" w:rsidRPr="006D0C63">
        <w:rPr>
          <w:iCs/>
        </w:rPr>
        <w:t>;</w:t>
      </w:r>
      <w:r w:rsidRPr="006D0C63">
        <w:rPr>
          <w:iCs/>
        </w:rPr>
        <w:t xml:space="preserve"> </w:t>
      </w:r>
      <w:r w:rsidR="008938F8" w:rsidRPr="00C356A6">
        <w:rPr>
          <w:i/>
          <w:iCs/>
        </w:rPr>
        <w:t>Learned Academies Special Projects</w:t>
      </w:r>
      <w:r w:rsidR="008938F8">
        <w:rPr>
          <w:iCs/>
        </w:rPr>
        <w:t xml:space="preserve">, </w:t>
      </w:r>
      <w:r w:rsidR="00000DA8" w:rsidRPr="00000DA8">
        <w:rPr>
          <w:i/>
          <w:iCs/>
        </w:rPr>
        <w:t>Supporting Responses to Commonwealth Science Council Priorities</w:t>
      </w:r>
      <w:r w:rsidR="00000DA8">
        <w:rPr>
          <w:iCs/>
        </w:rPr>
        <w:t>,</w:t>
      </w:r>
      <w:r w:rsidR="00000DA8" w:rsidRPr="00000DA8">
        <w:rPr>
          <w:iCs/>
        </w:rPr>
        <w:t xml:space="preserve"> </w:t>
      </w:r>
      <w:r w:rsidR="008938F8" w:rsidRPr="00C356A6">
        <w:rPr>
          <w:i/>
          <w:iCs/>
        </w:rPr>
        <w:t>ARC Centres of Excellence</w:t>
      </w:r>
      <w:r w:rsidR="00676C7D">
        <w:rPr>
          <w:iCs/>
        </w:rPr>
        <w:t xml:space="preserve"> and</w:t>
      </w:r>
      <w:r w:rsidR="008938F8">
        <w:rPr>
          <w:iCs/>
        </w:rPr>
        <w:t xml:space="preserve"> </w:t>
      </w:r>
      <w:r w:rsidR="008938F8">
        <w:rPr>
          <w:i/>
          <w:iCs/>
        </w:rPr>
        <w:t>Special Research Initiatives</w:t>
      </w:r>
      <w:r w:rsidR="00534A92">
        <w:rPr>
          <w:i/>
          <w:iCs/>
        </w:rPr>
        <w:t xml:space="preserve">. While </w:t>
      </w:r>
      <w:r w:rsidR="00534A92" w:rsidRPr="00C356A6">
        <w:rPr>
          <w:i/>
          <w:iCs/>
        </w:rPr>
        <w:t>Learned Academies Special Projects</w:t>
      </w:r>
      <w:r w:rsidR="00000DA8">
        <w:rPr>
          <w:iCs/>
        </w:rPr>
        <w:t xml:space="preserve">, </w:t>
      </w:r>
      <w:r w:rsidR="00000DA8" w:rsidRPr="00000DA8">
        <w:rPr>
          <w:i/>
          <w:iCs/>
        </w:rPr>
        <w:t>Supporting Responses to Commonwealth Science Council Priorities</w:t>
      </w:r>
      <w:r w:rsidR="00534A92">
        <w:rPr>
          <w:iCs/>
        </w:rPr>
        <w:t xml:space="preserve">, </w:t>
      </w:r>
      <w:r w:rsidR="00534A92" w:rsidRPr="00C356A6">
        <w:rPr>
          <w:i/>
          <w:iCs/>
        </w:rPr>
        <w:t>ARC Centres of Excellence</w:t>
      </w:r>
      <w:r w:rsidR="00534A92">
        <w:rPr>
          <w:iCs/>
        </w:rPr>
        <w:t xml:space="preserve"> and </w:t>
      </w:r>
      <w:r w:rsidR="00534A92">
        <w:rPr>
          <w:i/>
          <w:iCs/>
        </w:rPr>
        <w:t>Special Research Initiatives</w:t>
      </w:r>
      <w:r w:rsidR="00676C7D">
        <w:rPr>
          <w:i/>
          <w:iCs/>
        </w:rPr>
        <w:t xml:space="preserve"> </w:t>
      </w:r>
      <w:r w:rsidR="00676C7D">
        <w:rPr>
          <w:iCs/>
        </w:rPr>
        <w:t>do impact on eligibility, detailed rules will be covered in separate documents</w:t>
      </w:r>
      <w:r w:rsidR="008D5FF3" w:rsidRPr="006D0C63">
        <w:rPr>
          <w:iCs/>
        </w:rPr>
        <w:t>.</w:t>
      </w:r>
    </w:p>
    <w:p w14:paraId="3E54D118" w14:textId="1C215EA2" w:rsidR="00FA041F" w:rsidRPr="006D0C63" w:rsidRDefault="00FA041F" w:rsidP="009075D9">
      <w:pPr>
        <w:pStyle w:val="Parag"/>
        <w:rPr>
          <w:b/>
        </w:rPr>
      </w:pPr>
      <w:r w:rsidRPr="006D0C63">
        <w:rPr>
          <w:b/>
        </w:rPr>
        <w:t xml:space="preserve">Medical </w:t>
      </w:r>
      <w:r w:rsidRPr="006D0C63">
        <w:rPr>
          <w:b/>
          <w:color w:val="000000" w:themeColor="text1"/>
        </w:rPr>
        <w:t>Research</w:t>
      </w:r>
      <w:r w:rsidRPr="006D0C63">
        <w:rPr>
          <w:color w:val="000000" w:themeColor="text1"/>
        </w:rPr>
        <w:t xml:space="preserve"> </w:t>
      </w:r>
      <w:r w:rsidR="00BA1E98" w:rsidRPr="00087EF2">
        <w:t>means medical research</w:t>
      </w:r>
      <w:r w:rsidR="00BA1E98" w:rsidRPr="008037C8">
        <w:rPr>
          <w:rFonts w:asciiTheme="majorHAnsi" w:hAnsiTheme="majorHAnsi" w:cstheme="majorHAnsi"/>
        </w:rPr>
        <w:t xml:space="preserve"> </w:t>
      </w:r>
      <w:r w:rsidR="007778A6" w:rsidRPr="006D0C63">
        <w:rPr>
          <w:color w:val="000000" w:themeColor="text1"/>
        </w:rPr>
        <w:t xml:space="preserve">as defined in the </w:t>
      </w:r>
      <w:hyperlink r:id="rId20" w:history="1">
        <w:r w:rsidR="007778A6" w:rsidRPr="00C80EF7">
          <w:rPr>
            <w:rStyle w:val="Hyperlink"/>
            <w:rFonts w:ascii="Arial" w:hAnsi="Arial" w:cs="Arial"/>
            <w:i/>
            <w:u w:val="none"/>
          </w:rPr>
          <w:t>ARC Medical Research Policy</w:t>
        </w:r>
      </w:hyperlink>
      <w:r w:rsidR="007778A6" w:rsidRPr="006D0C63">
        <w:rPr>
          <w:color w:val="000000" w:themeColor="text1"/>
        </w:rPr>
        <w:t xml:space="preserve"> available on the </w:t>
      </w:r>
      <w:hyperlink r:id="rId21" w:history="1">
        <w:r w:rsidR="007778A6" w:rsidRPr="00C80EF7">
          <w:rPr>
            <w:rStyle w:val="Hyperlink"/>
            <w:rFonts w:ascii="Arial" w:hAnsi="Arial" w:cs="Arial"/>
            <w:u w:val="none"/>
          </w:rPr>
          <w:t>ARC website</w:t>
        </w:r>
      </w:hyperlink>
      <w:r w:rsidR="007778A6" w:rsidRPr="006D0C63">
        <w:rPr>
          <w:color w:val="000000" w:themeColor="text1"/>
        </w:rPr>
        <w:t>.</w:t>
      </w:r>
    </w:p>
    <w:p w14:paraId="56E6488E" w14:textId="0603D536" w:rsidR="00FA041F" w:rsidRPr="001E5C17" w:rsidRDefault="00FA041F" w:rsidP="009075D9">
      <w:pPr>
        <w:pStyle w:val="Parag"/>
      </w:pPr>
      <w:r w:rsidRPr="001E5C17">
        <w:rPr>
          <w:b/>
        </w:rPr>
        <w:t>Minister</w:t>
      </w:r>
      <w:r w:rsidRPr="001E5C17">
        <w:t xml:space="preserve"> means the Minister responsible for the administration of the </w:t>
      </w:r>
      <w:r w:rsidR="00271E43" w:rsidRPr="001E5C17">
        <w:br/>
      </w:r>
      <w:r w:rsidRPr="001E5C17">
        <w:t>ARC Act</w:t>
      </w:r>
      <w:r w:rsidR="001A07AB" w:rsidRPr="001E5C17">
        <w:t>.</w:t>
      </w:r>
    </w:p>
    <w:p w14:paraId="5B7A4A53" w14:textId="3D57E56E" w:rsidR="00FA041F" w:rsidRPr="001E5C17" w:rsidRDefault="00FA041F" w:rsidP="009075D9">
      <w:pPr>
        <w:pStyle w:val="Parag"/>
        <w:rPr>
          <w:i/>
        </w:rPr>
      </w:pPr>
      <w:r w:rsidRPr="001E5C17">
        <w:rPr>
          <w:b/>
        </w:rPr>
        <w:t>NCGP</w:t>
      </w:r>
      <w:r w:rsidRPr="001E5C17">
        <w:t xml:space="preserve"> means the </w:t>
      </w:r>
      <w:r w:rsidR="00AA0278" w:rsidRPr="001E5C17">
        <w:t xml:space="preserve">ARC’s </w:t>
      </w:r>
      <w:r w:rsidRPr="001E5C17">
        <w:rPr>
          <w:i/>
        </w:rPr>
        <w:t xml:space="preserve">National Competitive Grants </w:t>
      </w:r>
      <w:r w:rsidR="006A37F3" w:rsidRPr="001E5C17">
        <w:rPr>
          <w:i/>
        </w:rPr>
        <w:t>Program</w:t>
      </w:r>
      <w:r w:rsidRPr="001E5C17">
        <w:rPr>
          <w:i/>
        </w:rPr>
        <w:t>.</w:t>
      </w:r>
    </w:p>
    <w:p w14:paraId="7D822AB7" w14:textId="77777777" w:rsidR="00773A98" w:rsidRPr="001E5C17" w:rsidRDefault="00FA041F" w:rsidP="009075D9">
      <w:pPr>
        <w:pStyle w:val="Parag"/>
      </w:pPr>
      <w:r w:rsidRPr="001E5C17">
        <w:rPr>
          <w:b/>
        </w:rPr>
        <w:t>NHMRC</w:t>
      </w:r>
      <w:r w:rsidRPr="001E5C17">
        <w:t xml:space="preserve"> means the National Health and Medical Research Council.</w:t>
      </w:r>
    </w:p>
    <w:p w14:paraId="05ADA326" w14:textId="4E853BB3" w:rsidR="008117AF" w:rsidRPr="001E5C17" w:rsidRDefault="008117AF" w:rsidP="009075D9">
      <w:pPr>
        <w:pStyle w:val="Parag"/>
        <w:rPr>
          <w:b/>
        </w:rPr>
      </w:pPr>
      <w:r w:rsidRPr="001E5C17">
        <w:rPr>
          <w:b/>
        </w:rPr>
        <w:t xml:space="preserve">ORCID </w:t>
      </w:r>
      <w:r w:rsidR="00F15BC3" w:rsidRPr="001E5C17">
        <w:rPr>
          <w:b/>
        </w:rPr>
        <w:t>I</w:t>
      </w:r>
      <w:r w:rsidRPr="001E5C17">
        <w:rPr>
          <w:b/>
        </w:rPr>
        <w:t xml:space="preserve">dentifier </w:t>
      </w:r>
      <w:r w:rsidRPr="001E5C17">
        <w:t xml:space="preserve">means a persistent digital identifier for an individual </w:t>
      </w:r>
      <w:r w:rsidR="002B7964">
        <w:t>participant</w:t>
      </w:r>
      <w:r w:rsidRPr="001E5C17">
        <w:t xml:space="preserve">, available </w:t>
      </w:r>
      <w:r w:rsidR="00106919" w:rsidRPr="001E5C17">
        <w:t>on</w:t>
      </w:r>
      <w:r w:rsidRPr="001E5C17">
        <w:t xml:space="preserve"> the </w:t>
      </w:r>
      <w:hyperlink r:id="rId22" w:history="1">
        <w:r w:rsidR="00C80EF7" w:rsidRPr="001E5C17">
          <w:rPr>
            <w:rStyle w:val="Hyperlink"/>
            <w:rFonts w:ascii="Arial" w:hAnsi="Arial" w:cs="Arial"/>
            <w:u w:val="none"/>
          </w:rPr>
          <w:t>ORCID website</w:t>
        </w:r>
      </w:hyperlink>
      <w:r w:rsidR="00BA1E98">
        <w:rPr>
          <w:rStyle w:val="Hyperlink"/>
          <w:rFonts w:ascii="Arial" w:hAnsi="Arial" w:cs="Arial"/>
          <w:u w:val="none"/>
        </w:rPr>
        <w:t xml:space="preserve">, </w:t>
      </w:r>
      <w:hyperlink r:id="rId23" w:tooltip="Hyperlink to the ORCID website" w:history="1">
        <w:r w:rsidR="00BA1E98" w:rsidRPr="00087EF2">
          <w:rPr>
            <w:rStyle w:val="Hyperlink"/>
            <w:rFonts w:ascii="Arial" w:hAnsi="Arial" w:cs="Arial"/>
            <w:u w:val="none"/>
          </w:rPr>
          <w:t>www.orcid.org</w:t>
        </w:r>
      </w:hyperlink>
      <w:r w:rsidR="00BA1E98" w:rsidRPr="00087EF2">
        <w:t>.</w:t>
      </w:r>
    </w:p>
    <w:p w14:paraId="7158953C" w14:textId="4C52F5F1" w:rsidR="004B7CA6" w:rsidRPr="001E5C17" w:rsidRDefault="004B7CA6" w:rsidP="009075D9">
      <w:pPr>
        <w:pStyle w:val="Parag"/>
      </w:pPr>
      <w:r w:rsidRPr="001E5C17">
        <w:rPr>
          <w:b/>
        </w:rPr>
        <w:t>Other Eligible Organisation</w:t>
      </w:r>
      <w:r w:rsidRPr="001E5C17">
        <w:t xml:space="preserve"> means an Eligible Organisation</w:t>
      </w:r>
      <w:r w:rsidR="00777AE4">
        <w:t xml:space="preserve"> which is</w:t>
      </w:r>
      <w:r w:rsidRPr="001E5C17">
        <w:t xml:space="preserve"> listed on a Proposal </w:t>
      </w:r>
      <w:r w:rsidR="00953E23" w:rsidRPr="001E5C17">
        <w:t>as a contributor to the Project but is not the Administering Organisation</w:t>
      </w:r>
      <w:r w:rsidR="00255665" w:rsidRPr="001E5C17">
        <w:t>.</w:t>
      </w:r>
    </w:p>
    <w:p w14:paraId="6E6213FB" w14:textId="77777777" w:rsidR="00D57AF9" w:rsidRPr="001E5C17" w:rsidRDefault="00D57AF9" w:rsidP="009075D9">
      <w:pPr>
        <w:pStyle w:val="Parag"/>
      </w:pPr>
      <w:r w:rsidRPr="001E5C17">
        <w:rPr>
          <w:b/>
        </w:rPr>
        <w:t>Other Organisation</w:t>
      </w:r>
      <w:r w:rsidRPr="001E5C17">
        <w:t xml:space="preserve"> means an organisation which is listed </w:t>
      </w:r>
      <w:r w:rsidR="00962017" w:rsidRPr="001E5C17">
        <w:t>o</w:t>
      </w:r>
      <w:r w:rsidRPr="001E5C17">
        <w:t>n a Proposal and is not an Eligible Organisation or a Partner Organisation.</w:t>
      </w:r>
    </w:p>
    <w:p w14:paraId="43A587AF" w14:textId="35889A8C" w:rsidR="00773A98" w:rsidRPr="001E5C17" w:rsidRDefault="00773A98" w:rsidP="009075D9">
      <w:pPr>
        <w:pStyle w:val="Parag"/>
      </w:pPr>
      <w:r w:rsidRPr="001E5C17">
        <w:rPr>
          <w:b/>
        </w:rPr>
        <w:t>Partner Investigator</w:t>
      </w:r>
      <w:r w:rsidR="009D4CD6" w:rsidRPr="001E5C17">
        <w:rPr>
          <w:b/>
        </w:rPr>
        <w:t xml:space="preserve"> (PI)</w:t>
      </w:r>
      <w:r w:rsidRPr="001E5C17">
        <w:rPr>
          <w:b/>
        </w:rPr>
        <w:t xml:space="preserve"> </w:t>
      </w:r>
      <w:r w:rsidR="009D4CD6" w:rsidRPr="001E5C17">
        <w:t xml:space="preserve">means a </w:t>
      </w:r>
      <w:r w:rsidR="002B7964">
        <w:t>participant</w:t>
      </w:r>
      <w:r w:rsidR="002B7964" w:rsidRPr="003D3B57">
        <w:t xml:space="preserve"> </w:t>
      </w:r>
      <w:r w:rsidR="009D4CD6" w:rsidRPr="001E5C17">
        <w:t xml:space="preserve">who satisfies the eligibility criteria for a PI </w:t>
      </w:r>
      <w:r w:rsidR="001F774E" w:rsidRPr="001E5C17">
        <w:t>under</w:t>
      </w:r>
      <w:r w:rsidR="00084E2E" w:rsidRPr="001E5C17">
        <w:t xml:space="preserve"> </w:t>
      </w:r>
      <w:r w:rsidR="001F774E" w:rsidRPr="001E5C17">
        <w:t>these Funding Rules</w:t>
      </w:r>
      <w:r w:rsidR="009D4CD6" w:rsidRPr="001E5C17">
        <w:t>.</w:t>
      </w:r>
    </w:p>
    <w:p w14:paraId="40531606" w14:textId="002A3B97" w:rsidR="00AC0D63" w:rsidRPr="001E5C17" w:rsidRDefault="00AC0D63" w:rsidP="009075D9">
      <w:pPr>
        <w:pStyle w:val="Parag"/>
      </w:pPr>
      <w:r w:rsidRPr="001E5C17">
        <w:rPr>
          <w:b/>
        </w:rPr>
        <w:t>Partner Organisation</w:t>
      </w:r>
      <w:r w:rsidRPr="001E5C17">
        <w:t xml:space="preserve"> means an Australian or overseas organisation, other than an Eligible Organisation, which satisfies the eligibility requirements for a Partner Organisation and is to be a </w:t>
      </w:r>
      <w:r w:rsidR="00256524" w:rsidRPr="006D0C63">
        <w:t xml:space="preserve">cash and/or in-kind or other material resources </w:t>
      </w:r>
      <w:r w:rsidRPr="001E5C17">
        <w:t>contributor to the Project.</w:t>
      </w:r>
    </w:p>
    <w:p w14:paraId="4E80A8AA" w14:textId="77777777" w:rsidR="00C15E70" w:rsidRPr="001E5C17" w:rsidRDefault="00C15E70" w:rsidP="009075D9">
      <w:pPr>
        <w:pStyle w:val="Parag"/>
      </w:pPr>
      <w:r w:rsidRPr="001E5C17">
        <w:rPr>
          <w:b/>
        </w:rPr>
        <w:t>PhD</w:t>
      </w:r>
      <w:r w:rsidRPr="001E5C17">
        <w:t xml:space="preserve"> is a qualification that meets the level 10 criteria of the </w:t>
      </w:r>
      <w:r w:rsidRPr="001E5C17">
        <w:rPr>
          <w:i/>
        </w:rPr>
        <w:t>Australian Qualifications Framework Second Edition January 2013</w:t>
      </w:r>
      <w:r w:rsidRPr="001E5C17">
        <w:t>.</w:t>
      </w:r>
    </w:p>
    <w:p w14:paraId="38D35C59" w14:textId="701FA283" w:rsidR="00FA041F" w:rsidRDefault="00FA041F" w:rsidP="009075D9">
      <w:pPr>
        <w:pStyle w:val="Parag"/>
      </w:pPr>
      <w:r w:rsidRPr="001E5C17">
        <w:rPr>
          <w:b/>
        </w:rPr>
        <w:t xml:space="preserve">Project </w:t>
      </w:r>
      <w:r w:rsidRPr="001E5C17">
        <w:t>means a Proposal approved by the Minister to receive funding from the ARC.</w:t>
      </w:r>
    </w:p>
    <w:p w14:paraId="3EF4324C" w14:textId="01E8A374" w:rsidR="00F2495B" w:rsidRPr="003153D9" w:rsidRDefault="00F2495B" w:rsidP="00AC5071">
      <w:pPr>
        <w:pStyle w:val="Parag"/>
        <w:rPr>
          <w:rFonts w:asciiTheme="majorHAnsi" w:hAnsiTheme="majorHAnsi" w:cstheme="majorHAnsi"/>
          <w:sz w:val="20"/>
        </w:rPr>
      </w:pPr>
      <w:r w:rsidRPr="003153D9">
        <w:rPr>
          <w:b/>
        </w:rPr>
        <w:t>Project Activity Period</w:t>
      </w:r>
      <w:r w:rsidRPr="003153D9">
        <w:t xml:space="preserve"> means the period during which a Project is receiving funding according to the original Funding Offer, or has any carryover funds approved by the ARC</w:t>
      </w:r>
      <w:r w:rsidR="003825D4">
        <w:t>, or an approved variation to the Project’s end date</w:t>
      </w:r>
      <w:r w:rsidRPr="003153D9">
        <w:t>. During this period, the Project is known as an Active Project.</w:t>
      </w:r>
    </w:p>
    <w:p w14:paraId="214E8FE9" w14:textId="46049D31" w:rsidR="001B146B" w:rsidRPr="001E5C17" w:rsidRDefault="001B146B" w:rsidP="00AC5071">
      <w:pPr>
        <w:pStyle w:val="Parag"/>
      </w:pPr>
      <w:r w:rsidRPr="001E5C17">
        <w:rPr>
          <w:b/>
        </w:rPr>
        <w:t xml:space="preserve">Project Leader </w:t>
      </w:r>
      <w:r w:rsidRPr="001E5C17">
        <w:t xml:space="preserve">means the </w:t>
      </w:r>
      <w:r w:rsidR="002B7964">
        <w:t>participant</w:t>
      </w:r>
      <w:r w:rsidR="002B7964" w:rsidRPr="003D3B57">
        <w:t xml:space="preserve"> </w:t>
      </w:r>
      <w:r w:rsidR="00A120D1" w:rsidRPr="001E5C17">
        <w:t xml:space="preserve">from the Administering Organisation who is either the </w:t>
      </w:r>
      <w:r w:rsidRPr="001E5C17">
        <w:t>first-named CI on a Proposal</w:t>
      </w:r>
      <w:r w:rsidR="00C525B3" w:rsidRPr="001E5C17">
        <w:t xml:space="preserve">, or in the case of the </w:t>
      </w:r>
      <w:r w:rsidR="00A120D1" w:rsidRPr="001E5C17">
        <w:rPr>
          <w:i/>
          <w:iCs/>
        </w:rPr>
        <w:t>Industrial Transformation Research Hubs</w:t>
      </w:r>
      <w:r w:rsidR="00A120D1" w:rsidRPr="001E5C17">
        <w:rPr>
          <w:iCs/>
        </w:rPr>
        <w:t xml:space="preserve"> and </w:t>
      </w:r>
      <w:r w:rsidR="00A120D1" w:rsidRPr="001E5C17">
        <w:rPr>
          <w:i/>
          <w:iCs/>
        </w:rPr>
        <w:t>Industrial Transformation Training Centres</w:t>
      </w:r>
      <w:r w:rsidR="00A120D1" w:rsidRPr="001E5C17" w:rsidDel="00A120D1">
        <w:t xml:space="preserve"> </w:t>
      </w:r>
      <w:r w:rsidR="00C525B3" w:rsidRPr="001E5C17">
        <w:t xml:space="preserve">schemes, the </w:t>
      </w:r>
      <w:r w:rsidR="00ED05B0">
        <w:t xml:space="preserve">Research </w:t>
      </w:r>
      <w:r w:rsidR="00C525B3" w:rsidRPr="001E5C17">
        <w:t>Hub Director or Training Centre Director</w:t>
      </w:r>
      <w:r w:rsidR="00A120D1" w:rsidRPr="001E5C17">
        <w:t>,</w:t>
      </w:r>
      <w:r w:rsidR="00C525B3" w:rsidRPr="001E5C17">
        <w:t xml:space="preserve"> respectively</w:t>
      </w:r>
      <w:r w:rsidR="00255665" w:rsidRPr="001E5C17">
        <w:t>.</w:t>
      </w:r>
    </w:p>
    <w:p w14:paraId="1B466E19" w14:textId="2DE31632" w:rsidR="0077001A" w:rsidRPr="006D0C63" w:rsidRDefault="00FA041F" w:rsidP="00AC5071">
      <w:pPr>
        <w:pStyle w:val="Parag"/>
      </w:pPr>
      <w:r w:rsidRPr="006D0C63">
        <w:rPr>
          <w:b/>
        </w:rPr>
        <w:t>Proposal</w:t>
      </w:r>
      <w:r w:rsidRPr="006D0C63">
        <w:t xml:space="preserve"> means a request to the ARC for the provision of funding which is submitted in accordance with the Funding Rules.</w:t>
      </w:r>
    </w:p>
    <w:p w14:paraId="77FA6C3A" w14:textId="5B9020FE" w:rsidR="0077001A" w:rsidRPr="006D0C63" w:rsidRDefault="004D2D49" w:rsidP="00AC5071">
      <w:pPr>
        <w:pStyle w:val="Parag"/>
      </w:pPr>
      <w:r w:rsidRPr="006D0C63">
        <w:rPr>
          <w:b/>
        </w:rPr>
        <w:t xml:space="preserve">Research </w:t>
      </w:r>
      <w:r w:rsidR="00663F80" w:rsidRPr="006D0C63">
        <w:t>is defined</w:t>
      </w:r>
      <w:r w:rsidR="00C73103" w:rsidRPr="006D0C63">
        <w:t>, for the purposes of these Funding Rules,</w:t>
      </w:r>
      <w:r w:rsidR="00663F80" w:rsidRPr="006D0C63">
        <w:t xml:space="preserve"> as the creation of new knowledge and/or the use of existing knowledge in a new and creative way so as to generate new concepts, methodologies, inventions and understandings. This could include synthesis and analysis of previous research to the extent that it is new and c</w:t>
      </w:r>
      <w:r w:rsidR="00255665">
        <w:t>reative.</w:t>
      </w:r>
      <w:r w:rsidR="00C73103" w:rsidRPr="006D0C63">
        <w:rPr>
          <w:vertAlign w:val="superscript"/>
        </w:rPr>
        <w:footnoteReference w:id="1"/>
      </w:r>
    </w:p>
    <w:p w14:paraId="68A50F4C" w14:textId="1431B629" w:rsidR="00B63DC8" w:rsidRPr="006D0C63" w:rsidRDefault="00B63DC8" w:rsidP="00AC5071">
      <w:pPr>
        <w:pStyle w:val="Parag"/>
        <w:rPr>
          <w:bCs/>
        </w:rPr>
      </w:pPr>
      <w:r w:rsidRPr="006D0C63">
        <w:rPr>
          <w:b/>
          <w:bCs/>
        </w:rPr>
        <w:t xml:space="preserve">Research </w:t>
      </w:r>
      <w:r w:rsidR="000618B2" w:rsidRPr="006D0C63">
        <w:rPr>
          <w:b/>
        </w:rPr>
        <w:t>I</w:t>
      </w:r>
      <w:r w:rsidRPr="006D0C63">
        <w:rPr>
          <w:b/>
        </w:rPr>
        <w:t>mpact</w:t>
      </w:r>
      <w:r w:rsidRPr="006D0C63">
        <w:rPr>
          <w:bCs/>
        </w:rPr>
        <w:t xml:space="preserve"> is the demonstrable contribution that research makes to the economy, society, culture, national security, public policy or services, health, the environment, or quality of life, be</w:t>
      </w:r>
      <w:r w:rsidR="00255665">
        <w:rPr>
          <w:bCs/>
        </w:rPr>
        <w:t>yond contributions to academia.</w:t>
      </w:r>
    </w:p>
    <w:p w14:paraId="1F48BAB7" w14:textId="100DEB90" w:rsidR="001F78EC" w:rsidRPr="006D0C63" w:rsidRDefault="001F78EC" w:rsidP="00AC5071">
      <w:pPr>
        <w:pStyle w:val="Parag"/>
      </w:pPr>
      <w:r w:rsidRPr="006D0C63">
        <w:rPr>
          <w:b/>
        </w:rPr>
        <w:t xml:space="preserve">Research </w:t>
      </w:r>
      <w:r w:rsidR="00756C30">
        <w:rPr>
          <w:b/>
        </w:rPr>
        <w:t>I</w:t>
      </w:r>
      <w:r w:rsidRPr="006D0C63">
        <w:rPr>
          <w:b/>
        </w:rPr>
        <w:t xml:space="preserve">nfrastructure </w:t>
      </w:r>
      <w:r w:rsidRPr="006D0C63">
        <w:t xml:space="preserve">means assets, facilities, services, and coordinated access to major national and/or international research facilities or consortia which directly support research in higher education </w:t>
      </w:r>
      <w:r w:rsidR="00741792" w:rsidRPr="006D0C63">
        <w:t xml:space="preserve">organisations </w:t>
      </w:r>
      <w:r w:rsidRPr="006D0C63">
        <w:t>and more broadly and which maintain the capacity of researchers to undertake excellent research and deliver innovative outcomes.</w:t>
      </w:r>
    </w:p>
    <w:p w14:paraId="442FCBBB" w14:textId="4257A2D0" w:rsidR="003677D7" w:rsidRPr="006D0C63" w:rsidRDefault="00FA041F" w:rsidP="00AC5071">
      <w:pPr>
        <w:pStyle w:val="Parag"/>
      </w:pPr>
      <w:r w:rsidRPr="006D0C63">
        <w:rPr>
          <w:b/>
        </w:rPr>
        <w:t>Research Office</w:t>
      </w:r>
      <w:r w:rsidRPr="006D0C63">
        <w:t xml:space="preserve"> means a business unit within an Eligible Organisation that is responsible for contact with the ARC regarding Proposals and Projects.</w:t>
      </w:r>
    </w:p>
    <w:p w14:paraId="78A7A92F" w14:textId="090A461D" w:rsidR="00663667" w:rsidRPr="006D0C63" w:rsidRDefault="00381E55" w:rsidP="00AC5071">
      <w:pPr>
        <w:pStyle w:val="Parag"/>
        <w:rPr>
          <w:b/>
        </w:rPr>
      </w:pPr>
      <w:r w:rsidRPr="006D0C63">
        <w:rPr>
          <w:b/>
        </w:rPr>
        <w:t>Research Output</w:t>
      </w:r>
      <w:r w:rsidR="004D2D49" w:rsidRPr="006D0C63">
        <w:rPr>
          <w:b/>
        </w:rPr>
        <w:t xml:space="preserve"> </w:t>
      </w:r>
      <w:r w:rsidR="004D2D49" w:rsidRPr="006D0C63">
        <w:t xml:space="preserve">means all </w:t>
      </w:r>
      <w:r w:rsidR="00906E67" w:rsidRPr="006D0C63">
        <w:t xml:space="preserve">products of </w:t>
      </w:r>
      <w:r w:rsidR="00592DC9">
        <w:t>a</w:t>
      </w:r>
      <w:r w:rsidR="00592DC9" w:rsidRPr="006D0C63">
        <w:t xml:space="preserve"> </w:t>
      </w:r>
      <w:r w:rsidR="00906E67" w:rsidRPr="006D0C63">
        <w:t xml:space="preserve">research </w:t>
      </w:r>
      <w:r w:rsidR="00AF0B11">
        <w:t>Project</w:t>
      </w:r>
      <w:r w:rsidR="004D2D49" w:rsidRPr="006D0C63">
        <w:t>.</w:t>
      </w:r>
    </w:p>
    <w:p w14:paraId="059DE337" w14:textId="77777777" w:rsidR="00BF056E" w:rsidRPr="006D0C63" w:rsidRDefault="00FA041F" w:rsidP="00AC5071">
      <w:pPr>
        <w:pStyle w:val="Parag"/>
      </w:pPr>
      <w:r w:rsidRPr="006D0C63">
        <w:rPr>
          <w:b/>
        </w:rPr>
        <w:t xml:space="preserve">RMS </w:t>
      </w:r>
      <w:r w:rsidRPr="006D0C63">
        <w:t>means the ARC’s online Research Management System.</w:t>
      </w:r>
    </w:p>
    <w:p w14:paraId="15227187" w14:textId="7C953D10" w:rsidR="00FA041F" w:rsidRPr="006D0C63" w:rsidRDefault="006E4A66" w:rsidP="00AC5071">
      <w:pPr>
        <w:pStyle w:val="Parag"/>
      </w:pPr>
      <w:r w:rsidRPr="006D0C63">
        <w:rPr>
          <w:b/>
        </w:rPr>
        <w:t>Selection Advisory Committee</w:t>
      </w:r>
      <w:r w:rsidRPr="006D0C63">
        <w:t xml:space="preserve"> (SAC) means a group of experts</w:t>
      </w:r>
      <w:r w:rsidR="008D2438" w:rsidRPr="006D0C63">
        <w:t xml:space="preserve"> from </w:t>
      </w:r>
      <w:r w:rsidR="00B73FC6">
        <w:t>i</w:t>
      </w:r>
      <w:r w:rsidR="008D2438" w:rsidRPr="006D0C63">
        <w:t>ndustry and academia</w:t>
      </w:r>
      <w:r w:rsidRPr="006D0C63">
        <w:t xml:space="preserve"> appointed to assist the ARC to evaluate Proposal</w:t>
      </w:r>
      <w:r w:rsidR="00662881" w:rsidRPr="006D0C63">
        <w:t>s</w:t>
      </w:r>
      <w:r w:rsidRPr="006D0C63">
        <w:t xml:space="preserve"> and to provide a recommendation for funding to the </w:t>
      </w:r>
      <w:r w:rsidR="000E4276">
        <w:t>CEO</w:t>
      </w:r>
      <w:r w:rsidRPr="006D0C63">
        <w:t>.</w:t>
      </w:r>
      <w:r w:rsidR="00ED310B" w:rsidRPr="00ED310B">
        <w:t xml:space="preserve"> </w:t>
      </w:r>
      <w:r w:rsidR="00142FB9">
        <w:t>A</w:t>
      </w:r>
      <w:r w:rsidR="00ED310B" w:rsidRPr="00ED310B">
        <w:t xml:space="preserve"> SAC may be drawn from the ARC College of Experts.</w:t>
      </w:r>
    </w:p>
    <w:p w14:paraId="6569F286" w14:textId="6D5EE2B4" w:rsidR="0028185F" w:rsidRPr="006D0C63" w:rsidRDefault="0028185F" w:rsidP="00AC5071">
      <w:pPr>
        <w:pStyle w:val="Parag"/>
        <w:rPr>
          <w:b/>
        </w:rPr>
      </w:pPr>
      <w:r w:rsidRPr="006D0C63">
        <w:rPr>
          <w:b/>
        </w:rPr>
        <w:t>Special Condition</w:t>
      </w:r>
      <w:r w:rsidR="007A6BBA" w:rsidRPr="006D0C63">
        <w:rPr>
          <w:b/>
        </w:rPr>
        <w:t xml:space="preserve"> </w:t>
      </w:r>
      <w:r w:rsidR="007A6BBA" w:rsidRPr="006D0C63">
        <w:t xml:space="preserve">means a special condition specified in a Funding </w:t>
      </w:r>
      <w:r w:rsidR="0040190D">
        <w:t>Offer</w:t>
      </w:r>
      <w:r w:rsidR="007A6BBA" w:rsidRPr="006D0C63">
        <w:t xml:space="preserve"> which governs the use of the funding provided by the ARC.</w:t>
      </w:r>
    </w:p>
    <w:p w14:paraId="2C89FE82" w14:textId="4E880D3B" w:rsidR="0028185F" w:rsidRPr="00BA4EF0" w:rsidRDefault="00A672E0" w:rsidP="00AC5071">
      <w:pPr>
        <w:pStyle w:val="Parag"/>
      </w:pPr>
      <w:r w:rsidRPr="006D0C63">
        <w:rPr>
          <w:b/>
        </w:rPr>
        <w:t xml:space="preserve">Science and </w:t>
      </w:r>
      <w:r w:rsidR="0028185F" w:rsidRPr="006D0C63">
        <w:rPr>
          <w:b/>
        </w:rPr>
        <w:t>Research Priorities</w:t>
      </w:r>
      <w:r w:rsidR="00CD011B" w:rsidRPr="006D0C63">
        <w:rPr>
          <w:b/>
        </w:rPr>
        <w:t xml:space="preserve"> </w:t>
      </w:r>
      <w:r w:rsidR="00CD011B" w:rsidRPr="006D0C63">
        <w:t xml:space="preserve">means priority research areas identified by the Australian Government, and available </w:t>
      </w:r>
      <w:r w:rsidR="00106919">
        <w:t>on</w:t>
      </w:r>
      <w:r w:rsidR="00CD011B" w:rsidRPr="006D0C63">
        <w:t xml:space="preserve"> the </w:t>
      </w:r>
      <w:hyperlink r:id="rId24" w:history="1">
        <w:r w:rsidR="00CD011B" w:rsidRPr="00760870">
          <w:rPr>
            <w:rStyle w:val="Hyperlink"/>
            <w:rFonts w:ascii="Arial" w:hAnsi="Arial" w:cs="Arial"/>
            <w:u w:val="none"/>
          </w:rPr>
          <w:t>ARC website</w:t>
        </w:r>
      </w:hyperlink>
      <w:r w:rsidR="00CD011B" w:rsidRPr="006D0C63">
        <w:t>.</w:t>
      </w:r>
    </w:p>
    <w:p w14:paraId="44F5966C" w14:textId="084F31F0" w:rsidR="0065483F" w:rsidRPr="006D0C63" w:rsidRDefault="0065483F" w:rsidP="00AC5071">
      <w:pPr>
        <w:pStyle w:val="Parag"/>
      </w:pPr>
      <w:r w:rsidRPr="006D0C63">
        <w:rPr>
          <w:b/>
        </w:rPr>
        <w:t xml:space="preserve">Technical </w:t>
      </w:r>
      <w:r w:rsidR="007669F0" w:rsidRPr="006D0C63">
        <w:rPr>
          <w:b/>
        </w:rPr>
        <w:t>W</w:t>
      </w:r>
      <w:r w:rsidRPr="006D0C63">
        <w:rPr>
          <w:b/>
        </w:rPr>
        <w:t xml:space="preserve">orkshop </w:t>
      </w:r>
      <w:r w:rsidR="007669F0" w:rsidRPr="006D0C63">
        <w:rPr>
          <w:b/>
        </w:rPr>
        <w:t>S</w:t>
      </w:r>
      <w:r w:rsidRPr="006D0C63">
        <w:rPr>
          <w:b/>
        </w:rPr>
        <w:t xml:space="preserve">ervices </w:t>
      </w:r>
      <w:r w:rsidRPr="006D0C63">
        <w:t>mean</w:t>
      </w:r>
      <w:r w:rsidR="00691EBC">
        <w:t>s</w:t>
      </w:r>
      <w:r w:rsidRPr="006D0C63">
        <w:t xml:space="preserve"> specialised construction and maintenance activities carried out by a technician, often within a dedicated facility for working with materials such as wood, glass, metal, plastics or electronics.</w:t>
      </w:r>
    </w:p>
    <w:p w14:paraId="632EF8F1" w14:textId="77777777" w:rsidR="00AE574C" w:rsidRPr="00AE574C" w:rsidRDefault="00AE574C" w:rsidP="0091197F">
      <w:pPr>
        <w:pStyle w:val="Parag"/>
        <w:rPr>
          <w:rFonts w:eastAsia="Times New Roman"/>
          <w:lang w:eastAsia="en-AU"/>
        </w:rPr>
      </w:pPr>
      <w:bookmarkStart w:id="72" w:name="_Toc214174971"/>
      <w:bookmarkStart w:id="73" w:name="_Toc214245274"/>
      <w:bookmarkStart w:id="74" w:name="_Toc214263030"/>
      <w:bookmarkStart w:id="75" w:name="_Toc214263178"/>
      <w:bookmarkStart w:id="76" w:name="_Toc214263467"/>
      <w:bookmarkStart w:id="77" w:name="_Toc280523358"/>
      <w:r w:rsidRPr="00AE574C">
        <w:rPr>
          <w:rFonts w:eastAsia="Times New Roman"/>
          <w:b/>
          <w:lang w:eastAsia="en-AU"/>
        </w:rPr>
        <w:t xml:space="preserve">Travel Costs </w:t>
      </w:r>
      <w:r w:rsidRPr="00AE574C">
        <w:rPr>
          <w:rFonts w:eastAsia="Times New Roman"/>
          <w:lang w:eastAsia="en-AU"/>
        </w:rPr>
        <w:t>means domestic and international economy travel costs associated with the Project, including to foster and strengthen collaborations between researchers in Australia and overseas.</w:t>
      </w:r>
    </w:p>
    <w:p w14:paraId="1C9874DE" w14:textId="5C68666A" w:rsidR="001548F1" w:rsidRPr="006D0C63" w:rsidRDefault="001548F1" w:rsidP="0091197F">
      <w:pPr>
        <w:pStyle w:val="Parag"/>
      </w:pPr>
      <w:r w:rsidRPr="006D0C63">
        <w:t>Additional scheme-specific definitions are detailed in Part</w:t>
      </w:r>
      <w:r w:rsidR="00D328CA" w:rsidRPr="006D0C63">
        <w:t>s</w:t>
      </w:r>
      <w:r w:rsidRPr="006D0C63">
        <w:t xml:space="preserve"> B</w:t>
      </w:r>
      <w:r w:rsidR="00520AFA">
        <w:t xml:space="preserve"> to</w:t>
      </w:r>
      <w:r w:rsidRPr="006D0C63">
        <w:t xml:space="preserve"> E of these Funding Rules.</w:t>
      </w:r>
    </w:p>
    <w:p w14:paraId="0062BF99" w14:textId="77777777" w:rsidR="00B85B1E" w:rsidRDefault="00B85B1E">
      <w:pPr>
        <w:rPr>
          <w:rFonts w:cs="Arial"/>
          <w:b/>
          <w:i/>
          <w:sz w:val="28"/>
          <w:szCs w:val="28"/>
        </w:rPr>
      </w:pPr>
      <w:bookmarkStart w:id="78" w:name="_Toc455332441"/>
      <w:bookmarkStart w:id="79" w:name="_Toc456020249"/>
      <w:r>
        <w:br w:type="page"/>
      </w:r>
    </w:p>
    <w:p w14:paraId="1FC83501" w14:textId="59C89E03" w:rsidR="00F047FB" w:rsidRPr="006D0C63" w:rsidRDefault="007E777D" w:rsidP="0031008F">
      <w:pPr>
        <w:pStyle w:val="ARCHeading2"/>
        <w:ind w:hanging="1004"/>
      </w:pPr>
      <w:bookmarkStart w:id="80" w:name="_Toc485983324"/>
      <w:r w:rsidRPr="006D0C63">
        <w:t>Introduction</w:t>
      </w:r>
      <w:bookmarkEnd w:id="72"/>
      <w:bookmarkEnd w:id="73"/>
      <w:bookmarkEnd w:id="74"/>
      <w:bookmarkEnd w:id="75"/>
      <w:bookmarkEnd w:id="76"/>
      <w:bookmarkEnd w:id="77"/>
      <w:bookmarkEnd w:id="78"/>
      <w:bookmarkEnd w:id="79"/>
      <w:bookmarkEnd w:id="80"/>
    </w:p>
    <w:p w14:paraId="27A49300" w14:textId="132DFBBE" w:rsidR="00214D6B" w:rsidRPr="006D0C63" w:rsidRDefault="00214D6B" w:rsidP="00214D6B">
      <w:pPr>
        <w:pStyle w:val="ARCHeading3"/>
        <w:ind w:left="993" w:hanging="993"/>
      </w:pPr>
      <w:bookmarkStart w:id="81" w:name="_Toc485983325"/>
      <w:bookmarkStart w:id="82" w:name="_Toc214174972"/>
      <w:bookmarkStart w:id="83" w:name="_Toc214190259"/>
      <w:bookmarkStart w:id="84" w:name="_Toc214245275"/>
      <w:bookmarkStart w:id="85" w:name="_Toc214263031"/>
      <w:bookmarkStart w:id="86" w:name="_Toc214263179"/>
      <w:bookmarkStart w:id="87" w:name="_Toc214263468"/>
      <w:bookmarkStart w:id="88" w:name="_Toc280523359"/>
      <w:bookmarkStart w:id="89" w:name="_Toc455332442"/>
      <w:bookmarkStart w:id="90" w:name="_Toc456020250"/>
      <w:r w:rsidRPr="006D0C63">
        <w:t>O</w:t>
      </w:r>
      <w:r>
        <w:t>bjectives</w:t>
      </w:r>
      <w:bookmarkEnd w:id="81"/>
    </w:p>
    <w:p w14:paraId="114BA1DA" w14:textId="77777777" w:rsidR="00214D6B" w:rsidRPr="006D0C63" w:rsidRDefault="00214D6B" w:rsidP="00214D6B">
      <w:pPr>
        <w:pStyle w:val="Paralevel1"/>
        <w:tabs>
          <w:tab w:val="clear" w:pos="1134"/>
        </w:tabs>
        <w:spacing w:line="240" w:lineRule="auto"/>
        <w:ind w:left="993" w:hanging="993"/>
        <w:rPr>
          <w:rFonts w:cs="Arial"/>
        </w:rPr>
      </w:pPr>
      <w:r w:rsidRPr="006D0C63">
        <w:rPr>
          <w:rFonts w:cs="Arial"/>
        </w:rPr>
        <w:t>The objectives of the Linkage Program are to deliver outcomes of benefit to Australia and build Australia’s research and innovation capacity through support for:</w:t>
      </w:r>
    </w:p>
    <w:p w14:paraId="1D8CF3F3" w14:textId="279CF01A" w:rsidR="00214D6B" w:rsidRPr="006D0C63" w:rsidRDefault="00214D6B" w:rsidP="00214D6B">
      <w:pPr>
        <w:pStyle w:val="ListParagraph"/>
        <w:numPr>
          <w:ilvl w:val="0"/>
          <w:numId w:val="12"/>
        </w:numPr>
        <w:shd w:val="clear" w:color="auto" w:fill="FFFFFF"/>
        <w:spacing w:before="120" w:after="120" w:line="285" w:lineRule="atLeast"/>
        <w:ind w:left="1417" w:hanging="425"/>
        <w:contextualSpacing w:val="0"/>
        <w:rPr>
          <w:rFonts w:cs="Arial"/>
          <w:color w:val="000000"/>
        </w:rPr>
      </w:pPr>
      <w:r w:rsidRPr="006D0C63">
        <w:rPr>
          <w:rFonts w:cs="Arial"/>
        </w:rPr>
        <w:t>collaborative research between university-based researchers and researchers in other sectors</w:t>
      </w:r>
      <w:r w:rsidR="00B90281">
        <w:rPr>
          <w:rFonts w:cs="Arial"/>
        </w:rPr>
        <w:t>;</w:t>
      </w:r>
    </w:p>
    <w:p w14:paraId="43777D41" w14:textId="44E70E33" w:rsidR="00214D6B" w:rsidRPr="006D0C63" w:rsidRDefault="00214D6B" w:rsidP="00214D6B">
      <w:pPr>
        <w:pStyle w:val="ListParagraph"/>
        <w:numPr>
          <w:ilvl w:val="0"/>
          <w:numId w:val="12"/>
        </w:numPr>
        <w:shd w:val="clear" w:color="auto" w:fill="FFFFFF"/>
        <w:spacing w:before="120" w:after="120" w:line="285" w:lineRule="atLeast"/>
        <w:ind w:left="1417" w:hanging="425"/>
        <w:contextualSpacing w:val="0"/>
        <w:rPr>
          <w:rFonts w:cs="Arial"/>
          <w:color w:val="000000"/>
        </w:rPr>
      </w:pPr>
      <w:r w:rsidRPr="006D0C63">
        <w:rPr>
          <w:rFonts w:cs="Arial"/>
        </w:rPr>
        <w:t>research training and career opportunities that enable Australian and international researchers and research students to work with industry and other end-users</w:t>
      </w:r>
      <w:r w:rsidR="00B90281">
        <w:rPr>
          <w:rFonts w:cs="Arial"/>
        </w:rPr>
        <w:t>; and</w:t>
      </w:r>
    </w:p>
    <w:p w14:paraId="5A0D077F" w14:textId="77777777" w:rsidR="00214D6B" w:rsidRPr="006D0C63" w:rsidRDefault="00214D6B" w:rsidP="00214D6B">
      <w:pPr>
        <w:pStyle w:val="ListParagraph"/>
        <w:numPr>
          <w:ilvl w:val="0"/>
          <w:numId w:val="12"/>
        </w:numPr>
        <w:shd w:val="clear" w:color="auto" w:fill="FFFFFF"/>
        <w:spacing w:before="120" w:after="120" w:line="285" w:lineRule="atLeast"/>
        <w:ind w:left="1417" w:hanging="425"/>
        <w:contextualSpacing w:val="0"/>
        <w:rPr>
          <w:rFonts w:cs="Arial"/>
        </w:rPr>
      </w:pPr>
      <w:r w:rsidRPr="006D0C63">
        <w:rPr>
          <w:rFonts w:cs="Arial"/>
        </w:rPr>
        <w:t>research in priority areas.</w:t>
      </w:r>
    </w:p>
    <w:p w14:paraId="5EA61E5C" w14:textId="074CCCDC" w:rsidR="00E0753F" w:rsidRPr="006D0C63" w:rsidRDefault="00B84C83" w:rsidP="0031008F">
      <w:pPr>
        <w:pStyle w:val="ARCHeading3"/>
        <w:ind w:left="993" w:hanging="993"/>
      </w:pPr>
      <w:bookmarkStart w:id="91" w:name="_Toc485983326"/>
      <w:r w:rsidRPr="006D0C63">
        <w:t>O</w:t>
      </w:r>
      <w:r w:rsidR="007E777D" w:rsidRPr="006D0C63">
        <w:t>verview</w:t>
      </w:r>
      <w:bookmarkEnd w:id="82"/>
      <w:bookmarkEnd w:id="83"/>
      <w:bookmarkEnd w:id="84"/>
      <w:bookmarkEnd w:id="85"/>
      <w:bookmarkEnd w:id="86"/>
      <w:bookmarkEnd w:id="87"/>
      <w:bookmarkEnd w:id="88"/>
      <w:bookmarkEnd w:id="89"/>
      <w:bookmarkEnd w:id="90"/>
      <w:bookmarkEnd w:id="91"/>
    </w:p>
    <w:p w14:paraId="25E795B3" w14:textId="77777777" w:rsidR="00E0753F" w:rsidRPr="006D0C63" w:rsidRDefault="00BE3FCE" w:rsidP="00D47CBC">
      <w:pPr>
        <w:pStyle w:val="Paralevel1"/>
        <w:tabs>
          <w:tab w:val="clear" w:pos="1134"/>
        </w:tabs>
        <w:ind w:left="992" w:hanging="992"/>
        <w:rPr>
          <w:rFonts w:cs="Arial"/>
        </w:rPr>
      </w:pPr>
      <w:r w:rsidRPr="006D0C63">
        <w:rPr>
          <w:rFonts w:cs="Arial"/>
        </w:rPr>
        <w:t>These Funding Rules are a legislative instrument current as at the date of signing by the Minister and have been prepared in accordance with the requirements of the ARC Act in force then.</w:t>
      </w:r>
    </w:p>
    <w:p w14:paraId="4066CB8B" w14:textId="71E36361" w:rsidR="00BE3FCE" w:rsidRPr="006D0C63" w:rsidRDefault="00652DB8" w:rsidP="00D47CBC">
      <w:pPr>
        <w:pStyle w:val="Paralevel1"/>
        <w:tabs>
          <w:tab w:val="clear" w:pos="1134"/>
        </w:tabs>
        <w:ind w:left="992" w:hanging="992"/>
        <w:rPr>
          <w:rFonts w:cs="Arial"/>
        </w:rPr>
      </w:pPr>
      <w:r w:rsidRPr="006D0C63">
        <w:rPr>
          <w:rFonts w:cs="Arial"/>
        </w:rPr>
        <w:t xml:space="preserve">These </w:t>
      </w:r>
      <w:r w:rsidR="00445ED9" w:rsidRPr="006D0C63">
        <w:rPr>
          <w:rFonts w:cs="Arial"/>
        </w:rPr>
        <w:t>F</w:t>
      </w:r>
      <w:r w:rsidRPr="006D0C63">
        <w:rPr>
          <w:rFonts w:cs="Arial"/>
        </w:rPr>
        <w:t xml:space="preserve">unding </w:t>
      </w:r>
      <w:r w:rsidR="00445ED9" w:rsidRPr="006D0C63">
        <w:rPr>
          <w:rFonts w:cs="Arial"/>
        </w:rPr>
        <w:t>R</w:t>
      </w:r>
      <w:r w:rsidRPr="006D0C63">
        <w:rPr>
          <w:rFonts w:cs="Arial"/>
        </w:rPr>
        <w:t>ules relate to</w:t>
      </w:r>
      <w:r w:rsidR="004D186E" w:rsidRPr="006D0C63">
        <w:rPr>
          <w:rFonts w:cs="Arial"/>
        </w:rPr>
        <w:t xml:space="preserve"> </w:t>
      </w:r>
      <w:r w:rsidRPr="006D0C63">
        <w:rPr>
          <w:rFonts w:cs="Arial"/>
        </w:rPr>
        <w:t>scheme</w:t>
      </w:r>
      <w:r w:rsidR="00057E5F" w:rsidRPr="006D0C63">
        <w:rPr>
          <w:rFonts w:cs="Arial"/>
        </w:rPr>
        <w:t>s</w:t>
      </w:r>
      <w:r w:rsidRPr="006D0C63">
        <w:rPr>
          <w:rFonts w:cs="Arial"/>
        </w:rPr>
        <w:t xml:space="preserve"> funded under the </w:t>
      </w:r>
      <w:r w:rsidR="00DC05DE" w:rsidRPr="006D0C63">
        <w:rPr>
          <w:rFonts w:cs="Arial"/>
        </w:rPr>
        <w:t xml:space="preserve">Linkage </w:t>
      </w:r>
      <w:r w:rsidR="006A37F3" w:rsidRPr="006D0C63">
        <w:rPr>
          <w:rFonts w:cs="Arial"/>
        </w:rPr>
        <w:t>Program</w:t>
      </w:r>
      <w:r w:rsidRPr="006D0C63">
        <w:rPr>
          <w:rFonts w:cs="Arial"/>
        </w:rPr>
        <w:t xml:space="preserve"> of the </w:t>
      </w:r>
      <w:r w:rsidR="003D5377" w:rsidRPr="006D0C63">
        <w:rPr>
          <w:rFonts w:cs="Arial"/>
        </w:rPr>
        <w:t>NCGP</w:t>
      </w:r>
      <w:r w:rsidRPr="006D0C63">
        <w:rPr>
          <w:rFonts w:cs="Arial"/>
        </w:rPr>
        <w:t>.</w:t>
      </w:r>
      <w:r w:rsidR="00841C82" w:rsidRPr="006D0C63">
        <w:rPr>
          <w:rFonts w:cs="Arial"/>
        </w:rPr>
        <w:t xml:space="preserve"> </w:t>
      </w:r>
      <w:r w:rsidR="00DC05DE" w:rsidRPr="006D0C63">
        <w:rPr>
          <w:rFonts w:cs="Arial"/>
        </w:rPr>
        <w:t xml:space="preserve">The Linkage </w:t>
      </w:r>
      <w:r w:rsidR="006A37F3" w:rsidRPr="006D0C63">
        <w:rPr>
          <w:rFonts w:cs="Arial"/>
        </w:rPr>
        <w:t>Program</w:t>
      </w:r>
      <w:r w:rsidR="00DC05DE" w:rsidRPr="006D0C63">
        <w:rPr>
          <w:rFonts w:cs="Arial"/>
        </w:rPr>
        <w:t xml:space="preserve"> </w:t>
      </w:r>
      <w:r w:rsidR="005A4140" w:rsidRPr="006D0C63">
        <w:rPr>
          <w:rFonts w:cs="Arial"/>
        </w:rPr>
        <w:t>supports the growth of research partnerships between university-based researchers and researchers in other sectors in Australia and overseas that generate new knowledge, technologies and innovations.</w:t>
      </w:r>
    </w:p>
    <w:p w14:paraId="0239796F" w14:textId="6E8055C4" w:rsidR="00BE3FCE" w:rsidRPr="006D0C63" w:rsidRDefault="00652DB8" w:rsidP="00D47CBC">
      <w:pPr>
        <w:pStyle w:val="Paralevel1"/>
        <w:tabs>
          <w:tab w:val="clear" w:pos="1134"/>
        </w:tabs>
        <w:ind w:left="992" w:hanging="992"/>
        <w:rPr>
          <w:rFonts w:cs="Arial"/>
        </w:rPr>
      </w:pPr>
      <w:r w:rsidRPr="006D0C63">
        <w:rPr>
          <w:rFonts w:cs="Arial"/>
        </w:rPr>
        <w:t xml:space="preserve">The </w:t>
      </w:r>
      <w:r w:rsidR="00DF0348" w:rsidRPr="006D0C63">
        <w:rPr>
          <w:rFonts w:cs="Arial"/>
        </w:rPr>
        <w:t xml:space="preserve">Linkage </w:t>
      </w:r>
      <w:r w:rsidR="006A37F3" w:rsidRPr="006D0C63">
        <w:rPr>
          <w:rFonts w:cs="Arial"/>
        </w:rPr>
        <w:t>Program</w:t>
      </w:r>
      <w:r w:rsidRPr="006D0C63">
        <w:rPr>
          <w:rFonts w:cs="Arial"/>
        </w:rPr>
        <w:t xml:space="preserve"> schemes provide funding to Administering Organisations to support research </w:t>
      </w:r>
      <w:r w:rsidR="00445ED9" w:rsidRPr="006D0C63">
        <w:rPr>
          <w:rFonts w:cs="Arial"/>
        </w:rPr>
        <w:t>Projects</w:t>
      </w:r>
      <w:r w:rsidR="00255665">
        <w:rPr>
          <w:rFonts w:cs="Arial"/>
        </w:rPr>
        <w:t>.</w:t>
      </w:r>
    </w:p>
    <w:p w14:paraId="71F43E22" w14:textId="4C672CC6" w:rsidR="00BE3FCE" w:rsidRPr="006D0C63" w:rsidRDefault="005C2823" w:rsidP="00D47CBC">
      <w:pPr>
        <w:pStyle w:val="Paralevel1"/>
        <w:tabs>
          <w:tab w:val="clear" w:pos="1134"/>
        </w:tabs>
        <w:ind w:left="992" w:hanging="992"/>
        <w:rPr>
          <w:rFonts w:cs="Arial"/>
        </w:rPr>
      </w:pPr>
      <w:r w:rsidRPr="006D0C63">
        <w:rPr>
          <w:rFonts w:cs="Arial"/>
        </w:rPr>
        <w:t xml:space="preserve">Linkage </w:t>
      </w:r>
      <w:r w:rsidR="006A37F3" w:rsidRPr="006D0C63">
        <w:rPr>
          <w:rFonts w:cs="Arial"/>
        </w:rPr>
        <w:t>Program</w:t>
      </w:r>
      <w:r w:rsidRPr="006D0C63">
        <w:rPr>
          <w:rFonts w:cs="Arial"/>
        </w:rPr>
        <w:t xml:space="preserve"> funding will be awarded on the basis of excellence through a competitive peer review process for each scheme.</w:t>
      </w:r>
    </w:p>
    <w:p w14:paraId="4200A201" w14:textId="2D2D896A" w:rsidR="00BE3FCE" w:rsidRPr="006D0C63" w:rsidRDefault="00F214AB" w:rsidP="00D47CBC">
      <w:pPr>
        <w:pStyle w:val="Paralevel1"/>
        <w:tabs>
          <w:tab w:val="clear" w:pos="1134"/>
        </w:tabs>
        <w:ind w:left="992" w:hanging="992"/>
        <w:rPr>
          <w:rFonts w:cs="Arial"/>
        </w:rPr>
      </w:pPr>
      <w:r w:rsidRPr="006D0C63">
        <w:rPr>
          <w:rFonts w:cs="Arial"/>
        </w:rPr>
        <w:t>The ARC undertakes</w:t>
      </w:r>
      <w:r w:rsidR="00652DB8" w:rsidRPr="006D0C63">
        <w:rPr>
          <w:rFonts w:cs="Arial"/>
        </w:rPr>
        <w:t xml:space="preserve"> </w:t>
      </w:r>
      <w:r w:rsidR="008D2F3C" w:rsidRPr="006D0C63">
        <w:rPr>
          <w:rFonts w:cs="Arial"/>
        </w:rPr>
        <w:t xml:space="preserve">periodic </w:t>
      </w:r>
      <w:r w:rsidR="00652DB8" w:rsidRPr="006D0C63">
        <w:rPr>
          <w:rFonts w:cs="Arial"/>
        </w:rPr>
        <w:t xml:space="preserve">evaluations of the performance and administration of the schemes under the </w:t>
      </w:r>
      <w:r w:rsidR="002B4B11" w:rsidRPr="006D0C63">
        <w:rPr>
          <w:rFonts w:cs="Arial"/>
        </w:rPr>
        <w:t>Linkage Program</w:t>
      </w:r>
      <w:r w:rsidR="00255665">
        <w:rPr>
          <w:rFonts w:cs="Arial"/>
        </w:rPr>
        <w:t>.</w:t>
      </w:r>
    </w:p>
    <w:p w14:paraId="2017FAF9" w14:textId="46FD670C" w:rsidR="00B12A31" w:rsidRPr="006D0C63" w:rsidRDefault="00B12A31" w:rsidP="00D47CBC">
      <w:pPr>
        <w:pStyle w:val="Paralevel1"/>
        <w:tabs>
          <w:tab w:val="clear" w:pos="1134"/>
        </w:tabs>
        <w:ind w:left="992" w:hanging="992"/>
        <w:rPr>
          <w:rFonts w:cs="Arial"/>
        </w:rPr>
      </w:pPr>
      <w:r w:rsidRPr="006D0C63">
        <w:rPr>
          <w:rFonts w:cs="Arial"/>
        </w:rPr>
        <w:t>The Key Performance Indicators (KPIs) for the Linkage Program are specified each year in the ARC Portfolio Budget Statements and the ARC Corporate Plan. The KPIs focus on long-term outcomes as well as medium term outcomes relating to building Australia’s research capacity, for example, research careers and training, contributions in areas of national need and research collaboration. These are addressed each year in the ARC’s annual report.</w:t>
      </w:r>
    </w:p>
    <w:p w14:paraId="0357C236" w14:textId="6BF037A7" w:rsidR="00F047FB" w:rsidRPr="006D0C63" w:rsidRDefault="004077EC" w:rsidP="0031008F">
      <w:pPr>
        <w:pStyle w:val="ARCHeading2"/>
        <w:ind w:hanging="1004"/>
      </w:pPr>
      <w:bookmarkStart w:id="92" w:name="_Toc367458285"/>
      <w:bookmarkStart w:id="93" w:name="_Toc367458286"/>
      <w:bookmarkStart w:id="94" w:name="_Toc367286584"/>
      <w:bookmarkStart w:id="95" w:name="_Toc367286585"/>
      <w:bookmarkStart w:id="96" w:name="_Toc367286587"/>
      <w:bookmarkStart w:id="97" w:name="_Toc367286588"/>
      <w:bookmarkStart w:id="98" w:name="_Toc367286590"/>
      <w:bookmarkStart w:id="99" w:name="_Toc367286594"/>
      <w:bookmarkStart w:id="100" w:name="_Toc367286596"/>
      <w:bookmarkStart w:id="101" w:name="_Toc367286597"/>
      <w:bookmarkStart w:id="102" w:name="_Toc329789331"/>
      <w:bookmarkStart w:id="103" w:name="_Toc329789418"/>
      <w:bookmarkStart w:id="104" w:name="_Toc329789340"/>
      <w:bookmarkStart w:id="105" w:name="_Toc329789427"/>
      <w:bookmarkStart w:id="106" w:name="_Toc329789342"/>
      <w:bookmarkStart w:id="107" w:name="_Toc329789429"/>
      <w:bookmarkStart w:id="108" w:name="_Toc455332449"/>
      <w:bookmarkStart w:id="109" w:name="_Toc456020257"/>
      <w:bookmarkStart w:id="110" w:name="_Toc48598332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6D0C63">
        <w:t xml:space="preserve">Organisation </w:t>
      </w:r>
      <w:r w:rsidR="00E61C38" w:rsidRPr="006D0C63">
        <w:t xml:space="preserve">General </w:t>
      </w:r>
      <w:bookmarkStart w:id="111" w:name="_Toc214190272"/>
      <w:bookmarkStart w:id="112" w:name="_Toc214245288"/>
      <w:bookmarkStart w:id="113" w:name="_Toc214263046"/>
      <w:bookmarkStart w:id="114" w:name="_Toc214263194"/>
      <w:bookmarkStart w:id="115" w:name="_Toc214263483"/>
      <w:bookmarkStart w:id="116" w:name="_Toc280523367"/>
      <w:r w:rsidR="007E777D" w:rsidRPr="006D0C63">
        <w:t>Eligibility</w:t>
      </w:r>
      <w:bookmarkEnd w:id="111"/>
      <w:bookmarkEnd w:id="112"/>
      <w:bookmarkEnd w:id="113"/>
      <w:bookmarkEnd w:id="114"/>
      <w:bookmarkEnd w:id="115"/>
      <w:bookmarkEnd w:id="116"/>
      <w:r w:rsidR="00E61C38" w:rsidRPr="006D0C63">
        <w:t xml:space="preserve"> Requirements</w:t>
      </w:r>
      <w:bookmarkEnd w:id="108"/>
      <w:bookmarkEnd w:id="109"/>
      <w:bookmarkEnd w:id="110"/>
    </w:p>
    <w:p w14:paraId="58C24E3C" w14:textId="6A307B48" w:rsidR="008242B2" w:rsidRPr="006D0C63" w:rsidRDefault="008242B2" w:rsidP="0031008F">
      <w:pPr>
        <w:pStyle w:val="ARCHeading3"/>
        <w:ind w:left="993" w:hanging="993"/>
      </w:pPr>
      <w:bookmarkStart w:id="117" w:name="_Toc455332450"/>
      <w:bookmarkStart w:id="118" w:name="_Toc456020258"/>
      <w:bookmarkStart w:id="119" w:name="_Toc485983328"/>
      <w:bookmarkStart w:id="120" w:name="_Toc309883085"/>
      <w:bookmarkStart w:id="121" w:name="_Toc309913985"/>
      <w:r w:rsidRPr="006D0C63">
        <w:t>Eligible Organisations</w:t>
      </w:r>
      <w:bookmarkEnd w:id="117"/>
      <w:bookmarkEnd w:id="118"/>
      <w:bookmarkEnd w:id="119"/>
      <w:r w:rsidR="005D2E5B" w:rsidRPr="005D2E5B">
        <w:t xml:space="preserve"> </w:t>
      </w:r>
    </w:p>
    <w:p w14:paraId="31402B9D" w14:textId="773CA9E5" w:rsidR="00115E28" w:rsidRPr="00701865" w:rsidRDefault="007E777D" w:rsidP="005E35DD">
      <w:pPr>
        <w:pStyle w:val="Paralevel1"/>
        <w:ind w:left="993" w:hanging="993"/>
      </w:pPr>
      <w:r w:rsidRPr="00701865">
        <w:t xml:space="preserve">A Proposal may </w:t>
      </w:r>
      <w:r w:rsidR="002C010B" w:rsidRPr="00701865">
        <w:t xml:space="preserve">only </w:t>
      </w:r>
      <w:r w:rsidRPr="00701865">
        <w:t>be submitted</w:t>
      </w:r>
      <w:r w:rsidR="002C010B" w:rsidRPr="00701865">
        <w:t xml:space="preserve"> </w:t>
      </w:r>
      <w:r w:rsidR="00F75EB4" w:rsidRPr="00701865">
        <w:t xml:space="preserve">through the Research Office of an </w:t>
      </w:r>
      <w:r w:rsidRPr="00701865">
        <w:t>Eligible Organisation</w:t>
      </w:r>
      <w:r w:rsidR="002C010B" w:rsidRPr="00701865">
        <w:t xml:space="preserve"> </w:t>
      </w:r>
      <w:r w:rsidR="005C35FB" w:rsidRPr="00701865">
        <w:t xml:space="preserve">listed </w:t>
      </w:r>
      <w:r w:rsidR="006B6830" w:rsidRPr="00701865">
        <w:t>in</w:t>
      </w:r>
      <w:r w:rsidR="00197551" w:rsidRPr="00701865">
        <w:t xml:space="preserve"> </w:t>
      </w:r>
      <w:r w:rsidR="00635756" w:rsidRPr="00701865">
        <w:t>A1</w:t>
      </w:r>
      <w:r w:rsidR="009237C7" w:rsidRPr="00701865">
        <w:t>3</w:t>
      </w:r>
      <w:r w:rsidR="00115E28" w:rsidRPr="00701865">
        <w:t>.</w:t>
      </w:r>
      <w:bookmarkEnd w:id="120"/>
      <w:bookmarkEnd w:id="121"/>
    </w:p>
    <w:p w14:paraId="0791F064" w14:textId="38831875" w:rsidR="00763B1E" w:rsidRPr="004F6108" w:rsidRDefault="00DA2F3D" w:rsidP="005E35DD">
      <w:pPr>
        <w:pStyle w:val="Paralevel1"/>
        <w:ind w:left="993" w:hanging="993"/>
      </w:pPr>
      <w:r w:rsidRPr="009225B8">
        <w:t>The Eligible Organisation that submits the Proposal will be the Administering Organisation</w:t>
      </w:r>
      <w:r w:rsidR="008D7862" w:rsidRPr="009225B8">
        <w:t xml:space="preserve"> and all other Eligible Organisations listed on the Proposal will</w:t>
      </w:r>
      <w:r w:rsidR="00082E8A" w:rsidRPr="009225B8">
        <w:t xml:space="preserve"> be</w:t>
      </w:r>
      <w:r w:rsidR="008D7862" w:rsidRPr="004F6108">
        <w:t xml:space="preserve"> Other Eligible Organisation</w:t>
      </w:r>
      <w:r w:rsidR="00D54909" w:rsidRPr="004F6108">
        <w:t>s</w:t>
      </w:r>
      <w:r w:rsidRPr="004F6108">
        <w:t>.</w:t>
      </w:r>
      <w:bookmarkStart w:id="122" w:name="_Toc214190289"/>
      <w:bookmarkStart w:id="123" w:name="_Toc214245305"/>
      <w:bookmarkStart w:id="124" w:name="_Toc214263063"/>
      <w:bookmarkStart w:id="125" w:name="_Toc214263211"/>
      <w:bookmarkStart w:id="126" w:name="_Toc214263500"/>
      <w:bookmarkStart w:id="127" w:name="_Toc280523378"/>
    </w:p>
    <w:p w14:paraId="34C4429B" w14:textId="77777777" w:rsidR="00271AE3" w:rsidRDefault="00271AE3">
      <w:pPr>
        <w:rPr>
          <w:sz w:val="22"/>
        </w:rPr>
      </w:pPr>
      <w:r>
        <w:br w:type="page"/>
      </w:r>
    </w:p>
    <w:p w14:paraId="7D198DCE" w14:textId="0276632A" w:rsidR="006B79F5" w:rsidRPr="0018187F" w:rsidRDefault="00004B3B" w:rsidP="005E35DD">
      <w:pPr>
        <w:pStyle w:val="Paralevel1"/>
        <w:ind w:left="993" w:hanging="993"/>
      </w:pPr>
      <w:r w:rsidRPr="004F6108">
        <w:t xml:space="preserve">The Administering Organisation and </w:t>
      </w:r>
      <w:r w:rsidR="00C91B5C" w:rsidRPr="004F6108">
        <w:t xml:space="preserve">each </w:t>
      </w:r>
      <w:r w:rsidRPr="0018187F">
        <w:t xml:space="preserve">Other Eligible Organisation on the Proposal must demonstrate a significant contribution of </w:t>
      </w:r>
      <w:r w:rsidR="00A63D5C" w:rsidRPr="006D0C63">
        <w:rPr>
          <w:rFonts w:cs="Arial"/>
        </w:rPr>
        <w:t xml:space="preserve">cash and/or in-kind or other material resources </w:t>
      </w:r>
      <w:r w:rsidRPr="0018187F">
        <w:t>to the Project, having regard to the total cost of the Project and the relative contribution of any CI(s) at the organisation.</w:t>
      </w:r>
    </w:p>
    <w:p w14:paraId="75CB8FDC" w14:textId="3326DC3B" w:rsidR="00BC7A57" w:rsidRPr="00BC7A57" w:rsidRDefault="006B79F5" w:rsidP="005E35DD">
      <w:pPr>
        <w:pStyle w:val="Paralevel1"/>
        <w:ind w:left="993" w:hanging="993"/>
      </w:pPr>
      <w:r w:rsidRPr="0018187F">
        <w:t>For additional scheme-specific Eligible Organisation</w:t>
      </w:r>
      <w:r w:rsidR="0001169E" w:rsidRPr="0018187F">
        <w:t xml:space="preserve"> eligibility</w:t>
      </w:r>
      <w:r w:rsidRPr="0018187F">
        <w:t xml:space="preserve"> requirements refer to Part</w:t>
      </w:r>
      <w:r w:rsidR="00680644">
        <w:t>s</w:t>
      </w:r>
      <w:r w:rsidR="00455EA6">
        <w:t xml:space="preserve"> B to </w:t>
      </w:r>
      <w:r w:rsidR="00912E01" w:rsidRPr="00275458">
        <w:t>E</w:t>
      </w:r>
      <w:r w:rsidRPr="00275458">
        <w:t xml:space="preserve"> of these Funding Rules.</w:t>
      </w:r>
    </w:p>
    <w:p w14:paraId="42FF6EE2" w14:textId="04EEBD52" w:rsidR="00004B3B" w:rsidRPr="006D0C63" w:rsidRDefault="00004B3B" w:rsidP="0031008F">
      <w:pPr>
        <w:pStyle w:val="ARCHeading3"/>
        <w:ind w:left="993" w:hanging="993"/>
      </w:pPr>
      <w:bookmarkStart w:id="128" w:name="_Toc455332451"/>
      <w:bookmarkStart w:id="129" w:name="_Toc456020259"/>
      <w:bookmarkStart w:id="130" w:name="_Toc485983329"/>
      <w:r w:rsidRPr="006D0C63">
        <w:t>Partner Organisations</w:t>
      </w:r>
      <w:bookmarkEnd w:id="128"/>
      <w:bookmarkEnd w:id="129"/>
      <w:bookmarkEnd w:id="130"/>
      <w:r w:rsidR="005D2E5B" w:rsidRPr="005D2E5B">
        <w:t xml:space="preserve"> </w:t>
      </w:r>
    </w:p>
    <w:p w14:paraId="5C4DBA4D" w14:textId="6352CF27" w:rsidR="003951A5" w:rsidRPr="006D0C63" w:rsidRDefault="003951A5" w:rsidP="005E3CC0">
      <w:pPr>
        <w:pStyle w:val="Paralevel1"/>
        <w:tabs>
          <w:tab w:val="clear" w:pos="1134"/>
        </w:tabs>
        <w:ind w:left="993" w:hanging="993"/>
        <w:rPr>
          <w:rFonts w:cs="Arial"/>
          <w:bCs/>
        </w:rPr>
      </w:pPr>
      <w:r w:rsidRPr="006D0C63">
        <w:rPr>
          <w:rFonts w:cs="Arial"/>
          <w:bCs/>
        </w:rPr>
        <w:t>To be eligible as a Partner Organisat</w:t>
      </w:r>
      <w:r w:rsidR="00AA53B2">
        <w:rPr>
          <w:rFonts w:cs="Arial"/>
          <w:bCs/>
        </w:rPr>
        <w:t>ion, an organisation cannot be:</w:t>
      </w:r>
    </w:p>
    <w:p w14:paraId="2CF112E3" w14:textId="73C0C07A" w:rsidR="003951A5" w:rsidRPr="006D0C63" w:rsidRDefault="003951A5">
      <w:pPr>
        <w:pStyle w:val="Paralevel1"/>
        <w:numPr>
          <w:ilvl w:val="0"/>
          <w:numId w:val="30"/>
        </w:numPr>
        <w:tabs>
          <w:tab w:val="clear" w:pos="1134"/>
        </w:tabs>
        <w:ind w:left="1417" w:hanging="425"/>
        <w:rPr>
          <w:rFonts w:cs="Arial"/>
        </w:rPr>
      </w:pPr>
      <w:r w:rsidRPr="006D0C63">
        <w:rPr>
          <w:rFonts w:cs="Arial"/>
        </w:rPr>
        <w:t>an Eligible Organisation</w:t>
      </w:r>
      <w:r w:rsidR="008832E9">
        <w:rPr>
          <w:rFonts w:cs="Arial"/>
        </w:rPr>
        <w:t>;</w:t>
      </w:r>
    </w:p>
    <w:p w14:paraId="376E4C0F" w14:textId="26FE043A" w:rsidR="003951A5" w:rsidRPr="006D0C63" w:rsidRDefault="003951A5">
      <w:pPr>
        <w:pStyle w:val="Paralevel1"/>
        <w:numPr>
          <w:ilvl w:val="0"/>
          <w:numId w:val="30"/>
        </w:numPr>
        <w:tabs>
          <w:tab w:val="clear" w:pos="1134"/>
        </w:tabs>
        <w:ind w:left="1417" w:hanging="425"/>
        <w:rPr>
          <w:rFonts w:cs="Arial"/>
        </w:rPr>
      </w:pPr>
      <w:r w:rsidRPr="006D0C63">
        <w:rPr>
          <w:rFonts w:cs="Arial"/>
        </w:rPr>
        <w:t>a controlled entity of any Eligible Organisation</w:t>
      </w:r>
      <w:r w:rsidR="008832E9">
        <w:rPr>
          <w:rFonts w:cs="Arial"/>
        </w:rPr>
        <w:t>; or</w:t>
      </w:r>
    </w:p>
    <w:p w14:paraId="1D689AC4" w14:textId="19349354" w:rsidR="008B4CC2" w:rsidRDefault="003951A5">
      <w:pPr>
        <w:pStyle w:val="Paralevel1"/>
        <w:numPr>
          <w:ilvl w:val="0"/>
          <w:numId w:val="30"/>
        </w:numPr>
        <w:tabs>
          <w:tab w:val="clear" w:pos="1134"/>
        </w:tabs>
        <w:ind w:left="1417" w:hanging="425"/>
        <w:rPr>
          <w:rFonts w:cs="Arial"/>
        </w:rPr>
      </w:pPr>
      <w:r w:rsidRPr="006D0C63">
        <w:rPr>
          <w:rFonts w:cs="Arial"/>
        </w:rPr>
        <w:t>an entity (for example a joint venture) where more than 50 per cent is owned by one or more Eligible Organisations.</w:t>
      </w:r>
    </w:p>
    <w:p w14:paraId="51061756" w14:textId="77777777" w:rsidR="003951A5" w:rsidRPr="006D0C63" w:rsidRDefault="003951A5" w:rsidP="0018187F">
      <w:pPr>
        <w:pStyle w:val="Paralevel1"/>
        <w:tabs>
          <w:tab w:val="clear" w:pos="1134"/>
        </w:tabs>
        <w:ind w:left="993" w:hanging="993"/>
        <w:rPr>
          <w:rFonts w:cs="Arial"/>
        </w:rPr>
      </w:pPr>
      <w:r w:rsidRPr="006D0C63">
        <w:rPr>
          <w:rFonts w:cs="Arial"/>
        </w:rPr>
        <w:t>For each Partner Organisation, three conditions must be met. There must be:</w:t>
      </w:r>
    </w:p>
    <w:p w14:paraId="71BA18AE" w14:textId="5F899A4E" w:rsidR="003951A5" w:rsidRPr="006D0C63" w:rsidRDefault="003951A5">
      <w:pPr>
        <w:pStyle w:val="Paralevel1"/>
        <w:numPr>
          <w:ilvl w:val="0"/>
          <w:numId w:val="31"/>
        </w:numPr>
        <w:tabs>
          <w:tab w:val="clear" w:pos="1134"/>
        </w:tabs>
        <w:ind w:left="1417" w:hanging="425"/>
        <w:rPr>
          <w:rFonts w:cs="Arial"/>
        </w:rPr>
      </w:pPr>
      <w:r w:rsidRPr="006D0C63">
        <w:rPr>
          <w:rFonts w:cs="Arial"/>
        </w:rPr>
        <w:t>evidence of new or on-going collaboration between the Partner Organisation</w:t>
      </w:r>
      <w:r w:rsidR="00EA04ED" w:rsidRPr="006D0C63">
        <w:rPr>
          <w:rFonts w:cs="Arial"/>
        </w:rPr>
        <w:t xml:space="preserve"> either directly with</w:t>
      </w:r>
      <w:r w:rsidRPr="006D0C63">
        <w:rPr>
          <w:rFonts w:cs="Arial"/>
        </w:rPr>
        <w:t xml:space="preserve"> the Administering Organisation</w:t>
      </w:r>
      <w:r w:rsidR="00452794" w:rsidRPr="006D0C63">
        <w:rPr>
          <w:rFonts w:cs="Arial"/>
        </w:rPr>
        <w:t xml:space="preserve">, </w:t>
      </w:r>
      <w:r w:rsidR="001754BC">
        <w:rPr>
          <w:rFonts w:cs="Arial"/>
        </w:rPr>
        <w:br/>
      </w:r>
      <w:r w:rsidR="00452794" w:rsidRPr="006D0C63">
        <w:rPr>
          <w:rFonts w:cs="Arial"/>
        </w:rPr>
        <w:t>and/or</w:t>
      </w:r>
      <w:r w:rsidR="009557DE" w:rsidRPr="006D0C63">
        <w:rPr>
          <w:rFonts w:cs="Arial"/>
        </w:rPr>
        <w:t xml:space="preserve"> </w:t>
      </w:r>
      <w:r w:rsidR="00EA04ED" w:rsidRPr="006D0C63">
        <w:rPr>
          <w:rFonts w:cs="Arial"/>
        </w:rPr>
        <w:t xml:space="preserve">with </w:t>
      </w:r>
      <w:r w:rsidR="009557DE" w:rsidRPr="006D0C63">
        <w:rPr>
          <w:rFonts w:cs="Arial"/>
        </w:rPr>
        <w:t>an</w:t>
      </w:r>
      <w:r w:rsidR="00452794" w:rsidRPr="006D0C63">
        <w:rPr>
          <w:rFonts w:cs="Arial"/>
        </w:rPr>
        <w:t xml:space="preserve"> Other Eligible Organisation</w:t>
      </w:r>
      <w:r w:rsidR="00EA04ED" w:rsidRPr="006D0C63">
        <w:rPr>
          <w:rFonts w:cs="Arial"/>
        </w:rPr>
        <w:t xml:space="preserve"> on the Proposal</w:t>
      </w:r>
      <w:r w:rsidR="006976FA">
        <w:rPr>
          <w:rFonts w:cs="Arial"/>
        </w:rPr>
        <w:t>;</w:t>
      </w:r>
    </w:p>
    <w:p w14:paraId="0B51AE45" w14:textId="4325CEBF" w:rsidR="003951A5" w:rsidRPr="006D0C63" w:rsidRDefault="003951A5">
      <w:pPr>
        <w:pStyle w:val="Paralevel1"/>
        <w:numPr>
          <w:ilvl w:val="0"/>
          <w:numId w:val="31"/>
        </w:numPr>
        <w:tabs>
          <w:tab w:val="clear" w:pos="1134"/>
        </w:tabs>
        <w:ind w:left="1417" w:hanging="425"/>
        <w:rPr>
          <w:rFonts w:cs="Arial"/>
        </w:rPr>
      </w:pPr>
      <w:r w:rsidRPr="006D0C63">
        <w:rPr>
          <w:rFonts w:cs="Arial"/>
        </w:rPr>
        <w:t>no duplication of Commonwealth funding for the research and/or activities funded for the Project</w:t>
      </w:r>
      <w:r w:rsidR="006976FA">
        <w:rPr>
          <w:rFonts w:cs="Arial"/>
        </w:rPr>
        <w:t>; and</w:t>
      </w:r>
    </w:p>
    <w:p w14:paraId="579745A3" w14:textId="77777777" w:rsidR="003951A5" w:rsidRPr="006D0C63" w:rsidRDefault="003951A5">
      <w:pPr>
        <w:pStyle w:val="Paralevel1"/>
        <w:numPr>
          <w:ilvl w:val="0"/>
          <w:numId w:val="31"/>
        </w:numPr>
        <w:tabs>
          <w:tab w:val="clear" w:pos="1134"/>
        </w:tabs>
        <w:ind w:left="1417" w:hanging="425"/>
        <w:rPr>
          <w:rFonts w:cs="Arial"/>
        </w:rPr>
      </w:pPr>
      <w:r w:rsidRPr="006D0C63">
        <w:rPr>
          <w:rFonts w:cs="Arial"/>
        </w:rPr>
        <w:t>a contribution of cash and/or in-kind or other material resources from each Partner Organisation, having regard to the total cost of the Project</w:t>
      </w:r>
      <w:r w:rsidR="001E6E61" w:rsidRPr="006D0C63">
        <w:rPr>
          <w:rFonts w:cs="Arial"/>
        </w:rPr>
        <w:t xml:space="preserve"> and specific scheme requirements</w:t>
      </w:r>
      <w:r w:rsidRPr="006D0C63">
        <w:rPr>
          <w:rFonts w:cs="Arial"/>
        </w:rPr>
        <w:t>.</w:t>
      </w:r>
    </w:p>
    <w:p w14:paraId="61575D5F" w14:textId="06478F7B" w:rsidR="00DC0385" w:rsidRPr="006D0C63" w:rsidRDefault="003951A5" w:rsidP="00250A92">
      <w:pPr>
        <w:pStyle w:val="Paralevel1"/>
        <w:tabs>
          <w:tab w:val="clear" w:pos="1134"/>
        </w:tabs>
        <w:ind w:left="993" w:hanging="993"/>
        <w:rPr>
          <w:rFonts w:cs="Arial"/>
          <w:b/>
        </w:rPr>
      </w:pPr>
      <w:r w:rsidRPr="006D0C63">
        <w:rPr>
          <w:rFonts w:cs="Arial"/>
        </w:rPr>
        <w:t>A Proposal should include details of the collaborative arrangements proposed, including how each Partner Organisation is involved in the Project</w:t>
      </w:r>
      <w:r w:rsidR="00076A84">
        <w:rPr>
          <w:rFonts w:cs="Arial"/>
        </w:rPr>
        <w:t>.</w:t>
      </w:r>
      <w:r w:rsidRPr="006D0C63">
        <w:rPr>
          <w:rFonts w:cs="Arial"/>
        </w:rPr>
        <w:t xml:space="preserve"> </w:t>
      </w:r>
      <w:r w:rsidR="00076A84">
        <w:rPr>
          <w:rFonts w:cs="Arial"/>
        </w:rPr>
        <w:t>A</w:t>
      </w:r>
      <w:r w:rsidR="002E7707" w:rsidRPr="006D0C63">
        <w:rPr>
          <w:rFonts w:cs="Arial"/>
        </w:rPr>
        <w:t xml:space="preserve"> Proposal submitted under the </w:t>
      </w:r>
      <w:r w:rsidR="002E7707" w:rsidRPr="006D0C63">
        <w:rPr>
          <w:rFonts w:cs="Arial"/>
          <w:i/>
        </w:rPr>
        <w:t xml:space="preserve">Industrial Transformation Training Centres, Industrial Transformation Research Hubs </w:t>
      </w:r>
      <w:r w:rsidR="002E7707" w:rsidRPr="006D0C63">
        <w:rPr>
          <w:rFonts w:cs="Arial"/>
        </w:rPr>
        <w:t xml:space="preserve">and </w:t>
      </w:r>
      <w:r w:rsidR="002E7707" w:rsidRPr="006D0C63">
        <w:rPr>
          <w:rFonts w:cs="Arial"/>
          <w:i/>
        </w:rPr>
        <w:t>Linkage Projects</w:t>
      </w:r>
      <w:r w:rsidR="002E7707" w:rsidRPr="006D0C63">
        <w:rPr>
          <w:rFonts w:cs="Arial"/>
        </w:rPr>
        <w:t xml:space="preserve"> schemes should </w:t>
      </w:r>
      <w:r w:rsidR="007C1895" w:rsidRPr="006D0C63">
        <w:rPr>
          <w:rFonts w:cs="Arial"/>
        </w:rPr>
        <w:t xml:space="preserve">also </w:t>
      </w:r>
      <w:r w:rsidR="002E7707" w:rsidRPr="006D0C63">
        <w:rPr>
          <w:rFonts w:cs="Arial"/>
        </w:rPr>
        <w:t xml:space="preserve">detail </w:t>
      </w:r>
      <w:r w:rsidRPr="006D0C63">
        <w:rPr>
          <w:rFonts w:cs="Arial"/>
        </w:rPr>
        <w:t>how the Project fits into each Partner Organisation’s overall strategic plan and how the Project is of value to each of the Partner Organisation(s) involved.</w:t>
      </w:r>
    </w:p>
    <w:p w14:paraId="6FA5F993" w14:textId="100E15E8" w:rsidR="00F80D5B" w:rsidRPr="006D0C63" w:rsidRDefault="00F80D5B" w:rsidP="0018187F">
      <w:pPr>
        <w:pStyle w:val="Paralevel1"/>
        <w:tabs>
          <w:tab w:val="clear" w:pos="1134"/>
        </w:tabs>
        <w:ind w:left="993" w:hanging="993"/>
        <w:rPr>
          <w:rFonts w:cs="Arial"/>
        </w:rPr>
      </w:pPr>
      <w:r w:rsidRPr="006D0C63">
        <w:rPr>
          <w:rFonts w:cs="Arial"/>
        </w:rPr>
        <w:t xml:space="preserve">A Proposal submitted under the </w:t>
      </w:r>
      <w:r w:rsidRPr="006D0C63">
        <w:rPr>
          <w:rFonts w:cs="Arial"/>
          <w:i/>
        </w:rPr>
        <w:t>Industrial Transformation Training Centres</w:t>
      </w:r>
      <w:r w:rsidRPr="006D0C63">
        <w:rPr>
          <w:rFonts w:cs="Arial"/>
        </w:rPr>
        <w:t xml:space="preserve">, </w:t>
      </w:r>
      <w:r w:rsidRPr="006D0C63">
        <w:rPr>
          <w:rFonts w:cs="Arial"/>
          <w:i/>
        </w:rPr>
        <w:t>Industrial Transformation Research Hubs</w:t>
      </w:r>
      <w:r w:rsidRPr="006D0C63">
        <w:rPr>
          <w:rFonts w:cs="Arial"/>
        </w:rPr>
        <w:t xml:space="preserve"> and </w:t>
      </w:r>
      <w:r w:rsidRPr="006D0C63">
        <w:rPr>
          <w:rFonts w:cs="Arial"/>
          <w:i/>
        </w:rPr>
        <w:t>Linkage Projects</w:t>
      </w:r>
      <w:r w:rsidRPr="006D0C63">
        <w:rPr>
          <w:rFonts w:cs="Arial"/>
        </w:rPr>
        <w:t xml:space="preserve"> schemes must include a letter of support from each Partner Organisation. Each Partner Organisation’s letter of support must:</w:t>
      </w:r>
    </w:p>
    <w:p w14:paraId="4D64641A" w14:textId="13E666C0" w:rsidR="00F80D5B" w:rsidRPr="006D0C63" w:rsidRDefault="00F80D5B" w:rsidP="00701865">
      <w:pPr>
        <w:pStyle w:val="ListParagraph"/>
        <w:numPr>
          <w:ilvl w:val="0"/>
          <w:numId w:val="56"/>
        </w:numPr>
        <w:spacing w:before="120" w:after="120" w:line="285" w:lineRule="atLeast"/>
        <w:ind w:left="1417" w:hanging="425"/>
        <w:contextualSpacing w:val="0"/>
        <w:rPr>
          <w:rFonts w:cs="Arial"/>
        </w:rPr>
      </w:pPr>
      <w:r w:rsidRPr="006D0C63">
        <w:rPr>
          <w:rFonts w:cs="Arial"/>
        </w:rPr>
        <w:t>include the official letterhead</w:t>
      </w:r>
      <w:r w:rsidR="00B42B3C">
        <w:rPr>
          <w:rFonts w:cs="Arial"/>
        </w:rPr>
        <w:t>;</w:t>
      </w:r>
    </w:p>
    <w:p w14:paraId="1F612246" w14:textId="13B4566E" w:rsidR="00F80D5B" w:rsidRPr="006D0C63" w:rsidRDefault="00F80D5B" w:rsidP="00701865">
      <w:pPr>
        <w:pStyle w:val="ListParagraph"/>
        <w:numPr>
          <w:ilvl w:val="0"/>
          <w:numId w:val="56"/>
        </w:numPr>
        <w:spacing w:before="120" w:after="120" w:line="285" w:lineRule="atLeast"/>
        <w:ind w:left="1417" w:hanging="425"/>
        <w:contextualSpacing w:val="0"/>
        <w:rPr>
          <w:rFonts w:cs="Arial"/>
        </w:rPr>
      </w:pPr>
      <w:r w:rsidRPr="006D0C63">
        <w:rPr>
          <w:rFonts w:cs="Arial"/>
        </w:rPr>
        <w:t>be no more than two A4 pages</w:t>
      </w:r>
      <w:r w:rsidR="00B42B3C">
        <w:rPr>
          <w:rFonts w:cs="Arial"/>
        </w:rPr>
        <w:t>;</w:t>
      </w:r>
    </w:p>
    <w:p w14:paraId="6C6C8F53" w14:textId="1E5AC2FB" w:rsidR="00F80D5B" w:rsidRPr="006D0C63" w:rsidRDefault="00F80D5B" w:rsidP="009225B8">
      <w:pPr>
        <w:pStyle w:val="ListParagraph"/>
        <w:numPr>
          <w:ilvl w:val="0"/>
          <w:numId w:val="56"/>
        </w:numPr>
        <w:spacing w:before="120" w:after="120" w:line="285" w:lineRule="atLeast"/>
        <w:ind w:left="1417" w:hanging="425"/>
        <w:contextualSpacing w:val="0"/>
        <w:rPr>
          <w:rFonts w:cs="Arial"/>
        </w:rPr>
      </w:pPr>
      <w:r w:rsidRPr="006D0C63">
        <w:rPr>
          <w:rFonts w:cs="Arial"/>
        </w:rPr>
        <w:t>include a brief profile of the organisation</w:t>
      </w:r>
      <w:r w:rsidR="00C6199C" w:rsidRPr="006D0C63">
        <w:rPr>
          <w:rFonts w:cs="Arial"/>
        </w:rPr>
        <w:t xml:space="preserve"> (for </w:t>
      </w:r>
      <w:r w:rsidR="00C6199C" w:rsidRPr="006D0C63">
        <w:rPr>
          <w:rFonts w:cs="Arial"/>
          <w:i/>
        </w:rPr>
        <w:t>Industrial Transformation Research Hubs</w:t>
      </w:r>
      <w:r w:rsidR="00C6199C" w:rsidRPr="006D0C63">
        <w:rPr>
          <w:rFonts w:cs="Arial"/>
        </w:rPr>
        <w:t>, this must include the number of employees within the organisation)</w:t>
      </w:r>
      <w:r w:rsidR="00B42B3C">
        <w:rPr>
          <w:rFonts w:cs="Arial"/>
        </w:rPr>
        <w:t>;</w:t>
      </w:r>
    </w:p>
    <w:p w14:paraId="1BC35053" w14:textId="06E11FCA" w:rsidR="00F80D5B" w:rsidRPr="006D0C63" w:rsidRDefault="00F80D5B" w:rsidP="009225B8">
      <w:pPr>
        <w:pStyle w:val="ListParagraph"/>
        <w:numPr>
          <w:ilvl w:val="0"/>
          <w:numId w:val="56"/>
        </w:numPr>
        <w:spacing w:before="120" w:after="120" w:line="285" w:lineRule="atLeast"/>
        <w:ind w:left="1417" w:hanging="425"/>
        <w:contextualSpacing w:val="0"/>
        <w:rPr>
          <w:rFonts w:cs="Arial"/>
        </w:rPr>
      </w:pPr>
      <w:r w:rsidRPr="006D0C63">
        <w:rPr>
          <w:rFonts w:cs="Arial"/>
        </w:rPr>
        <w:t xml:space="preserve">provide details of the Cash and/or </w:t>
      </w:r>
      <w:r w:rsidR="00A77A36" w:rsidRPr="006D0C63">
        <w:rPr>
          <w:rFonts w:cs="Arial"/>
        </w:rPr>
        <w:t>i</w:t>
      </w:r>
      <w:r w:rsidRPr="006D0C63">
        <w:rPr>
          <w:rFonts w:cs="Arial"/>
        </w:rPr>
        <w:t>n-kind Contributions</w:t>
      </w:r>
      <w:r w:rsidR="00B42B3C">
        <w:rPr>
          <w:rFonts w:cs="Arial"/>
        </w:rPr>
        <w:t>;</w:t>
      </w:r>
    </w:p>
    <w:p w14:paraId="2EED4CA8" w14:textId="4084539A" w:rsidR="00F80D5B" w:rsidRPr="006D0C63" w:rsidRDefault="00F80D5B" w:rsidP="004F6108">
      <w:pPr>
        <w:pStyle w:val="ListParagraph"/>
        <w:numPr>
          <w:ilvl w:val="0"/>
          <w:numId w:val="56"/>
        </w:numPr>
        <w:spacing w:before="120" w:after="120" w:line="285" w:lineRule="atLeast"/>
        <w:ind w:left="1417" w:hanging="425"/>
        <w:contextualSpacing w:val="0"/>
        <w:rPr>
          <w:rFonts w:cs="Arial"/>
        </w:rPr>
      </w:pPr>
      <w:r w:rsidRPr="006D0C63">
        <w:rPr>
          <w:rFonts w:cs="Arial"/>
        </w:rPr>
        <w:t xml:space="preserve">demonstrate the source of its Cash Contribution (if a Cash Contribution is </w:t>
      </w:r>
      <w:r w:rsidR="00EE477F">
        <w:rPr>
          <w:rFonts w:cs="Arial"/>
        </w:rPr>
        <w:t>being made</w:t>
      </w:r>
      <w:r w:rsidRPr="006D0C63">
        <w:rPr>
          <w:rFonts w:cs="Arial"/>
        </w:rPr>
        <w:t>)</w:t>
      </w:r>
      <w:r w:rsidR="00B42B3C">
        <w:rPr>
          <w:rFonts w:cs="Arial"/>
        </w:rPr>
        <w:t>;</w:t>
      </w:r>
    </w:p>
    <w:p w14:paraId="5C20BFA7" w14:textId="77777777" w:rsidR="00A35C8C" w:rsidRDefault="00A35C8C">
      <w:pPr>
        <w:rPr>
          <w:rFonts w:cs="Arial"/>
          <w:sz w:val="22"/>
        </w:rPr>
      </w:pPr>
      <w:r>
        <w:rPr>
          <w:rFonts w:cs="Arial"/>
        </w:rPr>
        <w:br w:type="page"/>
      </w:r>
    </w:p>
    <w:p w14:paraId="60A28DF7" w14:textId="2486B8D6" w:rsidR="00F80D5B" w:rsidRPr="006D0C63" w:rsidRDefault="00F80D5B" w:rsidP="004F6108">
      <w:pPr>
        <w:pStyle w:val="ListParagraph"/>
        <w:numPr>
          <w:ilvl w:val="0"/>
          <w:numId w:val="56"/>
        </w:numPr>
        <w:spacing w:before="120" w:after="120" w:line="285" w:lineRule="atLeast"/>
        <w:ind w:left="1417" w:hanging="425"/>
        <w:contextualSpacing w:val="0"/>
        <w:rPr>
          <w:rFonts w:cs="Arial"/>
        </w:rPr>
      </w:pPr>
      <w:r w:rsidRPr="006D0C63">
        <w:rPr>
          <w:rFonts w:cs="Arial"/>
        </w:rPr>
        <w:t>certify that no part of its Cash Contribution is drawn from funds previously appropriated or awarded from Commonwealth or Australian State or Territory sources for the purposes of research</w:t>
      </w:r>
      <w:r w:rsidR="00CE4452" w:rsidRPr="006D0C63">
        <w:rPr>
          <w:rFonts w:cs="Arial"/>
        </w:rPr>
        <w:t xml:space="preserve"> (if a Cash Contribution is </w:t>
      </w:r>
      <w:r w:rsidR="00EE477F">
        <w:rPr>
          <w:rFonts w:cs="Arial"/>
        </w:rPr>
        <w:t>being made</w:t>
      </w:r>
      <w:r w:rsidR="00CE4452" w:rsidRPr="006D0C63">
        <w:rPr>
          <w:rFonts w:cs="Arial"/>
        </w:rPr>
        <w:t>)</w:t>
      </w:r>
      <w:r w:rsidR="00E021E7">
        <w:rPr>
          <w:rFonts w:cs="Arial"/>
        </w:rPr>
        <w:t>. See A5.2.8 and A5.2.9 for more details</w:t>
      </w:r>
      <w:r w:rsidR="00B42B3C">
        <w:rPr>
          <w:rFonts w:cs="Arial"/>
        </w:rPr>
        <w:t>;</w:t>
      </w:r>
    </w:p>
    <w:p w14:paraId="572D1AC4" w14:textId="53773472" w:rsidR="00F80D5B" w:rsidRPr="006D0C63" w:rsidRDefault="00F80D5B" w:rsidP="004F6108">
      <w:pPr>
        <w:pStyle w:val="ListParagraph"/>
        <w:numPr>
          <w:ilvl w:val="0"/>
          <w:numId w:val="56"/>
        </w:numPr>
        <w:spacing w:before="120" w:after="120" w:line="285" w:lineRule="atLeast"/>
        <w:ind w:left="1417" w:hanging="425"/>
        <w:contextualSpacing w:val="0"/>
        <w:rPr>
          <w:rFonts w:cs="Arial"/>
        </w:rPr>
      </w:pPr>
      <w:r w:rsidRPr="006D0C63">
        <w:rPr>
          <w:rFonts w:cs="Arial"/>
        </w:rPr>
        <w:t>state its expectations about industry outcomes/products and market value</w:t>
      </w:r>
      <w:r w:rsidR="000C3BA3" w:rsidRPr="006D0C63">
        <w:rPr>
          <w:rFonts w:cs="Arial"/>
        </w:rPr>
        <w:t xml:space="preserve"> (including, where appropriate, for the</w:t>
      </w:r>
      <w:r w:rsidRPr="006D0C63">
        <w:rPr>
          <w:rFonts w:cs="Arial"/>
        </w:rPr>
        <w:t xml:space="preserve"> </w:t>
      </w:r>
      <w:r w:rsidRPr="006D0C63">
        <w:rPr>
          <w:rFonts w:cs="Arial"/>
          <w:i/>
        </w:rPr>
        <w:t>Linkage Projects</w:t>
      </w:r>
      <w:r w:rsidR="001754BC">
        <w:rPr>
          <w:rFonts w:cs="Arial"/>
        </w:rPr>
        <w:t xml:space="preserve"> scheme)</w:t>
      </w:r>
      <w:r w:rsidR="00B42B3C">
        <w:rPr>
          <w:rFonts w:cs="Arial"/>
        </w:rPr>
        <w:t>;</w:t>
      </w:r>
    </w:p>
    <w:p w14:paraId="7868A977" w14:textId="3CE287DB" w:rsidR="00C1567D" w:rsidRPr="006D0C63" w:rsidRDefault="00C1567D" w:rsidP="004F6108">
      <w:pPr>
        <w:pStyle w:val="ListParagraph"/>
        <w:numPr>
          <w:ilvl w:val="0"/>
          <w:numId w:val="56"/>
        </w:numPr>
        <w:spacing w:before="120" w:after="120" w:line="285" w:lineRule="atLeast"/>
        <w:ind w:left="1417" w:hanging="425"/>
        <w:contextualSpacing w:val="0"/>
        <w:rPr>
          <w:rFonts w:cs="Arial"/>
        </w:rPr>
      </w:pPr>
      <w:r w:rsidRPr="006D0C63">
        <w:rPr>
          <w:rFonts w:cs="Arial"/>
        </w:rPr>
        <w:t xml:space="preserve">provide details regarding how the Project aligns with the Partner Organisation’s </w:t>
      </w:r>
      <w:r w:rsidR="00363438">
        <w:rPr>
          <w:rFonts w:cs="Arial"/>
        </w:rPr>
        <w:t xml:space="preserve">strategic </w:t>
      </w:r>
      <w:r w:rsidRPr="006D0C63">
        <w:rPr>
          <w:rFonts w:cs="Arial"/>
        </w:rPr>
        <w:t>objectives</w:t>
      </w:r>
      <w:r w:rsidR="00B42B3C">
        <w:rPr>
          <w:rFonts w:cs="Arial"/>
        </w:rPr>
        <w:t>;</w:t>
      </w:r>
    </w:p>
    <w:p w14:paraId="623A3962" w14:textId="03D40F97" w:rsidR="00F80D5B" w:rsidRPr="006D0C63" w:rsidRDefault="00F80D5B">
      <w:pPr>
        <w:pStyle w:val="ListParagraph"/>
        <w:numPr>
          <w:ilvl w:val="0"/>
          <w:numId w:val="56"/>
        </w:numPr>
        <w:spacing w:before="120" w:after="120" w:line="285" w:lineRule="atLeast"/>
        <w:ind w:left="1417" w:hanging="425"/>
        <w:contextualSpacing w:val="0"/>
        <w:rPr>
          <w:rFonts w:cs="Arial"/>
        </w:rPr>
      </w:pPr>
      <w:r w:rsidRPr="006D0C63">
        <w:rPr>
          <w:rFonts w:cs="Arial"/>
        </w:rPr>
        <w:t xml:space="preserve">certify that it will meet the requirements outlined in a standard </w:t>
      </w:r>
      <w:r w:rsidR="0033298B" w:rsidRPr="006D0C63">
        <w:rPr>
          <w:rFonts w:cs="Arial"/>
        </w:rPr>
        <w:t xml:space="preserve">ARC </w:t>
      </w:r>
      <w:r w:rsidRPr="006D0C63">
        <w:rPr>
          <w:rFonts w:cs="Arial"/>
        </w:rPr>
        <w:t xml:space="preserve">Funding Agreement, including the requirement to enter into arrangements regarding </w:t>
      </w:r>
      <w:r w:rsidR="00E80800" w:rsidRPr="006D0C63">
        <w:rPr>
          <w:rFonts w:cs="Arial"/>
        </w:rPr>
        <w:t>I</w:t>
      </w:r>
      <w:r w:rsidRPr="006D0C63">
        <w:rPr>
          <w:rFonts w:cs="Arial"/>
        </w:rPr>
        <w:t xml:space="preserve">ntellectual </w:t>
      </w:r>
      <w:r w:rsidR="00E80800" w:rsidRPr="006D0C63">
        <w:rPr>
          <w:rFonts w:cs="Arial"/>
        </w:rPr>
        <w:t>P</w:t>
      </w:r>
      <w:r w:rsidRPr="006D0C63">
        <w:rPr>
          <w:rFonts w:cs="Arial"/>
        </w:rPr>
        <w:t>roperty</w:t>
      </w:r>
      <w:r w:rsidR="000C3BA3" w:rsidRPr="006D0C63">
        <w:rPr>
          <w:rFonts w:cs="Arial"/>
        </w:rPr>
        <w:t xml:space="preserve"> which do </w:t>
      </w:r>
      <w:r w:rsidR="00C3696A" w:rsidRPr="006D0C63">
        <w:rPr>
          <w:rFonts w:cs="Arial"/>
        </w:rPr>
        <w:t>not unreasonably</w:t>
      </w:r>
      <w:r w:rsidR="000C3BA3" w:rsidRPr="006D0C63">
        <w:rPr>
          <w:rFonts w:cs="Arial"/>
        </w:rPr>
        <w:t xml:space="preserve"> </w:t>
      </w:r>
      <w:r w:rsidR="00363438">
        <w:rPr>
          <w:rFonts w:cs="Arial"/>
        </w:rPr>
        <w:t xml:space="preserve">prevent or </w:t>
      </w:r>
      <w:r w:rsidR="000C3BA3" w:rsidRPr="006D0C63">
        <w:rPr>
          <w:rFonts w:cs="Arial"/>
        </w:rPr>
        <w:t>delay academic outputs</w:t>
      </w:r>
      <w:r w:rsidR="00B42B3C">
        <w:rPr>
          <w:rFonts w:cs="Arial"/>
        </w:rPr>
        <w:t>; and</w:t>
      </w:r>
    </w:p>
    <w:p w14:paraId="6EB847E1" w14:textId="77777777" w:rsidR="00F80D5B" w:rsidRPr="006D0C63" w:rsidRDefault="00F80D5B">
      <w:pPr>
        <w:pStyle w:val="ListParagraph"/>
        <w:numPr>
          <w:ilvl w:val="0"/>
          <w:numId w:val="56"/>
        </w:numPr>
        <w:spacing w:before="120" w:after="120" w:line="285" w:lineRule="atLeast"/>
        <w:ind w:left="1417" w:hanging="425"/>
        <w:contextualSpacing w:val="0"/>
        <w:rPr>
          <w:rFonts w:cs="Arial"/>
        </w:rPr>
      </w:pPr>
      <w:r w:rsidRPr="006D0C63">
        <w:rPr>
          <w:rFonts w:cs="Arial"/>
        </w:rPr>
        <w:t>be signed by the Chief Executive Officer, or delegate.</w:t>
      </w:r>
    </w:p>
    <w:p w14:paraId="2EAA766E" w14:textId="2583853F" w:rsidR="00DC0385" w:rsidRPr="006D0C63" w:rsidRDefault="00DC0385" w:rsidP="00250A92">
      <w:pPr>
        <w:pStyle w:val="Paralevel1"/>
        <w:tabs>
          <w:tab w:val="clear" w:pos="1134"/>
        </w:tabs>
        <w:ind w:left="993" w:hanging="993"/>
        <w:rPr>
          <w:rFonts w:cs="Arial"/>
        </w:rPr>
      </w:pPr>
      <w:r w:rsidRPr="006D0C63">
        <w:rPr>
          <w:rFonts w:cs="Arial"/>
        </w:rPr>
        <w:t xml:space="preserve">Partner Organisations named on a Proposal must participate for the </w:t>
      </w:r>
      <w:r w:rsidR="00126939" w:rsidRPr="003153D9">
        <w:rPr>
          <w:rFonts w:cs="Arial"/>
        </w:rPr>
        <w:t>Project Activity Period</w:t>
      </w:r>
      <w:r w:rsidRPr="006D0C63">
        <w:rPr>
          <w:rFonts w:cs="Arial"/>
        </w:rPr>
        <w:t xml:space="preserve"> unless otherwise approved by the ARC.</w:t>
      </w:r>
    </w:p>
    <w:p w14:paraId="5C8E1ED2" w14:textId="5395299F" w:rsidR="00323E42" w:rsidRPr="006D0C63" w:rsidRDefault="002B6227" w:rsidP="00250A92">
      <w:pPr>
        <w:pStyle w:val="Paralevel1"/>
        <w:tabs>
          <w:tab w:val="clear" w:pos="1134"/>
        </w:tabs>
        <w:ind w:left="993" w:hanging="993"/>
        <w:rPr>
          <w:rFonts w:cs="Arial"/>
        </w:rPr>
      </w:pPr>
      <w:r w:rsidRPr="006D0C63">
        <w:rPr>
          <w:rFonts w:cs="Arial"/>
        </w:rPr>
        <w:t>C</w:t>
      </w:r>
      <w:r w:rsidR="00323E42" w:rsidRPr="006D0C63">
        <w:rPr>
          <w:rFonts w:cs="Arial"/>
        </w:rPr>
        <w:t>ash and in-kind contributions from Partner Organisation(s) must be specific to the Project and must not be part of a broader contribution to an Administering Organisation</w:t>
      </w:r>
      <w:r w:rsidR="000C3BA3" w:rsidRPr="006D0C63">
        <w:rPr>
          <w:rFonts w:cs="Arial"/>
        </w:rPr>
        <w:t xml:space="preserve"> and should be listed in the ensuing contractual agreement</w:t>
      </w:r>
      <w:r w:rsidR="00323E42" w:rsidRPr="006D0C63">
        <w:rPr>
          <w:rFonts w:cs="Arial"/>
        </w:rPr>
        <w:t>.</w:t>
      </w:r>
    </w:p>
    <w:p w14:paraId="5341355B" w14:textId="419B7A45" w:rsidR="00323E42" w:rsidRPr="006D0C63" w:rsidRDefault="00323E42" w:rsidP="00250A92">
      <w:pPr>
        <w:pStyle w:val="Paralevel1"/>
        <w:tabs>
          <w:tab w:val="clear" w:pos="1134"/>
        </w:tabs>
        <w:ind w:left="993" w:hanging="993"/>
        <w:rPr>
          <w:rFonts w:cs="Arial"/>
        </w:rPr>
      </w:pPr>
      <w:r w:rsidRPr="006D0C63">
        <w:rPr>
          <w:rFonts w:cs="Arial"/>
        </w:rPr>
        <w:t xml:space="preserve">The Proposal cannot include cash or in-kind contributions in years beyond the </w:t>
      </w:r>
      <w:r w:rsidR="00126939" w:rsidRPr="003153D9">
        <w:rPr>
          <w:rFonts w:cs="Arial"/>
        </w:rPr>
        <w:t>Project Activity Period</w:t>
      </w:r>
      <w:r w:rsidRPr="006D0C63">
        <w:rPr>
          <w:rFonts w:cs="Arial"/>
        </w:rPr>
        <w:t>.</w:t>
      </w:r>
    </w:p>
    <w:p w14:paraId="07A8C073" w14:textId="77777777" w:rsidR="00323E42" w:rsidRPr="006D0C63" w:rsidRDefault="00B14B25" w:rsidP="00250A92">
      <w:pPr>
        <w:pStyle w:val="Paralevel1"/>
        <w:tabs>
          <w:tab w:val="clear" w:pos="1134"/>
        </w:tabs>
        <w:ind w:left="993" w:hanging="993"/>
        <w:rPr>
          <w:rFonts w:cs="Arial"/>
        </w:rPr>
      </w:pPr>
      <w:r w:rsidRPr="006D0C63">
        <w:rPr>
          <w:rFonts w:cs="Arial"/>
        </w:rPr>
        <w:t xml:space="preserve">Under the </w:t>
      </w:r>
      <w:r w:rsidRPr="006D0C63">
        <w:rPr>
          <w:rFonts w:cs="Arial"/>
          <w:i/>
        </w:rPr>
        <w:t>Industrial Transformation Training Centres</w:t>
      </w:r>
      <w:r w:rsidRPr="006D0C63">
        <w:rPr>
          <w:rFonts w:cs="Arial"/>
        </w:rPr>
        <w:t xml:space="preserve">, </w:t>
      </w:r>
      <w:r w:rsidRPr="006D0C63">
        <w:rPr>
          <w:rFonts w:cs="Arial"/>
          <w:i/>
        </w:rPr>
        <w:t>Industrial Transformation Research Hubs</w:t>
      </w:r>
      <w:r w:rsidRPr="006D0C63">
        <w:rPr>
          <w:rFonts w:cs="Arial"/>
        </w:rPr>
        <w:t xml:space="preserve"> and </w:t>
      </w:r>
      <w:r w:rsidRPr="006D0C63">
        <w:rPr>
          <w:rFonts w:cs="Arial"/>
          <w:i/>
        </w:rPr>
        <w:t>Linkage Projects</w:t>
      </w:r>
      <w:r w:rsidRPr="006D0C63">
        <w:rPr>
          <w:rFonts w:cs="Arial"/>
        </w:rPr>
        <w:t xml:space="preserve"> schemes, </w:t>
      </w:r>
      <w:r w:rsidR="00D40C4C" w:rsidRPr="006D0C63">
        <w:rPr>
          <w:rFonts w:cs="Arial"/>
        </w:rPr>
        <w:t>Partner Organisation Cash Contributions cannot be sourced from funds awarded or appropriated by the Commonwealth or an Australian State or Territory for the purposes of research nor from funds previously used to leverage government research</w:t>
      </w:r>
      <w:r w:rsidR="003F1236" w:rsidRPr="006D0C63">
        <w:rPr>
          <w:rFonts w:cs="Arial"/>
        </w:rPr>
        <w:t xml:space="preserve"> or research infrastructure</w:t>
      </w:r>
      <w:r w:rsidRPr="006D0C63">
        <w:rPr>
          <w:rFonts w:cs="Arial"/>
        </w:rPr>
        <w:t xml:space="preserve"> </w:t>
      </w:r>
      <w:r w:rsidR="00D40C4C" w:rsidRPr="006D0C63">
        <w:rPr>
          <w:rFonts w:cs="Arial"/>
        </w:rPr>
        <w:t>funding.</w:t>
      </w:r>
    </w:p>
    <w:p w14:paraId="6FEBADD4" w14:textId="77777777" w:rsidR="00B14B25" w:rsidRPr="006D0C63" w:rsidRDefault="00B14B25" w:rsidP="00250A92">
      <w:pPr>
        <w:pStyle w:val="Paralevel1"/>
        <w:tabs>
          <w:tab w:val="clear" w:pos="1134"/>
        </w:tabs>
        <w:ind w:left="993" w:hanging="993"/>
        <w:rPr>
          <w:rFonts w:cs="Arial"/>
        </w:rPr>
      </w:pPr>
      <w:r w:rsidRPr="006D0C63">
        <w:rPr>
          <w:rFonts w:cs="Arial"/>
        </w:rPr>
        <w:t xml:space="preserve">Under the </w:t>
      </w:r>
      <w:r w:rsidRPr="006D0C63">
        <w:rPr>
          <w:rFonts w:cs="Arial"/>
          <w:i/>
        </w:rPr>
        <w:t xml:space="preserve">Linkage Infrastructure, Equipment and </w:t>
      </w:r>
      <w:r w:rsidR="005148AF" w:rsidRPr="006D0C63">
        <w:rPr>
          <w:rFonts w:cs="Arial"/>
          <w:i/>
        </w:rPr>
        <w:t>F</w:t>
      </w:r>
      <w:r w:rsidRPr="006D0C63">
        <w:rPr>
          <w:rFonts w:cs="Arial"/>
          <w:i/>
        </w:rPr>
        <w:t>acilities</w:t>
      </w:r>
      <w:r w:rsidRPr="006D0C63">
        <w:rPr>
          <w:rFonts w:cs="Arial"/>
        </w:rPr>
        <w:t xml:space="preserve"> scheme, Partner Organisation Cash Contributions cannot be sourced from funds awarded or appropriated by the Commonwealth or an Australian State or Territory for the purposes of the same research infrastructure as the Proposal</w:t>
      </w:r>
      <w:r w:rsidR="00CB14ED" w:rsidRPr="006D0C63">
        <w:rPr>
          <w:rFonts w:cs="Arial"/>
        </w:rPr>
        <w:t>,</w:t>
      </w:r>
      <w:r w:rsidRPr="006D0C63">
        <w:rPr>
          <w:rFonts w:cs="Arial"/>
        </w:rPr>
        <w:t xml:space="preserve"> nor from funds previously used to leverage government research or research infrastructure funding.</w:t>
      </w:r>
    </w:p>
    <w:p w14:paraId="3F7884BE" w14:textId="43CE3FA9" w:rsidR="00D40C4C" w:rsidRPr="006D0C63" w:rsidRDefault="00D40C4C" w:rsidP="00250A92">
      <w:pPr>
        <w:pStyle w:val="Paralevel1"/>
        <w:tabs>
          <w:tab w:val="clear" w:pos="1134"/>
        </w:tabs>
        <w:ind w:left="993" w:hanging="993"/>
        <w:rPr>
          <w:rFonts w:cs="Arial"/>
        </w:rPr>
      </w:pPr>
      <w:r w:rsidRPr="006D0C63">
        <w:rPr>
          <w:rFonts w:cs="Arial"/>
        </w:rPr>
        <w:t xml:space="preserve">The Partner Organisation Cash Contribution must not be a contribution to salaries </w:t>
      </w:r>
      <w:r w:rsidR="00AA53B2">
        <w:rPr>
          <w:rFonts w:cs="Arial"/>
        </w:rPr>
        <w:t>for CIs and</w:t>
      </w:r>
      <w:r w:rsidR="00B40807">
        <w:rPr>
          <w:rFonts w:cs="Arial"/>
        </w:rPr>
        <w:t>/or</w:t>
      </w:r>
      <w:r w:rsidR="00AA53B2">
        <w:rPr>
          <w:rFonts w:cs="Arial"/>
        </w:rPr>
        <w:t xml:space="preserve"> PIs on the Project.</w:t>
      </w:r>
    </w:p>
    <w:p w14:paraId="0D894811" w14:textId="1D502AC2" w:rsidR="00C405E8" w:rsidRPr="006D0C63" w:rsidRDefault="00C405E8" w:rsidP="00250A92">
      <w:pPr>
        <w:pStyle w:val="Paralevel1"/>
        <w:tabs>
          <w:tab w:val="clear" w:pos="1134"/>
        </w:tabs>
        <w:ind w:left="993" w:hanging="993"/>
        <w:rPr>
          <w:rFonts w:cs="Arial"/>
        </w:rPr>
      </w:pPr>
      <w:r w:rsidRPr="006D0C63">
        <w:rPr>
          <w:rFonts w:cs="Arial"/>
        </w:rPr>
        <w:t xml:space="preserve">In-kind contributions must be essential and central to the Project. It is the responsibility of the Administering Organisation to establish the merit of the case for recognition of </w:t>
      </w:r>
      <w:r w:rsidR="00A77A36" w:rsidRPr="006D0C63">
        <w:rPr>
          <w:rFonts w:cs="Arial"/>
        </w:rPr>
        <w:t>i</w:t>
      </w:r>
      <w:r w:rsidR="00AA53B2">
        <w:rPr>
          <w:rFonts w:cs="Arial"/>
        </w:rPr>
        <w:t xml:space="preserve">n-kind </w:t>
      </w:r>
      <w:r w:rsidR="00737BD6">
        <w:rPr>
          <w:rFonts w:cs="Arial"/>
        </w:rPr>
        <w:t>c</w:t>
      </w:r>
      <w:r w:rsidR="00AA53B2">
        <w:rPr>
          <w:rFonts w:cs="Arial"/>
        </w:rPr>
        <w:t>ontributions.</w:t>
      </w:r>
    </w:p>
    <w:p w14:paraId="669E5BE3" w14:textId="08D9646D" w:rsidR="00D40C4C" w:rsidRPr="006D0C63" w:rsidRDefault="00C405E8" w:rsidP="00250A92">
      <w:pPr>
        <w:pStyle w:val="Paralevel1"/>
        <w:tabs>
          <w:tab w:val="clear" w:pos="1134"/>
        </w:tabs>
        <w:ind w:left="993" w:hanging="993"/>
        <w:rPr>
          <w:rFonts w:cs="Arial"/>
        </w:rPr>
      </w:pPr>
      <w:r w:rsidRPr="006D0C63">
        <w:rPr>
          <w:rFonts w:cs="Arial"/>
        </w:rPr>
        <w:t>The ARC reserves the right to determine the value of Partner Organisation contributions and may determine contributions to be at levels that may differ from those submitted in a Proposal.</w:t>
      </w:r>
    </w:p>
    <w:p w14:paraId="6437F7A4" w14:textId="77777777" w:rsidR="00C8344D" w:rsidRPr="006D0C63" w:rsidRDefault="00DC0385" w:rsidP="00250A92">
      <w:pPr>
        <w:pStyle w:val="Paralevel1"/>
        <w:tabs>
          <w:tab w:val="clear" w:pos="1134"/>
        </w:tabs>
        <w:ind w:left="993" w:hanging="993"/>
        <w:rPr>
          <w:rFonts w:cs="Arial"/>
        </w:rPr>
      </w:pPr>
      <w:r w:rsidRPr="006D0C63">
        <w:rPr>
          <w:rFonts w:cs="Arial"/>
        </w:rPr>
        <w:t>A Partner Organisation contribution must be specified in Australian dollars and, subject to these Funding Rules, contributed at the specified level regardless of currency fluctuations.</w:t>
      </w:r>
    </w:p>
    <w:p w14:paraId="52244929" w14:textId="77777777" w:rsidR="00277AC1" w:rsidRPr="006D0C63" w:rsidRDefault="0063095B" w:rsidP="00250A92">
      <w:pPr>
        <w:pStyle w:val="Paralevel1"/>
        <w:tabs>
          <w:tab w:val="clear" w:pos="1134"/>
        </w:tabs>
        <w:ind w:left="993" w:hanging="993"/>
        <w:rPr>
          <w:rFonts w:cs="Arial"/>
        </w:rPr>
      </w:pPr>
      <w:r w:rsidRPr="006D0C63">
        <w:rPr>
          <w:rFonts w:cs="Arial"/>
        </w:rPr>
        <w:t>For additional scheme-specific Partner Organisation requirements refer to Part</w:t>
      </w:r>
      <w:r w:rsidR="00D328CA" w:rsidRPr="006D0C63">
        <w:rPr>
          <w:rFonts w:cs="Arial"/>
        </w:rPr>
        <w:t>s</w:t>
      </w:r>
      <w:r w:rsidRPr="006D0C63">
        <w:rPr>
          <w:rFonts w:cs="Arial"/>
        </w:rPr>
        <w:t xml:space="preserve"> </w:t>
      </w:r>
      <w:r w:rsidR="00912E01" w:rsidRPr="006D0C63">
        <w:rPr>
          <w:rFonts w:cs="Arial"/>
        </w:rPr>
        <w:t>B</w:t>
      </w:r>
      <w:r w:rsidRPr="006D0C63">
        <w:rPr>
          <w:rFonts w:cs="Arial"/>
        </w:rPr>
        <w:t xml:space="preserve">, </w:t>
      </w:r>
      <w:r w:rsidR="00912E01" w:rsidRPr="006D0C63">
        <w:rPr>
          <w:rFonts w:cs="Arial"/>
        </w:rPr>
        <w:t>C</w:t>
      </w:r>
      <w:r w:rsidRPr="006D0C63">
        <w:rPr>
          <w:rFonts w:cs="Arial"/>
        </w:rPr>
        <w:t xml:space="preserve"> and </w:t>
      </w:r>
      <w:r w:rsidR="00912E01" w:rsidRPr="006D0C63">
        <w:rPr>
          <w:rFonts w:cs="Arial"/>
        </w:rPr>
        <w:t>D</w:t>
      </w:r>
      <w:r w:rsidR="00D6554C" w:rsidRPr="006D0C63">
        <w:rPr>
          <w:rFonts w:cs="Arial"/>
        </w:rPr>
        <w:t xml:space="preserve"> of these Funding Rules.</w:t>
      </w:r>
    </w:p>
    <w:p w14:paraId="55178A07" w14:textId="21B1BB65" w:rsidR="005A6606" w:rsidRPr="006D0C63" w:rsidRDefault="005D2E5B" w:rsidP="0031008F">
      <w:pPr>
        <w:pStyle w:val="ARCHeading3"/>
        <w:ind w:left="993" w:hanging="993"/>
      </w:pPr>
      <w:bookmarkStart w:id="131" w:name="_Toc485983330"/>
      <w:bookmarkStart w:id="132" w:name="_Toc455332452"/>
      <w:bookmarkStart w:id="133" w:name="_Toc456020260"/>
      <w:r w:rsidRPr="006D0C63">
        <w:t>Other Organisations</w:t>
      </w:r>
      <w:bookmarkEnd w:id="131"/>
      <w:r w:rsidRPr="006D0C63">
        <w:t xml:space="preserve"> </w:t>
      </w:r>
      <w:bookmarkEnd w:id="132"/>
      <w:bookmarkEnd w:id="133"/>
    </w:p>
    <w:p w14:paraId="3582D7E4" w14:textId="79C72B89" w:rsidR="00BA6431" w:rsidRPr="00C74AED" w:rsidRDefault="00042E8C" w:rsidP="00250A92">
      <w:pPr>
        <w:pStyle w:val="Paralevel1"/>
        <w:tabs>
          <w:tab w:val="clear" w:pos="1134"/>
        </w:tabs>
        <w:ind w:left="993" w:hanging="993"/>
        <w:rPr>
          <w:rFonts w:cs="Arial"/>
          <w:b/>
          <w:sz w:val="28"/>
          <w:szCs w:val="28"/>
        </w:rPr>
      </w:pPr>
      <w:r w:rsidRPr="00C74AED">
        <w:rPr>
          <w:rFonts w:cs="Arial"/>
        </w:rPr>
        <w:t xml:space="preserve">Organisations that are not Eligible Organisations and not Partner Organisations but that are </w:t>
      </w:r>
      <w:r w:rsidR="00680644">
        <w:rPr>
          <w:rFonts w:cs="Arial"/>
        </w:rPr>
        <w:t xml:space="preserve">a </w:t>
      </w:r>
      <w:r w:rsidR="00B52385">
        <w:rPr>
          <w:rFonts w:cs="Arial"/>
        </w:rPr>
        <w:t>named</w:t>
      </w:r>
      <w:r w:rsidR="00B52385" w:rsidRPr="00C74AED">
        <w:rPr>
          <w:rFonts w:cs="Arial"/>
        </w:rPr>
        <w:t xml:space="preserve"> </w:t>
      </w:r>
      <w:r w:rsidR="00680644">
        <w:rPr>
          <w:rFonts w:cs="Arial"/>
        </w:rPr>
        <w:t xml:space="preserve">organisational participant </w:t>
      </w:r>
      <w:r w:rsidRPr="00C74AED">
        <w:rPr>
          <w:rFonts w:cs="Arial"/>
        </w:rPr>
        <w:t>on a Proposal will be Other Organisations</w:t>
      </w:r>
      <w:r w:rsidR="00F32C75" w:rsidRPr="00C74AED">
        <w:rPr>
          <w:rFonts w:cs="Arial"/>
        </w:rPr>
        <w:t>.</w:t>
      </w:r>
      <w:bookmarkStart w:id="134" w:name="_Toc455332453"/>
      <w:bookmarkStart w:id="135" w:name="_Toc456020261"/>
    </w:p>
    <w:p w14:paraId="25EB864D" w14:textId="25CFF1FA" w:rsidR="004077EC" w:rsidRPr="006D0C63" w:rsidRDefault="002B6227" w:rsidP="0031008F">
      <w:pPr>
        <w:pStyle w:val="ARCHeading2"/>
        <w:ind w:hanging="1004"/>
      </w:pPr>
      <w:bookmarkStart w:id="136" w:name="_Toc485983331"/>
      <w:r w:rsidRPr="006D0C63">
        <w:t>P</w:t>
      </w:r>
      <w:r w:rsidR="004077EC" w:rsidRPr="006D0C63">
        <w:t>articipant General Eligibility Requirements</w:t>
      </w:r>
      <w:bookmarkEnd w:id="134"/>
      <w:bookmarkEnd w:id="135"/>
      <w:bookmarkEnd w:id="136"/>
    </w:p>
    <w:p w14:paraId="578BFF4E" w14:textId="017776D2" w:rsidR="00233CFB" w:rsidRPr="006D0C63" w:rsidDel="00EF570D" w:rsidRDefault="00233CFB" w:rsidP="0031008F">
      <w:pPr>
        <w:pStyle w:val="ARCHeading3"/>
        <w:ind w:left="993" w:hanging="993"/>
      </w:pPr>
      <w:bookmarkStart w:id="137" w:name="_Toc485983332"/>
      <w:bookmarkStart w:id="138" w:name="_Toc455332454"/>
      <w:bookmarkStart w:id="139" w:name="_Toc456020262"/>
      <w:r w:rsidRPr="006D0C63" w:rsidDel="00EF570D">
        <w:t>Eligibility Criteria</w:t>
      </w:r>
      <w:bookmarkEnd w:id="137"/>
      <w:r w:rsidRPr="006D0C63" w:rsidDel="00EF570D">
        <w:t xml:space="preserve"> </w:t>
      </w:r>
      <w:bookmarkEnd w:id="138"/>
      <w:bookmarkEnd w:id="139"/>
    </w:p>
    <w:p w14:paraId="51364E23" w14:textId="28ABD026" w:rsidR="00941B0E" w:rsidRDefault="00941B0E" w:rsidP="00E43CE3">
      <w:pPr>
        <w:pStyle w:val="LPSubsection"/>
      </w:pPr>
      <w:r>
        <w:t>Under the Linkage Program, named participants may include:</w:t>
      </w:r>
    </w:p>
    <w:p w14:paraId="5FB55C70" w14:textId="529D812E" w:rsidR="009E1708" w:rsidRDefault="009E1708" w:rsidP="00D80C07">
      <w:pPr>
        <w:pStyle w:val="DE15bullets"/>
        <w:tabs>
          <w:tab w:val="left" w:pos="0"/>
          <w:tab w:val="num" w:pos="3119"/>
        </w:tabs>
        <w:ind w:left="1417" w:hanging="425"/>
        <w:rPr>
          <w:rFonts w:cs="Arial"/>
        </w:rPr>
      </w:pPr>
      <w:r>
        <w:rPr>
          <w:rFonts w:cs="Arial"/>
        </w:rPr>
        <w:t>Centre Director</w:t>
      </w:r>
    </w:p>
    <w:p w14:paraId="25C33169" w14:textId="68A010E7" w:rsidR="00941B0E" w:rsidRDefault="00676C7D" w:rsidP="00D80C07">
      <w:pPr>
        <w:pStyle w:val="DE15bullets"/>
        <w:tabs>
          <w:tab w:val="left" w:pos="0"/>
          <w:tab w:val="num" w:pos="3119"/>
        </w:tabs>
        <w:ind w:left="1417" w:hanging="425"/>
        <w:rPr>
          <w:rFonts w:cs="Arial"/>
        </w:rPr>
      </w:pPr>
      <w:r>
        <w:rPr>
          <w:rFonts w:cs="Arial"/>
        </w:rPr>
        <w:t xml:space="preserve">Research </w:t>
      </w:r>
      <w:r w:rsidR="00941B0E" w:rsidRPr="00941B0E">
        <w:rPr>
          <w:rFonts w:cs="Arial"/>
        </w:rPr>
        <w:t>Hub Director</w:t>
      </w:r>
      <w:r w:rsidR="00776FAE">
        <w:rPr>
          <w:rFonts w:cs="Arial"/>
        </w:rPr>
        <w:t>;</w:t>
      </w:r>
    </w:p>
    <w:p w14:paraId="68F52248" w14:textId="407248F4" w:rsidR="00941B0E" w:rsidRPr="00941B0E" w:rsidRDefault="00941B0E" w:rsidP="00D80C07">
      <w:pPr>
        <w:pStyle w:val="DE15bullets"/>
        <w:tabs>
          <w:tab w:val="left" w:pos="0"/>
          <w:tab w:val="num" w:pos="3119"/>
        </w:tabs>
        <w:ind w:left="1417" w:hanging="425"/>
        <w:rPr>
          <w:rFonts w:cs="Arial"/>
        </w:rPr>
      </w:pPr>
      <w:r w:rsidRPr="00941B0E">
        <w:rPr>
          <w:rFonts w:cs="Arial"/>
        </w:rPr>
        <w:t>Training Centre Director</w:t>
      </w:r>
      <w:r w:rsidR="00776FAE">
        <w:rPr>
          <w:rFonts w:cs="Arial"/>
        </w:rPr>
        <w:t>;</w:t>
      </w:r>
    </w:p>
    <w:p w14:paraId="2B608316" w14:textId="2DB24972" w:rsidR="00941B0E" w:rsidRPr="00941B0E" w:rsidRDefault="00941B0E" w:rsidP="00D80C07">
      <w:pPr>
        <w:pStyle w:val="DE15bullets"/>
        <w:tabs>
          <w:tab w:val="left" w:pos="0"/>
          <w:tab w:val="left" w:pos="993"/>
          <w:tab w:val="num" w:pos="3119"/>
        </w:tabs>
        <w:ind w:left="1417" w:hanging="425"/>
        <w:rPr>
          <w:rFonts w:cs="Arial"/>
        </w:rPr>
      </w:pPr>
      <w:r w:rsidRPr="00941B0E">
        <w:rPr>
          <w:rFonts w:cs="Arial"/>
        </w:rPr>
        <w:t>CI</w:t>
      </w:r>
      <w:r w:rsidR="00776FAE">
        <w:rPr>
          <w:rFonts w:cs="Arial"/>
        </w:rPr>
        <w:t>; and</w:t>
      </w:r>
    </w:p>
    <w:p w14:paraId="3091ABD3" w14:textId="3A31BAB6" w:rsidR="00941B0E" w:rsidRPr="00777AE4" w:rsidRDefault="00941B0E" w:rsidP="00D80C07">
      <w:pPr>
        <w:pStyle w:val="DE15bullets"/>
        <w:tabs>
          <w:tab w:val="left" w:pos="0"/>
          <w:tab w:val="left" w:pos="993"/>
          <w:tab w:val="num" w:pos="3119"/>
        </w:tabs>
        <w:ind w:left="1417" w:hanging="425"/>
        <w:rPr>
          <w:rFonts w:cs="Arial"/>
        </w:rPr>
      </w:pPr>
      <w:r w:rsidRPr="00941B0E">
        <w:rPr>
          <w:rFonts w:cs="Arial"/>
        </w:rPr>
        <w:t>PI</w:t>
      </w:r>
      <w:r w:rsidR="003C5EAA">
        <w:rPr>
          <w:rFonts w:cs="Arial"/>
        </w:rPr>
        <w:t>.</w:t>
      </w:r>
    </w:p>
    <w:p w14:paraId="06CA32D6" w14:textId="5A72FFA5" w:rsidR="00941B0E" w:rsidRDefault="00941B0E" w:rsidP="00E43CE3">
      <w:pPr>
        <w:pStyle w:val="Paralevel1"/>
        <w:tabs>
          <w:tab w:val="clear" w:pos="1134"/>
          <w:tab w:val="left" w:pos="0"/>
          <w:tab w:val="left" w:pos="993"/>
        </w:tabs>
        <w:ind w:left="993" w:hanging="993"/>
        <w:rPr>
          <w:rFonts w:cs="Arial"/>
        </w:rPr>
      </w:pPr>
      <w:r>
        <w:rPr>
          <w:rFonts w:cs="Arial"/>
        </w:rPr>
        <w:t>For details of scheme-specific eligible participants, refer to Parts B to E.</w:t>
      </w:r>
    </w:p>
    <w:p w14:paraId="47EA33E0" w14:textId="0C1FB29E" w:rsidR="000E1742" w:rsidRDefault="0009784A" w:rsidP="0018187F">
      <w:pPr>
        <w:pStyle w:val="Paralevel1"/>
        <w:tabs>
          <w:tab w:val="clear" w:pos="1134"/>
        </w:tabs>
        <w:ind w:left="993" w:hanging="993"/>
        <w:rPr>
          <w:rFonts w:cs="Arial"/>
        </w:rPr>
      </w:pPr>
      <w:r>
        <w:rPr>
          <w:rFonts w:cs="Arial"/>
        </w:rPr>
        <w:t>T</w:t>
      </w:r>
      <w:r w:rsidR="000E1742">
        <w:rPr>
          <w:rFonts w:cs="Arial"/>
        </w:rPr>
        <w:t>o be eligible</w:t>
      </w:r>
      <w:r w:rsidR="00046811">
        <w:rPr>
          <w:rFonts w:cs="Arial"/>
        </w:rPr>
        <w:t xml:space="preserve"> to apply</w:t>
      </w:r>
      <w:r w:rsidR="000E1742">
        <w:rPr>
          <w:rFonts w:cs="Arial"/>
        </w:rPr>
        <w:t>, a</w:t>
      </w:r>
      <w:r w:rsidR="002F3191" w:rsidRPr="006D0C63">
        <w:rPr>
          <w:rFonts w:cs="Arial"/>
        </w:rPr>
        <w:t xml:space="preserve">ll </w:t>
      </w:r>
      <w:r w:rsidR="00A6597B" w:rsidRPr="006D0C63">
        <w:rPr>
          <w:rFonts w:cs="Arial"/>
        </w:rPr>
        <w:t>Directors,</w:t>
      </w:r>
      <w:r w:rsidR="00B4075F" w:rsidRPr="006D0C63">
        <w:rPr>
          <w:rFonts w:cs="Arial"/>
        </w:rPr>
        <w:t xml:space="preserve"> </w:t>
      </w:r>
      <w:r w:rsidR="002F3191" w:rsidRPr="006D0C63">
        <w:rPr>
          <w:rFonts w:cs="Arial"/>
        </w:rPr>
        <w:t>C</w:t>
      </w:r>
      <w:r w:rsidR="00B4075F" w:rsidRPr="006D0C63">
        <w:rPr>
          <w:rFonts w:cs="Arial"/>
        </w:rPr>
        <w:t>I</w:t>
      </w:r>
      <w:r w:rsidR="002F3191" w:rsidRPr="006D0C63">
        <w:rPr>
          <w:rFonts w:cs="Arial"/>
        </w:rPr>
        <w:t>s</w:t>
      </w:r>
      <w:r w:rsidR="00A6597B" w:rsidRPr="006D0C63">
        <w:rPr>
          <w:rFonts w:cs="Arial"/>
        </w:rPr>
        <w:t xml:space="preserve"> and</w:t>
      </w:r>
      <w:r w:rsidR="00B4075F" w:rsidRPr="006D0C63">
        <w:rPr>
          <w:rFonts w:cs="Arial"/>
        </w:rPr>
        <w:t xml:space="preserve"> </w:t>
      </w:r>
      <w:r w:rsidR="002F3191" w:rsidRPr="006D0C63">
        <w:rPr>
          <w:rFonts w:cs="Arial"/>
        </w:rPr>
        <w:t xml:space="preserve">PIs </w:t>
      </w:r>
      <w:r w:rsidR="00F60FE0" w:rsidRPr="006D0C63">
        <w:rPr>
          <w:rFonts w:cs="Arial"/>
        </w:rPr>
        <w:t xml:space="preserve">named </w:t>
      </w:r>
      <w:r w:rsidR="00680644">
        <w:rPr>
          <w:rFonts w:cs="Arial"/>
        </w:rPr>
        <w:t>o</w:t>
      </w:r>
      <w:r w:rsidR="004077EC" w:rsidRPr="006D0C63">
        <w:rPr>
          <w:rFonts w:cs="Arial"/>
        </w:rPr>
        <w:t>n a Proposal must</w:t>
      </w:r>
      <w:r w:rsidR="003A3E9E">
        <w:rPr>
          <w:rFonts w:cs="Arial"/>
        </w:rPr>
        <w:t>:</w:t>
      </w:r>
    </w:p>
    <w:p w14:paraId="30CE412F" w14:textId="091D29E3" w:rsidR="00646C3C" w:rsidRPr="000E1742" w:rsidRDefault="004077EC" w:rsidP="00300A6F">
      <w:pPr>
        <w:pStyle w:val="ListParagraph"/>
        <w:numPr>
          <w:ilvl w:val="0"/>
          <w:numId w:val="78"/>
        </w:numPr>
        <w:spacing w:before="120" w:after="120" w:line="285" w:lineRule="atLeast"/>
        <w:ind w:left="1417" w:hanging="425"/>
        <w:contextualSpacing w:val="0"/>
      </w:pPr>
      <w:r w:rsidRPr="000E1742">
        <w:t>satisfy the eligibility criteria for the role they are to per</w:t>
      </w:r>
      <w:r w:rsidR="00221312" w:rsidRPr="000E1742">
        <w:t xml:space="preserve">form as at the scheme-specific </w:t>
      </w:r>
      <w:r w:rsidR="000E1742" w:rsidRPr="000E1742">
        <w:t xml:space="preserve">Funding </w:t>
      </w:r>
      <w:r w:rsidR="00221312" w:rsidRPr="000E1742">
        <w:t>C</w:t>
      </w:r>
      <w:r w:rsidRPr="000E1742">
        <w:t xml:space="preserve">ommencement </w:t>
      </w:r>
      <w:r w:rsidR="00221312" w:rsidRPr="000E1742">
        <w:t>D</w:t>
      </w:r>
      <w:r w:rsidRPr="000E1742">
        <w:t xml:space="preserve">ate and for the </w:t>
      </w:r>
      <w:r w:rsidR="003C404C" w:rsidRPr="000E1742">
        <w:t>Project Activity Period</w:t>
      </w:r>
      <w:r w:rsidR="00C34E56">
        <w:t>;</w:t>
      </w:r>
    </w:p>
    <w:p w14:paraId="7813AF03" w14:textId="0DB1A010" w:rsidR="00CF1C99" w:rsidRPr="006D0C63" w:rsidRDefault="00674C4E" w:rsidP="00300A6F">
      <w:pPr>
        <w:pStyle w:val="ListParagraph"/>
        <w:numPr>
          <w:ilvl w:val="0"/>
          <w:numId w:val="78"/>
        </w:numPr>
        <w:spacing w:before="120" w:after="120" w:line="285" w:lineRule="atLeast"/>
        <w:ind w:left="1417" w:hanging="425"/>
        <w:contextualSpacing w:val="0"/>
        <w:rPr>
          <w:rFonts w:cs="Arial"/>
        </w:rPr>
      </w:pPr>
      <w:r>
        <w:rPr>
          <w:rFonts w:cs="Arial"/>
        </w:rPr>
        <w:t>t</w:t>
      </w:r>
      <w:r w:rsidR="00CC2387" w:rsidRPr="006D0C63">
        <w:rPr>
          <w:rFonts w:cs="Arial"/>
        </w:rPr>
        <w:t xml:space="preserve">ake </w:t>
      </w:r>
      <w:r w:rsidR="00CC2387" w:rsidRPr="000E1742">
        <w:t>responsibility</w:t>
      </w:r>
      <w:r w:rsidR="00CC2387" w:rsidRPr="006D0C63">
        <w:rPr>
          <w:rFonts w:cs="Arial"/>
        </w:rPr>
        <w:t xml:space="preserve"> for the authorship and intellectual content of the Proposal, appropriately citing sources and acknowledging significant contributions where relevant</w:t>
      </w:r>
      <w:r w:rsidR="00C34E56">
        <w:rPr>
          <w:rFonts w:cs="Arial"/>
        </w:rPr>
        <w:t>;</w:t>
      </w:r>
    </w:p>
    <w:p w14:paraId="262DEB9F" w14:textId="75709951" w:rsidR="00CF1C99" w:rsidRPr="006D0C63" w:rsidRDefault="005B55FB" w:rsidP="00300A6F">
      <w:pPr>
        <w:pStyle w:val="ListParagraph"/>
        <w:numPr>
          <w:ilvl w:val="0"/>
          <w:numId w:val="78"/>
        </w:numPr>
        <w:spacing w:before="120" w:after="120" w:line="285" w:lineRule="atLeast"/>
        <w:ind w:left="1417" w:hanging="425"/>
        <w:contextualSpacing w:val="0"/>
        <w:rPr>
          <w:rFonts w:cs="Arial"/>
        </w:rPr>
      </w:pPr>
      <w:r w:rsidRPr="006D0C63">
        <w:rPr>
          <w:rFonts w:cs="Arial"/>
        </w:rPr>
        <w:t>make a serious</w:t>
      </w:r>
      <w:r w:rsidR="00CF1C99" w:rsidRPr="006D0C63">
        <w:rPr>
          <w:rFonts w:cs="Arial"/>
        </w:rPr>
        <w:t xml:space="preserve"> commitment to carrying out the Project and cannot assume the role of a supplier of resources for work that will largely be</w:t>
      </w:r>
      <w:r w:rsidR="002103DD" w:rsidRPr="006D0C63">
        <w:rPr>
          <w:rFonts w:cs="Arial"/>
        </w:rPr>
        <w:t xml:space="preserve"> undertaken by others</w:t>
      </w:r>
      <w:r w:rsidR="00C34E56">
        <w:rPr>
          <w:rFonts w:cs="Arial"/>
        </w:rPr>
        <w:t>;</w:t>
      </w:r>
      <w:r w:rsidR="0009784A">
        <w:rPr>
          <w:rFonts w:cs="Arial"/>
        </w:rPr>
        <w:t xml:space="preserve"> and</w:t>
      </w:r>
    </w:p>
    <w:p w14:paraId="4AB4EB08" w14:textId="73C3D633" w:rsidR="007B6232" w:rsidRPr="00B40FB6" w:rsidRDefault="00BA10BA" w:rsidP="00300A6F">
      <w:pPr>
        <w:pStyle w:val="ListParagraph"/>
        <w:numPr>
          <w:ilvl w:val="0"/>
          <w:numId w:val="78"/>
        </w:numPr>
        <w:spacing w:before="120" w:after="120" w:line="285" w:lineRule="atLeast"/>
        <w:ind w:left="1417" w:hanging="425"/>
        <w:contextualSpacing w:val="0"/>
        <w:rPr>
          <w:rFonts w:cs="Arial"/>
        </w:rPr>
      </w:pPr>
      <w:r>
        <w:rPr>
          <w:rFonts w:cs="Arial"/>
        </w:rPr>
        <w:t>h</w:t>
      </w:r>
      <w:r w:rsidR="000E1742">
        <w:rPr>
          <w:rFonts w:cs="Arial"/>
        </w:rPr>
        <w:t>ave met</w:t>
      </w:r>
      <w:r w:rsidR="007B6232" w:rsidRPr="006D0C63">
        <w:rPr>
          <w:rFonts w:cs="Arial"/>
        </w:rPr>
        <w:t xml:space="preserve"> all obligations</w:t>
      </w:r>
      <w:r w:rsidR="008E1E2E" w:rsidRPr="008E1E2E">
        <w:rPr>
          <w:rFonts w:cs="Arial"/>
        </w:rPr>
        <w:t xml:space="preserve"> </w:t>
      </w:r>
      <w:r w:rsidR="008E1E2E">
        <w:rPr>
          <w:rFonts w:cs="Arial"/>
        </w:rPr>
        <w:t xml:space="preserve">for </w:t>
      </w:r>
      <w:r w:rsidR="008E1E2E" w:rsidRPr="006D0C63">
        <w:rPr>
          <w:rFonts w:cs="Arial"/>
        </w:rPr>
        <w:t>previously funded Projects</w:t>
      </w:r>
      <w:r w:rsidR="000E1742">
        <w:rPr>
          <w:rFonts w:cs="Arial"/>
        </w:rPr>
        <w:t xml:space="preserve">, including </w:t>
      </w:r>
      <w:r w:rsidR="000E1742" w:rsidRPr="00B40FB6">
        <w:rPr>
          <w:rFonts w:cs="Arial"/>
        </w:rPr>
        <w:t>submitting</w:t>
      </w:r>
      <w:r w:rsidR="007B6232" w:rsidRPr="00B40FB6">
        <w:rPr>
          <w:rFonts w:cs="Arial"/>
        </w:rPr>
        <w:t xml:space="preserve"> </w:t>
      </w:r>
      <w:r w:rsidR="000E1742" w:rsidRPr="00B40FB6">
        <w:rPr>
          <w:rFonts w:cs="Arial"/>
        </w:rPr>
        <w:t>satisfactory Progress and Final Reports.</w:t>
      </w:r>
    </w:p>
    <w:p w14:paraId="100A6AB0" w14:textId="1B183B1F" w:rsidR="00E80E66" w:rsidRDefault="00B40FB6" w:rsidP="006B2E42">
      <w:pPr>
        <w:pStyle w:val="LPSubsection"/>
      </w:pPr>
      <w:r w:rsidRPr="00B40FB6">
        <w:t>Except as otherwise provided in subsection A6.4.5(i), a</w:t>
      </w:r>
      <w:r w:rsidR="00E80E66" w:rsidRPr="00B40FB6">
        <w:t xml:space="preserve"> Proposal </w:t>
      </w:r>
      <w:r w:rsidRPr="00B40FB6">
        <w:t>may</w:t>
      </w:r>
      <w:r w:rsidR="00E80E66" w:rsidRPr="00B40FB6">
        <w:t xml:space="preserve"> only be submitted for funding</w:t>
      </w:r>
      <w:r w:rsidR="00EB3A3E" w:rsidRPr="00B40FB6">
        <w:t xml:space="preserve"> under a scheme</w:t>
      </w:r>
      <w:r w:rsidR="00E80E66" w:rsidRPr="00B40FB6">
        <w:t xml:space="preserve"> that the participant</w:t>
      </w:r>
      <w:r w:rsidR="00674C4E" w:rsidRPr="00B40FB6">
        <w:t>(s)</w:t>
      </w:r>
      <w:r w:rsidR="00E80E66" w:rsidRPr="00B40FB6">
        <w:t xml:space="preserve"> would be eligible to hold under</w:t>
      </w:r>
      <w:r w:rsidR="00E80E66" w:rsidRPr="00C11349">
        <w:t xml:space="preserve"> these rules as at the </w:t>
      </w:r>
      <w:r w:rsidR="00E80E66">
        <w:t xml:space="preserve">scheme-specific </w:t>
      </w:r>
      <w:r w:rsidR="0097504A">
        <w:t>Active Project Assessment</w:t>
      </w:r>
      <w:r w:rsidR="00E80E66" w:rsidRPr="00C11349">
        <w:t xml:space="preserve"> Date. </w:t>
      </w:r>
    </w:p>
    <w:p w14:paraId="3D8929BA" w14:textId="77777777" w:rsidR="00674C4E" w:rsidRDefault="00025B8E" w:rsidP="00E43CE3">
      <w:pPr>
        <w:pStyle w:val="LPSubsection"/>
      </w:pPr>
      <w:r w:rsidRPr="003442C7">
        <w:t xml:space="preserve">A Project cannot commence until all CIs, PIs and </w:t>
      </w:r>
      <w:r w:rsidR="00063C17">
        <w:t>Directors</w:t>
      </w:r>
      <w:r w:rsidRPr="003442C7">
        <w:t xml:space="preserve"> meet the eligibility criteria in these Funding Rules.</w:t>
      </w:r>
    </w:p>
    <w:p w14:paraId="54D900EB" w14:textId="6C4F6677" w:rsidR="00025B8E" w:rsidRPr="00C11349" w:rsidRDefault="00674C4E" w:rsidP="00E43CE3">
      <w:pPr>
        <w:pStyle w:val="LPSubsection"/>
      </w:pPr>
      <w:r w:rsidRPr="00674C4E">
        <w:rPr>
          <w:lang w:val="en-US"/>
        </w:rPr>
        <w:t xml:space="preserve"> </w:t>
      </w:r>
      <w:r w:rsidRPr="00D35385">
        <w:rPr>
          <w:lang w:val="en-US"/>
        </w:rPr>
        <w:t>For additional scheme-specific eligibility requirements refer to Parts B to E of these Funding Rules.</w:t>
      </w:r>
    </w:p>
    <w:p w14:paraId="1BAD0445" w14:textId="77777777" w:rsidR="00271AE3" w:rsidRDefault="00271AE3">
      <w:pPr>
        <w:rPr>
          <w:rFonts w:cs="Arial"/>
          <w:b/>
          <w:sz w:val="26"/>
          <w:szCs w:val="26"/>
        </w:rPr>
      </w:pPr>
      <w:bookmarkStart w:id="140" w:name="_Toc455332455"/>
      <w:bookmarkStart w:id="141" w:name="_Toc456020263"/>
      <w:r>
        <w:br w:type="page"/>
      </w:r>
    </w:p>
    <w:p w14:paraId="19A97B8F" w14:textId="5CCF66F1" w:rsidR="00F538EE" w:rsidRPr="006D0C63" w:rsidRDefault="00F538EE" w:rsidP="0031008F">
      <w:pPr>
        <w:pStyle w:val="ARCHeading3"/>
        <w:ind w:left="993" w:hanging="993"/>
        <w:rPr>
          <w:i/>
        </w:rPr>
      </w:pPr>
      <w:bookmarkStart w:id="142" w:name="_Toc485983333"/>
      <w:r w:rsidRPr="006D0C63">
        <w:t>Chief Investigators</w:t>
      </w:r>
      <w:bookmarkEnd w:id="140"/>
      <w:bookmarkEnd w:id="141"/>
      <w:bookmarkEnd w:id="142"/>
    </w:p>
    <w:p w14:paraId="15F5D4C6" w14:textId="4C5151C0" w:rsidR="00FA24D2" w:rsidRPr="006D0C63" w:rsidRDefault="00FA24D2" w:rsidP="0018187F">
      <w:pPr>
        <w:pStyle w:val="Paralevel1"/>
        <w:tabs>
          <w:tab w:val="clear" w:pos="1134"/>
        </w:tabs>
        <w:ind w:left="993" w:hanging="993"/>
        <w:rPr>
          <w:rFonts w:cs="Arial"/>
        </w:rPr>
      </w:pPr>
      <w:r w:rsidRPr="006D0C63">
        <w:rPr>
          <w:rFonts w:cs="Arial"/>
        </w:rPr>
        <w:t xml:space="preserve">A </w:t>
      </w:r>
      <w:r w:rsidR="00E0477A">
        <w:rPr>
          <w:rFonts w:cs="Arial"/>
        </w:rPr>
        <w:t>participant</w:t>
      </w:r>
      <w:r w:rsidRPr="006D0C63">
        <w:rPr>
          <w:rFonts w:cs="Arial"/>
        </w:rPr>
        <w:t xml:space="preserve"> nominated on a Proposal as a CI must meet at least one of the following criteria at </w:t>
      </w:r>
      <w:r w:rsidR="006D3AF8" w:rsidRPr="006D0C63">
        <w:rPr>
          <w:rFonts w:cs="Arial"/>
        </w:rPr>
        <w:t xml:space="preserve">the scheme-specific </w:t>
      </w:r>
      <w:r w:rsidR="00FB509E">
        <w:rPr>
          <w:rFonts w:cs="Arial"/>
        </w:rPr>
        <w:t xml:space="preserve">Funding </w:t>
      </w:r>
      <w:r w:rsidR="006D3AF8" w:rsidRPr="006D0C63">
        <w:rPr>
          <w:rFonts w:cs="Arial"/>
        </w:rPr>
        <w:t>Commencement Date</w:t>
      </w:r>
      <w:r w:rsidRPr="006D0C63">
        <w:rPr>
          <w:rFonts w:cs="Arial"/>
        </w:rPr>
        <w:t xml:space="preserve"> and f</w:t>
      </w:r>
      <w:r w:rsidR="00AA53B2">
        <w:rPr>
          <w:rFonts w:cs="Arial"/>
        </w:rPr>
        <w:t xml:space="preserve">or the </w:t>
      </w:r>
      <w:r w:rsidR="00FB0D05" w:rsidRPr="00AF5951">
        <w:rPr>
          <w:rFonts w:cs="Arial"/>
        </w:rPr>
        <w:t>Project Activity Period</w:t>
      </w:r>
      <w:r w:rsidR="00AA53B2">
        <w:rPr>
          <w:rFonts w:cs="Arial"/>
        </w:rPr>
        <w:t xml:space="preserve"> of the Project:</w:t>
      </w:r>
    </w:p>
    <w:p w14:paraId="12F06FC6" w14:textId="77777777" w:rsidR="00FA24D2" w:rsidRPr="006D0C63" w:rsidRDefault="00FA24D2" w:rsidP="00701865">
      <w:pPr>
        <w:pStyle w:val="ListParagraph"/>
        <w:numPr>
          <w:ilvl w:val="0"/>
          <w:numId w:val="34"/>
        </w:numPr>
        <w:tabs>
          <w:tab w:val="left" w:pos="1418"/>
        </w:tabs>
        <w:spacing w:before="120" w:after="120" w:line="285" w:lineRule="atLeast"/>
        <w:ind w:left="1417" w:hanging="425"/>
        <w:contextualSpacing w:val="0"/>
        <w:rPr>
          <w:rFonts w:cs="Arial"/>
        </w:rPr>
      </w:pPr>
      <w:r w:rsidRPr="006D0C63">
        <w:rPr>
          <w:rFonts w:cs="Arial"/>
        </w:rPr>
        <w:t xml:space="preserve">be an employee for at least </w:t>
      </w:r>
      <w:r w:rsidR="004D02B5" w:rsidRPr="006D0C63">
        <w:rPr>
          <w:rFonts w:cs="Arial"/>
        </w:rPr>
        <w:t>0.2</w:t>
      </w:r>
      <w:r w:rsidRPr="006D0C63">
        <w:rPr>
          <w:rFonts w:cs="Arial"/>
        </w:rPr>
        <w:t xml:space="preserve"> </w:t>
      </w:r>
      <w:r w:rsidR="008F79C0" w:rsidRPr="006D0C63">
        <w:rPr>
          <w:rFonts w:cs="Arial"/>
        </w:rPr>
        <w:t xml:space="preserve">FTE </w:t>
      </w:r>
      <w:r w:rsidRPr="006D0C63">
        <w:rPr>
          <w:rFonts w:cs="Arial"/>
        </w:rPr>
        <w:t>(</w:t>
      </w:r>
      <w:r w:rsidR="004D02B5" w:rsidRPr="006D0C63">
        <w:rPr>
          <w:rFonts w:cs="Arial"/>
        </w:rPr>
        <w:t>2</w:t>
      </w:r>
      <w:r w:rsidRPr="006D0C63">
        <w:rPr>
          <w:rFonts w:cs="Arial"/>
        </w:rPr>
        <w:t xml:space="preserve">0 per cent of Full Time Equivalent) at </w:t>
      </w:r>
      <w:r w:rsidR="00BA5698" w:rsidRPr="006D0C63">
        <w:rPr>
          <w:rFonts w:cs="Arial"/>
        </w:rPr>
        <w:t xml:space="preserve">an </w:t>
      </w:r>
      <w:r w:rsidRPr="006D0C63">
        <w:rPr>
          <w:rFonts w:cs="Arial"/>
        </w:rPr>
        <w:t>Eligible Organisation; or</w:t>
      </w:r>
    </w:p>
    <w:p w14:paraId="2CFCA91E" w14:textId="46E93A47" w:rsidR="00FA24D2" w:rsidRPr="006D0C63" w:rsidRDefault="00FA24D2" w:rsidP="009225B8">
      <w:pPr>
        <w:pStyle w:val="ListParagraph"/>
        <w:numPr>
          <w:ilvl w:val="0"/>
          <w:numId w:val="34"/>
        </w:numPr>
        <w:tabs>
          <w:tab w:val="left" w:pos="1418"/>
        </w:tabs>
        <w:spacing w:before="120" w:after="120" w:line="285" w:lineRule="atLeast"/>
        <w:ind w:left="1417" w:hanging="425"/>
        <w:contextualSpacing w:val="0"/>
        <w:rPr>
          <w:rFonts w:cs="Arial"/>
        </w:rPr>
      </w:pPr>
      <w:r w:rsidRPr="006D0C63">
        <w:rPr>
          <w:rFonts w:cs="Arial"/>
        </w:rPr>
        <w:t xml:space="preserve">be a holder of an Emeritus </w:t>
      </w:r>
      <w:r w:rsidR="00FC38B3" w:rsidRPr="006D0C63">
        <w:rPr>
          <w:rFonts w:cs="Arial"/>
        </w:rPr>
        <w:t>A</w:t>
      </w:r>
      <w:r w:rsidRPr="006D0C63">
        <w:rPr>
          <w:rFonts w:cs="Arial"/>
        </w:rPr>
        <w:t>ppointment</w:t>
      </w:r>
      <w:r w:rsidR="00FC38B3" w:rsidRPr="006D0C63">
        <w:rPr>
          <w:rFonts w:cs="Arial"/>
        </w:rPr>
        <w:t xml:space="preserve"> (as defined </w:t>
      </w:r>
      <w:r w:rsidR="006B6830">
        <w:rPr>
          <w:rFonts w:cs="Arial"/>
        </w:rPr>
        <w:t>in</w:t>
      </w:r>
      <w:r w:rsidR="00FC38B3" w:rsidRPr="006D0C63">
        <w:rPr>
          <w:rFonts w:cs="Arial"/>
        </w:rPr>
        <w:t xml:space="preserve"> A3)</w:t>
      </w:r>
      <w:r w:rsidRPr="006D0C63">
        <w:rPr>
          <w:rFonts w:cs="Arial"/>
        </w:rPr>
        <w:t xml:space="preserve"> at an Eligible Organisation</w:t>
      </w:r>
      <w:r w:rsidR="00BA5698" w:rsidRPr="006D0C63">
        <w:rPr>
          <w:rFonts w:cs="Arial"/>
        </w:rPr>
        <w:t>.</w:t>
      </w:r>
    </w:p>
    <w:p w14:paraId="71701E16" w14:textId="49FEEC52" w:rsidR="005610B1" w:rsidRPr="0018187F" w:rsidRDefault="00572C34" w:rsidP="00E43CE3">
      <w:pPr>
        <w:pStyle w:val="LPSubsection"/>
      </w:pPr>
      <w:r w:rsidRPr="00701865">
        <w:t xml:space="preserve">For the purposes of eligibility, </w:t>
      </w:r>
      <w:r w:rsidR="00A6597B" w:rsidRPr="00701865">
        <w:t xml:space="preserve">a </w:t>
      </w:r>
      <w:r w:rsidR="006F51D4" w:rsidRPr="00701865">
        <w:t>Centre of Excellence Director or an Research</w:t>
      </w:r>
      <w:r w:rsidR="006F51D4" w:rsidRPr="009225B8">
        <w:t xml:space="preserve"> </w:t>
      </w:r>
      <w:r w:rsidR="000B31EB" w:rsidRPr="009225B8">
        <w:t>Hub or</w:t>
      </w:r>
      <w:r w:rsidR="00617DCA" w:rsidRPr="004F6108">
        <w:t xml:space="preserve"> Training</w:t>
      </w:r>
      <w:r w:rsidR="000B31EB" w:rsidRPr="004F6108">
        <w:t xml:space="preserve"> Centre </w:t>
      </w:r>
      <w:r w:rsidR="00A6597B" w:rsidRPr="004F6108">
        <w:t>Director</w:t>
      </w:r>
      <w:r w:rsidR="00692171" w:rsidRPr="004F6108">
        <w:t xml:space="preserve"> </w:t>
      </w:r>
      <w:r w:rsidRPr="004F6108">
        <w:t xml:space="preserve">is </w:t>
      </w:r>
      <w:r w:rsidR="005610B1" w:rsidRPr="004F6108">
        <w:t xml:space="preserve">considered </w:t>
      </w:r>
      <w:r w:rsidR="007F14A1" w:rsidRPr="004F6108">
        <w:t xml:space="preserve">to </w:t>
      </w:r>
      <w:r w:rsidRPr="004F6108">
        <w:t xml:space="preserve">be a </w:t>
      </w:r>
      <w:r w:rsidR="005610B1" w:rsidRPr="004F6108">
        <w:t>CI</w:t>
      </w:r>
      <w:r w:rsidRPr="0018187F">
        <w:t>.</w:t>
      </w:r>
    </w:p>
    <w:p w14:paraId="753F1E8F" w14:textId="4760FE4D" w:rsidR="00DE48CB" w:rsidRPr="00DB2902" w:rsidRDefault="00E0477A" w:rsidP="00E43CE3">
      <w:pPr>
        <w:pStyle w:val="LPSubsection"/>
      </w:pPr>
      <w:r w:rsidRPr="0018187F">
        <w:t xml:space="preserve">Participants </w:t>
      </w:r>
      <w:r w:rsidR="00EC005F" w:rsidRPr="0018187F">
        <w:t xml:space="preserve">undertaking a Higher Degree by Research are not eligible to be CIs. </w:t>
      </w:r>
      <w:r w:rsidRPr="0018187F">
        <w:t xml:space="preserve">Participants </w:t>
      </w:r>
      <w:r w:rsidR="00EC005F" w:rsidRPr="0018187F">
        <w:t xml:space="preserve">must have their Higher Degree by Research conferred by the </w:t>
      </w:r>
      <w:r w:rsidR="00FB509E" w:rsidRPr="0018187F">
        <w:t xml:space="preserve">Funding </w:t>
      </w:r>
      <w:r w:rsidR="00EC005F" w:rsidRPr="0018187F">
        <w:t>Commencement Date of the Project in ord</w:t>
      </w:r>
      <w:r w:rsidR="00DE48CB" w:rsidRPr="00DB2902">
        <w:t>er to be eligible.</w:t>
      </w:r>
    </w:p>
    <w:p w14:paraId="11845BCC" w14:textId="41CF7C58" w:rsidR="00EC005F" w:rsidRPr="00E1121D" w:rsidRDefault="002B6227" w:rsidP="00E43CE3">
      <w:pPr>
        <w:pStyle w:val="LPSubsection"/>
      </w:pPr>
      <w:r w:rsidRPr="00DB2902">
        <w:t>A</w:t>
      </w:r>
      <w:r w:rsidR="00DE48CB" w:rsidRPr="00275458">
        <w:t xml:space="preserve"> </w:t>
      </w:r>
      <w:r w:rsidR="00FA6426" w:rsidRPr="00275458">
        <w:t xml:space="preserve">CI must take </w:t>
      </w:r>
      <w:r w:rsidR="00EC005F" w:rsidRPr="00275458">
        <w:t>signific</w:t>
      </w:r>
      <w:r w:rsidR="00EC005F" w:rsidRPr="00C2534E">
        <w:t xml:space="preserve">ant intellectual responsibility for the conception and </w:t>
      </w:r>
      <w:r w:rsidR="00FA6426" w:rsidRPr="00B927BB">
        <w:t>conduct of the Project and for any strategic decisions called for</w:t>
      </w:r>
      <w:r w:rsidR="00DE48CB" w:rsidRPr="00B927BB">
        <w:t xml:space="preserve"> </w:t>
      </w:r>
      <w:r w:rsidR="00FA6426" w:rsidRPr="00B927BB">
        <w:t>in its pursuit an</w:t>
      </w:r>
      <w:r w:rsidR="00AA53B2" w:rsidRPr="00B927BB">
        <w:t>d the communication of results.</w:t>
      </w:r>
    </w:p>
    <w:p w14:paraId="1DC260BA" w14:textId="11EC5543" w:rsidR="00D33009" w:rsidRPr="009075D9" w:rsidRDefault="00FA6426" w:rsidP="00E43CE3">
      <w:pPr>
        <w:pStyle w:val="LPSubsection"/>
      </w:pPr>
      <w:r w:rsidRPr="009075D9">
        <w:t>A CI</w:t>
      </w:r>
      <w:r w:rsidR="00D33009" w:rsidRPr="009075D9">
        <w:t xml:space="preserve"> must have the capacity to provide effective supervision, support and mentoring of research personnel, including Higher Degree by Research candidates and postdoctoral fellows, associated with the Project</w:t>
      </w:r>
      <w:r w:rsidR="003615AE" w:rsidRPr="009075D9">
        <w:t xml:space="preserve"> for whom they are responsible</w:t>
      </w:r>
      <w:r w:rsidR="00D33009" w:rsidRPr="009075D9">
        <w:t>.</w:t>
      </w:r>
    </w:p>
    <w:p w14:paraId="45057B37" w14:textId="7F71A9DC" w:rsidR="00FA24D2" w:rsidRPr="00701865" w:rsidRDefault="007B22A8" w:rsidP="00E43CE3">
      <w:pPr>
        <w:pStyle w:val="LPSubsection"/>
      </w:pPr>
      <w:r w:rsidRPr="009075D9">
        <w:t>A</w:t>
      </w:r>
      <w:r w:rsidR="00FA24D2" w:rsidRPr="009075D9">
        <w:t xml:space="preserve"> CI must reside predominantly in Australia for the </w:t>
      </w:r>
      <w:r w:rsidR="003C404C" w:rsidRPr="009075D9">
        <w:t>Project Activity Period</w:t>
      </w:r>
      <w:r w:rsidR="00FA24D2" w:rsidRPr="009075D9">
        <w:t>. Any significant absences including fieldwork or study leave directly related to the Project must have approval from the Administering Organisation and must not total more than half the Project funding period.</w:t>
      </w:r>
      <w:r w:rsidR="00EA27B3" w:rsidRPr="009075D9">
        <w:t xml:space="preserve"> In </w:t>
      </w:r>
      <w:r w:rsidR="004E00E2">
        <w:t>exceptional</w:t>
      </w:r>
      <w:r w:rsidR="004E00E2" w:rsidRPr="009075D9">
        <w:t xml:space="preserve"> </w:t>
      </w:r>
      <w:r w:rsidR="00EA27B3" w:rsidRPr="009075D9">
        <w:t xml:space="preserve">circumstances, changes </w:t>
      </w:r>
      <w:r w:rsidR="004E00E2">
        <w:t xml:space="preserve">to this </w:t>
      </w:r>
      <w:r w:rsidR="00EA27B3" w:rsidRPr="009075D9">
        <w:t xml:space="preserve">must be approved </w:t>
      </w:r>
      <w:r w:rsidR="004E00E2">
        <w:t xml:space="preserve">by the ARC in advance </w:t>
      </w:r>
      <w:r w:rsidR="00EA27B3" w:rsidRPr="009075D9">
        <w:t xml:space="preserve">via a </w:t>
      </w:r>
      <w:r w:rsidR="00EA27B3" w:rsidRPr="00A47AA2">
        <w:rPr>
          <w:i/>
        </w:rPr>
        <w:t>Variation of Funding Agreement</w:t>
      </w:r>
      <w:r w:rsidR="00EA27B3" w:rsidRPr="00701865">
        <w:t>.</w:t>
      </w:r>
    </w:p>
    <w:p w14:paraId="7E54B6EE" w14:textId="25B48DE3" w:rsidR="00FA24D2" w:rsidRDefault="00FA24D2" w:rsidP="00E43CE3">
      <w:pPr>
        <w:pStyle w:val="LPSubsection"/>
      </w:pPr>
      <w:r w:rsidRPr="009225B8">
        <w:t>If a Proposal has been approved for funding and a CI is, at any time, no longer able to work as proposed on the Project, the Project may be continued provided that any replacement CI meets the CI eligibility criteria and is approved by the ARC</w:t>
      </w:r>
      <w:r w:rsidR="00281F3B" w:rsidRPr="009225B8">
        <w:t xml:space="preserve"> via a </w:t>
      </w:r>
      <w:r w:rsidR="00281F3B" w:rsidRPr="00A47AA2">
        <w:rPr>
          <w:i/>
        </w:rPr>
        <w:t>Variation of Funding Agreement</w:t>
      </w:r>
      <w:r w:rsidRPr="00701865">
        <w:t>.</w:t>
      </w:r>
    </w:p>
    <w:p w14:paraId="12FAD362" w14:textId="1277A44D" w:rsidR="009B5356" w:rsidRPr="006D0C63" w:rsidRDefault="009B5356" w:rsidP="0031008F">
      <w:pPr>
        <w:pStyle w:val="ARCHeading3"/>
        <w:ind w:left="993" w:hanging="993"/>
        <w:rPr>
          <w:i/>
        </w:rPr>
      </w:pPr>
      <w:bookmarkStart w:id="143" w:name="_Toc455332456"/>
      <w:bookmarkStart w:id="144" w:name="_Toc456020264"/>
      <w:bookmarkStart w:id="145" w:name="_Toc485983334"/>
      <w:r w:rsidRPr="006D0C63">
        <w:t>Partner Investigators</w:t>
      </w:r>
      <w:bookmarkEnd w:id="143"/>
      <w:bookmarkEnd w:id="144"/>
      <w:bookmarkEnd w:id="145"/>
    </w:p>
    <w:p w14:paraId="3B8C0116" w14:textId="77777777" w:rsidR="009B5356" w:rsidRPr="006D0C63" w:rsidRDefault="009B5356" w:rsidP="0018187F">
      <w:pPr>
        <w:pStyle w:val="Paralevel1"/>
        <w:tabs>
          <w:tab w:val="clear" w:pos="1134"/>
        </w:tabs>
        <w:ind w:left="993" w:hanging="993"/>
        <w:rPr>
          <w:rFonts w:cs="Arial"/>
        </w:rPr>
      </w:pPr>
      <w:r w:rsidRPr="006D0C63">
        <w:rPr>
          <w:rFonts w:cs="Arial"/>
        </w:rPr>
        <w:t>A participant nominated as a PI on a Proposal must not meet the eligibility criteria for a CI.</w:t>
      </w:r>
    </w:p>
    <w:p w14:paraId="05128276" w14:textId="3A8F6BD2" w:rsidR="009B5356" w:rsidRPr="006D0C63" w:rsidRDefault="009B5356" w:rsidP="0018187F">
      <w:pPr>
        <w:pStyle w:val="Paralevel1"/>
        <w:tabs>
          <w:tab w:val="clear" w:pos="1134"/>
        </w:tabs>
        <w:ind w:left="993" w:hanging="993"/>
        <w:rPr>
          <w:rFonts w:cs="Arial"/>
        </w:rPr>
      </w:pPr>
      <w:r w:rsidRPr="006D0C63">
        <w:rPr>
          <w:rFonts w:cs="Arial"/>
        </w:rPr>
        <w:t xml:space="preserve">A participant who is an employee of an Eligible Organisation listed </w:t>
      </w:r>
      <w:r w:rsidR="00D621F4" w:rsidRPr="006D0C63">
        <w:rPr>
          <w:rFonts w:cs="Arial"/>
        </w:rPr>
        <w:t xml:space="preserve">in </w:t>
      </w:r>
      <w:r w:rsidR="009C00CB" w:rsidRPr="006D0C63">
        <w:rPr>
          <w:rFonts w:cs="Arial"/>
        </w:rPr>
        <w:t>A1</w:t>
      </w:r>
      <w:r w:rsidR="00DD4B63" w:rsidRPr="006D0C63">
        <w:rPr>
          <w:rFonts w:cs="Arial"/>
        </w:rPr>
        <w:t>3</w:t>
      </w:r>
      <w:r w:rsidRPr="006D0C63">
        <w:rPr>
          <w:rFonts w:cs="Arial"/>
        </w:rPr>
        <w:t xml:space="preserve"> who does not reside predomin</w:t>
      </w:r>
      <w:r w:rsidR="00AA53B2">
        <w:rPr>
          <w:rFonts w:cs="Arial"/>
        </w:rPr>
        <w:t>antly in Australia may be a PI.</w:t>
      </w:r>
    </w:p>
    <w:p w14:paraId="322397B3" w14:textId="77777777" w:rsidR="00811CF2" w:rsidRPr="006D0C63" w:rsidRDefault="00811CF2" w:rsidP="0018187F">
      <w:pPr>
        <w:pStyle w:val="Paralevel1"/>
        <w:tabs>
          <w:tab w:val="clear" w:pos="1134"/>
        </w:tabs>
        <w:ind w:left="993" w:hanging="993"/>
        <w:rPr>
          <w:rFonts w:cs="Arial"/>
        </w:rPr>
      </w:pPr>
      <w:r w:rsidRPr="006D0C63">
        <w:rPr>
          <w:rFonts w:cs="Arial"/>
        </w:rPr>
        <w:t xml:space="preserve">Under the </w:t>
      </w:r>
      <w:r w:rsidRPr="006D0C63">
        <w:rPr>
          <w:rFonts w:cs="Arial"/>
          <w:i/>
        </w:rPr>
        <w:t>Industrial Transformation Training Centres, Industrial Transformation Research Hubs</w:t>
      </w:r>
      <w:r w:rsidRPr="006D0C63">
        <w:rPr>
          <w:rFonts w:cs="Arial"/>
        </w:rPr>
        <w:t xml:space="preserve"> and </w:t>
      </w:r>
      <w:r w:rsidRPr="006D0C63">
        <w:rPr>
          <w:rFonts w:cs="Arial"/>
          <w:i/>
        </w:rPr>
        <w:t>Linkage Projects</w:t>
      </w:r>
      <w:r w:rsidRPr="006D0C63">
        <w:rPr>
          <w:rFonts w:cs="Arial"/>
        </w:rPr>
        <w:t xml:space="preserve"> schemes a PI must:</w:t>
      </w:r>
    </w:p>
    <w:p w14:paraId="1A7F75A9" w14:textId="77777777" w:rsidR="00811CF2" w:rsidRPr="006D0C63" w:rsidRDefault="00811CF2" w:rsidP="00A47AA2">
      <w:pPr>
        <w:pStyle w:val="ListParagraph"/>
        <w:numPr>
          <w:ilvl w:val="3"/>
          <w:numId w:val="60"/>
        </w:numPr>
        <w:spacing w:before="120" w:after="120" w:line="285" w:lineRule="atLeast"/>
        <w:ind w:left="1418" w:hanging="425"/>
        <w:contextualSpacing w:val="0"/>
        <w:rPr>
          <w:rFonts w:cs="Arial"/>
        </w:rPr>
      </w:pPr>
      <w:r w:rsidRPr="006D0C63">
        <w:rPr>
          <w:rFonts w:cs="Arial"/>
        </w:rPr>
        <w:t xml:space="preserve">take significant intellectual responsibility for the </w:t>
      </w:r>
      <w:r w:rsidR="00CA52A5" w:rsidRPr="006D0C63">
        <w:rPr>
          <w:rFonts w:cs="Arial"/>
        </w:rPr>
        <w:t xml:space="preserve">planning </w:t>
      </w:r>
      <w:r w:rsidRPr="006D0C63">
        <w:rPr>
          <w:rFonts w:cs="Arial"/>
        </w:rPr>
        <w:t>and conduct of the Project and for any strategic decisions called for in its pursuit and the communication of results; and/or</w:t>
      </w:r>
    </w:p>
    <w:p w14:paraId="26D1A0C0" w14:textId="27663FDD" w:rsidR="00811CF2" w:rsidRPr="006D0C63" w:rsidRDefault="00811CF2" w:rsidP="00A47AA2">
      <w:pPr>
        <w:pStyle w:val="ListParagraph"/>
        <w:numPr>
          <w:ilvl w:val="3"/>
          <w:numId w:val="60"/>
        </w:numPr>
        <w:spacing w:before="120" w:after="120" w:line="285" w:lineRule="atLeast"/>
        <w:ind w:left="1418" w:hanging="425"/>
        <w:contextualSpacing w:val="0"/>
        <w:rPr>
          <w:rFonts w:cs="Arial"/>
        </w:rPr>
      </w:pPr>
      <w:r w:rsidRPr="006D0C63">
        <w:rPr>
          <w:rFonts w:cs="Arial"/>
        </w:rPr>
        <w:t>have the capacity to provide effective supervision, support and mentoring of research personnel associated with the Project in their areas of expertise</w:t>
      </w:r>
      <w:r w:rsidR="005337AF" w:rsidRPr="006D0C63">
        <w:rPr>
          <w:rFonts w:cs="Arial"/>
        </w:rPr>
        <w:t xml:space="preserve"> for whom they are responsible</w:t>
      </w:r>
      <w:r w:rsidRPr="006D0C63">
        <w:rPr>
          <w:rFonts w:cs="Arial"/>
        </w:rPr>
        <w:t>; and/or</w:t>
      </w:r>
    </w:p>
    <w:p w14:paraId="53109CBF" w14:textId="77777777" w:rsidR="00811CF2" w:rsidRPr="006D0C63" w:rsidRDefault="00811CF2" w:rsidP="00A47AA2">
      <w:pPr>
        <w:pStyle w:val="ListParagraph"/>
        <w:numPr>
          <w:ilvl w:val="3"/>
          <w:numId w:val="60"/>
        </w:numPr>
        <w:spacing w:before="120" w:after="120" w:line="285" w:lineRule="atLeast"/>
        <w:ind w:left="1418" w:hanging="425"/>
        <w:contextualSpacing w:val="0"/>
        <w:rPr>
          <w:rFonts w:cs="Arial"/>
        </w:rPr>
      </w:pPr>
      <w:r w:rsidRPr="006D0C63">
        <w:rPr>
          <w:rFonts w:cs="Arial"/>
        </w:rPr>
        <w:t>have</w:t>
      </w:r>
      <w:r w:rsidR="008F79C0" w:rsidRPr="006D0C63">
        <w:rPr>
          <w:rFonts w:cs="Arial"/>
        </w:rPr>
        <w:t xml:space="preserve"> demonstrated</w:t>
      </w:r>
      <w:r w:rsidRPr="006D0C63">
        <w:rPr>
          <w:rFonts w:cs="Arial"/>
        </w:rPr>
        <w:t xml:space="preserve"> the relevant skills and experience to effectively manage a similar scale research Project.</w:t>
      </w:r>
    </w:p>
    <w:p w14:paraId="3F5A31AA" w14:textId="77777777" w:rsidR="00FA6426" w:rsidRPr="006D0C63" w:rsidRDefault="00FA6426" w:rsidP="00E43CE3">
      <w:pPr>
        <w:pStyle w:val="LPSubsection"/>
      </w:pPr>
      <w:r w:rsidRPr="006D0C63">
        <w:t xml:space="preserve">Under the </w:t>
      </w:r>
      <w:r w:rsidRPr="006D0C63">
        <w:rPr>
          <w:i/>
        </w:rPr>
        <w:t>Linkage Infrastructure, Equipment and Facilities</w:t>
      </w:r>
      <w:r w:rsidRPr="006D0C63">
        <w:t xml:space="preserve"> scheme a PI must take significant intellectual responsibility for the conception and conduct of the Project and for any strategic decisions called for in its pursuit and the communication of results.</w:t>
      </w:r>
    </w:p>
    <w:p w14:paraId="0B064344" w14:textId="604E55A9" w:rsidR="004077EC" w:rsidRPr="006D0C63" w:rsidRDefault="00811CF2" w:rsidP="00E43CE3">
      <w:pPr>
        <w:pStyle w:val="LPSubsection"/>
      </w:pPr>
      <w:r w:rsidRPr="006D0C63">
        <w:t xml:space="preserve">If a Proposal has been approved for funding and a PI is, at any time, no longer able to work as proposed on the Project, the Project may be continued provided any replacement PI </w:t>
      </w:r>
      <w:r w:rsidR="00D621F4" w:rsidRPr="006D0C63">
        <w:t xml:space="preserve">meets the PI eligibility criteria and </w:t>
      </w:r>
      <w:r w:rsidRPr="006D0C63">
        <w:t xml:space="preserve">is approved by the ARC </w:t>
      </w:r>
      <w:r w:rsidR="00D621F4" w:rsidRPr="006D0C63">
        <w:t xml:space="preserve">via a </w:t>
      </w:r>
      <w:r w:rsidR="00D621F4" w:rsidRPr="00BA4EF0">
        <w:rPr>
          <w:i/>
        </w:rPr>
        <w:t>Variation of Funding Agreement</w:t>
      </w:r>
      <w:r w:rsidR="00D621F4" w:rsidRPr="006D0C63">
        <w:t>.</w:t>
      </w:r>
    </w:p>
    <w:p w14:paraId="52D93A6D" w14:textId="28C80476" w:rsidR="00B00ED5" w:rsidRPr="00CD4BC1" w:rsidRDefault="00B00ED5" w:rsidP="0031008F">
      <w:pPr>
        <w:pStyle w:val="ARCHeading3"/>
        <w:ind w:left="993" w:hanging="993"/>
      </w:pPr>
      <w:bookmarkStart w:id="146" w:name="_Toc485983335"/>
      <w:bookmarkStart w:id="147" w:name="_Toc455332457"/>
      <w:bookmarkStart w:id="148" w:name="_Toc456020265"/>
      <w:r w:rsidRPr="00CD4BC1">
        <w:t>Limits on Project</w:t>
      </w:r>
      <w:r w:rsidR="00EF1446" w:rsidRPr="00CD4BC1">
        <w:t>s and Proposals</w:t>
      </w:r>
      <w:bookmarkEnd w:id="146"/>
    </w:p>
    <w:p w14:paraId="01ED47F9" w14:textId="468E4931" w:rsidR="00BD7058" w:rsidRPr="009225B8" w:rsidRDefault="00BD7058" w:rsidP="000F77D9">
      <w:pPr>
        <w:pStyle w:val="LPSubsection"/>
      </w:pPr>
      <w:r w:rsidRPr="009225B8">
        <w:t xml:space="preserve">These limits do not apply to Partner Investigators, or to </w:t>
      </w:r>
      <w:r w:rsidR="00676C7D">
        <w:t>un</w:t>
      </w:r>
      <w:r w:rsidRPr="009225B8">
        <w:t>named participants on Projects such as Higher Degree by Research students and research assistants.</w:t>
      </w:r>
    </w:p>
    <w:p w14:paraId="493FE5C2" w14:textId="0BA0DCDF" w:rsidR="00A77D4F" w:rsidRDefault="00B40FB6" w:rsidP="000F77D9">
      <w:pPr>
        <w:pStyle w:val="LPSubsection"/>
      </w:pPr>
      <w:r>
        <w:t>Except as provided in subsection A6.4.3, w</w:t>
      </w:r>
      <w:r w:rsidR="00C753C5" w:rsidRPr="009225B8">
        <w:t xml:space="preserve">ithin the Linkage Program </w:t>
      </w:r>
      <w:r w:rsidR="002F1DEC" w:rsidRPr="009225B8">
        <w:t xml:space="preserve">(as defined </w:t>
      </w:r>
      <w:r w:rsidR="000A6136" w:rsidRPr="009225B8">
        <w:t>in</w:t>
      </w:r>
      <w:r w:rsidR="002F1DEC" w:rsidRPr="009225B8">
        <w:t xml:space="preserve"> A3) </w:t>
      </w:r>
      <w:r w:rsidR="00C753C5" w:rsidRPr="009225B8">
        <w:t xml:space="preserve">a </w:t>
      </w:r>
      <w:r w:rsidR="0017379C" w:rsidRPr="009225B8">
        <w:t>participant</w:t>
      </w:r>
      <w:r w:rsidR="00C753C5" w:rsidRPr="009225B8">
        <w:t xml:space="preserve"> can be funded for a maximum of</w:t>
      </w:r>
      <w:r w:rsidR="00A77D4F">
        <w:t>:</w:t>
      </w:r>
    </w:p>
    <w:p w14:paraId="37335224" w14:textId="17A5F853" w:rsidR="00A77D4F" w:rsidRPr="006A4C19" w:rsidRDefault="00970C4D" w:rsidP="006A4C19">
      <w:pPr>
        <w:pStyle w:val="DE15bullets"/>
        <w:numPr>
          <w:ilvl w:val="4"/>
          <w:numId w:val="87"/>
        </w:numPr>
        <w:tabs>
          <w:tab w:val="clear" w:pos="1446"/>
          <w:tab w:val="num" w:pos="1418"/>
        </w:tabs>
        <w:ind w:left="1418" w:hanging="425"/>
      </w:pPr>
      <w:r w:rsidRPr="006A4C19">
        <w:t xml:space="preserve">a total of </w:t>
      </w:r>
      <w:r w:rsidR="00C753C5" w:rsidRPr="006A4C19">
        <w:t xml:space="preserve">four Projects </w:t>
      </w:r>
      <w:r w:rsidR="00A77D4F" w:rsidRPr="006A4C19">
        <w:t xml:space="preserve">under </w:t>
      </w:r>
      <w:r w:rsidRPr="006A4C19">
        <w:t>the Linkage Program as defined in A3</w:t>
      </w:r>
      <w:r w:rsidR="00A2513D">
        <w:t>,</w:t>
      </w:r>
      <w:r w:rsidRPr="006A4C19">
        <w:t xml:space="preserve"> with the exception of </w:t>
      </w:r>
      <w:r w:rsidRPr="00A2513D">
        <w:rPr>
          <w:i/>
        </w:rPr>
        <w:t>Linkage Infrastructure, Equipment and Facilities</w:t>
      </w:r>
      <w:r w:rsidR="00A2513D">
        <w:t>,</w:t>
      </w:r>
      <w:r w:rsidRPr="006A4C19">
        <w:t xml:space="preserve"> </w:t>
      </w:r>
      <w:r w:rsidR="00C753C5" w:rsidRPr="006A4C19">
        <w:t>as a CI</w:t>
      </w:r>
      <w:r w:rsidR="00F42529">
        <w:t>;</w:t>
      </w:r>
      <w:r w:rsidR="00A77D4F" w:rsidRPr="006A4C19">
        <w:t xml:space="preserve"> and</w:t>
      </w:r>
    </w:p>
    <w:p w14:paraId="67DF252B" w14:textId="6F3A70B9" w:rsidR="00C753C5" w:rsidRPr="006A4C19" w:rsidRDefault="00A77D4F" w:rsidP="006A4C19">
      <w:pPr>
        <w:pStyle w:val="DE15bullets"/>
        <w:tabs>
          <w:tab w:val="clear" w:pos="1446"/>
          <w:tab w:val="num" w:pos="1418"/>
        </w:tabs>
        <w:ind w:left="1418" w:hanging="425"/>
      </w:pPr>
      <w:r w:rsidRPr="006A4C19">
        <w:t>two Linkage Infrastructure, Equipment and Facilities Projects as a CI</w:t>
      </w:r>
      <w:r w:rsidR="00C753C5" w:rsidRPr="006A4C19">
        <w:t>.</w:t>
      </w:r>
    </w:p>
    <w:p w14:paraId="03E20B70" w14:textId="36574B72" w:rsidR="00C753C5" w:rsidRPr="004F6108" w:rsidRDefault="00C753C5" w:rsidP="000F77D9">
      <w:pPr>
        <w:pStyle w:val="LPSubsection"/>
      </w:pPr>
      <w:r w:rsidRPr="004F6108">
        <w:t>Participants can be funded for a maximum of one Director role</w:t>
      </w:r>
      <w:r w:rsidR="000E0274" w:rsidRPr="004F6108">
        <w:t xml:space="preserve"> within the limit</w:t>
      </w:r>
      <w:r w:rsidR="002D68D6">
        <w:t>s</w:t>
      </w:r>
      <w:r w:rsidR="000E0274" w:rsidRPr="004F6108">
        <w:t xml:space="preserve"> </w:t>
      </w:r>
      <w:r w:rsidR="00F15CA1">
        <w:t>in</w:t>
      </w:r>
      <w:r w:rsidR="00F15CA1" w:rsidRPr="004F6108">
        <w:t xml:space="preserve"> </w:t>
      </w:r>
      <w:r w:rsidR="00EB3224">
        <w:t xml:space="preserve">this </w:t>
      </w:r>
      <w:r w:rsidR="00EB3224" w:rsidRPr="0018187F">
        <w:t xml:space="preserve">subsection </w:t>
      </w:r>
      <w:r w:rsidR="006D0FE8" w:rsidRPr="004F6108">
        <w:t>A6.4</w:t>
      </w:r>
      <w:r w:rsidRPr="004F6108">
        <w:t>.</w:t>
      </w:r>
    </w:p>
    <w:p w14:paraId="4F38B910" w14:textId="4CBF16B1" w:rsidR="00697B6B" w:rsidRPr="0018187F" w:rsidRDefault="00300D9C" w:rsidP="000F77D9">
      <w:pPr>
        <w:pStyle w:val="LPSubsection"/>
      </w:pPr>
      <w:r>
        <w:t xml:space="preserve">The ARC must approve </w:t>
      </w:r>
      <w:r w:rsidR="008E3587" w:rsidRPr="004F6108">
        <w:t>Project or role r</w:t>
      </w:r>
      <w:r w:rsidR="00697B6B" w:rsidRPr="004F6108">
        <w:t xml:space="preserve">elinquishments before the closing time of submission of Proposals. Any relinquishment made or approved after the </w:t>
      </w:r>
      <w:r w:rsidR="008E3587" w:rsidRPr="004F6108">
        <w:t xml:space="preserve">Proposal </w:t>
      </w:r>
      <w:r w:rsidR="00697B6B" w:rsidRPr="0018187F">
        <w:t>submission</w:t>
      </w:r>
      <w:r w:rsidR="008E3587" w:rsidRPr="0018187F">
        <w:t xml:space="preserve"> date</w:t>
      </w:r>
      <w:r w:rsidR="00697B6B" w:rsidRPr="0018187F">
        <w:t xml:space="preserve"> will not be taken into account for the purposes of calculating the limits in </w:t>
      </w:r>
      <w:r>
        <w:t xml:space="preserve">this </w:t>
      </w:r>
      <w:r w:rsidR="00697B6B" w:rsidRPr="0018187F">
        <w:t xml:space="preserve">subsection </w:t>
      </w:r>
      <w:r w:rsidR="006D0FE8" w:rsidRPr="0018187F">
        <w:t>A6.4</w:t>
      </w:r>
      <w:r w:rsidR="00697B6B" w:rsidRPr="0018187F">
        <w:t>.</w:t>
      </w:r>
    </w:p>
    <w:p w14:paraId="141C57EF" w14:textId="279C8751" w:rsidR="00687A30" w:rsidRPr="00DC080E" w:rsidRDefault="00687A30" w:rsidP="00EF7D9E">
      <w:pPr>
        <w:pStyle w:val="LPSubsection"/>
      </w:pPr>
      <w:r w:rsidRPr="00634CB2">
        <w:t>The ARC will calculate limits of Projects and Proposals as at the closing time of submission of Proposals</w:t>
      </w:r>
      <w:r>
        <w:t>, or when a Proposal is submitted for Linkage Projects,</w:t>
      </w:r>
      <w:r w:rsidRPr="00634CB2">
        <w:t xml:space="preserve"> (and may </w:t>
      </w:r>
      <w:r>
        <w:t>re-</w:t>
      </w:r>
      <w:r w:rsidRPr="00634CB2">
        <w:t xml:space="preserve">calculate this rule as other scheme rounds’ </w:t>
      </w:r>
      <w:r>
        <w:t xml:space="preserve">funding </w:t>
      </w:r>
      <w:r w:rsidRPr="00634CB2">
        <w:t>announcements are made</w:t>
      </w:r>
      <w:r>
        <w:t xml:space="preserve"> and </w:t>
      </w:r>
      <w:r w:rsidRPr="00DC080E">
        <w:t>End of Year Reports are submitted</w:t>
      </w:r>
      <w:r w:rsidRPr="00634CB2">
        <w:t>) by totalling:</w:t>
      </w:r>
    </w:p>
    <w:p w14:paraId="1E661569" w14:textId="70C3FA36" w:rsidR="00687A30" w:rsidRPr="000405BB" w:rsidRDefault="00687A30" w:rsidP="002D68D6">
      <w:pPr>
        <w:pStyle w:val="ListParagraph"/>
        <w:numPr>
          <w:ilvl w:val="3"/>
          <w:numId w:val="77"/>
        </w:numPr>
        <w:spacing w:before="120" w:after="120" w:line="285" w:lineRule="atLeast"/>
        <w:ind w:hanging="507"/>
        <w:contextualSpacing w:val="0"/>
      </w:pPr>
      <w:r w:rsidRPr="00C11349">
        <w:t xml:space="preserve">the number of Linkage Program CI </w:t>
      </w:r>
      <w:r>
        <w:t xml:space="preserve">and Director </w:t>
      </w:r>
      <w:r w:rsidRPr="00C11349">
        <w:t xml:space="preserve">roles that the participant will hold on Active Projects as at the </w:t>
      </w:r>
      <w:r w:rsidR="00DD69F9">
        <w:t xml:space="preserve">scheme-specific </w:t>
      </w:r>
      <w:r>
        <w:t>Active Project Assessment</w:t>
      </w:r>
      <w:r w:rsidRPr="00C11349">
        <w:t xml:space="preserve"> Date</w:t>
      </w:r>
      <w:r w:rsidR="0031244F">
        <w:t>;</w:t>
      </w:r>
      <w:r w:rsidR="000847D8">
        <w:t xml:space="preserve"> </w:t>
      </w:r>
      <w:r w:rsidRPr="000405BB">
        <w:t>and</w:t>
      </w:r>
    </w:p>
    <w:p w14:paraId="4D502FB7" w14:textId="03FD0294" w:rsidR="00687A30" w:rsidRPr="00C11349" w:rsidRDefault="00687A30" w:rsidP="002D68D6">
      <w:pPr>
        <w:pStyle w:val="ListParagraph"/>
        <w:numPr>
          <w:ilvl w:val="3"/>
          <w:numId w:val="77"/>
        </w:numPr>
        <w:spacing w:before="120" w:after="120" w:line="285" w:lineRule="atLeast"/>
        <w:ind w:hanging="507"/>
        <w:contextualSpacing w:val="0"/>
      </w:pPr>
      <w:r w:rsidRPr="00C11349">
        <w:t xml:space="preserve">the number of Linkage Program Proposals currently under assessment by the ARC which include that </w:t>
      </w:r>
      <w:r w:rsidR="00DD69F9">
        <w:t>participant</w:t>
      </w:r>
      <w:r w:rsidR="00DD69F9" w:rsidRPr="00C11349">
        <w:t xml:space="preserve"> </w:t>
      </w:r>
      <w:r w:rsidRPr="00C11349">
        <w:t>as a CI.</w:t>
      </w:r>
    </w:p>
    <w:p w14:paraId="18435FC4" w14:textId="77777777" w:rsidR="00687A30" w:rsidRDefault="00687A30" w:rsidP="002D68D6">
      <w:pPr>
        <w:spacing w:before="120" w:after="120" w:line="285" w:lineRule="atLeast"/>
        <w:ind w:left="993"/>
        <w:rPr>
          <w:sz w:val="22"/>
        </w:rPr>
      </w:pPr>
      <w:r w:rsidRPr="00C11349">
        <w:rPr>
          <w:sz w:val="22"/>
        </w:rPr>
        <w:t>Notwithstanding the above</w:t>
      </w:r>
    </w:p>
    <w:p w14:paraId="0E1EE14D" w14:textId="0A5BB6FF" w:rsidR="00644042" w:rsidRDefault="00161D1D" w:rsidP="00524B7B">
      <w:pPr>
        <w:pStyle w:val="ListParagraph"/>
        <w:numPr>
          <w:ilvl w:val="0"/>
          <w:numId w:val="79"/>
        </w:numPr>
        <w:spacing w:before="120" w:after="120" w:line="285" w:lineRule="atLeast"/>
        <w:ind w:left="1985" w:hanging="425"/>
      </w:pPr>
      <w:r w:rsidRPr="00E02709">
        <w:t>Proposal</w:t>
      </w:r>
      <w:r>
        <w:t>s for</w:t>
      </w:r>
      <w:r w:rsidRPr="00E02709">
        <w:t xml:space="preserve"> </w:t>
      </w:r>
      <w:r w:rsidR="00687A30" w:rsidRPr="00E02709">
        <w:rPr>
          <w:i/>
        </w:rPr>
        <w:t>Industrial Transformation Research Hub</w:t>
      </w:r>
      <w:r w:rsidR="00644042">
        <w:rPr>
          <w:i/>
        </w:rPr>
        <w:t>s</w:t>
      </w:r>
      <w:r>
        <w:rPr>
          <w:i/>
        </w:rPr>
        <w:t>,</w:t>
      </w:r>
      <w:r w:rsidR="00687A30" w:rsidRPr="00E02709">
        <w:t xml:space="preserve"> </w:t>
      </w:r>
      <w:r w:rsidR="00687A30" w:rsidRPr="00E02709">
        <w:rPr>
          <w:i/>
        </w:rPr>
        <w:t>Industrial Transformation Training Centre</w:t>
      </w:r>
      <w:r w:rsidR="00644042">
        <w:rPr>
          <w:i/>
        </w:rPr>
        <w:t>s,</w:t>
      </w:r>
      <w:r w:rsidR="00687A30" w:rsidRPr="00E02709">
        <w:rPr>
          <w:i/>
        </w:rPr>
        <w:t xml:space="preserve"> </w:t>
      </w:r>
      <w:r w:rsidRPr="00E02709">
        <w:rPr>
          <w:i/>
        </w:rPr>
        <w:t>Special Research Initiatives</w:t>
      </w:r>
      <w:r>
        <w:rPr>
          <w:i/>
        </w:rPr>
        <w:t>, Learned Academies Special Projects, Supporting Responses to Commonwealth Science Council Priorities</w:t>
      </w:r>
      <w:r w:rsidRPr="00E02709">
        <w:t xml:space="preserve"> or any other Linkage Program scheme not included in the Linkage Program </w:t>
      </w:r>
      <w:r>
        <w:t xml:space="preserve">defined in </w:t>
      </w:r>
      <w:r w:rsidRPr="00E02709">
        <w:t xml:space="preserve">A3 </w:t>
      </w:r>
      <w:r w:rsidR="00687A30" w:rsidRPr="00E02709">
        <w:t>will not count towards limits</w:t>
      </w:r>
      <w:r w:rsidR="00DD69F9">
        <w:t xml:space="preserve"> in this subsection A6.4</w:t>
      </w:r>
      <w:r w:rsidR="00687A30" w:rsidRPr="00E02709">
        <w:t>.</w:t>
      </w:r>
    </w:p>
    <w:p w14:paraId="0D83709E" w14:textId="77777777" w:rsidR="001116EE" w:rsidRDefault="001116EE">
      <w:pPr>
        <w:rPr>
          <w:sz w:val="22"/>
        </w:rPr>
      </w:pPr>
      <w:r>
        <w:br w:type="page"/>
      </w:r>
    </w:p>
    <w:p w14:paraId="6BBDA556" w14:textId="667765A6" w:rsidR="00687A30" w:rsidRDefault="00644042" w:rsidP="00524B7B">
      <w:pPr>
        <w:pStyle w:val="ListParagraph"/>
        <w:numPr>
          <w:ilvl w:val="0"/>
          <w:numId w:val="79"/>
        </w:numPr>
        <w:spacing w:before="120" w:after="120" w:line="285" w:lineRule="atLeast"/>
        <w:ind w:left="1985" w:hanging="425"/>
      </w:pPr>
      <w:r>
        <w:t>Named Participants</w:t>
      </w:r>
      <w:r w:rsidR="00DD69F9">
        <w:t xml:space="preserve"> </w:t>
      </w:r>
      <w:r w:rsidR="00687A30" w:rsidRPr="00E02709">
        <w:t xml:space="preserve">on a successful </w:t>
      </w:r>
      <w:r w:rsidRPr="00E02709">
        <w:rPr>
          <w:i/>
        </w:rPr>
        <w:t>Industrial Transformation Research Hub</w:t>
      </w:r>
      <w:r>
        <w:rPr>
          <w:i/>
        </w:rPr>
        <w:t>s,</w:t>
      </w:r>
      <w:r w:rsidRPr="00E02709">
        <w:t xml:space="preserve"> </w:t>
      </w:r>
      <w:r w:rsidRPr="00E02709">
        <w:rPr>
          <w:i/>
        </w:rPr>
        <w:t>Industrial Transformation Training Centre</w:t>
      </w:r>
      <w:r>
        <w:rPr>
          <w:i/>
        </w:rPr>
        <w:t>s,</w:t>
      </w:r>
      <w:r w:rsidRPr="00E02709">
        <w:rPr>
          <w:i/>
        </w:rPr>
        <w:t xml:space="preserve"> Special Research Initiatives</w:t>
      </w:r>
      <w:r>
        <w:rPr>
          <w:i/>
        </w:rPr>
        <w:t>, Learned Academies Special Projects, Supporting Responses to Commonwealth Science Council Priorities</w:t>
      </w:r>
      <w:r w:rsidRPr="00E02709">
        <w:t xml:space="preserve"> or any other Linkage Program scheme not included in the Linkage Program </w:t>
      </w:r>
      <w:r>
        <w:t xml:space="preserve">defined in </w:t>
      </w:r>
      <w:r w:rsidRPr="00E02709">
        <w:t xml:space="preserve">A3 </w:t>
      </w:r>
      <w:r>
        <w:t>Project</w:t>
      </w:r>
      <w:r w:rsidR="000847D8">
        <w:t xml:space="preserve"> </w:t>
      </w:r>
      <w:r w:rsidR="00687A30" w:rsidRPr="00E02709">
        <w:t>will be required to meet the Project limit requirements</w:t>
      </w:r>
      <w:r w:rsidR="00687A30">
        <w:t xml:space="preserve"> </w:t>
      </w:r>
      <w:r w:rsidR="00687A30" w:rsidRPr="00E02709">
        <w:t>by relinquishing existing Project(s), or relinquishing role(s) on existing Projects, or withdrawing Proposal(s) that would exceed the Project limits. The Project(s)</w:t>
      </w:r>
      <w:r w:rsidR="0017379C">
        <w:t xml:space="preserve"> and/or role(s)</w:t>
      </w:r>
      <w:r w:rsidR="00687A30" w:rsidRPr="00E02709">
        <w:t xml:space="preserve"> to be relinquished and/or Proposal(s) to be withdrawn must be nominated in the Proposal.</w:t>
      </w:r>
    </w:p>
    <w:p w14:paraId="70ED9822" w14:textId="79F246B8" w:rsidR="009520BF" w:rsidRPr="00B328B1" w:rsidRDefault="009520BF" w:rsidP="000F77D9">
      <w:pPr>
        <w:pStyle w:val="LPSubsection"/>
      </w:pPr>
      <w:r w:rsidRPr="009225B8">
        <w:t>Applicants are advised that schemes in other Funding Rules may have different Project limits. Applicants should determine if applying for or holding a</w:t>
      </w:r>
      <w:r w:rsidRPr="004F6108">
        <w:t xml:space="preserve"> Project under these Funding Rules will affect their eligibility for the other ARC funding schemes. The ARC reserves the right to change </w:t>
      </w:r>
      <w:r w:rsidR="00924C6E">
        <w:t>P</w:t>
      </w:r>
      <w:r w:rsidR="003A3E9E">
        <w:t xml:space="preserve">roject and </w:t>
      </w:r>
      <w:r w:rsidR="00924C6E">
        <w:t>P</w:t>
      </w:r>
      <w:r w:rsidR="003A3E9E">
        <w:t>roposal limits</w:t>
      </w:r>
      <w:r w:rsidRPr="004F6108">
        <w:t xml:space="preserve"> in future funding rounds. Funding Rules for all ARC schemes are on the </w:t>
      </w:r>
      <w:hyperlink r:id="rId25" w:history="1">
        <w:r w:rsidRPr="00B63CDC">
          <w:rPr>
            <w:rStyle w:val="Hyperlink"/>
            <w:rFonts w:ascii="Arial" w:hAnsi="Arial" w:cs="Arial"/>
            <w:u w:val="none"/>
          </w:rPr>
          <w:t>ARC website</w:t>
        </w:r>
      </w:hyperlink>
      <w:r w:rsidRPr="0018187F">
        <w:t>.</w:t>
      </w:r>
    </w:p>
    <w:p w14:paraId="0A4F4766" w14:textId="0C041F12" w:rsidR="008242B2" w:rsidRPr="006D0C63" w:rsidRDefault="008242B2" w:rsidP="005D2E5B">
      <w:pPr>
        <w:pStyle w:val="ARCHeading3"/>
        <w:ind w:left="993" w:hanging="993"/>
      </w:pPr>
      <w:bookmarkStart w:id="149" w:name="_Toc485983336"/>
      <w:r w:rsidRPr="006D0C63">
        <w:t xml:space="preserve">Eligibility </w:t>
      </w:r>
      <w:r w:rsidR="00771A3A">
        <w:t>P</w:t>
      </w:r>
      <w:r w:rsidRPr="006D0C63">
        <w:t>rocess</w:t>
      </w:r>
      <w:bookmarkEnd w:id="147"/>
      <w:bookmarkEnd w:id="148"/>
      <w:bookmarkEnd w:id="149"/>
    </w:p>
    <w:p w14:paraId="1E72C74C" w14:textId="3AC83886" w:rsidR="00FC0433" w:rsidRPr="004F6108" w:rsidRDefault="00FC0433" w:rsidP="000F77D9">
      <w:pPr>
        <w:pStyle w:val="LPSubsection"/>
      </w:pPr>
      <w:r w:rsidRPr="009225B8">
        <w:t xml:space="preserve">The ARC </w:t>
      </w:r>
      <w:r w:rsidR="001443AC" w:rsidRPr="009225B8">
        <w:t>can determine</w:t>
      </w:r>
      <w:r w:rsidRPr="009225B8">
        <w:t xml:space="preserve"> whether a Proposal meets the </w:t>
      </w:r>
      <w:r w:rsidR="001443AC" w:rsidRPr="009225B8">
        <w:t xml:space="preserve">eligibility </w:t>
      </w:r>
      <w:r w:rsidRPr="004F6108">
        <w:t xml:space="preserve">requirements in these Funding Rules </w:t>
      </w:r>
      <w:r w:rsidR="001443AC" w:rsidRPr="004F6108">
        <w:t>at any stage during assessment of the Proposal.</w:t>
      </w:r>
    </w:p>
    <w:p w14:paraId="75B6B2E4" w14:textId="5DFF3DD5" w:rsidR="001443AC" w:rsidRPr="004F6108" w:rsidRDefault="001443AC" w:rsidP="000F77D9">
      <w:pPr>
        <w:pStyle w:val="LPSubsection"/>
      </w:pPr>
      <w:r w:rsidRPr="004F6108">
        <w:t xml:space="preserve">If the ARC considers that a Proposal is ineligible, the Proposal may not be </w:t>
      </w:r>
      <w:r w:rsidR="00334C39">
        <w:t>progressed</w:t>
      </w:r>
      <w:r w:rsidR="00334C39" w:rsidRPr="004F6108">
        <w:t xml:space="preserve"> </w:t>
      </w:r>
      <w:r w:rsidRPr="004F6108">
        <w:t>through the assessment process.</w:t>
      </w:r>
    </w:p>
    <w:p w14:paraId="14F864E6" w14:textId="5F69AD1A" w:rsidR="001443AC" w:rsidRPr="006D0C63" w:rsidRDefault="001443AC" w:rsidP="000F77D9">
      <w:pPr>
        <w:pStyle w:val="LPSubsection"/>
      </w:pPr>
      <w:r w:rsidRPr="004F6108">
        <w:t>If a Proposal is ineligible, the ARC must not recommend the Proposal for funding.</w:t>
      </w:r>
    </w:p>
    <w:p w14:paraId="7194AE1D" w14:textId="567F0665" w:rsidR="00FE0E51" w:rsidRPr="004578E8" w:rsidRDefault="00FE0E51" w:rsidP="00FE0E51">
      <w:pPr>
        <w:pStyle w:val="ARCHeading3"/>
        <w:ind w:left="993" w:hanging="993"/>
      </w:pPr>
      <w:bookmarkStart w:id="150" w:name="_Toc368648366"/>
      <w:bookmarkStart w:id="151" w:name="_Toc368662267"/>
      <w:bookmarkStart w:id="152" w:name="_Toc368662643"/>
      <w:bookmarkStart w:id="153" w:name="_Toc368662745"/>
      <w:bookmarkStart w:id="154" w:name="_Toc368662903"/>
      <w:bookmarkStart w:id="155" w:name="_Toc368663400"/>
      <w:bookmarkStart w:id="156" w:name="_Toc368663698"/>
      <w:bookmarkStart w:id="157" w:name="_Toc367286606"/>
      <w:bookmarkStart w:id="158" w:name="_Toc367286607"/>
      <w:bookmarkStart w:id="159" w:name="_Toc367286608"/>
      <w:bookmarkStart w:id="160" w:name="_Toc367286609"/>
      <w:bookmarkStart w:id="161" w:name="_Toc367286610"/>
      <w:bookmarkStart w:id="162" w:name="_Toc367286611"/>
      <w:bookmarkStart w:id="163" w:name="_Toc367286612"/>
      <w:bookmarkStart w:id="164" w:name="_Toc367286613"/>
      <w:bookmarkStart w:id="165" w:name="_Toc367286614"/>
      <w:bookmarkStart w:id="166" w:name="_Toc485983337"/>
      <w:bookmarkStart w:id="167" w:name="_Toc455332458"/>
      <w:bookmarkStart w:id="168" w:name="_Toc456020266"/>
      <w:bookmarkEnd w:id="122"/>
      <w:bookmarkEnd w:id="123"/>
      <w:bookmarkEnd w:id="124"/>
      <w:bookmarkEnd w:id="125"/>
      <w:bookmarkEnd w:id="126"/>
      <w:bookmarkEnd w:id="12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4578E8">
        <w:t>Research</w:t>
      </w:r>
      <w:r w:rsidR="00B20F6A">
        <w:t xml:space="preserve"> </w:t>
      </w:r>
      <w:r w:rsidRPr="004578E8">
        <w:t>Activities Supported</w:t>
      </w:r>
      <w:bookmarkEnd w:id="166"/>
    </w:p>
    <w:p w14:paraId="6FE86FB7" w14:textId="77777777" w:rsidR="00FE0E51" w:rsidRPr="002F1CC8" w:rsidRDefault="00FE0E51" w:rsidP="00FE0E51">
      <w:pPr>
        <w:pStyle w:val="Paralevel1"/>
        <w:tabs>
          <w:tab w:val="clear" w:pos="1134"/>
        </w:tabs>
        <w:spacing w:line="240" w:lineRule="auto"/>
        <w:ind w:left="993" w:hanging="993"/>
        <w:rPr>
          <w:rFonts w:cs="Arial"/>
        </w:rPr>
      </w:pPr>
      <w:r w:rsidRPr="006D0C63">
        <w:rPr>
          <w:rFonts w:cs="Arial"/>
        </w:rPr>
        <w:t>Research activities that meet the defi</w:t>
      </w:r>
      <w:r>
        <w:rPr>
          <w:rFonts w:cs="Arial"/>
        </w:rPr>
        <w:t>nition of Research in A3</w:t>
      </w:r>
      <w:r w:rsidRPr="006D0C63">
        <w:rPr>
          <w:rFonts w:cs="Arial"/>
        </w:rPr>
        <w:t xml:space="preserve"> of these Funding Rules will be supported.</w:t>
      </w:r>
    </w:p>
    <w:p w14:paraId="4312AFF3" w14:textId="607FFD34" w:rsidR="00FE0E51" w:rsidRPr="006D0C63" w:rsidRDefault="00FE0E51" w:rsidP="00FE0E51">
      <w:pPr>
        <w:pStyle w:val="ARCHeading3"/>
        <w:ind w:left="993" w:hanging="993"/>
      </w:pPr>
      <w:bookmarkStart w:id="169" w:name="_Toc485983338"/>
      <w:r w:rsidRPr="006D0C63">
        <w:t>Research</w:t>
      </w:r>
      <w:r w:rsidR="00B20F6A">
        <w:t xml:space="preserve"> </w:t>
      </w:r>
      <w:r w:rsidRPr="006D0C63">
        <w:t>Activities Not Supported</w:t>
      </w:r>
      <w:bookmarkEnd w:id="169"/>
    </w:p>
    <w:p w14:paraId="3EF4C97B" w14:textId="77777777" w:rsidR="00FE0E51" w:rsidRPr="006D0C63" w:rsidRDefault="00FE0E51" w:rsidP="0018187F">
      <w:pPr>
        <w:pStyle w:val="Paralevel1"/>
        <w:tabs>
          <w:tab w:val="clear" w:pos="1134"/>
        </w:tabs>
        <w:suppressAutoHyphens/>
        <w:autoSpaceDN w:val="0"/>
        <w:ind w:left="993" w:hanging="993"/>
        <w:textAlignment w:val="baseline"/>
        <w:rPr>
          <w:rFonts w:cs="Arial"/>
        </w:rPr>
      </w:pPr>
      <w:r w:rsidRPr="006D0C63">
        <w:rPr>
          <w:rFonts w:cs="Arial"/>
        </w:rPr>
        <w:t>Except where such activities meet the definit</w:t>
      </w:r>
      <w:r>
        <w:rPr>
          <w:rFonts w:cs="Arial"/>
        </w:rPr>
        <w:t>ion of Research in A3</w:t>
      </w:r>
      <w:r w:rsidRPr="006D0C63">
        <w:rPr>
          <w:rFonts w:cs="Arial"/>
        </w:rPr>
        <w:t xml:space="preserve">, the </w:t>
      </w:r>
      <w:r w:rsidRPr="006D0C63">
        <w:rPr>
          <w:rFonts w:cs="Arial"/>
          <w:i/>
        </w:rPr>
        <w:t xml:space="preserve">Industrial Transformation Training Centres, Industrial Transformation Research Hubs </w:t>
      </w:r>
      <w:r w:rsidRPr="006D0C63">
        <w:rPr>
          <w:rFonts w:cs="Arial"/>
        </w:rPr>
        <w:t xml:space="preserve">and </w:t>
      </w:r>
      <w:r w:rsidRPr="006D0C63">
        <w:rPr>
          <w:rFonts w:cs="Arial"/>
          <w:i/>
        </w:rPr>
        <w:t>Linkage Projects</w:t>
      </w:r>
      <w:r w:rsidRPr="006D0C63">
        <w:rPr>
          <w:rFonts w:cs="Arial"/>
        </w:rPr>
        <w:t xml:space="preserve"> schemes</w:t>
      </w:r>
      <w:r w:rsidRPr="006D0C63">
        <w:rPr>
          <w:rFonts w:cs="Arial"/>
          <w:i/>
        </w:rPr>
        <w:t xml:space="preserve"> </w:t>
      </w:r>
      <w:r w:rsidRPr="006D0C63">
        <w:rPr>
          <w:rFonts w:cs="Arial"/>
        </w:rPr>
        <w:t xml:space="preserve">do not support </w:t>
      </w:r>
      <w:r>
        <w:rPr>
          <w:rFonts w:cs="Arial"/>
        </w:rPr>
        <w:t xml:space="preserve">the </w:t>
      </w:r>
      <w:r w:rsidRPr="006D0C63">
        <w:rPr>
          <w:rFonts w:cs="Arial"/>
        </w:rPr>
        <w:t>production of:</w:t>
      </w:r>
    </w:p>
    <w:p w14:paraId="4FE2431B" w14:textId="71D7C48A" w:rsidR="00FE0E51" w:rsidRPr="00506EDC" w:rsidRDefault="00FE0E51" w:rsidP="009225B8">
      <w:pPr>
        <w:pStyle w:val="Standard"/>
        <w:numPr>
          <w:ilvl w:val="3"/>
          <w:numId w:val="42"/>
        </w:numPr>
        <w:spacing w:before="120" w:after="120" w:line="285" w:lineRule="atLeast"/>
        <w:ind w:left="1417" w:hanging="425"/>
        <w:rPr>
          <w:rFonts w:ascii="Arial" w:hAnsi="Arial" w:cs="Arial"/>
          <w:color w:val="00000A"/>
          <w:sz w:val="22"/>
          <w:szCs w:val="22"/>
        </w:rPr>
      </w:pPr>
      <w:r w:rsidRPr="00957137">
        <w:rPr>
          <w:rFonts w:ascii="Arial" w:hAnsi="Arial" w:cs="Arial"/>
          <w:color w:val="00000A"/>
          <w:sz w:val="22"/>
          <w:szCs w:val="22"/>
        </w:rPr>
        <w:t xml:space="preserve">compilation of data, computer </w:t>
      </w:r>
      <w:r w:rsidRPr="00506EDC">
        <w:rPr>
          <w:rFonts w:ascii="Arial" w:hAnsi="Arial" w:cs="Arial"/>
          <w:color w:val="00000A"/>
          <w:sz w:val="22"/>
          <w:szCs w:val="22"/>
        </w:rPr>
        <w:t>programs, research aids and tools</w:t>
      </w:r>
      <w:r w:rsidR="009C1978">
        <w:rPr>
          <w:rFonts w:ascii="Arial" w:hAnsi="Arial" w:cs="Arial"/>
          <w:color w:val="00000A"/>
          <w:sz w:val="22"/>
          <w:szCs w:val="22"/>
        </w:rPr>
        <w:t>;</w:t>
      </w:r>
    </w:p>
    <w:p w14:paraId="36355154" w14:textId="7ECC4338" w:rsidR="00FE0E51" w:rsidRPr="00506EDC" w:rsidRDefault="00FE0E51" w:rsidP="009225B8">
      <w:pPr>
        <w:pStyle w:val="Standard"/>
        <w:numPr>
          <w:ilvl w:val="3"/>
          <w:numId w:val="42"/>
        </w:numPr>
        <w:spacing w:before="120" w:after="120" w:line="285" w:lineRule="atLeast"/>
        <w:ind w:left="1417" w:hanging="425"/>
        <w:rPr>
          <w:rFonts w:ascii="Arial" w:hAnsi="Arial" w:cs="Arial"/>
          <w:color w:val="00000A"/>
          <w:sz w:val="22"/>
          <w:szCs w:val="22"/>
        </w:rPr>
      </w:pPr>
      <w:r w:rsidRPr="00506EDC">
        <w:rPr>
          <w:rFonts w:ascii="Arial" w:hAnsi="Arial" w:cs="Arial"/>
          <w:color w:val="00000A"/>
          <w:sz w:val="22"/>
          <w:szCs w:val="22"/>
        </w:rPr>
        <w:t>descriptive data compilations, catalogues or bibliographies</w:t>
      </w:r>
      <w:r w:rsidR="009C1978">
        <w:rPr>
          <w:rFonts w:ascii="Arial" w:hAnsi="Arial" w:cs="Arial"/>
          <w:color w:val="00000A"/>
          <w:sz w:val="22"/>
          <w:szCs w:val="22"/>
        </w:rPr>
        <w:t xml:space="preserve">; </w:t>
      </w:r>
      <w:r w:rsidR="00567D2F">
        <w:rPr>
          <w:rFonts w:ascii="Arial" w:hAnsi="Arial" w:cs="Arial"/>
          <w:color w:val="00000A"/>
          <w:sz w:val="22"/>
          <w:szCs w:val="22"/>
        </w:rPr>
        <w:t>or</w:t>
      </w:r>
    </w:p>
    <w:p w14:paraId="367DDA49" w14:textId="77777777" w:rsidR="00FE0E51" w:rsidRPr="00506EDC" w:rsidRDefault="00FE0E51" w:rsidP="004F6108">
      <w:pPr>
        <w:pStyle w:val="Standard"/>
        <w:numPr>
          <w:ilvl w:val="3"/>
          <w:numId w:val="42"/>
        </w:numPr>
        <w:spacing w:before="120" w:after="120" w:line="285" w:lineRule="atLeast"/>
        <w:ind w:left="1417" w:hanging="425"/>
        <w:rPr>
          <w:rFonts w:ascii="Arial" w:hAnsi="Arial" w:cs="Arial"/>
          <w:color w:val="00000A"/>
          <w:sz w:val="22"/>
          <w:szCs w:val="22"/>
        </w:rPr>
      </w:pPr>
      <w:r w:rsidRPr="00506EDC">
        <w:rPr>
          <w:rFonts w:ascii="Arial" w:hAnsi="Arial" w:cs="Arial"/>
          <w:color w:val="00000A"/>
          <w:sz w:val="22"/>
          <w:szCs w:val="22"/>
        </w:rPr>
        <w:t>teaching materials.</w:t>
      </w:r>
    </w:p>
    <w:p w14:paraId="152BE309" w14:textId="77777777" w:rsidR="00FE0E51" w:rsidRPr="006D0C63" w:rsidRDefault="00FE0E51" w:rsidP="0018187F">
      <w:pPr>
        <w:pStyle w:val="Paralevel1"/>
        <w:tabs>
          <w:tab w:val="clear" w:pos="1134"/>
        </w:tabs>
        <w:suppressAutoHyphens/>
        <w:autoSpaceDN w:val="0"/>
        <w:ind w:left="993" w:hanging="993"/>
        <w:textAlignment w:val="baseline"/>
        <w:rPr>
          <w:rFonts w:cs="Arial"/>
        </w:rPr>
      </w:pPr>
      <w:r w:rsidRPr="006D0C63">
        <w:rPr>
          <w:rFonts w:cs="Arial"/>
        </w:rPr>
        <w:t>Except where such activities meet the definit</w:t>
      </w:r>
      <w:r>
        <w:rPr>
          <w:rFonts w:cs="Arial"/>
        </w:rPr>
        <w:t>ion of Research in A3</w:t>
      </w:r>
      <w:r w:rsidRPr="006D0C63">
        <w:rPr>
          <w:rFonts w:cs="Arial"/>
        </w:rPr>
        <w:t xml:space="preserve">, the </w:t>
      </w:r>
      <w:r w:rsidRPr="006D0C63">
        <w:rPr>
          <w:rFonts w:cs="Arial"/>
          <w:i/>
        </w:rPr>
        <w:t>Linkage Infrastructure, Equipment and Facilities</w:t>
      </w:r>
      <w:r w:rsidRPr="006D0C63">
        <w:rPr>
          <w:rFonts w:cs="Arial"/>
        </w:rPr>
        <w:t xml:space="preserve"> scheme does not support research infrastructure for production of teaching materials.</w:t>
      </w:r>
    </w:p>
    <w:p w14:paraId="4FB192CE" w14:textId="77777777" w:rsidR="00FE0E51" w:rsidRPr="006D0C63" w:rsidRDefault="00FE0E51" w:rsidP="0018187F">
      <w:pPr>
        <w:pStyle w:val="Paralevel1"/>
        <w:tabs>
          <w:tab w:val="clear" w:pos="1134"/>
        </w:tabs>
        <w:ind w:left="993" w:hanging="993"/>
        <w:rPr>
          <w:rFonts w:cs="Arial"/>
        </w:rPr>
      </w:pPr>
      <w:r w:rsidRPr="006D0C63">
        <w:rPr>
          <w:rFonts w:cs="Arial"/>
        </w:rPr>
        <w:t>The Linkage Program does not support Medical Research, as defined in A3 of these Funding Rules.</w:t>
      </w:r>
    </w:p>
    <w:p w14:paraId="6A59CE10" w14:textId="7A411F74" w:rsidR="00FE0E51" w:rsidRPr="006D0C63" w:rsidRDefault="00FE0E51" w:rsidP="000F77D9">
      <w:pPr>
        <w:pStyle w:val="LPSubsection"/>
      </w:pPr>
      <w:r w:rsidRPr="006D0C63">
        <w:t xml:space="preserve">Notwithstanding </w:t>
      </w:r>
      <w:r w:rsidR="006D0FE8">
        <w:t>A</w:t>
      </w:r>
      <w:r w:rsidR="00B3019C">
        <w:t>6.7.3</w:t>
      </w:r>
      <w:r w:rsidRPr="006D0C63">
        <w:t xml:space="preserve">, if the Industrial Transformation Priorities include a medical research-related priority, </w:t>
      </w:r>
      <w:r w:rsidRPr="006D0C63">
        <w:rPr>
          <w:i/>
        </w:rPr>
        <w:t>Industrial Transformation Research Hubs</w:t>
      </w:r>
      <w:r w:rsidRPr="006D0C63">
        <w:t xml:space="preserve"> and </w:t>
      </w:r>
      <w:r w:rsidRPr="006D0C63">
        <w:rPr>
          <w:i/>
        </w:rPr>
        <w:t>Industrial Transformation Training Centres</w:t>
      </w:r>
      <w:r w:rsidRPr="006D0C63">
        <w:t xml:space="preserve"> Proposals addressing the priority may be submitted, having regard to the objectives of the relevant scheme.</w:t>
      </w:r>
    </w:p>
    <w:p w14:paraId="124324DD" w14:textId="77777777" w:rsidR="00FE0E51" w:rsidRPr="00753BDB" w:rsidRDefault="00FE0E51" w:rsidP="0018187F">
      <w:pPr>
        <w:pStyle w:val="Paralevel1"/>
        <w:tabs>
          <w:tab w:val="clear" w:pos="1134"/>
        </w:tabs>
        <w:ind w:left="993" w:hanging="993"/>
        <w:rPr>
          <w:rFonts w:cs="Arial"/>
        </w:rPr>
      </w:pPr>
      <w:r w:rsidRPr="006D0C63">
        <w:rPr>
          <w:rFonts w:cs="Arial"/>
        </w:rPr>
        <w:t xml:space="preserve">The </w:t>
      </w:r>
      <w:r w:rsidRPr="00753BDB">
        <w:rPr>
          <w:rFonts w:cs="Arial"/>
          <w:i/>
        </w:rPr>
        <w:t>Industrial Transformation Training Centres</w:t>
      </w:r>
      <w:r w:rsidRPr="00753BDB">
        <w:rPr>
          <w:rFonts w:cs="Arial"/>
        </w:rPr>
        <w:t xml:space="preserve">, </w:t>
      </w:r>
      <w:r w:rsidRPr="00753BDB">
        <w:rPr>
          <w:rFonts w:cs="Arial"/>
          <w:i/>
        </w:rPr>
        <w:t>Industrial Transformation Research Hubs</w:t>
      </w:r>
      <w:r w:rsidRPr="00753BDB">
        <w:rPr>
          <w:rFonts w:cs="Arial"/>
        </w:rPr>
        <w:t xml:space="preserve"> and </w:t>
      </w:r>
      <w:r w:rsidRPr="00753BDB">
        <w:rPr>
          <w:rFonts w:cs="Arial"/>
          <w:i/>
        </w:rPr>
        <w:t>Linkage Projects</w:t>
      </w:r>
      <w:r w:rsidRPr="00753BDB">
        <w:rPr>
          <w:rFonts w:cs="Arial"/>
        </w:rPr>
        <w:t xml:space="preserve"> schemes do not support Projects where one or more Partner Organisation(s) is seeking expert external assistance, not available within their own organisation, in order to develop specific applications or outputs which:</w:t>
      </w:r>
    </w:p>
    <w:p w14:paraId="34E9FF16" w14:textId="540F1921" w:rsidR="00FE0E51" w:rsidRPr="006D0C63" w:rsidRDefault="00FE0E51" w:rsidP="009225B8">
      <w:pPr>
        <w:pStyle w:val="ListParagraph"/>
        <w:numPr>
          <w:ilvl w:val="7"/>
          <w:numId w:val="22"/>
        </w:numPr>
        <w:spacing w:before="120" w:after="120" w:line="285" w:lineRule="atLeast"/>
        <w:ind w:left="1417" w:hanging="425"/>
        <w:contextualSpacing w:val="0"/>
        <w:rPr>
          <w:rFonts w:cs="Arial"/>
        </w:rPr>
      </w:pPr>
      <w:r w:rsidRPr="006D0C63">
        <w:rPr>
          <w:rFonts w:cs="Arial"/>
        </w:rPr>
        <w:t>involve little innovation or are low risk</w:t>
      </w:r>
      <w:r w:rsidR="00F42529">
        <w:rPr>
          <w:rFonts w:cs="Arial"/>
        </w:rPr>
        <w:t>; and</w:t>
      </w:r>
    </w:p>
    <w:p w14:paraId="0FEBCFCE" w14:textId="77777777" w:rsidR="00FE0E51" w:rsidRPr="006D0C63" w:rsidRDefault="00FE0E51" w:rsidP="009225B8">
      <w:pPr>
        <w:pStyle w:val="ListParagraph"/>
        <w:numPr>
          <w:ilvl w:val="7"/>
          <w:numId w:val="22"/>
        </w:numPr>
        <w:spacing w:before="120" w:after="120" w:line="285" w:lineRule="atLeast"/>
        <w:ind w:left="1417" w:hanging="425"/>
        <w:contextualSpacing w:val="0"/>
        <w:rPr>
          <w:rFonts w:cs="Arial"/>
        </w:rPr>
      </w:pPr>
      <w:r w:rsidRPr="006D0C63">
        <w:rPr>
          <w:rFonts w:cs="Arial"/>
        </w:rPr>
        <w:t>the ARC deems to be essentially contracted research or a Consultancy arrangement.</w:t>
      </w:r>
    </w:p>
    <w:p w14:paraId="648FB906" w14:textId="77777777" w:rsidR="00FE0E51" w:rsidRPr="006D0C63" w:rsidRDefault="00FE0E51" w:rsidP="00FE0E51">
      <w:pPr>
        <w:pStyle w:val="ARCHeading2"/>
        <w:ind w:hanging="1004"/>
      </w:pPr>
      <w:bookmarkStart w:id="170" w:name="_Toc485983339"/>
      <w:r w:rsidRPr="006D0C63">
        <w:t>Funding</w:t>
      </w:r>
      <w:bookmarkEnd w:id="170"/>
    </w:p>
    <w:p w14:paraId="78B9F4F1" w14:textId="77777777" w:rsidR="00FE0E51" w:rsidRPr="006D0C63" w:rsidRDefault="00FE0E51" w:rsidP="00FE0E51">
      <w:pPr>
        <w:pStyle w:val="ARCHeading3"/>
        <w:ind w:left="993" w:hanging="993"/>
      </w:pPr>
      <w:bookmarkStart w:id="171" w:name="_Toc485983340"/>
      <w:r w:rsidRPr="006D0C63">
        <w:t>Level and Period of Funding</w:t>
      </w:r>
      <w:bookmarkEnd w:id="171"/>
    </w:p>
    <w:p w14:paraId="632F34FB" w14:textId="094A6D3D" w:rsidR="00FE0E51" w:rsidRPr="006D0C63" w:rsidRDefault="00FE0E51" w:rsidP="0018187F">
      <w:pPr>
        <w:pStyle w:val="Paralevel1"/>
        <w:tabs>
          <w:tab w:val="clear" w:pos="1134"/>
        </w:tabs>
        <w:ind w:left="993" w:hanging="993"/>
        <w:rPr>
          <w:rFonts w:cs="Arial"/>
        </w:rPr>
      </w:pPr>
      <w:r w:rsidRPr="006D0C63">
        <w:rPr>
          <w:rFonts w:cs="Arial"/>
          <w:color w:val="000000"/>
        </w:rPr>
        <w:t xml:space="preserve">The </w:t>
      </w:r>
      <w:r w:rsidRPr="006D0C63">
        <w:rPr>
          <w:rFonts w:cs="Arial"/>
        </w:rPr>
        <w:t>level</w:t>
      </w:r>
      <w:r w:rsidRPr="006D0C63">
        <w:rPr>
          <w:rFonts w:cs="Arial"/>
          <w:color w:val="000000"/>
        </w:rPr>
        <w:t xml:space="preserve"> and period of funding for schemes under the Linkage Program are outlined in </w:t>
      </w:r>
      <w:r w:rsidR="00C56A42">
        <w:rPr>
          <w:rFonts w:cs="Arial"/>
          <w:color w:val="000000"/>
        </w:rPr>
        <w:t xml:space="preserve">Parts B to E of </w:t>
      </w:r>
      <w:r w:rsidRPr="006D0C63">
        <w:rPr>
          <w:rFonts w:cs="Arial"/>
          <w:color w:val="000000"/>
        </w:rPr>
        <w:t>these Funding Rules</w:t>
      </w:r>
      <w:r>
        <w:rPr>
          <w:rFonts w:cs="Arial"/>
          <w:color w:val="000000"/>
        </w:rPr>
        <w:t>.</w:t>
      </w:r>
    </w:p>
    <w:p w14:paraId="25107C5E" w14:textId="77777777" w:rsidR="00FE0E51" w:rsidRPr="006D0C63" w:rsidRDefault="00FE0E51" w:rsidP="0018187F">
      <w:pPr>
        <w:pStyle w:val="Paralevel1"/>
        <w:tabs>
          <w:tab w:val="clear" w:pos="1134"/>
        </w:tabs>
        <w:ind w:left="993" w:hanging="993"/>
        <w:rPr>
          <w:rFonts w:cs="Arial"/>
        </w:rPr>
      </w:pPr>
      <w:r w:rsidRPr="006D0C63">
        <w:rPr>
          <w:rFonts w:cs="Arial"/>
        </w:rPr>
        <w:t>The ARC reserves the right to recommend funding levels which may be less than those requested in the Proposal, and duration of ARC funding which may differ from that requested in the Proposal.</w:t>
      </w:r>
    </w:p>
    <w:p w14:paraId="1ACC6BAA" w14:textId="1BF36A12" w:rsidR="00F24778" w:rsidRDefault="00F24778" w:rsidP="0018187F">
      <w:pPr>
        <w:pStyle w:val="Paralevel1"/>
        <w:tabs>
          <w:tab w:val="clear" w:pos="1134"/>
          <w:tab w:val="left" w:pos="0"/>
        </w:tabs>
        <w:ind w:left="993" w:hanging="993"/>
        <w:rPr>
          <w:rFonts w:cs="Arial"/>
        </w:rPr>
      </w:pPr>
      <w:r>
        <w:rPr>
          <w:rFonts w:cs="Arial"/>
        </w:rPr>
        <w:t xml:space="preserve">Subject to these Funding Rules, </w:t>
      </w:r>
      <w:r w:rsidR="00FE0E51" w:rsidRPr="006D0C63">
        <w:rPr>
          <w:rFonts w:cs="Arial"/>
        </w:rPr>
        <w:t>Funding for a Project will commenc</w:t>
      </w:r>
      <w:r w:rsidR="00FE0E51">
        <w:rPr>
          <w:rFonts w:cs="Arial"/>
        </w:rPr>
        <w:t>e</w:t>
      </w:r>
      <w:r>
        <w:rPr>
          <w:rFonts w:cs="Arial"/>
        </w:rPr>
        <w:t>:</w:t>
      </w:r>
    </w:p>
    <w:p w14:paraId="64A02C85" w14:textId="1A02B8EC" w:rsidR="00F24778" w:rsidRDefault="0009784A" w:rsidP="009921D6">
      <w:pPr>
        <w:pStyle w:val="ListParagraph"/>
        <w:numPr>
          <w:ilvl w:val="0"/>
          <w:numId w:val="84"/>
        </w:numPr>
        <w:spacing w:after="120" w:line="285" w:lineRule="atLeast"/>
        <w:ind w:hanging="447"/>
        <w:contextualSpacing w:val="0"/>
      </w:pPr>
      <w:r>
        <w:t xml:space="preserve">on </w:t>
      </w:r>
      <w:r w:rsidR="00FE0E51">
        <w:t xml:space="preserve">the Funding Commencement Date for the </w:t>
      </w:r>
      <w:r w:rsidR="00F24778">
        <w:t>s</w:t>
      </w:r>
      <w:r w:rsidR="00FE0E51">
        <w:t>cheme</w:t>
      </w:r>
      <w:r w:rsidR="00734D14">
        <w:t>;</w:t>
      </w:r>
    </w:p>
    <w:p w14:paraId="0B188964" w14:textId="5E8FF462" w:rsidR="00F24778" w:rsidRDefault="00FE0E51" w:rsidP="009921D6">
      <w:pPr>
        <w:pStyle w:val="ListParagraph"/>
        <w:spacing w:after="120" w:line="285" w:lineRule="atLeast"/>
        <w:ind w:hanging="447"/>
        <w:contextualSpacing w:val="0"/>
      </w:pPr>
      <w:r w:rsidRPr="006D0C63">
        <w:t>after Ministerial announcement</w:t>
      </w:r>
      <w:r w:rsidR="00734D14">
        <w:t>;</w:t>
      </w:r>
      <w:r w:rsidRPr="006D0C63">
        <w:t xml:space="preserve"> </w:t>
      </w:r>
    </w:p>
    <w:p w14:paraId="0BCF216A" w14:textId="7863EEE2" w:rsidR="003A3E9E" w:rsidRDefault="003A3E9E" w:rsidP="009921D6">
      <w:pPr>
        <w:pStyle w:val="ListParagraph"/>
        <w:spacing w:after="120" w:line="285" w:lineRule="atLeast"/>
        <w:ind w:hanging="447"/>
        <w:contextualSpacing w:val="0"/>
      </w:pPr>
      <w:r>
        <w:t xml:space="preserve">on a date set by the </w:t>
      </w:r>
      <w:r w:rsidR="00D96B70">
        <w:t>M</w:t>
      </w:r>
      <w:r>
        <w:t>inister; or</w:t>
      </w:r>
    </w:p>
    <w:p w14:paraId="46851875" w14:textId="11AD4B35" w:rsidR="00B50EB0" w:rsidRDefault="0009784A" w:rsidP="009921D6">
      <w:pPr>
        <w:pStyle w:val="ListParagraph"/>
        <w:spacing w:before="120" w:after="120" w:line="285" w:lineRule="atLeast"/>
        <w:ind w:hanging="448"/>
        <w:contextualSpacing w:val="0"/>
      </w:pPr>
      <w:r>
        <w:t xml:space="preserve">in line with </w:t>
      </w:r>
      <w:r w:rsidR="00FE0E51" w:rsidRPr="006D0C63">
        <w:t xml:space="preserve">other arrangements that are approved by the </w:t>
      </w:r>
      <w:r w:rsidR="00FE0E51">
        <w:t>ARC</w:t>
      </w:r>
      <w:r w:rsidR="00D96B70">
        <w:t>,</w:t>
      </w:r>
    </w:p>
    <w:p w14:paraId="6B774340" w14:textId="2CB8EE0F" w:rsidR="00F24778" w:rsidRDefault="00B50EB0" w:rsidP="009921D6">
      <w:pPr>
        <w:pStyle w:val="ListParagraph"/>
        <w:numPr>
          <w:ilvl w:val="0"/>
          <w:numId w:val="0"/>
        </w:numPr>
        <w:spacing w:before="120" w:after="120" w:line="285" w:lineRule="atLeast"/>
        <w:ind w:left="992"/>
        <w:contextualSpacing w:val="0"/>
      </w:pPr>
      <w:r>
        <w:t>whichever is the later</w:t>
      </w:r>
      <w:r w:rsidR="00FE0E51" w:rsidRPr="006D0C63">
        <w:t xml:space="preserve">. </w:t>
      </w:r>
    </w:p>
    <w:p w14:paraId="3ABF83EE" w14:textId="235776F8" w:rsidR="00FE0E51" w:rsidRPr="004F6108" w:rsidRDefault="00567BEC" w:rsidP="000F77D9">
      <w:pPr>
        <w:pStyle w:val="LPSubsection"/>
      </w:pPr>
      <w:r w:rsidRPr="00366D2B">
        <w:t>Other Commonwealth funding may be used</w:t>
      </w:r>
      <w:r>
        <w:t xml:space="preserve"> to augment ARC funding. </w:t>
      </w:r>
      <w:r w:rsidR="00C076C7">
        <w:t>However t</w:t>
      </w:r>
      <w:r w:rsidR="00CD6041" w:rsidRPr="00681348">
        <w:t xml:space="preserve">he ARC will not </w:t>
      </w:r>
      <w:r w:rsidR="00CD6041">
        <w:t xml:space="preserve">fund </w:t>
      </w:r>
      <w:r w:rsidR="005A49D6">
        <w:t xml:space="preserve">the same </w:t>
      </w:r>
      <w:r w:rsidR="00CD6041">
        <w:t xml:space="preserve">research </w:t>
      </w:r>
      <w:r w:rsidR="005A49D6">
        <w:t xml:space="preserve">activities, infrastructure or Project </w:t>
      </w:r>
      <w:r w:rsidR="00CD6041">
        <w:t xml:space="preserve">previously </w:t>
      </w:r>
      <w:r w:rsidR="005A49D6">
        <w:t xml:space="preserve">funded </w:t>
      </w:r>
      <w:r w:rsidR="00CD6041">
        <w:t>or currently being</w:t>
      </w:r>
      <w:r w:rsidR="00B34D34">
        <w:t xml:space="preserve"> </w:t>
      </w:r>
      <w:r w:rsidR="005A49D6">
        <w:t>funded through any other Commonwealth funding.</w:t>
      </w:r>
      <w:r w:rsidR="00B72890">
        <w:t xml:space="preserve"> </w:t>
      </w:r>
      <w:r w:rsidR="005A287C">
        <w:t>Full details of any financial assistance received for, or in connection with, the research activities or Project must be disclosed in the Proposal and on an ongoing basis.</w:t>
      </w:r>
    </w:p>
    <w:p w14:paraId="7CE4534C" w14:textId="77777777" w:rsidR="00FD7B99" w:rsidRPr="004F6108" w:rsidRDefault="00FD7B99" w:rsidP="000F77D9">
      <w:pPr>
        <w:pStyle w:val="LPSubsection"/>
      </w:pPr>
      <w:r w:rsidRPr="004F6108">
        <w:t>Any funding awarded will be subject to sufficient funds being available for the Project, the provisions of the ARC Act and continued satisfactory progress of the Project.</w:t>
      </w:r>
    </w:p>
    <w:p w14:paraId="0189EE31" w14:textId="77777777" w:rsidR="00F24778" w:rsidRPr="0018187F" w:rsidRDefault="00F24778" w:rsidP="000F77D9">
      <w:pPr>
        <w:pStyle w:val="LPSubsection"/>
      </w:pPr>
      <w:r w:rsidRPr="004F6108">
        <w:t xml:space="preserve">All amounts referred to in these Funding Rules are to be read as exclusive of GST (if any), unless expressly </w:t>
      </w:r>
      <w:r w:rsidRPr="0018187F">
        <w:t>stated otherwise.</w:t>
      </w:r>
    </w:p>
    <w:p w14:paraId="60351CF2" w14:textId="77777777" w:rsidR="00FE0E51" w:rsidRPr="00B50EB0" w:rsidRDefault="00FE0E51" w:rsidP="000F77D9">
      <w:pPr>
        <w:pStyle w:val="LPSubsection"/>
      </w:pPr>
      <w:r w:rsidRPr="0018187F">
        <w:t>The Administering Organisation is responsible for any and all financial and taxation implications associated with receiving funds.</w:t>
      </w:r>
    </w:p>
    <w:p w14:paraId="6E5E5EA1" w14:textId="77777777" w:rsidR="004F4032" w:rsidRDefault="004F4032">
      <w:pPr>
        <w:rPr>
          <w:rFonts w:cs="Arial"/>
          <w:b/>
          <w:sz w:val="26"/>
          <w:szCs w:val="26"/>
        </w:rPr>
      </w:pPr>
      <w:bookmarkStart w:id="172" w:name="_Toc485983341"/>
      <w:r>
        <w:br w:type="page"/>
      </w:r>
    </w:p>
    <w:p w14:paraId="70A467CC" w14:textId="6D1C365C" w:rsidR="00FE0E51" w:rsidRPr="006D0C63" w:rsidRDefault="00FE0E51" w:rsidP="00FE0E51">
      <w:pPr>
        <w:pStyle w:val="ARCHeading3"/>
        <w:ind w:left="993" w:hanging="993"/>
      </w:pPr>
      <w:r w:rsidRPr="006D0C63">
        <w:t>Budget Items Supported</w:t>
      </w:r>
      <w:bookmarkEnd w:id="172"/>
    </w:p>
    <w:p w14:paraId="6E2EEEEC" w14:textId="65B0DA92" w:rsidR="00FE0E51" w:rsidRPr="006D0C63" w:rsidRDefault="00FE0E51" w:rsidP="0018187F">
      <w:pPr>
        <w:pStyle w:val="Paralevel1"/>
        <w:tabs>
          <w:tab w:val="clear" w:pos="1134"/>
          <w:tab w:val="left" w:pos="993"/>
        </w:tabs>
        <w:ind w:left="993" w:hanging="993"/>
        <w:rPr>
          <w:rFonts w:cs="Arial"/>
        </w:rPr>
      </w:pPr>
      <w:r w:rsidRPr="006D0C63">
        <w:rPr>
          <w:rFonts w:cs="Arial"/>
        </w:rPr>
        <w:t xml:space="preserve">Under the </w:t>
      </w:r>
      <w:r w:rsidRPr="006D0C63">
        <w:rPr>
          <w:rFonts w:cs="Arial"/>
          <w:i/>
        </w:rPr>
        <w:t xml:space="preserve">Industrial Transformation Training Centres, Industrial Transformation Research Hubs </w:t>
      </w:r>
      <w:r w:rsidRPr="006D0C63">
        <w:rPr>
          <w:rFonts w:cs="Arial"/>
        </w:rPr>
        <w:t xml:space="preserve">and </w:t>
      </w:r>
      <w:r w:rsidRPr="006D0C63">
        <w:rPr>
          <w:rFonts w:cs="Arial"/>
          <w:i/>
        </w:rPr>
        <w:t>Linkage Projects</w:t>
      </w:r>
      <w:r w:rsidRPr="006D0C63">
        <w:rPr>
          <w:rFonts w:cs="Arial"/>
        </w:rPr>
        <w:t xml:space="preserve"> schemes, </w:t>
      </w:r>
      <w:r w:rsidR="006D56D6">
        <w:rPr>
          <w:rFonts w:cs="Arial"/>
        </w:rPr>
        <w:t xml:space="preserve">Project funding may be sought for </w:t>
      </w:r>
      <w:r w:rsidRPr="006D0C63">
        <w:rPr>
          <w:rFonts w:cs="Arial"/>
        </w:rPr>
        <w:t xml:space="preserve">budget items that directly support a research </w:t>
      </w:r>
      <w:r w:rsidR="006D56D6">
        <w:rPr>
          <w:rFonts w:cs="Arial"/>
        </w:rPr>
        <w:t>program contained in a Proposal</w:t>
      </w:r>
      <w:r w:rsidRPr="006D0C63">
        <w:rPr>
          <w:rFonts w:cs="Arial"/>
        </w:rPr>
        <w:t>, including:</w:t>
      </w:r>
    </w:p>
    <w:p w14:paraId="1990D0A4" w14:textId="647547E8" w:rsidR="00FE0E51" w:rsidRPr="006D0C63" w:rsidRDefault="00FE0E51" w:rsidP="009225B8">
      <w:pPr>
        <w:pStyle w:val="ListParagraph"/>
        <w:numPr>
          <w:ilvl w:val="0"/>
          <w:numId w:val="27"/>
        </w:numPr>
        <w:spacing w:before="120" w:after="120" w:line="285" w:lineRule="atLeast"/>
        <w:ind w:left="1418" w:hanging="425"/>
        <w:contextualSpacing w:val="0"/>
        <w:rPr>
          <w:rFonts w:cs="Arial"/>
        </w:rPr>
      </w:pPr>
      <w:r w:rsidRPr="006D0C63">
        <w:rPr>
          <w:rFonts w:cs="Arial"/>
        </w:rPr>
        <w:t>access to national and international research and infrastructure facilities including specialist archives, collections and databases</w:t>
      </w:r>
      <w:r w:rsidR="00704C70">
        <w:rPr>
          <w:rFonts w:cs="Arial"/>
        </w:rPr>
        <w:t>;</w:t>
      </w:r>
    </w:p>
    <w:p w14:paraId="63A0F59F" w14:textId="3A1130EF" w:rsidR="00FE0E51" w:rsidRPr="006D0C63" w:rsidRDefault="00FE0E51" w:rsidP="009225B8">
      <w:pPr>
        <w:pStyle w:val="ListParagraph"/>
        <w:numPr>
          <w:ilvl w:val="0"/>
          <w:numId w:val="27"/>
        </w:numPr>
        <w:spacing w:before="120" w:after="120" w:line="285" w:lineRule="atLeast"/>
        <w:ind w:left="1418" w:hanging="425"/>
        <w:contextualSpacing w:val="0"/>
        <w:rPr>
          <w:rFonts w:cs="Arial"/>
        </w:rPr>
      </w:pPr>
      <w:r w:rsidRPr="006D0C63">
        <w:rPr>
          <w:rFonts w:cs="Arial"/>
        </w:rPr>
        <w:t>access to Technical Workshop Services linked to and justified explicitly against the Project (for example, machine tools and qualified technicians)</w:t>
      </w:r>
      <w:r w:rsidR="00704C70">
        <w:rPr>
          <w:rFonts w:cs="Arial"/>
        </w:rPr>
        <w:t>;</w:t>
      </w:r>
    </w:p>
    <w:p w14:paraId="30FBD0FE" w14:textId="18336DC2" w:rsidR="00FE0E51" w:rsidRPr="006D0C63" w:rsidRDefault="00FE0E51" w:rsidP="004F6108">
      <w:pPr>
        <w:pStyle w:val="ListParagraph"/>
        <w:numPr>
          <w:ilvl w:val="0"/>
          <w:numId w:val="27"/>
        </w:numPr>
        <w:spacing w:before="120" w:after="120" w:line="285" w:lineRule="atLeast"/>
        <w:ind w:left="1418" w:hanging="425"/>
        <w:contextualSpacing w:val="0"/>
        <w:rPr>
          <w:rFonts w:cs="Arial"/>
          <w:b/>
        </w:rPr>
      </w:pPr>
      <w:r w:rsidRPr="006D0C63">
        <w:rPr>
          <w:rFonts w:cs="Arial"/>
        </w:rPr>
        <w:t>expenditure on Field Research essential to the Project, including technical and logistical support, and travel and accommodation costs</w:t>
      </w:r>
      <w:r w:rsidR="00704C70">
        <w:rPr>
          <w:rFonts w:cs="Arial"/>
        </w:rPr>
        <w:t>;</w:t>
      </w:r>
    </w:p>
    <w:p w14:paraId="478D8042" w14:textId="4CBE0F7F" w:rsidR="00FE0E51" w:rsidRPr="006D0C63" w:rsidRDefault="00FE0E51" w:rsidP="004F6108">
      <w:pPr>
        <w:pStyle w:val="ListParagraph"/>
        <w:numPr>
          <w:ilvl w:val="0"/>
          <w:numId w:val="27"/>
        </w:numPr>
        <w:spacing w:before="120" w:after="120" w:line="285" w:lineRule="atLeast"/>
        <w:ind w:left="1418" w:hanging="425"/>
        <w:contextualSpacing w:val="0"/>
        <w:rPr>
          <w:rFonts w:cs="Arial"/>
          <w:b/>
        </w:rPr>
      </w:pPr>
      <w:r w:rsidRPr="006D0C63">
        <w:rPr>
          <w:rFonts w:cs="Arial"/>
        </w:rPr>
        <w:t>expert services of a third party if the services are directly related to and necessary for the proposed Project. Such services i</w:t>
      </w:r>
      <w:r>
        <w:rPr>
          <w:rFonts w:cs="Arial"/>
        </w:rPr>
        <w:t>nclude, but are not limited to:</w:t>
      </w:r>
    </w:p>
    <w:p w14:paraId="1A7E319B" w14:textId="73D87CD8" w:rsidR="00FE0E51" w:rsidRPr="006D0C63" w:rsidRDefault="00FE0E51" w:rsidP="004F6108">
      <w:pPr>
        <w:pStyle w:val="ListParagraph"/>
        <w:numPr>
          <w:ilvl w:val="0"/>
          <w:numId w:val="36"/>
        </w:numPr>
        <w:tabs>
          <w:tab w:val="left" w:pos="1843"/>
        </w:tabs>
        <w:spacing w:before="120" w:after="120" w:line="285" w:lineRule="atLeast"/>
        <w:ind w:left="1843" w:hanging="425"/>
        <w:contextualSpacing w:val="0"/>
        <w:rPr>
          <w:rFonts w:cs="Arial"/>
          <w:b/>
        </w:rPr>
      </w:pPr>
      <w:r w:rsidRPr="006D0C63">
        <w:rPr>
          <w:rFonts w:cs="Arial"/>
        </w:rPr>
        <w:t>language translation services, transcribing services</w:t>
      </w:r>
      <w:r w:rsidR="00704C70">
        <w:rPr>
          <w:rFonts w:cs="Arial"/>
        </w:rPr>
        <w:t>;</w:t>
      </w:r>
    </w:p>
    <w:p w14:paraId="7641C1AD" w14:textId="1334507A" w:rsidR="00FE0E51" w:rsidRPr="006D0C63" w:rsidRDefault="00FE0E51" w:rsidP="004F6108">
      <w:pPr>
        <w:pStyle w:val="ListParagraph"/>
        <w:numPr>
          <w:ilvl w:val="0"/>
          <w:numId w:val="36"/>
        </w:numPr>
        <w:tabs>
          <w:tab w:val="left" w:pos="1843"/>
        </w:tabs>
        <w:spacing w:before="120" w:after="120" w:line="285" w:lineRule="atLeast"/>
        <w:ind w:left="1843" w:hanging="425"/>
        <w:contextualSpacing w:val="0"/>
        <w:rPr>
          <w:rFonts w:cs="Arial"/>
          <w:b/>
        </w:rPr>
      </w:pPr>
      <w:r w:rsidRPr="006D0C63">
        <w:rPr>
          <w:rFonts w:cs="Arial"/>
        </w:rPr>
        <w:t>purchase of bibliographical or archival material (electronic or hard copy)</w:t>
      </w:r>
      <w:r w:rsidR="00704C70">
        <w:rPr>
          <w:rFonts w:cs="Arial"/>
        </w:rPr>
        <w:t>; and</w:t>
      </w:r>
    </w:p>
    <w:p w14:paraId="53AFF6CB" w14:textId="11FF7A4C" w:rsidR="00FE0E51" w:rsidRPr="006D0C63" w:rsidRDefault="00FE0E51">
      <w:pPr>
        <w:pStyle w:val="ListParagraph"/>
        <w:numPr>
          <w:ilvl w:val="0"/>
          <w:numId w:val="36"/>
        </w:numPr>
        <w:tabs>
          <w:tab w:val="left" w:pos="1843"/>
        </w:tabs>
        <w:spacing w:before="120" w:after="120" w:line="285" w:lineRule="atLeast"/>
        <w:ind w:left="1843" w:hanging="425"/>
        <w:contextualSpacing w:val="0"/>
        <w:rPr>
          <w:rFonts w:cs="Arial"/>
          <w:b/>
        </w:rPr>
      </w:pPr>
      <w:r w:rsidRPr="006D0C63">
        <w:rPr>
          <w:rFonts w:cs="Arial"/>
        </w:rPr>
        <w:t>data c</w:t>
      </w:r>
      <w:r w:rsidR="00EB6A25">
        <w:rPr>
          <w:rFonts w:cs="Arial"/>
        </w:rPr>
        <w:t>ollection and analysis servic</w:t>
      </w:r>
      <w:r w:rsidR="00A5369F">
        <w:rPr>
          <w:rFonts w:cs="Arial"/>
        </w:rPr>
        <w:t>es;</w:t>
      </w:r>
    </w:p>
    <w:p w14:paraId="209BA7C9" w14:textId="5549C9E7" w:rsidR="00FE0E51" w:rsidRPr="006D0C63" w:rsidRDefault="00FE0E51">
      <w:pPr>
        <w:pStyle w:val="ListParagraph"/>
        <w:numPr>
          <w:ilvl w:val="0"/>
          <w:numId w:val="27"/>
        </w:numPr>
        <w:spacing w:before="120" w:after="120" w:line="285" w:lineRule="atLeast"/>
        <w:ind w:left="1418" w:hanging="425"/>
        <w:contextualSpacing w:val="0"/>
        <w:rPr>
          <w:rFonts w:cs="Arial"/>
        </w:rPr>
      </w:pPr>
      <w:r w:rsidRPr="006D0C63">
        <w:rPr>
          <w:rFonts w:cs="Arial"/>
        </w:rPr>
        <w:t xml:space="preserve">equipment (and its maintenance) and consumables </w:t>
      </w:r>
      <w:r w:rsidR="006D56D6">
        <w:rPr>
          <w:rFonts w:cs="Arial"/>
        </w:rPr>
        <w:t>essential</w:t>
      </w:r>
      <w:r w:rsidRPr="006D0C63">
        <w:rPr>
          <w:rFonts w:cs="Arial"/>
        </w:rPr>
        <w:t xml:space="preserve"> for the Project. Funding will not be provided for equipment or consumables that are </w:t>
      </w:r>
      <w:r w:rsidR="006D56D6">
        <w:rPr>
          <w:rFonts w:cs="Arial"/>
        </w:rPr>
        <w:t>considered</w:t>
      </w:r>
      <w:r w:rsidRPr="006D0C63">
        <w:rPr>
          <w:rFonts w:cs="Arial"/>
        </w:rPr>
        <w:t xml:space="preserve"> to be for broad general use</w:t>
      </w:r>
      <w:r w:rsidR="00B47F7D">
        <w:rPr>
          <w:rFonts w:cs="Arial"/>
        </w:rPr>
        <w:t>;</w:t>
      </w:r>
    </w:p>
    <w:p w14:paraId="0E807BED" w14:textId="38171FEF" w:rsidR="00FE0E51" w:rsidRPr="006D0C63" w:rsidRDefault="00FE0E51">
      <w:pPr>
        <w:pStyle w:val="ListParagraph"/>
        <w:numPr>
          <w:ilvl w:val="0"/>
          <w:numId w:val="27"/>
        </w:numPr>
        <w:spacing w:before="120" w:after="120" w:line="285" w:lineRule="atLeast"/>
        <w:ind w:left="1418" w:hanging="425"/>
        <w:contextualSpacing w:val="0"/>
        <w:rPr>
          <w:rFonts w:cs="Arial"/>
          <w:b/>
        </w:rPr>
      </w:pPr>
      <w:r w:rsidRPr="006D0C63">
        <w:rPr>
          <w:rFonts w:cs="Arial"/>
        </w:rPr>
        <w:t>publication and dissemination of Project</w:t>
      </w:r>
      <w:r>
        <w:rPr>
          <w:rFonts w:cs="Arial"/>
        </w:rPr>
        <w:t xml:space="preserve"> Research O</w:t>
      </w:r>
      <w:r w:rsidRPr="006D0C63">
        <w:rPr>
          <w:rFonts w:cs="Arial"/>
        </w:rPr>
        <w:t>utputs and outreach activity costs</w:t>
      </w:r>
      <w:r w:rsidR="00B47F7D">
        <w:rPr>
          <w:rFonts w:cs="Arial"/>
        </w:rPr>
        <w:t>;</w:t>
      </w:r>
    </w:p>
    <w:p w14:paraId="721EE586" w14:textId="7C5F1E41" w:rsidR="00FE0E51" w:rsidRPr="006D0C63" w:rsidRDefault="00FE0E51">
      <w:pPr>
        <w:pStyle w:val="ListParagraph"/>
        <w:numPr>
          <w:ilvl w:val="0"/>
          <w:numId w:val="27"/>
        </w:numPr>
        <w:spacing w:before="120" w:after="120" w:line="285" w:lineRule="atLeast"/>
        <w:ind w:left="1418" w:hanging="425"/>
        <w:contextualSpacing w:val="0"/>
        <w:rPr>
          <w:rFonts w:cs="Arial"/>
          <w:b/>
        </w:rPr>
      </w:pPr>
      <w:r w:rsidRPr="006D0C63">
        <w:rPr>
          <w:rFonts w:cs="Arial"/>
        </w:rPr>
        <w:t>specialised computer equipment and software essential to the Project</w:t>
      </w:r>
      <w:r w:rsidR="00B47F7D">
        <w:rPr>
          <w:rFonts w:cs="Arial"/>
        </w:rPr>
        <w:t>;</w:t>
      </w:r>
    </w:p>
    <w:p w14:paraId="265828E3" w14:textId="3DB30958" w:rsidR="00FE0E51" w:rsidRPr="006D0C63" w:rsidRDefault="00FE0E51">
      <w:pPr>
        <w:pStyle w:val="ListParagraph"/>
        <w:numPr>
          <w:ilvl w:val="0"/>
          <w:numId w:val="27"/>
        </w:numPr>
        <w:spacing w:before="120" w:after="120" w:line="285" w:lineRule="atLeast"/>
        <w:ind w:left="1418" w:hanging="425"/>
        <w:contextualSpacing w:val="0"/>
        <w:rPr>
          <w:rFonts w:cs="Arial"/>
        </w:rPr>
      </w:pPr>
      <w:r w:rsidRPr="006D0C63">
        <w:rPr>
          <w:rFonts w:cs="Arial"/>
        </w:rPr>
        <w:t xml:space="preserve">travel costs essential to the Project, including economy travel costs for domestic and/or international travel and accommodation, not exceeding an average of $20,000 per year of the Project. Funding is permitted for CIs, PIs, Higher Degree by Research candidates, postdoctoral fellows and research support personnel. Travel costs related to carrying out Field Research are supported separately under </w:t>
      </w:r>
      <w:r w:rsidR="006D0FE8">
        <w:rPr>
          <w:rFonts w:cs="Arial"/>
        </w:rPr>
        <w:t>A7.2.1.c</w:t>
      </w:r>
      <w:r w:rsidR="00543391">
        <w:rPr>
          <w:rFonts w:cs="Arial"/>
        </w:rPr>
        <w:t xml:space="preserve">. Field Research and </w:t>
      </w:r>
      <w:r w:rsidR="00543391" w:rsidRPr="006D0C63">
        <w:rPr>
          <w:rFonts w:cs="Arial"/>
        </w:rPr>
        <w:t xml:space="preserve">any carers’ costs in travel </w:t>
      </w:r>
      <w:r w:rsidRPr="006D0C63">
        <w:rPr>
          <w:rFonts w:cs="Arial"/>
        </w:rPr>
        <w:t>are not counted towards the average of $20,000 per year limit detailed in this subsection</w:t>
      </w:r>
      <w:r w:rsidR="00F15CA1">
        <w:rPr>
          <w:rFonts w:cs="Arial"/>
        </w:rPr>
        <w:t xml:space="preserve"> A7.2.1.h</w:t>
      </w:r>
      <w:r w:rsidR="00B47F7D">
        <w:rPr>
          <w:rFonts w:cs="Arial"/>
        </w:rPr>
        <w:t>;</w:t>
      </w:r>
      <w:r w:rsidRPr="006D0C63">
        <w:rPr>
          <w:rFonts w:cs="Arial"/>
        </w:rPr>
        <w:t xml:space="preserve"> </w:t>
      </w:r>
    </w:p>
    <w:p w14:paraId="1F2552D3" w14:textId="37A2C8BD" w:rsidR="00FE0E51" w:rsidRPr="006D0C63" w:rsidRDefault="00FE0E51">
      <w:pPr>
        <w:pStyle w:val="ListParagraph"/>
        <w:numPr>
          <w:ilvl w:val="0"/>
          <w:numId w:val="27"/>
        </w:numPr>
        <w:spacing w:before="120" w:after="120" w:line="285" w:lineRule="atLeast"/>
        <w:ind w:left="1418" w:hanging="425"/>
        <w:contextualSpacing w:val="0"/>
        <w:rPr>
          <w:rFonts w:cs="Arial"/>
          <w:b/>
        </w:rPr>
      </w:pPr>
      <w:r w:rsidRPr="006D0C63">
        <w:rPr>
          <w:rFonts w:cs="Arial"/>
        </w:rPr>
        <w:t>web hosting and web development specific to the Project</w:t>
      </w:r>
      <w:r w:rsidR="00B47F7D">
        <w:rPr>
          <w:rFonts w:cs="Arial"/>
        </w:rPr>
        <w:t>;</w:t>
      </w:r>
    </w:p>
    <w:p w14:paraId="75E731A1" w14:textId="23BF950F" w:rsidR="00FE0E51" w:rsidRPr="006D0C63" w:rsidRDefault="00FE0E51">
      <w:pPr>
        <w:pStyle w:val="ListParagraph"/>
        <w:numPr>
          <w:ilvl w:val="0"/>
          <w:numId w:val="27"/>
        </w:numPr>
        <w:spacing w:before="120" w:after="120" w:line="285" w:lineRule="atLeast"/>
        <w:ind w:left="1418" w:hanging="425"/>
        <w:contextualSpacing w:val="0"/>
        <w:rPr>
          <w:rFonts w:cs="Arial"/>
          <w:b/>
        </w:rPr>
      </w:pPr>
      <w:r w:rsidRPr="006D0C63">
        <w:rPr>
          <w:rFonts w:cs="Arial"/>
        </w:rPr>
        <w:t xml:space="preserve">workshops, focus groups and conferences that are </w:t>
      </w:r>
      <w:r w:rsidR="0076663D">
        <w:rPr>
          <w:rFonts w:cs="Arial"/>
        </w:rPr>
        <w:t>essential</w:t>
      </w:r>
      <w:r w:rsidRPr="006D0C63">
        <w:rPr>
          <w:rFonts w:cs="Arial"/>
        </w:rPr>
        <w:t xml:space="preserve"> for the conduct of the proposed research (including reasonable hospitality costs such as morning tea, lunch and afternoon tea)</w:t>
      </w:r>
      <w:r w:rsidR="00B47F7D">
        <w:rPr>
          <w:rFonts w:cs="Arial"/>
        </w:rPr>
        <w:t>; and</w:t>
      </w:r>
    </w:p>
    <w:p w14:paraId="4167EA8B" w14:textId="4A247BB8" w:rsidR="00FE0E51" w:rsidRPr="00551721" w:rsidRDefault="00FE0E51">
      <w:pPr>
        <w:pStyle w:val="ListParagraph"/>
        <w:numPr>
          <w:ilvl w:val="0"/>
          <w:numId w:val="27"/>
        </w:numPr>
        <w:shd w:val="clear" w:color="auto" w:fill="FFFFFF"/>
        <w:spacing w:before="120" w:after="120" w:line="285" w:lineRule="atLeast"/>
        <w:ind w:left="1418" w:hanging="425"/>
        <w:contextualSpacing w:val="0"/>
        <w:rPr>
          <w:rFonts w:cs="Arial"/>
          <w:b/>
        </w:rPr>
      </w:pPr>
      <w:r w:rsidRPr="006D0C63">
        <w:rPr>
          <w:rFonts w:cs="Arial"/>
        </w:rPr>
        <w:t xml:space="preserve">reasonable essential extraordinary costs to allow a </w:t>
      </w:r>
      <w:r>
        <w:rPr>
          <w:rFonts w:cs="Arial"/>
        </w:rPr>
        <w:t>participant</w:t>
      </w:r>
      <w:r w:rsidRPr="006D0C63">
        <w:rPr>
          <w:rFonts w:cs="Arial"/>
        </w:rPr>
        <w:t xml:space="preserve"> who is a carer, or</w:t>
      </w:r>
      <w:r>
        <w:rPr>
          <w:rFonts w:cs="Arial"/>
        </w:rPr>
        <w:t xml:space="preserve"> </w:t>
      </w:r>
      <w:r w:rsidR="009B3227">
        <w:t>who</w:t>
      </w:r>
      <w:r w:rsidR="009B3227" w:rsidRPr="00681348">
        <w:t xml:space="preserve"> </w:t>
      </w:r>
      <w:r w:rsidR="009B3227">
        <w:t>personally</w:t>
      </w:r>
      <w:r w:rsidR="009B3227" w:rsidRPr="00681348">
        <w:t xml:space="preserve"> require</w:t>
      </w:r>
      <w:r w:rsidR="009B3227">
        <w:t>s</w:t>
      </w:r>
      <w:r w:rsidR="009B3227" w:rsidRPr="00681348">
        <w:t xml:space="preserve"> </w:t>
      </w:r>
      <w:r w:rsidRPr="006D0C63">
        <w:rPr>
          <w:rFonts w:cs="Arial"/>
        </w:rPr>
        <w:t>care or assistance, to undertake travel essential to the Project.</w:t>
      </w:r>
    </w:p>
    <w:p w14:paraId="058A19D9" w14:textId="77777777" w:rsidR="007605F0" w:rsidRPr="008B4CC2" w:rsidRDefault="007605F0" w:rsidP="007605F0">
      <w:pPr>
        <w:pStyle w:val="Paralevel1"/>
        <w:tabs>
          <w:tab w:val="clear" w:pos="1134"/>
        </w:tabs>
        <w:spacing w:line="240" w:lineRule="auto"/>
        <w:ind w:left="993" w:hanging="993"/>
        <w:rPr>
          <w:rFonts w:cs="Arial"/>
        </w:rPr>
      </w:pPr>
      <w:r w:rsidRPr="006D0C63">
        <w:rPr>
          <w:rFonts w:cs="Arial"/>
        </w:rPr>
        <w:t>For all other scheme-specific budget items supported, refer to Parts B to E of these Funding Rules.</w:t>
      </w:r>
    </w:p>
    <w:p w14:paraId="4A9DB67B" w14:textId="77777777" w:rsidR="00FE0E51" w:rsidRPr="006D0C63" w:rsidRDefault="00FE0E51" w:rsidP="00FE0E51">
      <w:pPr>
        <w:pStyle w:val="Paralevel1"/>
        <w:spacing w:line="240" w:lineRule="auto"/>
        <w:ind w:left="993" w:hanging="993"/>
        <w:rPr>
          <w:rFonts w:cs="Arial"/>
        </w:rPr>
      </w:pPr>
      <w:r w:rsidRPr="006D0C63">
        <w:rPr>
          <w:rFonts w:cs="Arial"/>
        </w:rPr>
        <w:t>All budget items must be justified in the Proposal to the satisfaction of the ARC.</w:t>
      </w:r>
    </w:p>
    <w:p w14:paraId="678B696E" w14:textId="583F592A" w:rsidR="00FE0E51" w:rsidRPr="006D0C63" w:rsidRDefault="00FE0E51" w:rsidP="00FE0E51">
      <w:pPr>
        <w:pStyle w:val="ARCHeading3"/>
        <w:ind w:left="993" w:hanging="993"/>
      </w:pPr>
      <w:bookmarkStart w:id="173" w:name="_Toc485983342"/>
      <w:r w:rsidRPr="006D0C63">
        <w:t>Budget Items Not Supported</w:t>
      </w:r>
      <w:bookmarkEnd w:id="173"/>
    </w:p>
    <w:p w14:paraId="6A588DE8" w14:textId="5B1B8E6F" w:rsidR="00FE0E51" w:rsidRPr="006D0C63" w:rsidRDefault="00FE0E51" w:rsidP="0018187F">
      <w:pPr>
        <w:pStyle w:val="Paralevel1"/>
        <w:tabs>
          <w:tab w:val="clear" w:pos="1134"/>
          <w:tab w:val="left" w:pos="0"/>
        </w:tabs>
        <w:ind w:left="993" w:hanging="993"/>
        <w:rPr>
          <w:rFonts w:cs="Arial"/>
        </w:rPr>
      </w:pPr>
      <w:r w:rsidRPr="006D0C63">
        <w:rPr>
          <w:rFonts w:cs="Arial"/>
        </w:rPr>
        <w:t xml:space="preserve">Budget items which </w:t>
      </w:r>
      <w:r w:rsidR="00B72890">
        <w:rPr>
          <w:rFonts w:cs="Arial"/>
        </w:rPr>
        <w:t xml:space="preserve">are </w:t>
      </w:r>
      <w:r w:rsidRPr="006D0C63">
        <w:rPr>
          <w:rFonts w:cs="Arial"/>
        </w:rPr>
        <w:t>not supported by ARC funding and should not be requested in the budget include:</w:t>
      </w:r>
    </w:p>
    <w:p w14:paraId="6248DB2A" w14:textId="625412F6" w:rsidR="00FE0E51" w:rsidRPr="006D0C63" w:rsidRDefault="00FE0E51" w:rsidP="009225B8">
      <w:pPr>
        <w:pStyle w:val="ListParagraph"/>
        <w:numPr>
          <w:ilvl w:val="0"/>
          <w:numId w:val="21"/>
        </w:numPr>
        <w:shd w:val="clear" w:color="auto" w:fill="FFFFFF"/>
        <w:spacing w:before="120" w:after="120" w:line="285" w:lineRule="atLeast"/>
        <w:ind w:left="1417" w:hanging="425"/>
        <w:contextualSpacing w:val="0"/>
        <w:rPr>
          <w:rFonts w:cs="Arial"/>
        </w:rPr>
      </w:pPr>
      <w:r w:rsidRPr="006D0C63">
        <w:rPr>
          <w:rFonts w:cs="Arial"/>
        </w:rPr>
        <w:t>Bench Fees or similar laboratory access fees</w:t>
      </w:r>
      <w:r w:rsidR="000D00F1">
        <w:rPr>
          <w:rFonts w:cs="Arial"/>
        </w:rPr>
        <w:t>;</w:t>
      </w:r>
    </w:p>
    <w:p w14:paraId="200CCAF4" w14:textId="758CFB22" w:rsidR="00FE0E51" w:rsidRPr="006D0C63" w:rsidRDefault="00FE0E51" w:rsidP="009225B8">
      <w:pPr>
        <w:pStyle w:val="ListParagraph"/>
        <w:numPr>
          <w:ilvl w:val="0"/>
          <w:numId w:val="21"/>
        </w:numPr>
        <w:shd w:val="clear" w:color="auto" w:fill="FFFFFF"/>
        <w:spacing w:before="120" w:after="120" w:line="285" w:lineRule="atLeast"/>
        <w:ind w:left="1417" w:hanging="425"/>
        <w:contextualSpacing w:val="0"/>
        <w:rPr>
          <w:rFonts w:cs="Arial"/>
        </w:rPr>
      </w:pPr>
      <w:r w:rsidRPr="006D0C63">
        <w:rPr>
          <w:rFonts w:cs="Arial"/>
        </w:rPr>
        <w:t xml:space="preserve">capital works and general infrastructure costs (except for as permitted under the </w:t>
      </w:r>
      <w:r w:rsidRPr="006D0C63">
        <w:rPr>
          <w:rFonts w:cs="Arial"/>
          <w:i/>
        </w:rPr>
        <w:t>Linkage Infrastructure, Equipment and Facilities</w:t>
      </w:r>
      <w:r w:rsidRPr="006D0C63">
        <w:rPr>
          <w:rFonts w:cs="Arial"/>
        </w:rPr>
        <w:t xml:space="preserve"> scheme in E</w:t>
      </w:r>
      <w:r w:rsidR="009C45AF">
        <w:rPr>
          <w:rFonts w:cs="Arial"/>
        </w:rPr>
        <w:t>8</w:t>
      </w:r>
      <w:r w:rsidRPr="006D0C63">
        <w:rPr>
          <w:rFonts w:cs="Arial"/>
        </w:rPr>
        <w:t>.2</w:t>
      </w:r>
      <w:r w:rsidRPr="006D0C63">
        <w:rPr>
          <w:rFonts w:cs="Arial"/>
          <w:i/>
        </w:rPr>
        <w:t>)</w:t>
      </w:r>
      <w:r w:rsidR="000D00F1" w:rsidRPr="000D00F1">
        <w:rPr>
          <w:rFonts w:cs="Arial"/>
        </w:rPr>
        <w:t>;</w:t>
      </w:r>
    </w:p>
    <w:p w14:paraId="25D2AD50" w14:textId="4DD4EA11" w:rsidR="00FE0E51" w:rsidRPr="006D0C63" w:rsidRDefault="00FE0E51" w:rsidP="004F6108">
      <w:pPr>
        <w:pStyle w:val="ListParagraph"/>
        <w:numPr>
          <w:ilvl w:val="0"/>
          <w:numId w:val="21"/>
        </w:numPr>
        <w:shd w:val="clear" w:color="auto" w:fill="FFFFFF"/>
        <w:spacing w:before="120" w:after="120" w:line="285" w:lineRule="atLeast"/>
        <w:ind w:left="1417" w:hanging="425"/>
        <w:contextualSpacing w:val="0"/>
        <w:rPr>
          <w:rFonts w:cs="Arial"/>
        </w:rPr>
      </w:pPr>
      <w:r w:rsidRPr="006D0C63">
        <w:rPr>
          <w:rFonts w:cs="Arial"/>
        </w:rPr>
        <w:t xml:space="preserve">costs not directly related to research or the Project, including but not limited to professional membership fees (except for as permitted under the </w:t>
      </w:r>
      <w:r w:rsidRPr="006D0C63">
        <w:rPr>
          <w:rFonts w:cs="Arial"/>
          <w:i/>
        </w:rPr>
        <w:t>Linkage Infrastructure, Equipment and Facilities</w:t>
      </w:r>
      <w:r w:rsidRPr="006D0C63">
        <w:rPr>
          <w:rFonts w:cs="Arial"/>
        </w:rPr>
        <w:t xml:space="preserve"> scheme in </w:t>
      </w:r>
      <w:r w:rsidR="00D11D22">
        <w:rPr>
          <w:rFonts w:cs="Arial"/>
        </w:rPr>
        <w:t>E</w:t>
      </w:r>
      <w:r w:rsidR="00135A91">
        <w:rPr>
          <w:rFonts w:cs="Arial"/>
        </w:rPr>
        <w:t>8</w:t>
      </w:r>
      <w:r w:rsidR="00D11D22">
        <w:rPr>
          <w:rFonts w:cs="Arial"/>
        </w:rPr>
        <w:t>.2</w:t>
      </w:r>
      <w:r w:rsidRPr="006D0C63">
        <w:rPr>
          <w:rFonts w:cs="Arial"/>
          <w:i/>
        </w:rPr>
        <w:t>)</w:t>
      </w:r>
      <w:r w:rsidRPr="006D0C63">
        <w:rPr>
          <w:rFonts w:cs="Arial"/>
        </w:rPr>
        <w:t>, professional development courses, fees for patent application and maintenance, equipment for live music or drama performances, visas, relocation costs, entertainment costs, insurance, and other indirect costs</w:t>
      </w:r>
      <w:r w:rsidR="000D00F1">
        <w:rPr>
          <w:rFonts w:cs="Arial"/>
        </w:rPr>
        <w:t>;</w:t>
      </w:r>
    </w:p>
    <w:p w14:paraId="1E4F9228" w14:textId="6D39941D" w:rsidR="00FE0E51" w:rsidRPr="006D0C63" w:rsidRDefault="00FE0E51" w:rsidP="004F6108">
      <w:pPr>
        <w:pStyle w:val="ListParagraph"/>
        <w:numPr>
          <w:ilvl w:val="0"/>
          <w:numId w:val="21"/>
        </w:numPr>
        <w:shd w:val="clear" w:color="auto" w:fill="FFFFFF"/>
        <w:spacing w:before="120" w:after="120" w:line="285" w:lineRule="atLeast"/>
        <w:ind w:left="1417" w:hanging="425"/>
        <w:contextualSpacing w:val="0"/>
        <w:rPr>
          <w:rFonts w:cs="Arial"/>
        </w:rPr>
      </w:pPr>
      <w:r w:rsidRPr="006D0C63">
        <w:rPr>
          <w:rFonts w:cs="Arial"/>
        </w:rPr>
        <w:t>fees for international students or the Higher Education Contribution Scheme (HECS) and Higher Education Loan Program (HELP) liabilities for students</w:t>
      </w:r>
      <w:r w:rsidR="000D00F1">
        <w:rPr>
          <w:rFonts w:cs="Arial"/>
        </w:rPr>
        <w:t>;</w:t>
      </w:r>
    </w:p>
    <w:p w14:paraId="6DA6D5EE" w14:textId="429B2703" w:rsidR="00FE0E51" w:rsidRDefault="00FE0E51">
      <w:pPr>
        <w:pStyle w:val="Paralevel1"/>
        <w:numPr>
          <w:ilvl w:val="0"/>
          <w:numId w:val="21"/>
        </w:numPr>
        <w:tabs>
          <w:tab w:val="clear" w:pos="1134"/>
        </w:tabs>
        <w:ind w:left="1417" w:hanging="425"/>
        <w:rPr>
          <w:rFonts w:cs="Arial"/>
        </w:rPr>
      </w:pPr>
      <w:r w:rsidRPr="006D0C63">
        <w:rPr>
          <w:rFonts w:cs="Arial"/>
        </w:rPr>
        <w:t>salaries and/or on costs, in whole or in part, for CIs or PIs</w:t>
      </w:r>
      <w:r w:rsidR="000D00F1">
        <w:rPr>
          <w:rFonts w:cs="Arial"/>
        </w:rPr>
        <w:t>; and</w:t>
      </w:r>
    </w:p>
    <w:p w14:paraId="3469FDA7" w14:textId="77777777" w:rsidR="00FE0E51" w:rsidRPr="006D0C63" w:rsidRDefault="00FE0E51" w:rsidP="00163CD2">
      <w:pPr>
        <w:pStyle w:val="Paralevel1"/>
        <w:numPr>
          <w:ilvl w:val="0"/>
          <w:numId w:val="21"/>
        </w:numPr>
        <w:tabs>
          <w:tab w:val="clear" w:pos="1134"/>
        </w:tabs>
        <w:ind w:left="1417" w:hanging="425"/>
        <w:rPr>
          <w:rFonts w:cs="Arial"/>
        </w:rPr>
      </w:pPr>
      <w:r>
        <w:rPr>
          <w:rFonts w:cs="Arial"/>
        </w:rPr>
        <w:t>salary top ups for personnel</w:t>
      </w:r>
      <w:r w:rsidRPr="00354F9A">
        <w:rPr>
          <w:rFonts w:cs="Arial"/>
        </w:rPr>
        <w:t xml:space="preserve"> above the salary level specified in these Funding Rules</w:t>
      </w:r>
      <w:r w:rsidRPr="006D0C63">
        <w:rPr>
          <w:rFonts w:cs="Arial"/>
        </w:rPr>
        <w:t>.</w:t>
      </w:r>
    </w:p>
    <w:p w14:paraId="6134C29D" w14:textId="2A41A90F" w:rsidR="00FE0E51" w:rsidRPr="006D0C63" w:rsidRDefault="00FE0E51" w:rsidP="00087EF2">
      <w:pPr>
        <w:pStyle w:val="Paralevel1"/>
        <w:tabs>
          <w:tab w:val="clear" w:pos="1134"/>
          <w:tab w:val="left" w:pos="0"/>
        </w:tabs>
        <w:spacing w:line="285" w:lineRule="exact"/>
        <w:ind w:left="993" w:hanging="993"/>
        <w:rPr>
          <w:rFonts w:cs="Arial"/>
        </w:rPr>
      </w:pPr>
      <w:r w:rsidRPr="006D0C63">
        <w:rPr>
          <w:rFonts w:cs="Arial"/>
        </w:rPr>
        <w:t xml:space="preserve">The following basic facilities must be provided and funded by the Administering Organisation, where relevant, and </w:t>
      </w:r>
      <w:r w:rsidR="006B42F1">
        <w:rPr>
          <w:rFonts w:cs="Arial"/>
        </w:rPr>
        <w:t>are</w:t>
      </w:r>
      <w:r w:rsidR="006B42F1" w:rsidRPr="006D0C63">
        <w:rPr>
          <w:rFonts w:cs="Arial"/>
        </w:rPr>
        <w:t xml:space="preserve"> </w:t>
      </w:r>
      <w:r w:rsidRPr="006D0C63">
        <w:rPr>
          <w:rFonts w:cs="Arial"/>
        </w:rPr>
        <w:t>not funded by the ARC:</w:t>
      </w:r>
    </w:p>
    <w:p w14:paraId="401ADDCC" w14:textId="7E48BC2E" w:rsidR="00FE0E51" w:rsidRPr="006D0C63" w:rsidRDefault="00FE0E51" w:rsidP="00087EF2">
      <w:pPr>
        <w:pStyle w:val="ListParagraph"/>
        <w:numPr>
          <w:ilvl w:val="0"/>
          <w:numId w:val="28"/>
        </w:numPr>
        <w:spacing w:before="120" w:after="120" w:line="285" w:lineRule="exact"/>
        <w:ind w:left="1417" w:hanging="425"/>
        <w:contextualSpacing w:val="0"/>
        <w:rPr>
          <w:rFonts w:cs="Arial"/>
        </w:rPr>
      </w:pPr>
      <w:r w:rsidRPr="006D0C63">
        <w:rPr>
          <w:rFonts w:cs="Arial"/>
        </w:rPr>
        <w:t>access to a basic library collection</w:t>
      </w:r>
      <w:r w:rsidR="00111AF2">
        <w:rPr>
          <w:rFonts w:cs="Arial"/>
        </w:rPr>
        <w:t>;</w:t>
      </w:r>
    </w:p>
    <w:p w14:paraId="61BBB000" w14:textId="6EF53AB0" w:rsidR="00FE0E51" w:rsidRPr="006D0C63" w:rsidRDefault="00FE0E51" w:rsidP="00087EF2">
      <w:pPr>
        <w:pStyle w:val="ListParagraph"/>
        <w:numPr>
          <w:ilvl w:val="0"/>
          <w:numId w:val="28"/>
        </w:numPr>
        <w:spacing w:before="120" w:after="120" w:line="285" w:lineRule="exact"/>
        <w:ind w:left="1417" w:hanging="425"/>
        <w:contextualSpacing w:val="0"/>
        <w:rPr>
          <w:rFonts w:cs="Arial"/>
        </w:rPr>
      </w:pPr>
      <w:r w:rsidRPr="006D0C63">
        <w:rPr>
          <w:rFonts w:cs="Arial"/>
        </w:rPr>
        <w:t>access to film or music editing facilities</w:t>
      </w:r>
      <w:r w:rsidR="00111AF2">
        <w:rPr>
          <w:rFonts w:cs="Arial"/>
        </w:rPr>
        <w:t>;</w:t>
      </w:r>
    </w:p>
    <w:p w14:paraId="785BE87B" w14:textId="7A7CA13F" w:rsidR="00FE0E51" w:rsidRPr="006D0C63" w:rsidRDefault="00FE0E51" w:rsidP="00087EF2">
      <w:pPr>
        <w:pStyle w:val="ListParagraph"/>
        <w:numPr>
          <w:ilvl w:val="0"/>
          <w:numId w:val="28"/>
        </w:numPr>
        <w:spacing w:before="120" w:after="120" w:line="285" w:lineRule="exact"/>
        <w:ind w:left="1417" w:hanging="425"/>
        <w:contextualSpacing w:val="0"/>
        <w:rPr>
          <w:rFonts w:cs="Arial"/>
        </w:rPr>
      </w:pPr>
      <w:r w:rsidRPr="006D0C63">
        <w:rPr>
          <w:rFonts w:cs="Arial"/>
        </w:rPr>
        <w:t>accommodation (for example, laboratory and office space, suitably equipped and furnished)</w:t>
      </w:r>
      <w:r w:rsidR="00111AF2">
        <w:rPr>
          <w:rFonts w:cs="Arial"/>
        </w:rPr>
        <w:t>;</w:t>
      </w:r>
    </w:p>
    <w:p w14:paraId="78F2B9E1" w14:textId="6BC50F61" w:rsidR="00FE0E51" w:rsidRPr="006D0C63" w:rsidRDefault="00FE0E51" w:rsidP="00087EF2">
      <w:pPr>
        <w:pStyle w:val="ListParagraph"/>
        <w:numPr>
          <w:ilvl w:val="0"/>
          <w:numId w:val="28"/>
        </w:numPr>
        <w:spacing w:before="120" w:after="120" w:line="285" w:lineRule="exact"/>
        <w:ind w:left="1417" w:hanging="425"/>
        <w:contextualSpacing w:val="0"/>
        <w:rPr>
          <w:rFonts w:cs="Arial"/>
        </w:rPr>
      </w:pPr>
      <w:r w:rsidRPr="006D0C63">
        <w:rPr>
          <w:rFonts w:cs="Arial"/>
        </w:rPr>
        <w:t>basic computer facilities and standard software</w:t>
      </w:r>
      <w:r w:rsidR="00111AF2">
        <w:rPr>
          <w:rFonts w:cs="Arial"/>
        </w:rPr>
        <w:t>; and</w:t>
      </w:r>
    </w:p>
    <w:p w14:paraId="12D1EF0B" w14:textId="77777777" w:rsidR="00FE0E51" w:rsidRPr="006D0C63" w:rsidRDefault="00FE0E51" w:rsidP="00087EF2">
      <w:pPr>
        <w:pStyle w:val="ListParagraph"/>
        <w:numPr>
          <w:ilvl w:val="0"/>
          <w:numId w:val="28"/>
        </w:numPr>
        <w:spacing w:before="120" w:after="120" w:line="285" w:lineRule="exact"/>
        <w:ind w:left="1417" w:hanging="425"/>
        <w:contextualSpacing w:val="0"/>
        <w:rPr>
          <w:rFonts w:cs="Arial"/>
        </w:rPr>
      </w:pPr>
      <w:r w:rsidRPr="006D0C63">
        <w:rPr>
          <w:rFonts w:cs="Arial"/>
        </w:rPr>
        <w:t>standard reference materials or funds for abstracting services.</w:t>
      </w:r>
    </w:p>
    <w:p w14:paraId="1ACC27AE" w14:textId="77777777" w:rsidR="00FE0E51" w:rsidRPr="006D0C63" w:rsidRDefault="00FE0E51" w:rsidP="00087EF2">
      <w:pPr>
        <w:pStyle w:val="Paralevel1"/>
        <w:tabs>
          <w:tab w:val="clear" w:pos="1134"/>
        </w:tabs>
        <w:spacing w:line="285" w:lineRule="exact"/>
        <w:ind w:left="993" w:hanging="993"/>
        <w:rPr>
          <w:rFonts w:cs="Arial"/>
        </w:rPr>
      </w:pPr>
      <w:r w:rsidRPr="006D0C63">
        <w:rPr>
          <w:rFonts w:cs="Arial"/>
        </w:rPr>
        <w:t>For all other scheme-specific budget items not supported, refer to Part E of these Funding Rules.</w:t>
      </w:r>
    </w:p>
    <w:p w14:paraId="251AF7E8" w14:textId="77777777" w:rsidR="00FE0E51" w:rsidRPr="006D0C63" w:rsidRDefault="00FE0E51" w:rsidP="00087EF2">
      <w:pPr>
        <w:pStyle w:val="Paralevel1"/>
        <w:tabs>
          <w:tab w:val="clear" w:pos="1134"/>
        </w:tabs>
        <w:spacing w:line="285" w:lineRule="exact"/>
        <w:ind w:left="993" w:hanging="993"/>
        <w:rPr>
          <w:rFonts w:cs="Arial"/>
        </w:rPr>
      </w:pPr>
      <w:r w:rsidRPr="006D0C63">
        <w:rPr>
          <w:rFonts w:cs="Arial"/>
        </w:rPr>
        <w:t>In-kind Contributions in the budget section of the Proposal should not include basic salary for any Commonwealth Fellowships, unless it is salary over and above the Commonwealth component supported.</w:t>
      </w:r>
    </w:p>
    <w:p w14:paraId="1517429C" w14:textId="4AFA782A" w:rsidR="00957381" w:rsidRPr="006D0C63" w:rsidRDefault="00B04DAE" w:rsidP="0031008F">
      <w:pPr>
        <w:pStyle w:val="ARCHeading2"/>
        <w:ind w:hanging="1004"/>
      </w:pPr>
      <w:bookmarkStart w:id="174" w:name="_Toc485983343"/>
      <w:r w:rsidRPr="006D0C63">
        <w:t>Submission of Proposals</w:t>
      </w:r>
      <w:bookmarkEnd w:id="167"/>
      <w:bookmarkEnd w:id="168"/>
      <w:bookmarkEnd w:id="174"/>
    </w:p>
    <w:p w14:paraId="386318F0" w14:textId="0A11C654" w:rsidR="00F047FB" w:rsidRPr="006D0C63" w:rsidRDefault="00825880" w:rsidP="0031008F">
      <w:pPr>
        <w:pStyle w:val="ARCHeading3"/>
        <w:ind w:left="993" w:hanging="993"/>
      </w:pPr>
      <w:bookmarkStart w:id="175" w:name="_Toc214190291"/>
      <w:bookmarkStart w:id="176" w:name="_Toc214245307"/>
      <w:bookmarkStart w:id="177" w:name="_Toc214263065"/>
      <w:bookmarkStart w:id="178" w:name="_Toc214263213"/>
      <w:bookmarkStart w:id="179" w:name="_Toc214263502"/>
      <w:bookmarkStart w:id="180" w:name="_Toc280523379"/>
      <w:bookmarkStart w:id="181" w:name="_Toc455332459"/>
      <w:bookmarkStart w:id="182" w:name="_Toc456020267"/>
      <w:bookmarkStart w:id="183" w:name="_Toc485983344"/>
      <w:r w:rsidRPr="006D0C63">
        <w:t>P</w:t>
      </w:r>
      <w:r w:rsidR="007E777D" w:rsidRPr="006D0C63">
        <w:t>roposals</w:t>
      </w:r>
      <w:bookmarkEnd w:id="175"/>
      <w:bookmarkEnd w:id="176"/>
      <w:bookmarkEnd w:id="177"/>
      <w:bookmarkEnd w:id="178"/>
      <w:bookmarkEnd w:id="179"/>
      <w:bookmarkEnd w:id="180"/>
      <w:bookmarkEnd w:id="181"/>
      <w:bookmarkEnd w:id="182"/>
      <w:bookmarkEnd w:id="183"/>
    </w:p>
    <w:p w14:paraId="4CC086DA" w14:textId="0A6C490F" w:rsidR="00F74A6A" w:rsidRPr="009225B8" w:rsidRDefault="00825880" w:rsidP="004223ED">
      <w:pPr>
        <w:pStyle w:val="Paralevel1"/>
        <w:ind w:left="992" w:hanging="992"/>
      </w:pPr>
      <w:r w:rsidRPr="009225B8">
        <w:t>T</w:t>
      </w:r>
      <w:r w:rsidR="0026542B" w:rsidRPr="009225B8">
        <w:t>he Proposal must contain all the information necessary for its assessment</w:t>
      </w:r>
      <w:r w:rsidR="004223ED" w:rsidRPr="004223ED">
        <w:t>, including eligibility</w:t>
      </w:r>
      <w:r w:rsidR="00CB5743" w:rsidRPr="00CB5743">
        <w:t xml:space="preserve"> </w:t>
      </w:r>
      <w:r w:rsidR="00CB5743" w:rsidRPr="009225B8">
        <w:t>assessment</w:t>
      </w:r>
      <w:r w:rsidR="004223ED" w:rsidRPr="004223ED">
        <w:t>,</w:t>
      </w:r>
      <w:r w:rsidR="0026542B" w:rsidRPr="009225B8">
        <w:t xml:space="preserve"> without the need for further written or oral explanation, or reference to additional documentation.</w:t>
      </w:r>
      <w:r w:rsidR="00CB1A90" w:rsidRPr="005E02BF">
        <w:t xml:space="preserve"> </w:t>
      </w:r>
      <w:r w:rsidR="00CB1A90" w:rsidRPr="009225B8">
        <w:t>The ARC may request additional information but is not obliged to do so.</w:t>
      </w:r>
    </w:p>
    <w:p w14:paraId="1F694F8B" w14:textId="4D2EC77E" w:rsidR="00A0422B" w:rsidRPr="009225B8" w:rsidRDefault="007E777D" w:rsidP="005E02BF">
      <w:pPr>
        <w:pStyle w:val="Paralevel1"/>
        <w:ind w:left="992" w:hanging="992"/>
      </w:pPr>
      <w:r w:rsidRPr="009225B8">
        <w:t>All details in the Proposal must be current at the time of submission.</w:t>
      </w:r>
    </w:p>
    <w:p w14:paraId="0A6625B3" w14:textId="1A99C2E2" w:rsidR="00763B1E" w:rsidRPr="0018187F" w:rsidRDefault="00763B1E" w:rsidP="005E02BF">
      <w:pPr>
        <w:pStyle w:val="Paralevel1"/>
        <w:ind w:left="992" w:hanging="992"/>
      </w:pPr>
      <w:r w:rsidRPr="009225B8">
        <w:t xml:space="preserve">A Proposal may only be submitted once in the same funding scheme round regardless of any variation in the proposed research, the named </w:t>
      </w:r>
      <w:r w:rsidRPr="004F6108">
        <w:t xml:space="preserve">participants and/or Administering Organisation. Notwithstanding this, a </w:t>
      </w:r>
      <w:r w:rsidRPr="00C46064">
        <w:rPr>
          <w:i/>
        </w:rPr>
        <w:t>Linkage Projects</w:t>
      </w:r>
      <w:r w:rsidRPr="004F6108">
        <w:t xml:space="preserve"> Proposal may be submitted more than once </w:t>
      </w:r>
      <w:r w:rsidR="00DC4516" w:rsidRPr="004F6108">
        <w:t>in accordance with</w:t>
      </w:r>
      <w:r w:rsidRPr="004F6108">
        <w:t xml:space="preserve"> clause </w:t>
      </w:r>
      <w:r w:rsidR="00D11D22" w:rsidRPr="004F6108">
        <w:t>D</w:t>
      </w:r>
      <w:r w:rsidR="009C45AF">
        <w:t>7</w:t>
      </w:r>
      <w:r w:rsidRPr="004F6108">
        <w:t>.</w:t>
      </w:r>
    </w:p>
    <w:p w14:paraId="06686034" w14:textId="5CF61B87" w:rsidR="00150791" w:rsidRPr="006D0C63" w:rsidRDefault="00F83217" w:rsidP="005E02BF">
      <w:pPr>
        <w:pStyle w:val="Paralevel1"/>
        <w:ind w:left="992" w:hanging="992"/>
      </w:pPr>
      <w:r w:rsidRPr="0018187F">
        <w:t>For additional scheme-specific requirements</w:t>
      </w:r>
      <w:r w:rsidR="00D1644B" w:rsidRPr="0018187F">
        <w:t xml:space="preserve"> </w:t>
      </w:r>
      <w:r w:rsidRPr="0018187F">
        <w:t>refer to Part</w:t>
      </w:r>
      <w:r w:rsidR="00D328CA" w:rsidRPr="0018187F">
        <w:t>s</w:t>
      </w:r>
      <w:r w:rsidRPr="0018187F">
        <w:t xml:space="preserve"> B </w:t>
      </w:r>
      <w:r w:rsidR="008F3D5B" w:rsidRPr="0018187F">
        <w:t>to</w:t>
      </w:r>
      <w:r w:rsidRPr="0018187F">
        <w:t xml:space="preserve"> E of these Funding Rules.</w:t>
      </w:r>
    </w:p>
    <w:p w14:paraId="31BDFD36" w14:textId="1A6482A8" w:rsidR="00F047FB" w:rsidRPr="004578E8" w:rsidRDefault="007E777D" w:rsidP="0031008F">
      <w:pPr>
        <w:pStyle w:val="ARCHeading3"/>
        <w:ind w:left="993" w:hanging="993"/>
      </w:pPr>
      <w:bookmarkStart w:id="184" w:name="_Toc223248658"/>
      <w:bookmarkStart w:id="185" w:name="_Toc240965724"/>
      <w:bookmarkStart w:id="186" w:name="_Toc280523381"/>
      <w:bookmarkStart w:id="187" w:name="_Toc455332460"/>
      <w:bookmarkStart w:id="188" w:name="_Toc456020268"/>
      <w:bookmarkStart w:id="189" w:name="_Toc485983345"/>
      <w:bookmarkStart w:id="190" w:name="_Toc221100606"/>
      <w:bookmarkStart w:id="191" w:name="_Toc221100704"/>
      <w:bookmarkStart w:id="192" w:name="_Toc221100802"/>
      <w:bookmarkStart w:id="193" w:name="_Toc221102823"/>
      <w:bookmarkStart w:id="194" w:name="_Toc221343129"/>
      <w:bookmarkStart w:id="195" w:name="_Toc221343690"/>
      <w:bookmarkStart w:id="196" w:name="_Toc221343970"/>
      <w:bookmarkStart w:id="197" w:name="_Toc221344077"/>
      <w:bookmarkStart w:id="198" w:name="_Toc214190294"/>
      <w:bookmarkStart w:id="199" w:name="_Toc214245310"/>
      <w:bookmarkStart w:id="200" w:name="_Toc214263068"/>
      <w:bookmarkStart w:id="201" w:name="_Toc214263216"/>
      <w:bookmarkStart w:id="202" w:name="_Toc214263505"/>
      <w:r w:rsidRPr="004578E8">
        <w:t>Submission of Proposals in RMS</w:t>
      </w:r>
      <w:bookmarkEnd w:id="184"/>
      <w:bookmarkEnd w:id="185"/>
      <w:bookmarkEnd w:id="186"/>
      <w:bookmarkEnd w:id="187"/>
      <w:bookmarkEnd w:id="188"/>
      <w:bookmarkEnd w:id="189"/>
    </w:p>
    <w:p w14:paraId="60A7D1C3" w14:textId="77777777" w:rsidR="000E51D1" w:rsidRPr="009225B8" w:rsidRDefault="007E777D" w:rsidP="005E02BF">
      <w:pPr>
        <w:pStyle w:val="Paralevel1"/>
        <w:ind w:left="992" w:hanging="992"/>
      </w:pPr>
      <w:bookmarkStart w:id="203" w:name="_Toc243815414"/>
      <w:r w:rsidRPr="009225B8">
        <w:t xml:space="preserve">Administering Organisations must submit Proposals through </w:t>
      </w:r>
      <w:r w:rsidR="00A96F04" w:rsidRPr="009225B8">
        <w:t>RMS</w:t>
      </w:r>
      <w:r w:rsidR="00BC58DF" w:rsidRPr="009225B8">
        <w:t xml:space="preserve"> </w:t>
      </w:r>
      <w:r w:rsidRPr="009225B8">
        <w:t>unless otherwise advised</w:t>
      </w:r>
      <w:r w:rsidR="00A96F04" w:rsidRPr="009225B8">
        <w:t xml:space="preserve"> by the ARC</w:t>
      </w:r>
      <w:r w:rsidRPr="009225B8">
        <w:t>.</w:t>
      </w:r>
      <w:bookmarkEnd w:id="203"/>
    </w:p>
    <w:p w14:paraId="21271B2E" w14:textId="4A66FAAA" w:rsidR="00BC58DF" w:rsidRPr="006D0C63" w:rsidRDefault="00BC58DF" w:rsidP="005E02BF">
      <w:pPr>
        <w:pStyle w:val="Paralevel1"/>
        <w:ind w:left="992" w:hanging="992"/>
      </w:pPr>
      <w:r w:rsidRPr="004F6108">
        <w:t xml:space="preserve">All Proposals must meet the format and content requirements, including certification, as set out in the RMS </w:t>
      </w:r>
      <w:r w:rsidR="00F74A6A" w:rsidRPr="004F6108">
        <w:t xml:space="preserve">online </w:t>
      </w:r>
      <w:r w:rsidRPr="004F6108">
        <w:t>form</w:t>
      </w:r>
      <w:r w:rsidR="00C00C66" w:rsidRPr="004F6108">
        <w:t xml:space="preserve"> and the </w:t>
      </w:r>
      <w:r w:rsidR="003D4D21" w:rsidRPr="004F6108">
        <w:t xml:space="preserve">relevant </w:t>
      </w:r>
      <w:r w:rsidR="001D5DC4" w:rsidRPr="004F6108">
        <w:t xml:space="preserve">scheme </w:t>
      </w:r>
      <w:r w:rsidR="00C00C66" w:rsidRPr="004F6108">
        <w:t>Instructions to Applicants</w:t>
      </w:r>
      <w:r w:rsidR="00D6345B" w:rsidRPr="005E02BF">
        <w:t xml:space="preserve"> </w:t>
      </w:r>
      <w:r w:rsidR="00D6345B" w:rsidRPr="009225B8">
        <w:t xml:space="preserve">available on the </w:t>
      </w:r>
      <w:hyperlink r:id="rId26" w:history="1">
        <w:r w:rsidR="00D6345B" w:rsidRPr="005E02BF">
          <w:rPr>
            <w:rStyle w:val="Hyperlink"/>
            <w:rFonts w:ascii="Arial" w:hAnsi="Arial" w:cs="Arial"/>
            <w:u w:val="none"/>
          </w:rPr>
          <w:t>ARC website</w:t>
        </w:r>
      </w:hyperlink>
      <w:r w:rsidRPr="0018187F">
        <w:t>.</w:t>
      </w:r>
    </w:p>
    <w:p w14:paraId="744A786B" w14:textId="30D214FF" w:rsidR="00F047FB" w:rsidRPr="006D0C63" w:rsidRDefault="007E777D" w:rsidP="0031008F">
      <w:pPr>
        <w:pStyle w:val="ARCHeading3"/>
        <w:ind w:left="993" w:hanging="993"/>
      </w:pPr>
      <w:bookmarkStart w:id="204" w:name="_Toc214190297"/>
      <w:bookmarkStart w:id="205" w:name="_Toc214245313"/>
      <w:bookmarkStart w:id="206" w:name="_Toc214263071"/>
      <w:bookmarkStart w:id="207" w:name="_Toc214263219"/>
      <w:bookmarkStart w:id="208" w:name="_Toc214263508"/>
      <w:bookmarkStart w:id="209" w:name="_Toc455332461"/>
      <w:bookmarkStart w:id="210" w:name="_Toc456020269"/>
      <w:bookmarkStart w:id="211" w:name="_Toc280523382"/>
      <w:bookmarkStart w:id="212" w:name="_Toc485983346"/>
      <w:bookmarkEnd w:id="190"/>
      <w:bookmarkEnd w:id="191"/>
      <w:bookmarkEnd w:id="192"/>
      <w:bookmarkEnd w:id="193"/>
      <w:bookmarkEnd w:id="194"/>
      <w:bookmarkEnd w:id="195"/>
      <w:bookmarkEnd w:id="196"/>
      <w:bookmarkEnd w:id="197"/>
      <w:bookmarkEnd w:id="198"/>
      <w:bookmarkEnd w:id="199"/>
      <w:bookmarkEnd w:id="200"/>
      <w:bookmarkEnd w:id="201"/>
      <w:bookmarkEnd w:id="202"/>
      <w:r w:rsidRPr="006D0C63">
        <w:t>Closing Time for Proposals</w:t>
      </w:r>
      <w:bookmarkEnd w:id="204"/>
      <w:bookmarkEnd w:id="205"/>
      <w:bookmarkEnd w:id="206"/>
      <w:bookmarkEnd w:id="207"/>
      <w:bookmarkEnd w:id="208"/>
      <w:bookmarkEnd w:id="209"/>
      <w:bookmarkEnd w:id="210"/>
      <w:bookmarkEnd w:id="211"/>
      <w:bookmarkEnd w:id="212"/>
    </w:p>
    <w:p w14:paraId="67FA905D" w14:textId="68DE9F92" w:rsidR="0083295A" w:rsidRPr="006D0C63" w:rsidRDefault="00F4329B" w:rsidP="005E02BF">
      <w:pPr>
        <w:pStyle w:val="Paralevel1"/>
        <w:tabs>
          <w:tab w:val="clear" w:pos="1134"/>
          <w:tab w:val="left" w:pos="0"/>
        </w:tabs>
        <w:ind w:left="992" w:hanging="992"/>
        <w:rPr>
          <w:rFonts w:cs="Arial"/>
        </w:rPr>
      </w:pPr>
      <w:r>
        <w:rPr>
          <w:rFonts w:cs="Arial"/>
        </w:rPr>
        <w:t>A</w:t>
      </w:r>
      <w:r w:rsidR="00656393">
        <w:rPr>
          <w:rFonts w:cs="Arial"/>
        </w:rPr>
        <w:t xml:space="preserve"> Proposal</w:t>
      </w:r>
      <w:r w:rsidR="008A3E14" w:rsidRPr="006D0C63">
        <w:rPr>
          <w:rFonts w:cs="Arial"/>
        </w:rPr>
        <w:t xml:space="preserve"> form </w:t>
      </w:r>
      <w:r>
        <w:rPr>
          <w:rFonts w:cs="Arial"/>
        </w:rPr>
        <w:t>must be submitted</w:t>
      </w:r>
      <w:r w:rsidRPr="006D0C63">
        <w:rPr>
          <w:rFonts w:cs="Arial"/>
        </w:rPr>
        <w:t xml:space="preserve"> </w:t>
      </w:r>
      <w:r w:rsidR="008A3E14" w:rsidRPr="006D0C63">
        <w:rPr>
          <w:rFonts w:cs="Arial"/>
        </w:rPr>
        <w:t xml:space="preserve">in </w:t>
      </w:r>
      <w:r w:rsidR="007E777D" w:rsidRPr="006D0C63">
        <w:rPr>
          <w:rFonts w:cs="Arial"/>
        </w:rPr>
        <w:t xml:space="preserve">RMS </w:t>
      </w:r>
      <w:r w:rsidR="0074609A" w:rsidRPr="006D0C63">
        <w:rPr>
          <w:rFonts w:cs="Arial"/>
        </w:rPr>
        <w:t>by the</w:t>
      </w:r>
      <w:r w:rsidR="00440578" w:rsidRPr="006D0C63">
        <w:rPr>
          <w:rFonts w:cs="Arial"/>
        </w:rPr>
        <w:t xml:space="preserve"> relevant </w:t>
      </w:r>
      <w:r w:rsidR="001D5DC4" w:rsidRPr="006D0C63">
        <w:rPr>
          <w:rFonts w:cs="Arial"/>
        </w:rPr>
        <w:t xml:space="preserve">scheme </w:t>
      </w:r>
      <w:r w:rsidR="0074609A" w:rsidRPr="006D0C63">
        <w:rPr>
          <w:rFonts w:cs="Arial"/>
        </w:rPr>
        <w:t>closing date</w:t>
      </w:r>
      <w:r w:rsidR="0038747F" w:rsidRPr="006D0C63">
        <w:rPr>
          <w:rFonts w:cs="Arial"/>
        </w:rPr>
        <w:t xml:space="preserve"> and time</w:t>
      </w:r>
      <w:r w:rsidR="0074609A" w:rsidRPr="006D0C63">
        <w:rPr>
          <w:rFonts w:cs="Arial"/>
        </w:rPr>
        <w:t xml:space="preserve"> </w:t>
      </w:r>
      <w:r w:rsidR="00E809D6" w:rsidRPr="006D0C63">
        <w:rPr>
          <w:rFonts w:cs="Arial"/>
        </w:rPr>
        <w:t xml:space="preserve">as listed </w:t>
      </w:r>
      <w:r w:rsidR="0074609A" w:rsidRPr="006D0C63">
        <w:rPr>
          <w:rFonts w:cs="Arial"/>
        </w:rPr>
        <w:t xml:space="preserve">on the Important Dates page on the </w:t>
      </w:r>
      <w:hyperlink r:id="rId27" w:history="1">
        <w:r w:rsidR="0074609A" w:rsidRPr="00374C5B">
          <w:rPr>
            <w:rStyle w:val="Hyperlink"/>
            <w:rFonts w:ascii="Arial" w:hAnsi="Arial" w:cs="Arial"/>
            <w:u w:val="none"/>
          </w:rPr>
          <w:t>ARC website</w:t>
        </w:r>
      </w:hyperlink>
      <w:r w:rsidR="00E809D6" w:rsidRPr="006D0C63">
        <w:rPr>
          <w:rFonts w:cs="Arial"/>
        </w:rPr>
        <w:t>, except for</w:t>
      </w:r>
      <w:r w:rsidR="00F0127C" w:rsidRPr="006D0C63">
        <w:rPr>
          <w:rFonts w:cs="Arial"/>
        </w:rPr>
        <w:t xml:space="preserve"> the</w:t>
      </w:r>
      <w:r w:rsidR="00E809D6" w:rsidRPr="006D0C63">
        <w:rPr>
          <w:rFonts w:cs="Arial"/>
        </w:rPr>
        <w:t xml:space="preserve"> </w:t>
      </w:r>
      <w:r w:rsidR="00E809D6" w:rsidRPr="006D0C63">
        <w:rPr>
          <w:rFonts w:cs="Arial"/>
          <w:i/>
        </w:rPr>
        <w:t>Linkage Projects</w:t>
      </w:r>
      <w:r w:rsidR="00F0127C" w:rsidRPr="006D0C63">
        <w:rPr>
          <w:rFonts w:cs="Arial"/>
        </w:rPr>
        <w:t xml:space="preserve"> scheme</w:t>
      </w:r>
      <w:r w:rsidR="00241558" w:rsidRPr="006D0C63">
        <w:rPr>
          <w:rFonts w:cs="Arial"/>
        </w:rPr>
        <w:t>,</w:t>
      </w:r>
      <w:r w:rsidR="00E809D6" w:rsidRPr="006D0C63">
        <w:rPr>
          <w:rFonts w:cs="Arial"/>
        </w:rPr>
        <w:t xml:space="preserve"> </w:t>
      </w:r>
      <w:r w:rsidR="00656393">
        <w:rPr>
          <w:rFonts w:cs="Arial"/>
        </w:rPr>
        <w:t xml:space="preserve">for </w:t>
      </w:r>
      <w:r w:rsidR="00E809D6" w:rsidRPr="006D0C63">
        <w:rPr>
          <w:rFonts w:cs="Arial"/>
        </w:rPr>
        <w:t>which</w:t>
      </w:r>
      <w:r w:rsidR="00656393">
        <w:rPr>
          <w:rFonts w:cs="Arial"/>
        </w:rPr>
        <w:t xml:space="preserve"> Proposals</w:t>
      </w:r>
      <w:r w:rsidR="00E809D6" w:rsidRPr="006D0C63">
        <w:rPr>
          <w:rFonts w:cs="Arial"/>
        </w:rPr>
        <w:t xml:space="preserve"> may be submitted at any time</w:t>
      </w:r>
      <w:r w:rsidR="00341871">
        <w:rPr>
          <w:rFonts w:cs="Arial"/>
        </w:rPr>
        <w:t xml:space="preserve"> up until the </w:t>
      </w:r>
      <w:r w:rsidR="001059B7">
        <w:rPr>
          <w:rFonts w:cs="Arial"/>
        </w:rPr>
        <w:t xml:space="preserve">scheme round's </w:t>
      </w:r>
      <w:r w:rsidR="00341871">
        <w:rPr>
          <w:rFonts w:cs="Arial"/>
        </w:rPr>
        <w:t xml:space="preserve">final date </w:t>
      </w:r>
      <w:r w:rsidR="001059B7">
        <w:rPr>
          <w:rFonts w:cs="Arial"/>
        </w:rPr>
        <w:t xml:space="preserve">as listed </w:t>
      </w:r>
      <w:r w:rsidR="00341871">
        <w:rPr>
          <w:rFonts w:cs="Arial"/>
        </w:rPr>
        <w:t>on the</w:t>
      </w:r>
      <w:r w:rsidR="001059B7">
        <w:rPr>
          <w:rFonts w:cs="Arial"/>
        </w:rPr>
        <w:t xml:space="preserve"> Important Dates page on the</w:t>
      </w:r>
      <w:r w:rsidR="00341871">
        <w:rPr>
          <w:rFonts w:cs="Arial"/>
        </w:rPr>
        <w:t xml:space="preserve"> </w:t>
      </w:r>
      <w:hyperlink r:id="rId28" w:history="1">
        <w:r w:rsidR="001059B7" w:rsidRPr="00374C5B">
          <w:rPr>
            <w:rStyle w:val="Hyperlink"/>
            <w:rFonts w:ascii="Arial" w:hAnsi="Arial" w:cs="Arial"/>
            <w:u w:val="none"/>
          </w:rPr>
          <w:t>ARC website</w:t>
        </w:r>
      </w:hyperlink>
      <w:r w:rsidR="00E809D6" w:rsidRPr="006D0C63">
        <w:rPr>
          <w:rFonts w:cs="Arial"/>
        </w:rPr>
        <w:t>.</w:t>
      </w:r>
    </w:p>
    <w:p w14:paraId="1281246B" w14:textId="4A5F8CD0" w:rsidR="007E777D" w:rsidRPr="006D0C63" w:rsidRDefault="007E777D" w:rsidP="005E02BF">
      <w:pPr>
        <w:pStyle w:val="Paralevel1"/>
        <w:tabs>
          <w:tab w:val="clear" w:pos="1134"/>
          <w:tab w:val="left" w:pos="0"/>
        </w:tabs>
        <w:ind w:left="992" w:hanging="992"/>
        <w:rPr>
          <w:rFonts w:cs="Arial"/>
        </w:rPr>
      </w:pPr>
      <w:r w:rsidRPr="006D0C63">
        <w:rPr>
          <w:rFonts w:cs="Arial"/>
        </w:rPr>
        <w:t>Additions, deletions and modifications will not be accepted after submiss</w:t>
      </w:r>
      <w:r w:rsidR="00AA53B2">
        <w:rPr>
          <w:rFonts w:cs="Arial"/>
        </w:rPr>
        <w:t>ion, unless invited by the ARC.</w:t>
      </w:r>
    </w:p>
    <w:p w14:paraId="7F5ECE2C" w14:textId="5135D433" w:rsidR="007E777D" w:rsidRPr="006D0C63" w:rsidRDefault="009445C4" w:rsidP="005E02BF">
      <w:pPr>
        <w:pStyle w:val="Paralevel1"/>
        <w:tabs>
          <w:tab w:val="clear" w:pos="1134"/>
          <w:tab w:val="left" w:pos="0"/>
        </w:tabs>
        <w:ind w:left="992" w:hanging="992"/>
        <w:rPr>
          <w:rFonts w:cs="Arial"/>
        </w:rPr>
      </w:pPr>
      <w:r w:rsidRPr="006D0C63">
        <w:rPr>
          <w:rFonts w:cs="Arial"/>
        </w:rPr>
        <w:t>Upon receipt of a written request</w:t>
      </w:r>
      <w:r w:rsidR="0086618D" w:rsidRPr="006D0C63">
        <w:rPr>
          <w:rFonts w:cs="Arial"/>
        </w:rPr>
        <w:t xml:space="preserve"> with justification</w:t>
      </w:r>
      <w:r w:rsidRPr="006D0C63">
        <w:rPr>
          <w:rFonts w:cs="Arial"/>
        </w:rPr>
        <w:t xml:space="preserve"> from the Administering Organisation</w:t>
      </w:r>
      <w:r w:rsidR="001A07AB" w:rsidRPr="006D0C63">
        <w:rPr>
          <w:rFonts w:cs="Arial"/>
        </w:rPr>
        <w:t xml:space="preserve"> </w:t>
      </w:r>
      <w:r w:rsidRPr="006D0C63">
        <w:rPr>
          <w:rFonts w:cs="Arial"/>
        </w:rPr>
        <w:t xml:space="preserve">the ARC may approve the withdrawal of a Proposal. </w:t>
      </w:r>
      <w:r w:rsidR="00446D6F" w:rsidRPr="006D0C63">
        <w:rPr>
          <w:rFonts w:cs="Arial"/>
        </w:rPr>
        <w:t>The ARC will</w:t>
      </w:r>
      <w:r w:rsidR="00AA0278" w:rsidRPr="006D0C63">
        <w:rPr>
          <w:rFonts w:cs="Arial"/>
        </w:rPr>
        <w:t xml:space="preserve"> only</w:t>
      </w:r>
      <w:r w:rsidR="00446D6F" w:rsidRPr="006D0C63">
        <w:rPr>
          <w:rFonts w:cs="Arial"/>
        </w:rPr>
        <w:t xml:space="preserve"> approve such a request in exceptional </w:t>
      </w:r>
      <w:r w:rsidR="00F4329B" w:rsidRPr="00F4329B">
        <w:rPr>
          <w:rFonts w:cs="Arial"/>
        </w:rPr>
        <w:t>circumstances</w:t>
      </w:r>
      <w:r w:rsidR="00446D6F" w:rsidRPr="006D0C63">
        <w:rPr>
          <w:rFonts w:cs="Arial"/>
        </w:rPr>
        <w:t>.</w:t>
      </w:r>
    </w:p>
    <w:p w14:paraId="73185BC0" w14:textId="1BB42165" w:rsidR="00F047FB" w:rsidRPr="006D0C63" w:rsidRDefault="007E777D" w:rsidP="0031008F">
      <w:pPr>
        <w:pStyle w:val="ARCHeading3"/>
        <w:ind w:left="993" w:hanging="993"/>
      </w:pPr>
      <w:bookmarkStart w:id="213" w:name="_Toc280523383"/>
      <w:bookmarkStart w:id="214" w:name="_Toc455332462"/>
      <w:bookmarkStart w:id="215" w:name="_Toc456020270"/>
      <w:bookmarkStart w:id="216" w:name="_Toc485983347"/>
      <w:r w:rsidRPr="006D0C63">
        <w:t>Certification in RMS</w:t>
      </w:r>
      <w:bookmarkEnd w:id="213"/>
      <w:bookmarkEnd w:id="214"/>
      <w:bookmarkEnd w:id="215"/>
      <w:bookmarkEnd w:id="216"/>
    </w:p>
    <w:p w14:paraId="0884D901" w14:textId="3F9CA404" w:rsidR="007E777D" w:rsidRPr="0018187F" w:rsidRDefault="007E777D" w:rsidP="00AA5A10">
      <w:pPr>
        <w:pStyle w:val="Paralevel1"/>
        <w:ind w:left="992" w:hanging="992"/>
      </w:pPr>
      <w:r w:rsidRPr="009225B8">
        <w:t xml:space="preserve">The Administering Organisation must certify </w:t>
      </w:r>
      <w:r w:rsidR="0080053B" w:rsidRPr="009225B8">
        <w:t xml:space="preserve">a </w:t>
      </w:r>
      <w:r w:rsidRPr="009225B8">
        <w:t xml:space="preserve">Proposal online in RMS. Research Offices </w:t>
      </w:r>
      <w:r w:rsidR="005248F9" w:rsidRPr="004F6108">
        <w:t xml:space="preserve">must </w:t>
      </w:r>
      <w:r w:rsidRPr="004F6108">
        <w:t xml:space="preserve">ensure that the </w:t>
      </w:r>
      <w:r w:rsidR="00E5149A" w:rsidRPr="004F6108">
        <w:t>person assigned the ‘</w:t>
      </w:r>
      <w:r w:rsidRPr="004F6108">
        <w:t xml:space="preserve">Research Office </w:t>
      </w:r>
      <w:r w:rsidR="00E5149A" w:rsidRPr="004F6108">
        <w:t>D</w:t>
      </w:r>
      <w:r w:rsidRPr="004F6108">
        <w:t>elegate</w:t>
      </w:r>
      <w:r w:rsidR="00E5149A" w:rsidRPr="004F6108">
        <w:t>’</w:t>
      </w:r>
      <w:r w:rsidRPr="0018187F">
        <w:t xml:space="preserve"> role </w:t>
      </w:r>
      <w:r w:rsidR="00E5149A" w:rsidRPr="0018187F">
        <w:t xml:space="preserve">in RMS </w:t>
      </w:r>
      <w:r w:rsidRPr="0018187F">
        <w:t>is authorised to certify and submit Proposals</w:t>
      </w:r>
      <w:r w:rsidR="0080053B" w:rsidRPr="0018187F">
        <w:t>.</w:t>
      </w:r>
    </w:p>
    <w:p w14:paraId="6B859F67" w14:textId="77777777" w:rsidR="005F5CDF" w:rsidRPr="0018187F" w:rsidRDefault="0074609A" w:rsidP="00AA5A10">
      <w:pPr>
        <w:pStyle w:val="Paralevel1"/>
        <w:ind w:left="992" w:hanging="992"/>
      </w:pPr>
      <w:r w:rsidRPr="0018187F">
        <w:t>The ARC reserves the right at any point in the process to seek evidence from the Administering Organisation to support the certification of Proposals.</w:t>
      </w:r>
    </w:p>
    <w:p w14:paraId="658F3B62" w14:textId="77777777" w:rsidR="0074162F" w:rsidRPr="006D0C63" w:rsidRDefault="0074162F" w:rsidP="0074162F">
      <w:pPr>
        <w:pStyle w:val="ARCHeading3"/>
        <w:ind w:left="993" w:hanging="993"/>
      </w:pPr>
      <w:bookmarkStart w:id="217" w:name="_Toc485983348"/>
      <w:bookmarkStart w:id="218" w:name="_Toc455332463"/>
      <w:bookmarkStart w:id="219" w:name="_Toc456020271"/>
      <w:r w:rsidRPr="006D0C63">
        <w:t>Request Not to Assess</w:t>
      </w:r>
      <w:bookmarkEnd w:id="217"/>
    </w:p>
    <w:p w14:paraId="42E60720" w14:textId="77777777" w:rsidR="0074162F" w:rsidRPr="006D0C63" w:rsidRDefault="0074162F" w:rsidP="009A61D1">
      <w:pPr>
        <w:pStyle w:val="Paralevel1"/>
        <w:tabs>
          <w:tab w:val="clear" w:pos="1134"/>
        </w:tabs>
        <w:ind w:left="992" w:hanging="993"/>
        <w:rPr>
          <w:rFonts w:cs="Arial"/>
        </w:rPr>
      </w:pPr>
      <w:r w:rsidRPr="006D0C63">
        <w:rPr>
          <w:rFonts w:cs="Arial"/>
        </w:rPr>
        <w:t xml:space="preserve">Administering Organisations may name up to three persons whom they do not wish to assess a Proposal by submitting a ‘Request Not to Assess’ form as detailed on the </w:t>
      </w:r>
      <w:hyperlink r:id="rId29" w:history="1">
        <w:r w:rsidRPr="00374C5B">
          <w:rPr>
            <w:rStyle w:val="Hyperlink"/>
            <w:rFonts w:ascii="Arial" w:hAnsi="Arial" w:cs="Arial"/>
            <w:u w:val="none"/>
          </w:rPr>
          <w:t>ARC website</w:t>
        </w:r>
      </w:hyperlink>
      <w:r w:rsidRPr="006D0C63">
        <w:rPr>
          <w:rFonts w:cs="Arial"/>
        </w:rPr>
        <w:t>.</w:t>
      </w:r>
      <w:hyperlink w:history="1"/>
      <w:r w:rsidRPr="006D0C63">
        <w:rPr>
          <w:rFonts w:cs="Arial"/>
        </w:rPr>
        <w:t xml:space="preserve"> With the exception of Proposals for the </w:t>
      </w:r>
      <w:r w:rsidRPr="006D0C63">
        <w:rPr>
          <w:rFonts w:cs="Arial"/>
          <w:i/>
        </w:rPr>
        <w:t>Linkage Projects</w:t>
      </w:r>
      <w:r w:rsidRPr="006D0C63">
        <w:rPr>
          <w:rFonts w:cs="Arial"/>
        </w:rPr>
        <w:t xml:space="preserve"> scheme, this form must be received by the ARC two weeks prior to the relevant scheme closing date. A ‘Request Not to Assess’ form may be submitted </w:t>
      </w:r>
      <w:r>
        <w:rPr>
          <w:rFonts w:cs="Arial"/>
        </w:rPr>
        <w:t>before or on</w:t>
      </w:r>
      <w:r w:rsidRPr="006D0C63">
        <w:rPr>
          <w:rFonts w:cs="Arial"/>
        </w:rPr>
        <w:t xml:space="preserve"> the same </w:t>
      </w:r>
      <w:r>
        <w:rPr>
          <w:rFonts w:cs="Arial"/>
        </w:rPr>
        <w:t>date</w:t>
      </w:r>
      <w:r w:rsidRPr="006D0C63">
        <w:rPr>
          <w:rFonts w:cs="Arial"/>
        </w:rPr>
        <w:t xml:space="preserve"> as a </w:t>
      </w:r>
      <w:r w:rsidRPr="006D0C63">
        <w:rPr>
          <w:rFonts w:cs="Arial"/>
          <w:i/>
        </w:rPr>
        <w:t>Linkage Projects</w:t>
      </w:r>
      <w:r w:rsidRPr="006D0C63">
        <w:rPr>
          <w:rFonts w:cs="Arial"/>
        </w:rPr>
        <w:t xml:space="preserve"> scheme Proposal.</w:t>
      </w:r>
    </w:p>
    <w:p w14:paraId="0DAC3F61" w14:textId="4FD98C11" w:rsidR="0074162F" w:rsidRPr="006D0C63" w:rsidRDefault="003A3E9E" w:rsidP="009A61D1">
      <w:pPr>
        <w:pStyle w:val="Paralevel1"/>
        <w:tabs>
          <w:tab w:val="clear" w:pos="1134"/>
        </w:tabs>
        <w:ind w:left="992" w:hanging="993"/>
        <w:rPr>
          <w:rFonts w:cs="Arial"/>
        </w:rPr>
      </w:pPr>
      <w:r>
        <w:rPr>
          <w:rFonts w:cs="Arial"/>
        </w:rPr>
        <w:t>O</w:t>
      </w:r>
      <w:r w:rsidR="0074162F" w:rsidRPr="006D0C63">
        <w:rPr>
          <w:rFonts w:cs="Arial"/>
        </w:rPr>
        <w:t>nly one request containing the names of up to three individual assessors may be submitted per Proposal.</w:t>
      </w:r>
    </w:p>
    <w:p w14:paraId="24081D2B" w14:textId="77777777" w:rsidR="0074162F" w:rsidRPr="00B86259" w:rsidRDefault="0074162F" w:rsidP="009A61D1">
      <w:pPr>
        <w:pStyle w:val="Paralevel1"/>
        <w:tabs>
          <w:tab w:val="clear" w:pos="1134"/>
        </w:tabs>
        <w:ind w:left="992" w:hanging="993"/>
        <w:rPr>
          <w:rFonts w:cs="Arial"/>
        </w:rPr>
      </w:pPr>
      <w:r w:rsidRPr="00B86259">
        <w:rPr>
          <w:rFonts w:cs="Arial"/>
        </w:rPr>
        <w:t xml:space="preserve">If the Administering Organisation names a current ARC College of Experts member, as listed on the </w:t>
      </w:r>
      <w:hyperlink r:id="rId30" w:history="1">
        <w:r w:rsidRPr="004350B9">
          <w:rPr>
            <w:rStyle w:val="Hyperlink"/>
            <w:rFonts w:ascii="Arial" w:hAnsi="Arial" w:cs="Arial"/>
            <w:u w:val="none"/>
          </w:rPr>
          <w:t>ARC website</w:t>
        </w:r>
      </w:hyperlink>
      <w:r w:rsidRPr="00B86259">
        <w:rPr>
          <w:rFonts w:cs="Arial"/>
        </w:rPr>
        <w:t xml:space="preserve"> at the time of submitting the Request Not to Assess form, the request must be accompanied by comprehensive evidence justifying the request for the ARC College of Experts member or members named. If the ARC considers the evidence is not sufficient for the named ARC College of Experts member or members, the ARC may reject the request.</w:t>
      </w:r>
    </w:p>
    <w:p w14:paraId="6653C58C" w14:textId="29EB2A3A" w:rsidR="0074162F" w:rsidRPr="006D0C63" w:rsidRDefault="0074162F" w:rsidP="00841BC6">
      <w:pPr>
        <w:pStyle w:val="Paralevel1"/>
        <w:tabs>
          <w:tab w:val="clear" w:pos="1134"/>
          <w:tab w:val="left" w:pos="993"/>
        </w:tabs>
        <w:ind w:left="993" w:hanging="993"/>
        <w:rPr>
          <w:rFonts w:cs="Arial"/>
        </w:rPr>
      </w:pPr>
      <w:r w:rsidRPr="006D0C63">
        <w:rPr>
          <w:rFonts w:cs="Arial"/>
        </w:rPr>
        <w:t xml:space="preserve">In extraordinary circumstances, the </w:t>
      </w:r>
      <w:r w:rsidR="00841BC6">
        <w:rPr>
          <w:rFonts w:cs="Arial"/>
        </w:rPr>
        <w:t xml:space="preserve">Administering Organisation may submit a </w:t>
      </w:r>
      <w:r w:rsidR="00841BC6" w:rsidRPr="00841BC6">
        <w:rPr>
          <w:rFonts w:cs="Arial"/>
        </w:rPr>
        <w:t xml:space="preserve">Request Not to Assess Form naming more than three persons whom it does not wish to assess a </w:t>
      </w:r>
      <w:r w:rsidR="008B3BB4">
        <w:rPr>
          <w:rFonts w:cs="Arial"/>
        </w:rPr>
        <w:t>P</w:t>
      </w:r>
      <w:r w:rsidR="00841BC6" w:rsidRPr="00841BC6">
        <w:rPr>
          <w:rFonts w:cs="Arial"/>
        </w:rPr>
        <w:t xml:space="preserve">roposal. Any request containing more than three names must be accompanied by comprehensive evidence justifying the request for each person named.  If the ARC considers the evidence is not sufficient for one or more of the named people, the ARC may reject </w:t>
      </w:r>
      <w:r w:rsidR="006A23B3">
        <w:rPr>
          <w:rFonts w:cs="Arial"/>
        </w:rPr>
        <w:t>part or all</w:t>
      </w:r>
      <w:r w:rsidR="00841BC6">
        <w:rPr>
          <w:rFonts w:cs="Arial"/>
        </w:rPr>
        <w:t xml:space="preserve"> of the request</w:t>
      </w:r>
      <w:r>
        <w:rPr>
          <w:rFonts w:cs="Arial"/>
        </w:rPr>
        <w:t>.</w:t>
      </w:r>
    </w:p>
    <w:p w14:paraId="36CE7E47" w14:textId="628209E1" w:rsidR="0074162F" w:rsidRPr="006D0C63" w:rsidRDefault="0074162F" w:rsidP="009A61D1">
      <w:pPr>
        <w:pStyle w:val="Paralevel1"/>
        <w:tabs>
          <w:tab w:val="clear" w:pos="1134"/>
        </w:tabs>
        <w:ind w:left="992" w:hanging="993"/>
        <w:rPr>
          <w:rFonts w:cs="Arial"/>
        </w:rPr>
      </w:pPr>
      <w:r w:rsidRPr="006D0C63">
        <w:rPr>
          <w:rFonts w:cs="Arial"/>
        </w:rPr>
        <w:t>It will be at the absolute discretion of the ARC whether it wil</w:t>
      </w:r>
      <w:r>
        <w:rPr>
          <w:rFonts w:cs="Arial"/>
        </w:rPr>
        <w:t xml:space="preserve">l accommodate a request under </w:t>
      </w:r>
      <w:r w:rsidR="00B801B2">
        <w:rPr>
          <w:rFonts w:cs="Arial"/>
        </w:rPr>
        <w:t>A8.5.1</w:t>
      </w:r>
      <w:r w:rsidRPr="006D0C63">
        <w:rPr>
          <w:rFonts w:cs="Arial"/>
        </w:rPr>
        <w:t>.</w:t>
      </w:r>
    </w:p>
    <w:p w14:paraId="00411A6C" w14:textId="1216F6FD" w:rsidR="00957381" w:rsidRPr="006D0C63" w:rsidRDefault="00094E0A" w:rsidP="0031008F">
      <w:pPr>
        <w:pStyle w:val="ARCHeading3"/>
        <w:ind w:left="993" w:hanging="993"/>
      </w:pPr>
      <w:bookmarkStart w:id="220" w:name="_Toc485983349"/>
      <w:r w:rsidRPr="006D0C63">
        <w:t>C</w:t>
      </w:r>
      <w:r w:rsidR="00194D80" w:rsidRPr="006D0C63">
        <w:t>onflict of Interest</w:t>
      </w:r>
      <w:bookmarkEnd w:id="218"/>
      <w:bookmarkEnd w:id="219"/>
      <w:bookmarkEnd w:id="220"/>
    </w:p>
    <w:p w14:paraId="5C9F5934" w14:textId="77777777" w:rsidR="00F856B6" w:rsidRPr="006D0C63" w:rsidRDefault="00C9690B" w:rsidP="00321FC1">
      <w:pPr>
        <w:pStyle w:val="Paralevel1"/>
        <w:tabs>
          <w:tab w:val="clear" w:pos="1134"/>
          <w:tab w:val="left" w:pos="0"/>
        </w:tabs>
        <w:ind w:left="992" w:hanging="992"/>
        <w:rPr>
          <w:rFonts w:cs="Arial"/>
        </w:rPr>
      </w:pPr>
      <w:r w:rsidRPr="006D0C63">
        <w:rPr>
          <w:rFonts w:cs="Arial"/>
        </w:rPr>
        <w:t xml:space="preserve">Each </w:t>
      </w:r>
      <w:r w:rsidR="00FA3BF5" w:rsidRPr="006D0C63">
        <w:rPr>
          <w:rFonts w:cs="Arial"/>
        </w:rPr>
        <w:t xml:space="preserve">participant or organisation </w:t>
      </w:r>
      <w:r w:rsidR="00C014BD" w:rsidRPr="006D0C63">
        <w:rPr>
          <w:rFonts w:cs="Arial"/>
        </w:rPr>
        <w:t>named</w:t>
      </w:r>
      <w:r w:rsidRPr="006D0C63">
        <w:rPr>
          <w:rFonts w:cs="Arial"/>
        </w:rPr>
        <w:t xml:space="preserve"> in</w:t>
      </w:r>
      <w:r w:rsidR="00884F2D" w:rsidRPr="006D0C63">
        <w:rPr>
          <w:rFonts w:cs="Arial"/>
        </w:rPr>
        <w:t xml:space="preserve"> </w:t>
      </w:r>
      <w:r w:rsidR="00194D80" w:rsidRPr="006D0C63">
        <w:rPr>
          <w:rFonts w:cs="Arial"/>
        </w:rPr>
        <w:t xml:space="preserve">a Proposal must </w:t>
      </w:r>
      <w:r w:rsidRPr="006D0C63">
        <w:rPr>
          <w:rFonts w:cs="Arial"/>
        </w:rPr>
        <w:t>declare to the Administering Organisation</w:t>
      </w:r>
      <w:r w:rsidR="00884F2D" w:rsidRPr="006D0C63">
        <w:rPr>
          <w:rFonts w:cs="Arial"/>
        </w:rPr>
        <w:t xml:space="preserve"> </w:t>
      </w:r>
      <w:r w:rsidR="00194D80" w:rsidRPr="006D0C63">
        <w:rPr>
          <w:rFonts w:cs="Arial"/>
        </w:rPr>
        <w:t xml:space="preserve">at the date of submission any </w:t>
      </w:r>
      <w:r w:rsidR="00D61156" w:rsidRPr="006D0C63">
        <w:rPr>
          <w:rFonts w:cs="Arial"/>
        </w:rPr>
        <w:t>C</w:t>
      </w:r>
      <w:r w:rsidR="00194D80" w:rsidRPr="006D0C63">
        <w:rPr>
          <w:rFonts w:cs="Arial"/>
        </w:rPr>
        <w:t xml:space="preserve">onflict of </w:t>
      </w:r>
      <w:r w:rsidR="00D61156" w:rsidRPr="006D0C63">
        <w:rPr>
          <w:rFonts w:cs="Arial"/>
        </w:rPr>
        <w:t>I</w:t>
      </w:r>
      <w:r w:rsidR="00194D80" w:rsidRPr="006D0C63">
        <w:rPr>
          <w:rFonts w:cs="Arial"/>
        </w:rPr>
        <w:t>nterest that exists or is likely to arise in relation to any aspect of the Proposal.</w:t>
      </w:r>
    </w:p>
    <w:p w14:paraId="682E1407" w14:textId="541D9D2A" w:rsidR="00C9690B" w:rsidRPr="006D0C63" w:rsidRDefault="00C9690B" w:rsidP="00321FC1">
      <w:pPr>
        <w:pStyle w:val="Paralevel1"/>
        <w:tabs>
          <w:tab w:val="clear" w:pos="1134"/>
          <w:tab w:val="left" w:pos="0"/>
        </w:tabs>
        <w:ind w:left="992" w:hanging="992"/>
        <w:rPr>
          <w:rFonts w:cs="Arial"/>
        </w:rPr>
      </w:pPr>
      <w:r w:rsidRPr="006D0C63">
        <w:rPr>
          <w:rFonts w:cs="Arial"/>
        </w:rPr>
        <w:t xml:space="preserve">If a Conflict of Interest exists or arises, the Administering Organisation must have documented processes in place for managing the Conflict of Interest for the duration of the </w:t>
      </w:r>
      <w:r w:rsidR="00C014BD" w:rsidRPr="006D0C63">
        <w:rPr>
          <w:rFonts w:cs="Arial"/>
        </w:rPr>
        <w:t>P</w:t>
      </w:r>
      <w:r w:rsidRPr="006D0C63">
        <w:rPr>
          <w:rFonts w:cs="Arial"/>
        </w:rPr>
        <w:t xml:space="preserve">roject. Such processes must comply with the </w:t>
      </w:r>
      <w:r w:rsidRPr="006D0C63">
        <w:rPr>
          <w:rFonts w:cs="Arial"/>
          <w:i/>
        </w:rPr>
        <w:t>Australian Code for the Responsible Conduct of Research</w:t>
      </w:r>
      <w:r w:rsidRPr="006D0C63">
        <w:rPr>
          <w:rFonts w:cs="Arial"/>
        </w:rPr>
        <w:t xml:space="preserve"> (2007)</w:t>
      </w:r>
      <w:r w:rsidR="00BC7933" w:rsidRPr="006D0C63">
        <w:rPr>
          <w:rFonts w:cs="Arial"/>
        </w:rPr>
        <w:t xml:space="preserve">, the </w:t>
      </w:r>
      <w:r w:rsidR="00BC7933" w:rsidRPr="006D0C63">
        <w:rPr>
          <w:rFonts w:cs="Arial"/>
          <w:i/>
        </w:rPr>
        <w:t xml:space="preserve">ARC Conflict of Interest </w:t>
      </w:r>
      <w:r w:rsidR="001A07AB" w:rsidRPr="006D0C63">
        <w:rPr>
          <w:rFonts w:cs="Arial"/>
          <w:i/>
        </w:rPr>
        <w:t xml:space="preserve">and Confidentiality </w:t>
      </w:r>
      <w:r w:rsidR="00BC7933" w:rsidRPr="006D0C63">
        <w:rPr>
          <w:rFonts w:cs="Arial"/>
          <w:i/>
        </w:rPr>
        <w:t>Policy</w:t>
      </w:r>
      <w:r w:rsidR="00BC7933" w:rsidRPr="006D0C63">
        <w:rPr>
          <w:rFonts w:cs="Arial"/>
        </w:rPr>
        <w:t xml:space="preserve"> </w:t>
      </w:r>
      <w:r w:rsidRPr="006D0C63">
        <w:rPr>
          <w:rFonts w:cs="Arial"/>
        </w:rPr>
        <w:t>and any relevant successor document</w:t>
      </w:r>
      <w:r w:rsidR="00BC7933" w:rsidRPr="006D0C63">
        <w:rPr>
          <w:rFonts w:cs="Arial"/>
        </w:rPr>
        <w:t>s</w:t>
      </w:r>
      <w:r w:rsidR="00AA53B2">
        <w:rPr>
          <w:rFonts w:cs="Arial"/>
        </w:rPr>
        <w:t>.</w:t>
      </w:r>
    </w:p>
    <w:p w14:paraId="4AC34D99" w14:textId="0ABE5AB8" w:rsidR="00C262D8" w:rsidRPr="006D0C63" w:rsidRDefault="00C9690B" w:rsidP="00321FC1">
      <w:pPr>
        <w:pStyle w:val="Paralevel1"/>
        <w:tabs>
          <w:tab w:val="clear" w:pos="1134"/>
          <w:tab w:val="left" w:pos="0"/>
        </w:tabs>
        <w:ind w:left="992" w:hanging="992"/>
        <w:rPr>
          <w:rFonts w:cs="Arial"/>
        </w:rPr>
      </w:pPr>
      <w:r w:rsidRPr="006D0C63">
        <w:rPr>
          <w:rFonts w:cs="Arial"/>
        </w:rPr>
        <w:t xml:space="preserve">As part of the certification at </w:t>
      </w:r>
      <w:r w:rsidR="005148AF" w:rsidRPr="006D0C63">
        <w:rPr>
          <w:rFonts w:cs="Arial"/>
        </w:rPr>
        <w:t>A</w:t>
      </w:r>
      <w:r w:rsidR="00635F81">
        <w:rPr>
          <w:rFonts w:cs="Arial"/>
        </w:rPr>
        <w:t>8</w:t>
      </w:r>
      <w:r w:rsidR="00306620">
        <w:rPr>
          <w:rFonts w:cs="Arial"/>
        </w:rPr>
        <w:t>.</w:t>
      </w:r>
      <w:r w:rsidR="00321FC1">
        <w:rPr>
          <w:rFonts w:cs="Arial"/>
        </w:rPr>
        <w:t>4</w:t>
      </w:r>
      <w:r w:rsidRPr="006D0C63">
        <w:rPr>
          <w:rFonts w:cs="Arial"/>
        </w:rPr>
        <w:t xml:space="preserve">.1, the Administering Organisation must certify that all Conflicts of Interest have been disclosed in accordance with </w:t>
      </w:r>
      <w:r w:rsidR="005148AF" w:rsidRPr="006D0C63">
        <w:rPr>
          <w:rFonts w:cs="Arial"/>
        </w:rPr>
        <w:t>A</w:t>
      </w:r>
      <w:r w:rsidR="00635F81">
        <w:rPr>
          <w:rFonts w:cs="Arial"/>
        </w:rPr>
        <w:t>8</w:t>
      </w:r>
      <w:r w:rsidRPr="006D0C63">
        <w:rPr>
          <w:rFonts w:cs="Arial"/>
        </w:rPr>
        <w:t>.</w:t>
      </w:r>
      <w:r w:rsidR="00321FC1">
        <w:rPr>
          <w:rFonts w:cs="Arial"/>
        </w:rPr>
        <w:t>6</w:t>
      </w:r>
      <w:r w:rsidRPr="006D0C63">
        <w:rPr>
          <w:rFonts w:cs="Arial"/>
        </w:rPr>
        <w:t xml:space="preserve">.1, and that any Conflict of Interest will be managed in accordance with </w:t>
      </w:r>
      <w:r w:rsidR="005148AF" w:rsidRPr="006D0C63">
        <w:rPr>
          <w:rFonts w:cs="Arial"/>
        </w:rPr>
        <w:t>A</w:t>
      </w:r>
      <w:r w:rsidR="00635F81">
        <w:rPr>
          <w:rFonts w:cs="Arial"/>
        </w:rPr>
        <w:t>8</w:t>
      </w:r>
      <w:r w:rsidRPr="006D0C63">
        <w:rPr>
          <w:rFonts w:cs="Arial"/>
        </w:rPr>
        <w:t>.</w:t>
      </w:r>
      <w:r w:rsidR="00321FC1">
        <w:rPr>
          <w:rFonts w:cs="Arial"/>
        </w:rPr>
        <w:t>6</w:t>
      </w:r>
      <w:r w:rsidRPr="006D0C63">
        <w:rPr>
          <w:rFonts w:cs="Arial"/>
        </w:rPr>
        <w:t>.2.</w:t>
      </w:r>
    </w:p>
    <w:p w14:paraId="4184C67E" w14:textId="160B07E4" w:rsidR="00F047FB" w:rsidRPr="006D0C63" w:rsidRDefault="007E777D" w:rsidP="0031008F">
      <w:pPr>
        <w:pStyle w:val="ARCHeading2"/>
        <w:ind w:hanging="1004"/>
      </w:pPr>
      <w:bookmarkStart w:id="221" w:name="_Toc214190298"/>
      <w:bookmarkStart w:id="222" w:name="_Toc214245314"/>
      <w:bookmarkStart w:id="223" w:name="_Toc214263072"/>
      <w:bookmarkStart w:id="224" w:name="_Toc214263220"/>
      <w:bookmarkStart w:id="225" w:name="_Toc214263509"/>
      <w:bookmarkStart w:id="226" w:name="_Toc280523384"/>
      <w:bookmarkStart w:id="227" w:name="_Toc455332464"/>
      <w:bookmarkStart w:id="228" w:name="_Toc456020272"/>
      <w:bookmarkStart w:id="229" w:name="_Toc485983350"/>
      <w:r w:rsidRPr="006D0C63">
        <w:t>Selection and Approval Process</w:t>
      </w:r>
      <w:bookmarkEnd w:id="221"/>
      <w:bookmarkEnd w:id="222"/>
      <w:bookmarkEnd w:id="223"/>
      <w:bookmarkEnd w:id="224"/>
      <w:bookmarkEnd w:id="225"/>
      <w:bookmarkEnd w:id="226"/>
      <w:bookmarkEnd w:id="227"/>
      <w:bookmarkEnd w:id="228"/>
      <w:bookmarkEnd w:id="229"/>
    </w:p>
    <w:p w14:paraId="1DBF966F" w14:textId="12ED6902" w:rsidR="00F047FB" w:rsidRPr="006D0C63" w:rsidRDefault="007E777D" w:rsidP="0031008F">
      <w:pPr>
        <w:pStyle w:val="ARCHeading3"/>
        <w:ind w:left="993" w:hanging="993"/>
      </w:pPr>
      <w:bookmarkStart w:id="230" w:name="_Toc214190299"/>
      <w:bookmarkStart w:id="231" w:name="_Toc214245315"/>
      <w:bookmarkStart w:id="232" w:name="_Toc214263073"/>
      <w:bookmarkStart w:id="233" w:name="_Toc214263221"/>
      <w:bookmarkStart w:id="234" w:name="_Toc214263510"/>
      <w:bookmarkStart w:id="235" w:name="_Toc280523385"/>
      <w:bookmarkStart w:id="236" w:name="_Toc455332465"/>
      <w:bookmarkStart w:id="237" w:name="_Toc456020273"/>
      <w:bookmarkStart w:id="238" w:name="_Toc485983351"/>
      <w:r w:rsidRPr="006D0C63">
        <w:t>Assessment and Selection Process</w:t>
      </w:r>
      <w:bookmarkEnd w:id="230"/>
      <w:bookmarkEnd w:id="231"/>
      <w:bookmarkEnd w:id="232"/>
      <w:bookmarkEnd w:id="233"/>
      <w:bookmarkEnd w:id="234"/>
      <w:bookmarkEnd w:id="235"/>
      <w:bookmarkEnd w:id="236"/>
      <w:bookmarkEnd w:id="237"/>
      <w:bookmarkEnd w:id="238"/>
    </w:p>
    <w:p w14:paraId="29111056" w14:textId="5C3547F1" w:rsidR="004F6108" w:rsidRDefault="00A2233C" w:rsidP="004F6108">
      <w:pPr>
        <w:pStyle w:val="Paralevel1"/>
        <w:tabs>
          <w:tab w:val="clear" w:pos="1134"/>
        </w:tabs>
        <w:ind w:left="993" w:hanging="993"/>
        <w:rPr>
          <w:rFonts w:cs="Arial"/>
        </w:rPr>
      </w:pPr>
      <w:r w:rsidRPr="006D0C63">
        <w:t>The</w:t>
      </w:r>
      <w:r w:rsidR="00F64C18" w:rsidRPr="006D0C63">
        <w:t xml:space="preserve"> ARC</w:t>
      </w:r>
      <w:r w:rsidR="00F64C18">
        <w:t xml:space="preserve"> manages the a</w:t>
      </w:r>
      <w:r w:rsidR="004F6108" w:rsidRPr="006D0C63">
        <w:t>ssessment of Proposals</w:t>
      </w:r>
      <w:r w:rsidR="004F6108">
        <w:t>. The ARC</w:t>
      </w:r>
      <w:r w:rsidR="004F6108" w:rsidRPr="006D0C63">
        <w:t xml:space="preserve"> </w:t>
      </w:r>
      <w:r w:rsidR="000530FD">
        <w:t>may</w:t>
      </w:r>
      <w:r w:rsidR="004F6108" w:rsidRPr="006D0C63">
        <w:t xml:space="preserve"> make recommendations for funding to the Minister based on any number of assessments or solely on the basis of its expertise.</w:t>
      </w:r>
    </w:p>
    <w:p w14:paraId="0842BE23" w14:textId="75F75AAD" w:rsidR="00957381" w:rsidRPr="006D0C63" w:rsidRDefault="00B90A91" w:rsidP="000F77D9">
      <w:pPr>
        <w:pStyle w:val="LPSubsection"/>
      </w:pPr>
      <w:r w:rsidRPr="006D0C63">
        <w:t xml:space="preserve">All </w:t>
      </w:r>
      <w:r w:rsidR="00BC58DF" w:rsidRPr="006D0C63">
        <w:t xml:space="preserve">Proposals </w:t>
      </w:r>
      <w:r w:rsidR="00C3634F" w:rsidRPr="006D0C63">
        <w:t>will</w:t>
      </w:r>
      <w:r w:rsidR="00BC58DF" w:rsidRPr="006D0C63">
        <w:t xml:space="preserve"> be</w:t>
      </w:r>
      <w:r w:rsidR="00C3634F" w:rsidRPr="006D0C63">
        <w:t xml:space="preserve"> </w:t>
      </w:r>
      <w:r w:rsidR="00F315B3" w:rsidRPr="006D0C63">
        <w:t xml:space="preserve">considered against </w:t>
      </w:r>
      <w:r w:rsidR="00184286" w:rsidRPr="006D0C63">
        <w:t xml:space="preserve">the </w:t>
      </w:r>
      <w:r w:rsidR="00235B0F">
        <w:t>selection</w:t>
      </w:r>
      <w:r w:rsidR="00235B0F" w:rsidRPr="006D0C63">
        <w:t xml:space="preserve"> </w:t>
      </w:r>
      <w:r w:rsidRPr="006D0C63">
        <w:t>criteria</w:t>
      </w:r>
      <w:r w:rsidR="009302FF" w:rsidRPr="006D0C63">
        <w:t xml:space="preserve"> </w:t>
      </w:r>
      <w:r w:rsidR="00FA3BF5" w:rsidRPr="006D0C63">
        <w:t xml:space="preserve">for the relevant scheme </w:t>
      </w:r>
      <w:r w:rsidRPr="006D0C63">
        <w:t xml:space="preserve">and compliance with </w:t>
      </w:r>
      <w:r w:rsidR="00C3634F" w:rsidRPr="006D0C63">
        <w:t xml:space="preserve">these </w:t>
      </w:r>
      <w:r w:rsidR="00F221ED" w:rsidRPr="006D0C63">
        <w:t xml:space="preserve">Funding </w:t>
      </w:r>
      <w:r w:rsidRPr="006D0C63">
        <w:t>Rules</w:t>
      </w:r>
      <w:r w:rsidR="00C3634F" w:rsidRPr="006D0C63">
        <w:t>.</w:t>
      </w:r>
    </w:p>
    <w:p w14:paraId="0384FFC3" w14:textId="77777777" w:rsidR="0055148E" w:rsidRPr="006D0C63" w:rsidRDefault="005A73C8" w:rsidP="000F77D9">
      <w:pPr>
        <w:pStyle w:val="LPSubsection"/>
      </w:pPr>
      <w:r w:rsidRPr="006D0C63">
        <w:t xml:space="preserve">All </w:t>
      </w:r>
      <w:r w:rsidR="00C3634F" w:rsidRPr="006D0C63">
        <w:t>Proposals may be</w:t>
      </w:r>
      <w:r w:rsidR="00EC6E79" w:rsidRPr="006D0C63">
        <w:t>:</w:t>
      </w:r>
    </w:p>
    <w:p w14:paraId="2054946A" w14:textId="7EB2D920" w:rsidR="00F20C31" w:rsidRPr="006D0C63" w:rsidRDefault="00D364EC" w:rsidP="00321FC1">
      <w:pPr>
        <w:numPr>
          <w:ilvl w:val="0"/>
          <w:numId w:val="9"/>
        </w:numPr>
        <w:shd w:val="clear" w:color="auto" w:fill="FFFFFF"/>
        <w:tabs>
          <w:tab w:val="clear" w:pos="360"/>
        </w:tabs>
        <w:spacing w:before="120" w:after="120" w:line="285" w:lineRule="atLeast"/>
        <w:ind w:left="1418" w:hanging="425"/>
        <w:rPr>
          <w:rFonts w:cs="Arial"/>
          <w:sz w:val="22"/>
        </w:rPr>
      </w:pPr>
      <w:r w:rsidRPr="006D0C63">
        <w:rPr>
          <w:rFonts w:cs="Arial"/>
          <w:sz w:val="22"/>
        </w:rPr>
        <w:t xml:space="preserve">assigned to independent assessors </w:t>
      </w:r>
      <w:r w:rsidR="00DF2EA6">
        <w:rPr>
          <w:rFonts w:cs="Arial"/>
          <w:sz w:val="22"/>
        </w:rPr>
        <w:t xml:space="preserve">to </w:t>
      </w:r>
      <w:r w:rsidRPr="006D0C63">
        <w:rPr>
          <w:rFonts w:cs="Arial"/>
          <w:sz w:val="22"/>
        </w:rPr>
        <w:t>assess and report on the Proposal against the selection criteria</w:t>
      </w:r>
      <w:r w:rsidR="00C26F4A">
        <w:rPr>
          <w:rFonts w:cs="Arial"/>
          <w:sz w:val="22"/>
        </w:rPr>
        <w:t>; and</w:t>
      </w:r>
    </w:p>
    <w:p w14:paraId="67CE5F4D" w14:textId="05C4FBDF" w:rsidR="00FC1EEB" w:rsidRPr="006D0C63" w:rsidRDefault="00FC1EEB" w:rsidP="00321FC1">
      <w:pPr>
        <w:numPr>
          <w:ilvl w:val="0"/>
          <w:numId w:val="9"/>
        </w:numPr>
        <w:shd w:val="clear" w:color="auto" w:fill="FFFFFF"/>
        <w:tabs>
          <w:tab w:val="clear" w:pos="360"/>
        </w:tabs>
        <w:spacing w:before="120" w:after="120" w:line="285" w:lineRule="atLeast"/>
        <w:ind w:left="1418" w:hanging="425"/>
        <w:rPr>
          <w:rFonts w:cs="Arial"/>
          <w:sz w:val="22"/>
        </w:rPr>
      </w:pPr>
      <w:r w:rsidRPr="006D0C63">
        <w:rPr>
          <w:rFonts w:cs="Arial"/>
          <w:sz w:val="22"/>
        </w:rPr>
        <w:t xml:space="preserve">ranked </w:t>
      </w:r>
      <w:r w:rsidR="00A5381D">
        <w:rPr>
          <w:rFonts w:cs="Arial"/>
          <w:sz w:val="22"/>
        </w:rPr>
        <w:t xml:space="preserve">relative to other Proposals </w:t>
      </w:r>
      <w:r w:rsidRPr="006D0C63">
        <w:rPr>
          <w:rFonts w:cs="Arial"/>
          <w:sz w:val="22"/>
        </w:rPr>
        <w:t xml:space="preserve">and </w:t>
      </w:r>
      <w:r w:rsidR="00F94D81" w:rsidRPr="006D0C63">
        <w:rPr>
          <w:rFonts w:cs="Arial"/>
          <w:sz w:val="22"/>
        </w:rPr>
        <w:t>recommended</w:t>
      </w:r>
      <w:r w:rsidRPr="006D0C63">
        <w:rPr>
          <w:rFonts w:cs="Arial"/>
          <w:sz w:val="22"/>
        </w:rPr>
        <w:t xml:space="preserve"> a budget by the </w:t>
      </w:r>
      <w:r w:rsidR="004B78F9">
        <w:rPr>
          <w:rFonts w:cs="Arial"/>
          <w:sz w:val="22"/>
        </w:rPr>
        <w:t>SAC</w:t>
      </w:r>
      <w:r w:rsidR="00B405E6" w:rsidRPr="006D0C63">
        <w:rPr>
          <w:rFonts w:cs="Arial"/>
          <w:sz w:val="22"/>
        </w:rPr>
        <w:t xml:space="preserve"> </w:t>
      </w:r>
      <w:r w:rsidRPr="006D0C63">
        <w:rPr>
          <w:rFonts w:cs="Arial"/>
          <w:sz w:val="22"/>
        </w:rPr>
        <w:t>on the basis of the Proposal, any assessors’ reports and any rejoinder.</w:t>
      </w:r>
    </w:p>
    <w:p w14:paraId="7B833C97" w14:textId="77777777" w:rsidR="004F4032" w:rsidRDefault="004F4032">
      <w:pPr>
        <w:rPr>
          <w:rFonts w:cs="Arial"/>
          <w:sz w:val="22"/>
        </w:rPr>
      </w:pPr>
      <w:r>
        <w:rPr>
          <w:rFonts w:cs="Arial"/>
        </w:rPr>
        <w:br w:type="page"/>
      </w:r>
    </w:p>
    <w:p w14:paraId="732B0109" w14:textId="6CD9D312" w:rsidR="00855991" w:rsidRPr="006D0C63" w:rsidRDefault="00855991" w:rsidP="0018187F">
      <w:pPr>
        <w:pStyle w:val="Paralevel1"/>
        <w:tabs>
          <w:tab w:val="clear" w:pos="1134"/>
        </w:tabs>
        <w:ind w:left="993" w:hanging="993"/>
        <w:rPr>
          <w:rFonts w:cs="Arial"/>
        </w:rPr>
      </w:pPr>
      <w:r w:rsidRPr="006D0C63">
        <w:rPr>
          <w:rFonts w:cs="Arial"/>
        </w:rPr>
        <w:t xml:space="preserve">The ARC may </w:t>
      </w:r>
      <w:r w:rsidR="003D7F7A">
        <w:rPr>
          <w:rFonts w:cs="Arial"/>
        </w:rPr>
        <w:t>stop</w:t>
      </w:r>
      <w:r w:rsidR="003D7F7A" w:rsidRPr="006D0C63">
        <w:rPr>
          <w:rFonts w:cs="Arial"/>
        </w:rPr>
        <w:t xml:space="preserve"> </w:t>
      </w:r>
      <w:r w:rsidR="00FA3BF5" w:rsidRPr="006D0C63">
        <w:rPr>
          <w:rFonts w:cs="Arial"/>
        </w:rPr>
        <w:t xml:space="preserve">the progression of </w:t>
      </w:r>
      <w:r w:rsidRPr="006D0C63">
        <w:rPr>
          <w:rFonts w:cs="Arial"/>
        </w:rPr>
        <w:t>Proposals at any time during the selection process. Grounds for</w:t>
      </w:r>
      <w:r w:rsidR="00876FE4" w:rsidRPr="006D0C63">
        <w:rPr>
          <w:rFonts w:cs="Arial"/>
        </w:rPr>
        <w:t xml:space="preserve"> cessation </w:t>
      </w:r>
      <w:r w:rsidRPr="006D0C63">
        <w:rPr>
          <w:rFonts w:cs="Arial"/>
        </w:rPr>
        <w:t>include, but are not limited to:</w:t>
      </w:r>
    </w:p>
    <w:p w14:paraId="53D39DF8" w14:textId="2DBF0297" w:rsidR="00F20C31" w:rsidRPr="006D0C63" w:rsidRDefault="00485F93" w:rsidP="00321FC1">
      <w:pPr>
        <w:pStyle w:val="NormalWeb"/>
        <w:numPr>
          <w:ilvl w:val="0"/>
          <w:numId w:val="14"/>
        </w:numPr>
        <w:shd w:val="clear" w:color="auto" w:fill="FFFFFF"/>
        <w:spacing w:before="120" w:beforeAutospacing="0" w:after="120" w:line="285" w:lineRule="atLeast"/>
        <w:ind w:left="1418" w:hanging="425"/>
        <w:rPr>
          <w:rFonts w:cs="Arial"/>
          <w:sz w:val="22"/>
        </w:rPr>
      </w:pPr>
      <w:r w:rsidRPr="006D0C63">
        <w:rPr>
          <w:rFonts w:cs="Arial"/>
          <w:sz w:val="22"/>
        </w:rPr>
        <w:t xml:space="preserve">the Proposal does </w:t>
      </w:r>
      <w:r w:rsidR="00855991" w:rsidRPr="006D0C63">
        <w:rPr>
          <w:rFonts w:cs="Arial"/>
          <w:sz w:val="22"/>
        </w:rPr>
        <w:t xml:space="preserve">not meet the eligibility </w:t>
      </w:r>
      <w:r w:rsidR="005A4140" w:rsidRPr="006D0C63">
        <w:rPr>
          <w:rFonts w:cs="Arial"/>
          <w:sz w:val="22"/>
        </w:rPr>
        <w:t xml:space="preserve">requirements </w:t>
      </w:r>
      <w:r w:rsidR="00855991" w:rsidRPr="006D0C63">
        <w:rPr>
          <w:rFonts w:cs="Arial"/>
          <w:sz w:val="22"/>
        </w:rPr>
        <w:t>set out in these Funding Rules</w:t>
      </w:r>
      <w:r w:rsidR="006E7688">
        <w:rPr>
          <w:rFonts w:cs="Arial"/>
          <w:sz w:val="22"/>
        </w:rPr>
        <w:t xml:space="preserve">; </w:t>
      </w:r>
      <w:r w:rsidR="00E13577">
        <w:rPr>
          <w:rFonts w:cs="Arial"/>
          <w:sz w:val="22"/>
        </w:rPr>
        <w:t>or</w:t>
      </w:r>
    </w:p>
    <w:p w14:paraId="78601BEA" w14:textId="77777777" w:rsidR="00855991" w:rsidRPr="006D0C63" w:rsidRDefault="00485F93" w:rsidP="00321FC1">
      <w:pPr>
        <w:pStyle w:val="NormalWeb"/>
        <w:numPr>
          <w:ilvl w:val="0"/>
          <w:numId w:val="14"/>
        </w:numPr>
        <w:shd w:val="clear" w:color="auto" w:fill="FFFFFF"/>
        <w:spacing w:before="120" w:beforeAutospacing="0" w:after="120" w:line="285" w:lineRule="atLeast"/>
        <w:ind w:left="1418" w:hanging="425"/>
        <w:rPr>
          <w:rFonts w:cs="Arial"/>
          <w:sz w:val="22"/>
        </w:rPr>
      </w:pPr>
      <w:r w:rsidRPr="006D0C63">
        <w:rPr>
          <w:rFonts w:cs="Arial"/>
          <w:sz w:val="22"/>
        </w:rPr>
        <w:t>the Proposal contains</w:t>
      </w:r>
      <w:r w:rsidR="00855991" w:rsidRPr="006D0C63">
        <w:rPr>
          <w:rFonts w:cs="Arial"/>
          <w:sz w:val="22"/>
        </w:rPr>
        <w:t xml:space="preserve"> incomplete, inaccurate or misleading information.</w:t>
      </w:r>
    </w:p>
    <w:p w14:paraId="1A1BE4A2" w14:textId="6D6E8FAE" w:rsidR="00F856B6" w:rsidRPr="00CD6041" w:rsidRDefault="00CD6041" w:rsidP="0018187F">
      <w:pPr>
        <w:pStyle w:val="Paralevel1"/>
        <w:tabs>
          <w:tab w:val="clear" w:pos="1134"/>
        </w:tabs>
        <w:ind w:left="993" w:hanging="993"/>
        <w:rPr>
          <w:rFonts w:cs="Arial"/>
        </w:rPr>
      </w:pPr>
      <w:r w:rsidRPr="00321FC1">
        <w:rPr>
          <w:rFonts w:cs="Arial"/>
        </w:rPr>
        <w:t>The SAC for the relevant scheme will make recommendations to the CEO on which Proposals should be approved for funding, which Proposals should not be approved for funding, and the level of funding and duration of Projects.</w:t>
      </w:r>
    </w:p>
    <w:p w14:paraId="3B1EE1CF" w14:textId="77777777" w:rsidR="00D92C76" w:rsidRPr="006D0C63" w:rsidRDefault="00D92C76" w:rsidP="0018187F">
      <w:pPr>
        <w:pStyle w:val="Paralevel1"/>
        <w:tabs>
          <w:tab w:val="clear" w:pos="1134"/>
        </w:tabs>
        <w:ind w:left="993" w:hanging="993"/>
        <w:rPr>
          <w:rFonts w:cs="Arial"/>
        </w:rPr>
      </w:pPr>
      <w:r w:rsidRPr="006D0C63">
        <w:rPr>
          <w:rFonts w:cs="Arial"/>
        </w:rPr>
        <w:t>The ARC has procedures in place for managing organisational and personal Conflicts of Interest for assessors, members of the ARC College of Experts or SAC, members of other ARC Committees and ARC staff.</w:t>
      </w:r>
      <w:r w:rsidR="00E50864" w:rsidRPr="006D0C63">
        <w:rPr>
          <w:rFonts w:cs="Arial"/>
        </w:rPr>
        <w:t xml:space="preserve"> Details of these procedures are available on the </w:t>
      </w:r>
      <w:hyperlink r:id="rId31" w:history="1">
        <w:r w:rsidR="00E50864" w:rsidRPr="00374C5B">
          <w:rPr>
            <w:rStyle w:val="Hyperlink"/>
            <w:rFonts w:ascii="Arial" w:hAnsi="Arial" w:cs="Arial"/>
            <w:u w:val="none"/>
          </w:rPr>
          <w:t>ARC website</w:t>
        </w:r>
      </w:hyperlink>
      <w:r w:rsidR="00603B66" w:rsidRPr="006D0C63">
        <w:rPr>
          <w:rFonts w:cs="Arial"/>
        </w:rPr>
        <w:t>.</w:t>
      </w:r>
    </w:p>
    <w:p w14:paraId="2AC99C90" w14:textId="03B0FF1F" w:rsidR="00627EAD" w:rsidRPr="006D0C63" w:rsidRDefault="00627EAD" w:rsidP="0018187F">
      <w:pPr>
        <w:pStyle w:val="Paralevel1"/>
        <w:tabs>
          <w:tab w:val="clear" w:pos="1134"/>
        </w:tabs>
        <w:ind w:left="993" w:hanging="993"/>
        <w:rPr>
          <w:rFonts w:cs="Arial"/>
        </w:rPr>
      </w:pPr>
      <w:r w:rsidRPr="006D0C63">
        <w:rPr>
          <w:rFonts w:cs="Arial"/>
        </w:rPr>
        <w:t>For all other scheme-specific requirements relating to the assessment and selection process, refer to Part</w:t>
      </w:r>
      <w:r w:rsidR="00D82648">
        <w:rPr>
          <w:rFonts w:cs="Arial"/>
        </w:rPr>
        <w:t>s</w:t>
      </w:r>
      <w:r w:rsidRPr="006D0C63">
        <w:rPr>
          <w:rFonts w:cs="Arial"/>
        </w:rPr>
        <w:t xml:space="preserve"> B</w:t>
      </w:r>
      <w:r w:rsidR="00D82648">
        <w:rPr>
          <w:rFonts w:cs="Arial"/>
        </w:rPr>
        <w:t xml:space="preserve"> and C</w:t>
      </w:r>
      <w:r w:rsidRPr="006D0C63">
        <w:rPr>
          <w:rFonts w:cs="Arial"/>
        </w:rPr>
        <w:t xml:space="preserve"> of these Funding Rules.</w:t>
      </w:r>
    </w:p>
    <w:p w14:paraId="13881C67" w14:textId="01DBE390" w:rsidR="00F047FB" w:rsidRPr="006D0C63" w:rsidRDefault="00094E0A" w:rsidP="0031008F">
      <w:pPr>
        <w:pStyle w:val="ARCHeading3"/>
        <w:ind w:left="993" w:hanging="993"/>
      </w:pPr>
      <w:bookmarkStart w:id="239" w:name="_Toc455332466"/>
      <w:bookmarkStart w:id="240" w:name="_Toc456020274"/>
      <w:bookmarkStart w:id="241" w:name="_Toc485983352"/>
      <w:r w:rsidRPr="006D0C63">
        <w:t>R</w:t>
      </w:r>
      <w:r w:rsidR="00345BAA" w:rsidRPr="006D0C63">
        <w:t>ejoinder</w:t>
      </w:r>
      <w:bookmarkEnd w:id="239"/>
      <w:bookmarkEnd w:id="240"/>
      <w:bookmarkEnd w:id="241"/>
    </w:p>
    <w:p w14:paraId="67B657F5" w14:textId="15B8E9C7" w:rsidR="005F5CDF" w:rsidRPr="0018187F" w:rsidRDefault="00A26CF3" w:rsidP="00295114">
      <w:pPr>
        <w:pStyle w:val="Paralevel1"/>
        <w:ind w:left="992" w:hanging="992"/>
      </w:pPr>
      <w:r w:rsidRPr="004F6108">
        <w:t xml:space="preserve">The Administering Organisation may be given the opportunity for a rejoinder to </w:t>
      </w:r>
      <w:r w:rsidR="0017369D" w:rsidRPr="004F6108">
        <w:t>a</w:t>
      </w:r>
      <w:r w:rsidR="00B90A91" w:rsidRPr="004F6108">
        <w:t>ssessors’ written comments,</w:t>
      </w:r>
      <w:r w:rsidRPr="004F6108">
        <w:t xml:space="preserve"> and to provide any </w:t>
      </w:r>
      <w:r w:rsidR="00F04C07" w:rsidRPr="004F6108">
        <w:t xml:space="preserve">additional </w:t>
      </w:r>
      <w:r w:rsidRPr="004F6108">
        <w:t xml:space="preserve">information requested by the ARC. Names of assessors </w:t>
      </w:r>
      <w:r w:rsidR="00F04C07" w:rsidRPr="004F6108">
        <w:t>will not be</w:t>
      </w:r>
      <w:r w:rsidRPr="0018187F">
        <w:t xml:space="preserve"> provided to the Administering Organisation</w:t>
      </w:r>
      <w:r w:rsidR="00784917" w:rsidRPr="0018187F">
        <w:t xml:space="preserve"> or to </w:t>
      </w:r>
      <w:r w:rsidR="00184985" w:rsidRPr="0018187F">
        <w:t xml:space="preserve">Proposal </w:t>
      </w:r>
      <w:r w:rsidR="00BE419F" w:rsidRPr="0018187F">
        <w:t>participants</w:t>
      </w:r>
      <w:r w:rsidRPr="0018187F">
        <w:t>.</w:t>
      </w:r>
      <w:r w:rsidR="009824C6" w:rsidRPr="0018187F">
        <w:t xml:space="preserve"> </w:t>
      </w:r>
      <w:r w:rsidR="00F96492" w:rsidRPr="0018187F">
        <w:t xml:space="preserve">Further information on the Rejoinder process is available on the </w:t>
      </w:r>
      <w:hyperlink r:id="rId32" w:history="1">
        <w:r w:rsidR="00F96492" w:rsidRPr="0096389D">
          <w:rPr>
            <w:rStyle w:val="Hyperlink"/>
            <w:rFonts w:ascii="Arial" w:hAnsi="Arial" w:cs="Arial"/>
            <w:u w:val="none"/>
          </w:rPr>
          <w:t>ARC website</w:t>
        </w:r>
      </w:hyperlink>
      <w:r w:rsidR="00F96492" w:rsidRPr="0018187F">
        <w:t>.</w:t>
      </w:r>
    </w:p>
    <w:p w14:paraId="12829F4D" w14:textId="339B9610" w:rsidR="00F047FB" w:rsidRPr="006D0C63" w:rsidRDefault="00186FF2" w:rsidP="0031008F">
      <w:pPr>
        <w:pStyle w:val="ARCHeading3"/>
        <w:ind w:left="993" w:hanging="993"/>
      </w:pPr>
      <w:bookmarkStart w:id="242" w:name="_Toc455332468"/>
      <w:bookmarkStart w:id="243" w:name="_Toc456020276"/>
      <w:bookmarkStart w:id="244" w:name="_Toc485983353"/>
      <w:r w:rsidRPr="006D0C63">
        <w:t xml:space="preserve">Recommendations and Offer of </w:t>
      </w:r>
      <w:r w:rsidR="00FC7F68" w:rsidRPr="006D0C63">
        <w:t>Funding</w:t>
      </w:r>
      <w:bookmarkEnd w:id="242"/>
      <w:bookmarkEnd w:id="243"/>
      <w:bookmarkEnd w:id="244"/>
    </w:p>
    <w:p w14:paraId="38260CE3" w14:textId="7E83CC7C" w:rsidR="00186FF2" w:rsidRPr="0018187F" w:rsidRDefault="00186FF2" w:rsidP="000D6679">
      <w:pPr>
        <w:pStyle w:val="Paralevel1"/>
        <w:ind w:left="992" w:hanging="992"/>
      </w:pPr>
      <w:r w:rsidRPr="004F6108">
        <w:t xml:space="preserve">In accordance with the ARC Act, the </w:t>
      </w:r>
      <w:r w:rsidR="002B48A7" w:rsidRPr="004F6108">
        <w:t>CEO</w:t>
      </w:r>
      <w:r w:rsidRPr="004F6108">
        <w:t xml:space="preserve"> will submit </w:t>
      </w:r>
      <w:r w:rsidR="00FC7F68" w:rsidRPr="004F6108">
        <w:t>funding</w:t>
      </w:r>
      <w:r w:rsidRPr="004F6108">
        <w:t xml:space="preserve"> recommendations to the Minister for consideration. The Minister </w:t>
      </w:r>
      <w:r w:rsidR="008C3B82">
        <w:t>will</w:t>
      </w:r>
      <w:r w:rsidR="008C3B82" w:rsidRPr="004F6108">
        <w:t xml:space="preserve"> </w:t>
      </w:r>
      <w:r w:rsidRPr="004F6108">
        <w:t xml:space="preserve">determine which Proposals will be </w:t>
      </w:r>
      <w:r w:rsidR="00520FB1">
        <w:t>funded</w:t>
      </w:r>
      <w:r w:rsidR="00520FB1" w:rsidRPr="004F6108">
        <w:t xml:space="preserve"> </w:t>
      </w:r>
      <w:r w:rsidRPr="004F6108">
        <w:t xml:space="preserve">and the amount and timing of </w:t>
      </w:r>
      <w:r w:rsidR="00FC7F68" w:rsidRPr="004F6108">
        <w:t>funding</w:t>
      </w:r>
      <w:r w:rsidRPr="0018187F">
        <w:t xml:space="preserve"> to be paid to Administering Organisations for approved Proposals.</w:t>
      </w:r>
    </w:p>
    <w:p w14:paraId="26C937FC" w14:textId="77777777" w:rsidR="00186FF2" w:rsidRPr="0018187F" w:rsidRDefault="00186FF2" w:rsidP="000D6679">
      <w:pPr>
        <w:pStyle w:val="Paralevel1"/>
        <w:ind w:left="992" w:hanging="992"/>
      </w:pPr>
      <w:r w:rsidRPr="0018187F">
        <w:t xml:space="preserve">Under the ARC Act, the Minister must not approve for </w:t>
      </w:r>
      <w:r w:rsidR="00FC7F68" w:rsidRPr="0018187F">
        <w:t>funding</w:t>
      </w:r>
      <w:r w:rsidRPr="0018187F">
        <w:t xml:space="preserve"> any Proposal that fails to meet the eligibility criteria set out in these </w:t>
      </w:r>
      <w:r w:rsidR="00FC7F68" w:rsidRPr="0018187F">
        <w:t>Funding</w:t>
      </w:r>
      <w:r w:rsidRPr="0018187F">
        <w:t xml:space="preserve"> Rules.</w:t>
      </w:r>
    </w:p>
    <w:p w14:paraId="10757805" w14:textId="10F608F1" w:rsidR="007A4042" w:rsidRPr="00C2534E" w:rsidRDefault="007A4042" w:rsidP="000D6679">
      <w:pPr>
        <w:pStyle w:val="Paralevel1"/>
        <w:ind w:left="992" w:hanging="992"/>
      </w:pPr>
      <w:r w:rsidRPr="0018187F">
        <w:t>All Administering Organisations will be notified of the outcomes of their Proposals (including Proposals not recommended for funding).</w:t>
      </w:r>
      <w:r w:rsidR="00CB1BB7" w:rsidRPr="0018187F">
        <w:t xml:space="preserve"> Outcomes, funding allocations and other relevant information about the successful Proposals will be published on the </w:t>
      </w:r>
      <w:hyperlink r:id="rId33" w:history="1">
        <w:r w:rsidR="00CB1BB7" w:rsidRPr="000D6679">
          <w:rPr>
            <w:rStyle w:val="Hyperlink"/>
            <w:rFonts w:ascii="Arial" w:hAnsi="Arial" w:cs="Arial"/>
            <w:u w:val="none"/>
          </w:rPr>
          <w:t>ARC website</w:t>
        </w:r>
      </w:hyperlink>
      <w:r w:rsidR="006A0ADB" w:rsidRPr="00DB2902">
        <w:t xml:space="preserve"> </w:t>
      </w:r>
      <w:r w:rsidR="00191413" w:rsidRPr="00DB2902">
        <w:t xml:space="preserve">and </w:t>
      </w:r>
      <w:hyperlink r:id="rId34" w:history="1">
        <w:r w:rsidR="003B62DF" w:rsidRPr="00275458">
          <w:rPr>
            <w:rStyle w:val="Hyperlink"/>
            <w:rFonts w:ascii="Arial" w:hAnsi="Arial" w:cstheme="minorBidi"/>
            <w:color w:val="auto"/>
            <w:u w:val="none"/>
          </w:rPr>
          <w:t>GrantConnect</w:t>
        </w:r>
      </w:hyperlink>
      <w:r w:rsidR="00345810" w:rsidRPr="00275458">
        <w:t>.</w:t>
      </w:r>
    </w:p>
    <w:p w14:paraId="058A1782" w14:textId="2D869FBC" w:rsidR="00186FF2" w:rsidRPr="00B927BB" w:rsidRDefault="00186FF2" w:rsidP="000D6679">
      <w:pPr>
        <w:pStyle w:val="Paralevel1"/>
        <w:ind w:left="992" w:hanging="992"/>
      </w:pPr>
      <w:r w:rsidRPr="00C2534E">
        <w:t>Administeri</w:t>
      </w:r>
      <w:r w:rsidRPr="00B927BB">
        <w:t>ng Organisations whose Proposals are approved will be notified in a letter of offer</w:t>
      </w:r>
      <w:r w:rsidR="00D352AE" w:rsidRPr="00B927BB">
        <w:t xml:space="preserve"> and will be required to enter into a Funding Agreement</w:t>
      </w:r>
      <w:r w:rsidR="000F1FD3">
        <w:t xml:space="preserve"> in RMS</w:t>
      </w:r>
      <w:r w:rsidR="00CC4791" w:rsidRPr="00B927BB">
        <w:t>.</w:t>
      </w:r>
    </w:p>
    <w:p w14:paraId="1DB498D7" w14:textId="68C46DE6" w:rsidR="00B64300" w:rsidRPr="009075D9" w:rsidRDefault="00186FF2" w:rsidP="005D2752">
      <w:pPr>
        <w:pStyle w:val="Paralevel1"/>
        <w:ind w:left="993" w:hanging="993"/>
      </w:pPr>
      <w:r w:rsidRPr="00B927BB">
        <w:t xml:space="preserve">The </w:t>
      </w:r>
      <w:r w:rsidR="00C75524" w:rsidRPr="00E1121D">
        <w:t xml:space="preserve">ARC </w:t>
      </w:r>
      <w:r w:rsidRPr="00E1121D">
        <w:t xml:space="preserve">may vary the </w:t>
      </w:r>
      <w:r w:rsidR="00FC7F68" w:rsidRPr="009075D9">
        <w:t>funding</w:t>
      </w:r>
      <w:r w:rsidR="00C910DD" w:rsidRPr="009075D9">
        <w:t xml:space="preserve"> approval if</w:t>
      </w:r>
      <w:r w:rsidR="00C75524" w:rsidRPr="009075D9">
        <w:t>, in the opinion of the ARC,</w:t>
      </w:r>
      <w:r w:rsidR="00C910DD" w:rsidRPr="009075D9">
        <w:t xml:space="preserve"> </w:t>
      </w:r>
      <w:r w:rsidRPr="009075D9">
        <w:t>the p</w:t>
      </w:r>
      <w:r w:rsidR="00C910DD" w:rsidRPr="009075D9">
        <w:t>articular circumstances of the P</w:t>
      </w:r>
      <w:r w:rsidRPr="009075D9">
        <w:t xml:space="preserve">roject </w:t>
      </w:r>
      <w:r w:rsidR="00AE5AF7" w:rsidRPr="009075D9">
        <w:t>warrant variation. A</w:t>
      </w:r>
      <w:r w:rsidRPr="009075D9">
        <w:t xml:space="preserve">ny variation or change </w:t>
      </w:r>
      <w:r w:rsidR="00AE5AF7" w:rsidRPr="009075D9">
        <w:t>will accord</w:t>
      </w:r>
      <w:r w:rsidRPr="009075D9">
        <w:t xml:space="preserve"> with the</w:t>
      </w:r>
      <w:r w:rsidR="006B1E4A" w:rsidRPr="009075D9">
        <w:t xml:space="preserve"> </w:t>
      </w:r>
      <w:r w:rsidR="0038747F" w:rsidRPr="009075D9">
        <w:t xml:space="preserve">relevant Funding </w:t>
      </w:r>
      <w:r w:rsidR="00C910DD" w:rsidRPr="009075D9">
        <w:t>Rules and Funding Agreement.</w:t>
      </w:r>
    </w:p>
    <w:p w14:paraId="72B63DEA" w14:textId="5DC0685E" w:rsidR="000D1528" w:rsidRDefault="00A9301D" w:rsidP="000D1528">
      <w:pPr>
        <w:pStyle w:val="Paralevel1"/>
        <w:ind w:left="993" w:hanging="993"/>
      </w:pPr>
      <w:bookmarkStart w:id="245" w:name="_Toc314229844"/>
      <w:bookmarkStart w:id="246" w:name="_Toc314495834"/>
      <w:r w:rsidRPr="009075D9">
        <w:t>I</w:t>
      </w:r>
      <w:r w:rsidR="00BA64E3" w:rsidRPr="009075D9">
        <w:t>f the ARC funding approved for a Project varies from the amount requested, pro rata adjustments may be made to the Partner Organisation contributions.</w:t>
      </w:r>
      <w:bookmarkEnd w:id="245"/>
      <w:bookmarkEnd w:id="246"/>
      <w:r w:rsidR="008F5570">
        <w:t xml:space="preserve"> </w:t>
      </w:r>
      <w:r w:rsidR="000D1528">
        <w:t>For scheme-specific requirements relating to funding contribution adjustments, refer to the scheme-specific sections of the relevant Funding Rules.</w:t>
      </w:r>
    </w:p>
    <w:p w14:paraId="371A1D1E" w14:textId="793AB7AC" w:rsidR="00F047FB" w:rsidRPr="006D0C63" w:rsidRDefault="007E777D" w:rsidP="0031008F">
      <w:pPr>
        <w:pStyle w:val="ARCHeading2"/>
        <w:ind w:hanging="1004"/>
      </w:pPr>
      <w:bookmarkStart w:id="247" w:name="_Toc214190303"/>
      <w:bookmarkStart w:id="248" w:name="_Toc214245319"/>
      <w:bookmarkStart w:id="249" w:name="_Toc214263077"/>
      <w:bookmarkStart w:id="250" w:name="_Toc214263225"/>
      <w:bookmarkStart w:id="251" w:name="_Toc214263514"/>
      <w:bookmarkStart w:id="252" w:name="_Toc280523386"/>
      <w:bookmarkStart w:id="253" w:name="_Toc455332469"/>
      <w:bookmarkStart w:id="254" w:name="_Toc456020277"/>
      <w:bookmarkStart w:id="255" w:name="_Toc485983354"/>
      <w:r w:rsidRPr="006D0C63">
        <w:t xml:space="preserve">Appeals </w:t>
      </w:r>
      <w:bookmarkEnd w:id="247"/>
      <w:bookmarkEnd w:id="248"/>
      <w:bookmarkEnd w:id="249"/>
      <w:bookmarkEnd w:id="250"/>
      <w:bookmarkEnd w:id="251"/>
      <w:r w:rsidRPr="006D0C63">
        <w:t>Process</w:t>
      </w:r>
      <w:bookmarkEnd w:id="252"/>
      <w:bookmarkEnd w:id="253"/>
      <w:bookmarkEnd w:id="254"/>
      <w:bookmarkEnd w:id="255"/>
    </w:p>
    <w:p w14:paraId="7FDBD512" w14:textId="5F555922" w:rsidR="00507DFF" w:rsidRPr="006D0C63" w:rsidRDefault="007C0ABB" w:rsidP="00354881">
      <w:pPr>
        <w:pStyle w:val="Paralevel1"/>
        <w:numPr>
          <w:ilvl w:val="0"/>
          <w:numId w:val="0"/>
        </w:numPr>
        <w:tabs>
          <w:tab w:val="clear" w:pos="1134"/>
        </w:tabs>
        <w:ind w:left="992" w:hanging="992"/>
        <w:rPr>
          <w:rFonts w:cs="Arial"/>
        </w:rPr>
      </w:pPr>
      <w:r w:rsidRPr="006D0C63">
        <w:rPr>
          <w:rFonts w:cs="Arial"/>
        </w:rPr>
        <w:t>A</w:t>
      </w:r>
      <w:r w:rsidR="00635F81">
        <w:rPr>
          <w:rFonts w:cs="Arial"/>
        </w:rPr>
        <w:t>10</w:t>
      </w:r>
      <w:r w:rsidRPr="006D0C63">
        <w:rPr>
          <w:rFonts w:cs="Arial"/>
        </w:rPr>
        <w:t>.1</w:t>
      </w:r>
      <w:r w:rsidRPr="006D0C63">
        <w:rPr>
          <w:rFonts w:cs="Arial"/>
        </w:rPr>
        <w:tab/>
      </w:r>
      <w:r w:rsidR="00507DFF" w:rsidRPr="006D0C63">
        <w:rPr>
          <w:rFonts w:cs="Arial"/>
        </w:rPr>
        <w:t xml:space="preserve">Applicants for funding under the schemes of the NCGP are able to submit an appeal against </w:t>
      </w:r>
      <w:r w:rsidR="007150CB">
        <w:rPr>
          <w:rFonts w:cs="Arial"/>
        </w:rPr>
        <w:t xml:space="preserve">the </w:t>
      </w:r>
      <w:r w:rsidR="00507DFF" w:rsidRPr="006D0C63">
        <w:rPr>
          <w:rFonts w:cs="Arial"/>
        </w:rPr>
        <w:t xml:space="preserve">administrative process </w:t>
      </w:r>
      <w:r w:rsidR="0017136B">
        <w:rPr>
          <w:rFonts w:cs="Arial"/>
        </w:rPr>
        <w:t>used to assess Proposals</w:t>
      </w:r>
      <w:r w:rsidR="00507DFF" w:rsidRPr="006D0C63">
        <w:rPr>
          <w:rFonts w:cs="Arial"/>
        </w:rPr>
        <w:t xml:space="preserve">. The appeals process is designed to ensure that </w:t>
      </w:r>
      <w:r w:rsidR="00341CFC" w:rsidRPr="006D0C63">
        <w:rPr>
          <w:rFonts w:cs="Arial"/>
        </w:rPr>
        <w:t xml:space="preserve">the </w:t>
      </w:r>
      <w:r w:rsidR="00BE419F" w:rsidRPr="006D0C63">
        <w:rPr>
          <w:rFonts w:cs="Arial"/>
        </w:rPr>
        <w:t xml:space="preserve">Proposal </w:t>
      </w:r>
      <w:r w:rsidR="00507DFF" w:rsidRPr="006D0C63">
        <w:rPr>
          <w:rFonts w:cs="Arial"/>
        </w:rPr>
        <w:t>has been treated fairly and consistently in the conte</w:t>
      </w:r>
      <w:r w:rsidR="00AA53B2">
        <w:rPr>
          <w:rFonts w:cs="Arial"/>
        </w:rPr>
        <w:t>xt of selection procedures.</w:t>
      </w:r>
    </w:p>
    <w:p w14:paraId="2F8A1730" w14:textId="5369E7E1" w:rsidR="007E777D" w:rsidRPr="006D0C63" w:rsidRDefault="007C0ABB" w:rsidP="00354881">
      <w:pPr>
        <w:pStyle w:val="Paralevel1"/>
        <w:numPr>
          <w:ilvl w:val="0"/>
          <w:numId w:val="0"/>
        </w:numPr>
        <w:tabs>
          <w:tab w:val="clear" w:pos="1134"/>
        </w:tabs>
        <w:ind w:left="992" w:hanging="992"/>
        <w:rPr>
          <w:rFonts w:cs="Arial"/>
        </w:rPr>
      </w:pPr>
      <w:r w:rsidRPr="006D0C63">
        <w:rPr>
          <w:rFonts w:cs="Arial"/>
        </w:rPr>
        <w:t>A</w:t>
      </w:r>
      <w:r w:rsidR="00635F81">
        <w:rPr>
          <w:rFonts w:cs="Arial"/>
        </w:rPr>
        <w:t>10</w:t>
      </w:r>
      <w:r w:rsidRPr="006D0C63">
        <w:rPr>
          <w:rFonts w:cs="Arial"/>
        </w:rPr>
        <w:t>.2</w:t>
      </w:r>
      <w:r w:rsidRPr="006D0C63">
        <w:rPr>
          <w:rFonts w:cs="Arial"/>
        </w:rPr>
        <w:tab/>
      </w:r>
      <w:r w:rsidR="007E777D" w:rsidRPr="006D0C63">
        <w:rPr>
          <w:rFonts w:cs="Arial"/>
        </w:rPr>
        <w:t xml:space="preserve">Appeals will be considered only against </w:t>
      </w:r>
      <w:r w:rsidR="0017136B">
        <w:rPr>
          <w:rFonts w:cs="Arial"/>
        </w:rPr>
        <w:t xml:space="preserve">the </w:t>
      </w:r>
      <w:r w:rsidR="007E777D" w:rsidRPr="006D0C63">
        <w:rPr>
          <w:rFonts w:cs="Arial"/>
        </w:rPr>
        <w:t>administrative process and not</w:t>
      </w:r>
      <w:r w:rsidR="002A2555" w:rsidRPr="006D0C63">
        <w:rPr>
          <w:rFonts w:cs="Arial"/>
        </w:rPr>
        <w:t xml:space="preserve"> against </w:t>
      </w:r>
      <w:r w:rsidR="00B037DF" w:rsidRPr="006D0C63">
        <w:rPr>
          <w:rFonts w:cs="Arial"/>
        </w:rPr>
        <w:t>committee</w:t>
      </w:r>
      <w:r w:rsidR="00E62373" w:rsidRPr="006D0C63">
        <w:rPr>
          <w:rFonts w:cs="Arial"/>
        </w:rPr>
        <w:t xml:space="preserve"> decisions</w:t>
      </w:r>
      <w:r w:rsidR="00B037DF" w:rsidRPr="006D0C63">
        <w:rPr>
          <w:rFonts w:cs="Arial"/>
        </w:rPr>
        <w:t>, assessor ratings and comments or the assessment outcome.</w:t>
      </w:r>
      <w:r w:rsidR="001D5B81" w:rsidRPr="006D0C63">
        <w:rPr>
          <w:rFonts w:cs="Arial"/>
        </w:rPr>
        <w:t xml:space="preserve"> Appellants must identify the specific Funding Rule clause, policy or procedure which they believe has been incorrectly applied.</w:t>
      </w:r>
    </w:p>
    <w:p w14:paraId="5FA86BD2" w14:textId="0F5AD94A" w:rsidR="007E777D" w:rsidRPr="006D0C63" w:rsidRDefault="007C0ABB" w:rsidP="00354881">
      <w:pPr>
        <w:pStyle w:val="Paralevel1"/>
        <w:numPr>
          <w:ilvl w:val="0"/>
          <w:numId w:val="0"/>
        </w:numPr>
        <w:tabs>
          <w:tab w:val="clear" w:pos="1134"/>
        </w:tabs>
        <w:ind w:left="992" w:hanging="992"/>
        <w:rPr>
          <w:rFonts w:cs="Arial"/>
        </w:rPr>
      </w:pPr>
      <w:r w:rsidRPr="006D0C63">
        <w:rPr>
          <w:rFonts w:cs="Arial"/>
        </w:rPr>
        <w:t>A</w:t>
      </w:r>
      <w:r w:rsidR="00635F81">
        <w:rPr>
          <w:rFonts w:cs="Arial"/>
        </w:rPr>
        <w:t>10</w:t>
      </w:r>
      <w:r w:rsidRPr="006D0C63">
        <w:rPr>
          <w:rFonts w:cs="Arial"/>
        </w:rPr>
        <w:t>.3</w:t>
      </w:r>
      <w:r w:rsidRPr="006D0C63">
        <w:rPr>
          <w:rFonts w:cs="Arial"/>
        </w:rPr>
        <w:tab/>
      </w:r>
      <w:r w:rsidR="0009301B" w:rsidRPr="006D0C63">
        <w:rPr>
          <w:rFonts w:cs="Arial"/>
        </w:rPr>
        <w:t xml:space="preserve">Appeals must be </w:t>
      </w:r>
      <w:r w:rsidR="00020241" w:rsidRPr="006D0C63">
        <w:rPr>
          <w:rFonts w:cs="Arial"/>
        </w:rPr>
        <w:t xml:space="preserve">submitted by the Administering Organisation </w:t>
      </w:r>
      <w:r w:rsidR="00451577" w:rsidRPr="006D0C63">
        <w:rPr>
          <w:rFonts w:cs="Arial"/>
        </w:rPr>
        <w:t xml:space="preserve">on </w:t>
      </w:r>
      <w:r w:rsidR="00020241" w:rsidRPr="006D0C63">
        <w:rPr>
          <w:rFonts w:cs="Arial"/>
        </w:rPr>
        <w:t xml:space="preserve">the </w:t>
      </w:r>
      <w:r w:rsidR="0033355B">
        <w:rPr>
          <w:rFonts w:cs="Arial"/>
        </w:rPr>
        <w:br/>
      </w:r>
      <w:hyperlink r:id="rId35" w:history="1">
        <w:r w:rsidR="00020241" w:rsidRPr="00BC7A57">
          <w:rPr>
            <w:rStyle w:val="Hyperlink"/>
            <w:rFonts w:ascii="Arial" w:hAnsi="Arial" w:cs="Arial"/>
            <w:u w:val="none"/>
          </w:rPr>
          <w:t>ARC</w:t>
        </w:r>
        <w:r w:rsidR="0009301B" w:rsidRPr="00BC7A57">
          <w:rPr>
            <w:rStyle w:val="Hyperlink"/>
            <w:rFonts w:ascii="Arial" w:hAnsi="Arial" w:cs="Arial"/>
            <w:u w:val="none"/>
          </w:rPr>
          <w:t xml:space="preserve"> Appeals </w:t>
        </w:r>
        <w:r w:rsidR="00B04DAE" w:rsidRPr="00BC7A57">
          <w:rPr>
            <w:rStyle w:val="Hyperlink"/>
            <w:rFonts w:ascii="Arial" w:hAnsi="Arial" w:cs="Arial"/>
            <w:u w:val="none"/>
          </w:rPr>
          <w:t>Form</w:t>
        </w:r>
      </w:hyperlink>
      <w:r w:rsidR="00C53B7E" w:rsidRPr="006D0C63">
        <w:rPr>
          <w:rFonts w:cs="Arial"/>
        </w:rPr>
        <w:t xml:space="preserve"> on the </w:t>
      </w:r>
      <w:hyperlink r:id="rId36" w:history="1">
        <w:r w:rsidR="00C53B7E" w:rsidRPr="00BC7A57">
          <w:rPr>
            <w:rStyle w:val="Hyperlink"/>
            <w:rFonts w:ascii="Arial" w:hAnsi="Arial" w:cs="Arial"/>
            <w:u w:val="none"/>
          </w:rPr>
          <w:t>ARC website</w:t>
        </w:r>
      </w:hyperlink>
      <w:r w:rsidR="00B04DAE" w:rsidRPr="006D0C63">
        <w:rPr>
          <w:rFonts w:cs="Arial"/>
        </w:rPr>
        <w:t>, authorised</w:t>
      </w:r>
      <w:r w:rsidR="007E777D" w:rsidRPr="006D0C63">
        <w:rPr>
          <w:rFonts w:cs="Arial"/>
        </w:rPr>
        <w:t xml:space="preserve"> by a Deputy </w:t>
      </w:r>
      <w:r w:rsidR="0033355B">
        <w:rPr>
          <w:rFonts w:cs="Arial"/>
        </w:rPr>
        <w:br/>
      </w:r>
      <w:r w:rsidR="007E777D" w:rsidRPr="006D0C63">
        <w:rPr>
          <w:rFonts w:cs="Arial"/>
        </w:rPr>
        <w:t xml:space="preserve">Vice-Chancellor (Research) or equivalent. Appeals must be received </w:t>
      </w:r>
      <w:r w:rsidR="007E777D" w:rsidRPr="006D0C63">
        <w:rPr>
          <w:rFonts w:cs="Arial"/>
          <w:b/>
        </w:rPr>
        <w:t>within 28 days</w:t>
      </w:r>
      <w:r w:rsidR="007E777D" w:rsidRPr="006D0C63">
        <w:rPr>
          <w:rFonts w:cs="Arial"/>
        </w:rPr>
        <w:t xml:space="preserve"> of the date o</w:t>
      </w:r>
      <w:r w:rsidR="0009301B" w:rsidRPr="006D0C63">
        <w:rPr>
          <w:rFonts w:cs="Arial"/>
        </w:rPr>
        <w:t>f</w:t>
      </w:r>
      <w:r w:rsidR="007E777D" w:rsidRPr="006D0C63">
        <w:rPr>
          <w:rFonts w:cs="Arial"/>
        </w:rPr>
        <w:t xml:space="preserve"> </w:t>
      </w:r>
      <w:r w:rsidR="0009301B" w:rsidRPr="006D0C63">
        <w:rPr>
          <w:rFonts w:cs="Arial"/>
        </w:rPr>
        <w:t xml:space="preserve">the notification to the Administering Organisation of </w:t>
      </w:r>
      <w:r w:rsidR="007E777D" w:rsidRPr="006D0C63">
        <w:rPr>
          <w:rFonts w:cs="Arial"/>
        </w:rPr>
        <w:t>the</w:t>
      </w:r>
      <w:r w:rsidR="0009301B" w:rsidRPr="006D0C63">
        <w:rPr>
          <w:rFonts w:cs="Arial"/>
        </w:rPr>
        <w:t xml:space="preserve"> out</w:t>
      </w:r>
      <w:r w:rsidR="007E777D" w:rsidRPr="006D0C63">
        <w:rPr>
          <w:rFonts w:cs="Arial"/>
        </w:rPr>
        <w:t xml:space="preserve">come of </w:t>
      </w:r>
      <w:r w:rsidR="006D3CC9" w:rsidRPr="006D0C63">
        <w:rPr>
          <w:rFonts w:cs="Arial"/>
        </w:rPr>
        <w:t>Proposals. The</w:t>
      </w:r>
      <w:r w:rsidR="00884F2D" w:rsidRPr="006D0C63">
        <w:rPr>
          <w:rFonts w:cs="Arial"/>
        </w:rPr>
        <w:t xml:space="preserve"> ARC will not accept </w:t>
      </w:r>
      <w:r w:rsidR="001A05C3" w:rsidRPr="006D0C63">
        <w:rPr>
          <w:rFonts w:cs="Arial"/>
        </w:rPr>
        <w:t>a</w:t>
      </w:r>
      <w:r w:rsidR="00884F2D" w:rsidRPr="006D0C63">
        <w:rPr>
          <w:rFonts w:cs="Arial"/>
        </w:rPr>
        <w:t>ppeals later than</w:t>
      </w:r>
      <w:r w:rsidR="0033355B">
        <w:rPr>
          <w:rFonts w:cs="Arial"/>
        </w:rPr>
        <w:t xml:space="preserve"> </w:t>
      </w:r>
      <w:r w:rsidR="00884F2D" w:rsidRPr="006D0C63">
        <w:rPr>
          <w:rFonts w:cs="Arial"/>
        </w:rPr>
        <w:t>5</w:t>
      </w:r>
      <w:r w:rsidR="00086928" w:rsidRPr="006D0C63">
        <w:rPr>
          <w:rFonts w:cs="Arial"/>
        </w:rPr>
        <w:t>.00</w:t>
      </w:r>
      <w:r w:rsidR="00884F2D" w:rsidRPr="006D0C63">
        <w:rPr>
          <w:rFonts w:cs="Arial"/>
        </w:rPr>
        <w:t>pm (</w:t>
      </w:r>
      <w:r w:rsidR="00086928" w:rsidRPr="006D0C63">
        <w:rPr>
          <w:rFonts w:cs="Arial"/>
        </w:rPr>
        <w:t>AEDT</w:t>
      </w:r>
      <w:r w:rsidR="00674C06" w:rsidRPr="006D0C63">
        <w:rPr>
          <w:rFonts w:cs="Arial"/>
        </w:rPr>
        <w:t>/AEST</w:t>
      </w:r>
      <w:r w:rsidR="00884F2D" w:rsidRPr="006D0C63">
        <w:rPr>
          <w:rFonts w:cs="Arial"/>
        </w:rPr>
        <w:t>) o</w:t>
      </w:r>
      <w:r w:rsidR="00C53B7E" w:rsidRPr="006D0C63">
        <w:rPr>
          <w:rFonts w:cs="Arial"/>
        </w:rPr>
        <w:t>n</w:t>
      </w:r>
      <w:r w:rsidR="00884F2D" w:rsidRPr="006D0C63">
        <w:rPr>
          <w:rFonts w:cs="Arial"/>
        </w:rPr>
        <w:t xml:space="preserve"> the</w:t>
      </w:r>
      <w:r w:rsidR="00D61156" w:rsidRPr="006D0C63">
        <w:rPr>
          <w:rFonts w:cs="Arial"/>
        </w:rPr>
        <w:t xml:space="preserve"> </w:t>
      </w:r>
      <w:r w:rsidR="001A05C3" w:rsidRPr="006D0C63">
        <w:rPr>
          <w:rFonts w:cs="Arial"/>
        </w:rPr>
        <w:t>a</w:t>
      </w:r>
      <w:r w:rsidR="00D61156" w:rsidRPr="006D0C63">
        <w:rPr>
          <w:rFonts w:cs="Arial"/>
        </w:rPr>
        <w:t>ppeals</w:t>
      </w:r>
      <w:r w:rsidR="00C53B7E" w:rsidRPr="006D0C63">
        <w:rPr>
          <w:rFonts w:cs="Arial"/>
        </w:rPr>
        <w:t xml:space="preserve"> submission</w:t>
      </w:r>
      <w:r w:rsidR="00884F2D" w:rsidRPr="006D0C63">
        <w:rPr>
          <w:rFonts w:cs="Arial"/>
        </w:rPr>
        <w:t xml:space="preserve"> </w:t>
      </w:r>
      <w:r w:rsidR="00C53B7E" w:rsidRPr="006D0C63">
        <w:rPr>
          <w:rFonts w:cs="Arial"/>
        </w:rPr>
        <w:t xml:space="preserve">due </w:t>
      </w:r>
      <w:r w:rsidR="00884F2D" w:rsidRPr="006D0C63">
        <w:rPr>
          <w:rFonts w:cs="Arial"/>
        </w:rPr>
        <w:t>date</w:t>
      </w:r>
      <w:r w:rsidR="00C53B7E" w:rsidRPr="006D0C63">
        <w:rPr>
          <w:rFonts w:cs="Arial"/>
        </w:rPr>
        <w:t>.</w:t>
      </w:r>
    </w:p>
    <w:p w14:paraId="5B3D39E5" w14:textId="29BF4C1F" w:rsidR="007E777D" w:rsidRPr="006D0C63" w:rsidRDefault="007C0ABB" w:rsidP="00354881">
      <w:pPr>
        <w:pStyle w:val="Paralevel1"/>
        <w:numPr>
          <w:ilvl w:val="0"/>
          <w:numId w:val="0"/>
        </w:numPr>
        <w:tabs>
          <w:tab w:val="clear" w:pos="1134"/>
        </w:tabs>
        <w:ind w:left="992" w:hanging="992"/>
        <w:rPr>
          <w:rFonts w:cs="Arial"/>
        </w:rPr>
      </w:pPr>
      <w:r w:rsidRPr="006D0C63">
        <w:rPr>
          <w:rFonts w:cs="Arial"/>
        </w:rPr>
        <w:t>A</w:t>
      </w:r>
      <w:r w:rsidR="00635F81">
        <w:rPr>
          <w:rFonts w:cs="Arial"/>
        </w:rPr>
        <w:t>10</w:t>
      </w:r>
      <w:r w:rsidRPr="006D0C63">
        <w:rPr>
          <w:rFonts w:cs="Arial"/>
        </w:rPr>
        <w:t>.4</w:t>
      </w:r>
      <w:r w:rsidRPr="006D0C63">
        <w:rPr>
          <w:rFonts w:cs="Arial"/>
        </w:rPr>
        <w:tab/>
      </w:r>
      <w:r w:rsidR="007E777D" w:rsidRPr="006D0C63">
        <w:rPr>
          <w:rFonts w:cs="Arial"/>
        </w:rPr>
        <w:t xml:space="preserve">Appeals must </w:t>
      </w:r>
      <w:r w:rsidR="006001BB" w:rsidRPr="006D0C63">
        <w:rPr>
          <w:rFonts w:cs="Arial"/>
        </w:rPr>
        <w:t xml:space="preserve">be </w:t>
      </w:r>
      <w:r w:rsidR="002923D0" w:rsidRPr="006D0C63">
        <w:rPr>
          <w:rFonts w:cs="Arial"/>
        </w:rPr>
        <w:t>submitted to the ARC electronically</w:t>
      </w:r>
      <w:r w:rsidR="007E777D" w:rsidRPr="006D0C63">
        <w:rPr>
          <w:rFonts w:cs="Arial"/>
        </w:rPr>
        <w:t xml:space="preserve"> to the </w:t>
      </w:r>
      <w:r w:rsidR="00086928" w:rsidRPr="006D0C63">
        <w:rPr>
          <w:rFonts w:cs="Arial"/>
        </w:rPr>
        <w:t xml:space="preserve">Appeals </w:t>
      </w:r>
      <w:r w:rsidR="002923D0" w:rsidRPr="006D0C63">
        <w:rPr>
          <w:rFonts w:cs="Arial"/>
        </w:rPr>
        <w:t xml:space="preserve">email </w:t>
      </w:r>
      <w:r w:rsidR="007E777D" w:rsidRPr="006D0C63">
        <w:rPr>
          <w:rFonts w:cs="Arial"/>
        </w:rPr>
        <w:t xml:space="preserve">address </w:t>
      </w:r>
      <w:hyperlink r:id="rId37" w:history="1">
        <w:r w:rsidR="00360511" w:rsidRPr="0075534F">
          <w:rPr>
            <w:rStyle w:val="Hyperlink"/>
            <w:rFonts w:ascii="Arial" w:eastAsia="SimSun" w:hAnsi="Arial" w:cs="Arial"/>
            <w:u w:val="none"/>
          </w:rPr>
          <w:t>appeals@arc.gov.au</w:t>
        </w:r>
      </w:hyperlink>
      <w:r w:rsidR="00C53B7E" w:rsidRPr="006D0C63">
        <w:rPr>
          <w:rFonts w:cs="Arial"/>
        </w:rPr>
        <w:t>.</w:t>
      </w:r>
    </w:p>
    <w:p w14:paraId="56E2E187" w14:textId="0279D0E9" w:rsidR="00507DFF" w:rsidRPr="006D0C63" w:rsidRDefault="00635F81" w:rsidP="00354881">
      <w:pPr>
        <w:pStyle w:val="Paralevel1"/>
        <w:numPr>
          <w:ilvl w:val="0"/>
          <w:numId w:val="0"/>
        </w:numPr>
        <w:tabs>
          <w:tab w:val="clear" w:pos="1134"/>
        </w:tabs>
        <w:ind w:left="992" w:hanging="992"/>
        <w:rPr>
          <w:rFonts w:cs="Arial"/>
        </w:rPr>
      </w:pPr>
      <w:r>
        <w:rPr>
          <w:rFonts w:cs="Arial"/>
        </w:rPr>
        <w:t>A10.</w:t>
      </w:r>
      <w:r w:rsidR="007C0ABB" w:rsidRPr="006D0C63">
        <w:rPr>
          <w:rFonts w:cs="Arial"/>
        </w:rPr>
        <w:t xml:space="preserve">5 </w:t>
      </w:r>
      <w:r w:rsidR="007C0ABB" w:rsidRPr="006D0C63">
        <w:rPr>
          <w:rFonts w:cs="Arial"/>
        </w:rPr>
        <w:tab/>
      </w:r>
      <w:r w:rsidR="00507DFF" w:rsidRPr="006D0C63">
        <w:rPr>
          <w:rFonts w:cs="Arial"/>
        </w:rPr>
        <w:t xml:space="preserve">Applicants for funding </w:t>
      </w:r>
      <w:r w:rsidR="00445DB0" w:rsidRPr="006D0C63">
        <w:rPr>
          <w:rFonts w:cs="Arial"/>
        </w:rPr>
        <w:t xml:space="preserve">may at any time seek to appeal ARC decisions using available external appeal options. </w:t>
      </w:r>
      <w:r w:rsidR="00AF0383" w:rsidRPr="006D0C63">
        <w:rPr>
          <w:rFonts w:cs="Arial"/>
        </w:rPr>
        <w:t xml:space="preserve">Regarding available options for external appeal, the </w:t>
      </w:r>
      <w:r w:rsidR="002B1B55" w:rsidRPr="006D0C63">
        <w:rPr>
          <w:rFonts w:cs="Arial"/>
        </w:rPr>
        <w:t xml:space="preserve">Administrative </w:t>
      </w:r>
      <w:r w:rsidR="00AF0383" w:rsidRPr="006D0C63">
        <w:rPr>
          <w:rFonts w:cs="Arial"/>
        </w:rPr>
        <w:t>Appeals Tribunal does not have general power to review ARC decisions.</w:t>
      </w:r>
    </w:p>
    <w:p w14:paraId="58F2E1FE" w14:textId="77777777" w:rsidR="00F047FB" w:rsidRPr="006D0C63" w:rsidRDefault="000D1F58" w:rsidP="0031008F">
      <w:pPr>
        <w:pStyle w:val="ARCHeading2"/>
        <w:ind w:hanging="1004"/>
      </w:pPr>
      <w:bookmarkStart w:id="256" w:name="_Toc455332470"/>
      <w:bookmarkStart w:id="257" w:name="_Toc456020278"/>
      <w:bookmarkStart w:id="258" w:name="_Toc485983355"/>
      <w:bookmarkStart w:id="259" w:name="_Toc248915459"/>
      <w:r w:rsidRPr="006D0C63">
        <w:t>Reporting Requirements</w:t>
      </w:r>
      <w:bookmarkEnd w:id="256"/>
      <w:bookmarkEnd w:id="257"/>
      <w:bookmarkEnd w:id="258"/>
    </w:p>
    <w:p w14:paraId="78D4A0F7" w14:textId="7D603F11" w:rsidR="001A07AB" w:rsidRPr="006D0C63" w:rsidRDefault="001A07AB" w:rsidP="003B23F8">
      <w:pPr>
        <w:pStyle w:val="Paralevel1"/>
        <w:numPr>
          <w:ilvl w:val="0"/>
          <w:numId w:val="0"/>
        </w:numPr>
        <w:tabs>
          <w:tab w:val="clear" w:pos="1134"/>
        </w:tabs>
        <w:ind w:left="992"/>
        <w:rPr>
          <w:rFonts w:cs="Arial"/>
        </w:rPr>
      </w:pPr>
      <w:r w:rsidRPr="006D0C63">
        <w:rPr>
          <w:rFonts w:cs="Arial"/>
        </w:rPr>
        <w:t xml:space="preserve">Details of ARC reporting requirements can be found on the </w:t>
      </w:r>
      <w:hyperlink r:id="rId38" w:history="1">
        <w:r w:rsidR="00361E66" w:rsidRPr="00860945">
          <w:rPr>
            <w:rStyle w:val="Hyperlink"/>
            <w:rFonts w:ascii="Arial" w:hAnsi="Arial" w:cstheme="minorBidi"/>
            <w:u w:val="none"/>
          </w:rPr>
          <w:t>ARC website</w:t>
        </w:r>
      </w:hyperlink>
      <w:r w:rsidRPr="006D0C63">
        <w:rPr>
          <w:rFonts w:cs="Arial"/>
        </w:rPr>
        <w:t xml:space="preserve">. </w:t>
      </w:r>
      <w:r w:rsidR="007B52A1" w:rsidRPr="006D0C63">
        <w:rPr>
          <w:rFonts w:cs="Arial"/>
        </w:rPr>
        <w:t>For additional scheme-specific reporting requirements, refer to Part</w:t>
      </w:r>
      <w:r w:rsidR="00D328CA" w:rsidRPr="006D0C63">
        <w:rPr>
          <w:rFonts w:cs="Arial"/>
        </w:rPr>
        <w:t>s</w:t>
      </w:r>
      <w:r w:rsidR="007B52A1" w:rsidRPr="006D0C63">
        <w:rPr>
          <w:rFonts w:cs="Arial"/>
        </w:rPr>
        <w:t xml:space="preserve"> </w:t>
      </w:r>
      <w:r w:rsidR="00B00D14" w:rsidRPr="006D0C63">
        <w:rPr>
          <w:rFonts w:cs="Arial"/>
        </w:rPr>
        <w:t>B to</w:t>
      </w:r>
      <w:r w:rsidR="007B52A1" w:rsidRPr="006D0C63">
        <w:rPr>
          <w:rFonts w:cs="Arial"/>
        </w:rPr>
        <w:t xml:space="preserve"> E of these Funding Rules.</w:t>
      </w:r>
    </w:p>
    <w:p w14:paraId="10301FD1" w14:textId="11193DB2" w:rsidR="006B0338" w:rsidRPr="001C4E6D" w:rsidRDefault="009812B3" w:rsidP="0031008F">
      <w:pPr>
        <w:pStyle w:val="ARCHeading3"/>
        <w:ind w:left="993" w:hanging="993"/>
      </w:pPr>
      <w:bookmarkStart w:id="260" w:name="_Toc455332471"/>
      <w:bookmarkStart w:id="261" w:name="_Toc456020279"/>
      <w:bookmarkStart w:id="262" w:name="_Toc485983356"/>
      <w:r w:rsidRPr="001C4E6D">
        <w:t xml:space="preserve">End of Year Reports and </w:t>
      </w:r>
      <w:r w:rsidR="0041304E" w:rsidRPr="001C4E6D">
        <w:t>Progress Report</w:t>
      </w:r>
      <w:r w:rsidRPr="001C4E6D">
        <w:t>ing</w:t>
      </w:r>
      <w:bookmarkEnd w:id="260"/>
      <w:bookmarkEnd w:id="261"/>
      <w:r w:rsidR="002D385B" w:rsidRPr="001C4E6D">
        <w:t xml:space="preserve"> by Exception</w:t>
      </w:r>
      <w:bookmarkEnd w:id="262"/>
    </w:p>
    <w:p w14:paraId="2141409C" w14:textId="0EBE055D" w:rsidR="009812B3" w:rsidRPr="0018187F" w:rsidRDefault="009812B3" w:rsidP="003B23F8">
      <w:pPr>
        <w:pStyle w:val="Paralevel1"/>
        <w:ind w:left="992" w:hanging="992"/>
      </w:pPr>
      <w:r w:rsidRPr="004F6108">
        <w:t xml:space="preserve">The Administering Organisation must submit an End of Year </w:t>
      </w:r>
      <w:r w:rsidR="0063487E" w:rsidRPr="004F6108">
        <w:t xml:space="preserve">Financial </w:t>
      </w:r>
      <w:r w:rsidRPr="004F6108">
        <w:t xml:space="preserve">Report by </w:t>
      </w:r>
      <w:r w:rsidR="003D7F7A" w:rsidRPr="0018187F">
        <w:t xml:space="preserve">31 </w:t>
      </w:r>
      <w:r w:rsidRPr="0018187F">
        <w:t>March in the year following each calendar year for which the Funding was awarded, in accordance with the instructions to be provided by the ARC each year</w:t>
      </w:r>
      <w:r w:rsidR="0063487E" w:rsidRPr="0018187F">
        <w:t>.</w:t>
      </w:r>
    </w:p>
    <w:p w14:paraId="5F58768A" w14:textId="7C8C9E1B" w:rsidR="00D31E0E" w:rsidRPr="00DB2902" w:rsidRDefault="00BD0534" w:rsidP="003B23F8">
      <w:pPr>
        <w:pStyle w:val="Paralevel1"/>
        <w:ind w:left="992" w:hanging="992"/>
      </w:pPr>
      <w:r w:rsidRPr="0018187F">
        <w:t>A</w:t>
      </w:r>
      <w:r w:rsidR="009812B3" w:rsidRPr="0018187F">
        <w:t xml:space="preserve"> </w:t>
      </w:r>
      <w:r w:rsidR="00CB5E5C" w:rsidRPr="0018187F">
        <w:t>Progress Report</w:t>
      </w:r>
      <w:r w:rsidR="00D31E0E" w:rsidRPr="0018187F">
        <w:t xml:space="preserve"> </w:t>
      </w:r>
      <w:r w:rsidR="007150CB">
        <w:t xml:space="preserve">by exception </w:t>
      </w:r>
      <w:r w:rsidR="00D31E0E" w:rsidRPr="0018187F">
        <w:t xml:space="preserve">must be </w:t>
      </w:r>
      <w:r w:rsidR="009812B3" w:rsidRPr="00DB2902">
        <w:t xml:space="preserve">completed </w:t>
      </w:r>
      <w:r w:rsidR="00520FB1">
        <w:t xml:space="preserve">only </w:t>
      </w:r>
      <w:r w:rsidR="009812B3" w:rsidRPr="00DB2902">
        <w:t>if significant issues are affecti</w:t>
      </w:r>
      <w:r w:rsidR="00CB1A9F" w:rsidRPr="00DB2902">
        <w:t>ng the progress of the Project.</w:t>
      </w:r>
    </w:p>
    <w:p w14:paraId="5FC86C1D" w14:textId="77777777" w:rsidR="007B1FA0" w:rsidRPr="00C2534E" w:rsidRDefault="00FB086F" w:rsidP="003B23F8">
      <w:pPr>
        <w:pStyle w:val="Paralevel1"/>
        <w:ind w:left="992" w:hanging="992"/>
      </w:pPr>
      <w:r w:rsidRPr="00DB2902">
        <w:t xml:space="preserve">If the ARC is not satisfied with the progress of any Project, further payment of funds </w:t>
      </w:r>
      <w:r w:rsidR="00D54636" w:rsidRPr="00275458">
        <w:t xml:space="preserve">may </w:t>
      </w:r>
      <w:r w:rsidRPr="00275458">
        <w:t xml:space="preserve">not be made until satisfactory progress has been made on the Project. If satisfactory progress is still not achieved within a reasonable period of time, the </w:t>
      </w:r>
      <w:r w:rsidR="008E3D0B" w:rsidRPr="00275458">
        <w:t>F</w:t>
      </w:r>
      <w:r w:rsidRPr="00275458">
        <w:t>unding may be terminated and all outstanding monies will be recovered by the ARC.</w:t>
      </w:r>
    </w:p>
    <w:p w14:paraId="2FDBC3EC" w14:textId="08A92619" w:rsidR="00BC7A57" w:rsidRPr="00276C88" w:rsidRDefault="007B1FA0" w:rsidP="003B23F8">
      <w:pPr>
        <w:pStyle w:val="Paralevel1"/>
        <w:ind w:left="992" w:hanging="992"/>
      </w:pPr>
      <w:r w:rsidRPr="00B927BB">
        <w:t>The form for th</w:t>
      </w:r>
      <w:r w:rsidR="009042ED" w:rsidRPr="00B927BB">
        <w:t>ese</w:t>
      </w:r>
      <w:r w:rsidRPr="00B927BB">
        <w:t xml:space="preserve"> report</w:t>
      </w:r>
      <w:r w:rsidR="00147C68" w:rsidRPr="00B927BB">
        <w:t>s</w:t>
      </w:r>
      <w:r w:rsidRPr="00E1121D">
        <w:t xml:space="preserve"> will be made availa</w:t>
      </w:r>
      <w:r w:rsidRPr="009075D9">
        <w:t xml:space="preserve">ble by the ARC in RMS, with </w:t>
      </w:r>
      <w:r w:rsidR="00176BFF" w:rsidRPr="009075D9">
        <w:t>instructions</w:t>
      </w:r>
      <w:r w:rsidRPr="009075D9">
        <w:t xml:space="preserve"> on the </w:t>
      </w:r>
      <w:hyperlink r:id="rId39" w:history="1">
        <w:r w:rsidRPr="003B23F8">
          <w:rPr>
            <w:rStyle w:val="Hyperlink"/>
            <w:rFonts w:ascii="Arial" w:hAnsi="Arial" w:cs="Arial"/>
            <w:u w:val="none"/>
          </w:rPr>
          <w:t>ARC website</w:t>
        </w:r>
      </w:hyperlink>
      <w:r w:rsidRPr="009075D9">
        <w:t>.</w:t>
      </w:r>
    </w:p>
    <w:p w14:paraId="41CA5D6A" w14:textId="1E86E0EE" w:rsidR="00F047FB" w:rsidRPr="006D0C63" w:rsidRDefault="00A84191" w:rsidP="0031008F">
      <w:pPr>
        <w:pStyle w:val="ARCHeading3"/>
        <w:ind w:left="993" w:hanging="993"/>
      </w:pPr>
      <w:bookmarkStart w:id="263" w:name="_Toc455332472"/>
      <w:bookmarkStart w:id="264" w:name="_Toc456020280"/>
      <w:bookmarkStart w:id="265" w:name="_Toc485983357"/>
      <w:r w:rsidRPr="006D0C63">
        <w:t>Final Report</w:t>
      </w:r>
      <w:bookmarkEnd w:id="263"/>
      <w:bookmarkEnd w:id="264"/>
      <w:r w:rsidR="00E31BAC">
        <w:t>s</w:t>
      </w:r>
      <w:bookmarkEnd w:id="265"/>
    </w:p>
    <w:p w14:paraId="0B6E7218" w14:textId="1D7E35B2" w:rsidR="00622D33" w:rsidRPr="006D0C63" w:rsidRDefault="009237C7" w:rsidP="003B23F8">
      <w:pPr>
        <w:pStyle w:val="Paralevel1"/>
        <w:tabs>
          <w:tab w:val="clear" w:pos="1134"/>
          <w:tab w:val="left" w:pos="0"/>
        </w:tabs>
        <w:ind w:left="992" w:hanging="992"/>
        <w:rPr>
          <w:rFonts w:cs="Arial"/>
        </w:rPr>
      </w:pPr>
      <w:r w:rsidRPr="006D0C63">
        <w:rPr>
          <w:rFonts w:cs="Arial"/>
        </w:rPr>
        <w:t>A</w:t>
      </w:r>
      <w:r w:rsidR="00622D33" w:rsidRPr="006D0C63">
        <w:rPr>
          <w:rFonts w:cs="Arial"/>
        </w:rPr>
        <w:t xml:space="preserve"> Final Report must be submitted for the Project </w:t>
      </w:r>
      <w:r w:rsidR="002162FD" w:rsidRPr="006D0C63">
        <w:rPr>
          <w:rFonts w:cs="Arial"/>
        </w:rPr>
        <w:t xml:space="preserve">within </w:t>
      </w:r>
      <w:r w:rsidR="002A51B2" w:rsidRPr="006D0C63">
        <w:rPr>
          <w:rFonts w:cs="Arial"/>
        </w:rPr>
        <w:t xml:space="preserve">12 </w:t>
      </w:r>
      <w:r w:rsidR="00622D33" w:rsidRPr="006D0C63">
        <w:rPr>
          <w:rFonts w:cs="Arial"/>
        </w:rPr>
        <w:t>months</w:t>
      </w:r>
      <w:r w:rsidR="00221312">
        <w:rPr>
          <w:rFonts w:cs="Arial"/>
        </w:rPr>
        <w:t xml:space="preserve"> of the final </w:t>
      </w:r>
      <w:r w:rsidR="00237AA9">
        <w:rPr>
          <w:rFonts w:cs="Arial"/>
        </w:rPr>
        <w:t xml:space="preserve">ARC </w:t>
      </w:r>
      <w:r w:rsidR="00221312">
        <w:rPr>
          <w:rFonts w:cs="Arial"/>
        </w:rPr>
        <w:t xml:space="preserve">approved </w:t>
      </w:r>
      <w:r w:rsidR="00237AA9">
        <w:rPr>
          <w:rFonts w:cs="Arial"/>
        </w:rPr>
        <w:t xml:space="preserve">Project </w:t>
      </w:r>
      <w:r w:rsidR="00221312">
        <w:rPr>
          <w:rFonts w:cs="Arial"/>
        </w:rPr>
        <w:t>end date</w:t>
      </w:r>
      <w:r w:rsidR="001A07AB" w:rsidRPr="006D0C63">
        <w:rPr>
          <w:rFonts w:cs="Arial"/>
        </w:rPr>
        <w:t>.</w:t>
      </w:r>
      <w:r w:rsidR="007A6072" w:rsidRPr="006D0C63">
        <w:rPr>
          <w:rFonts w:cs="Arial"/>
        </w:rPr>
        <w:t xml:space="preserve"> </w:t>
      </w:r>
      <w:r w:rsidR="002A51B2" w:rsidRPr="006D0C63">
        <w:rPr>
          <w:rFonts w:cs="Arial"/>
        </w:rPr>
        <w:t xml:space="preserve">The form for this report will be made available by the ARC in RMS, with instructions on the </w:t>
      </w:r>
      <w:hyperlink r:id="rId40" w:history="1">
        <w:r w:rsidR="002A51B2" w:rsidRPr="00BC7A57">
          <w:rPr>
            <w:rStyle w:val="Hyperlink"/>
            <w:rFonts w:ascii="Arial" w:hAnsi="Arial" w:cs="Arial"/>
            <w:u w:val="none"/>
          </w:rPr>
          <w:t>ARC website</w:t>
        </w:r>
      </w:hyperlink>
      <w:r w:rsidR="002A51B2" w:rsidRPr="006D0C63">
        <w:rPr>
          <w:rFonts w:cs="Arial"/>
        </w:rPr>
        <w:t>.</w:t>
      </w:r>
    </w:p>
    <w:p w14:paraId="271BBA3E" w14:textId="6C5499D1" w:rsidR="00622D33" w:rsidRPr="006D0C63" w:rsidRDefault="00622D33" w:rsidP="003B23F8">
      <w:pPr>
        <w:pStyle w:val="Paralevel1"/>
        <w:tabs>
          <w:tab w:val="clear" w:pos="1134"/>
          <w:tab w:val="left" w:pos="0"/>
        </w:tabs>
        <w:ind w:left="992" w:hanging="992"/>
        <w:rPr>
          <w:rFonts w:cs="Arial"/>
        </w:rPr>
      </w:pPr>
      <w:r w:rsidRPr="006D0C63">
        <w:rPr>
          <w:rFonts w:cs="Arial"/>
        </w:rPr>
        <w:t xml:space="preserve">The Final Report must </w:t>
      </w:r>
      <w:r w:rsidR="009A0DDB" w:rsidRPr="006D0C63">
        <w:rPr>
          <w:rFonts w:cs="Arial"/>
        </w:rPr>
        <w:t xml:space="preserve">address compliance </w:t>
      </w:r>
      <w:r w:rsidR="00D0020D" w:rsidRPr="006D0C63">
        <w:rPr>
          <w:rFonts w:cs="Arial"/>
        </w:rPr>
        <w:t xml:space="preserve">with the </w:t>
      </w:r>
      <w:r w:rsidR="00520FB1" w:rsidRPr="00504D0D">
        <w:t>conditions on which funding was granted, as set out in the Funding Agreement</w:t>
      </w:r>
      <w:r w:rsidR="002712FD" w:rsidRPr="006D0C63">
        <w:rPr>
          <w:rFonts w:cs="Arial"/>
        </w:rPr>
        <w:t>.</w:t>
      </w:r>
    </w:p>
    <w:p w14:paraId="6DC4A6DA" w14:textId="58D5C6F9" w:rsidR="00622D33" w:rsidRPr="006D0C63" w:rsidRDefault="00C07D2E" w:rsidP="003B23F8">
      <w:pPr>
        <w:pStyle w:val="Paralevel1"/>
        <w:tabs>
          <w:tab w:val="clear" w:pos="1134"/>
          <w:tab w:val="left" w:pos="0"/>
        </w:tabs>
        <w:ind w:left="992" w:hanging="992"/>
        <w:rPr>
          <w:rFonts w:cs="Arial"/>
        </w:rPr>
      </w:pPr>
      <w:r w:rsidRPr="006D0C63">
        <w:rPr>
          <w:rFonts w:cs="Arial"/>
        </w:rPr>
        <w:t xml:space="preserve">If any reports are not submitted or are not satisfactory to the ARC this will be noted against future Proposals submitted by </w:t>
      </w:r>
      <w:r w:rsidR="00285926" w:rsidRPr="006D0C63">
        <w:rPr>
          <w:rFonts w:cs="Arial"/>
        </w:rPr>
        <w:t xml:space="preserve">all </w:t>
      </w:r>
      <w:r w:rsidR="00936320" w:rsidRPr="006D0C63">
        <w:rPr>
          <w:rFonts w:cs="Arial"/>
        </w:rPr>
        <w:t xml:space="preserve">participants </w:t>
      </w:r>
      <w:r w:rsidR="006F26DB">
        <w:rPr>
          <w:rFonts w:cs="Arial"/>
        </w:rPr>
        <w:t xml:space="preserve">named </w:t>
      </w:r>
      <w:r w:rsidR="00285926" w:rsidRPr="006D0C63">
        <w:rPr>
          <w:rFonts w:cs="Arial"/>
        </w:rPr>
        <w:t xml:space="preserve">on </w:t>
      </w:r>
      <w:r w:rsidR="009D70B4" w:rsidRPr="006D0C63">
        <w:rPr>
          <w:rFonts w:cs="Arial"/>
        </w:rPr>
        <w:t>the Project</w:t>
      </w:r>
      <w:r w:rsidR="00027262" w:rsidRPr="006D0C63">
        <w:rPr>
          <w:rFonts w:cs="Arial"/>
        </w:rPr>
        <w:t>.</w:t>
      </w:r>
    </w:p>
    <w:p w14:paraId="755DC599" w14:textId="3AD354F8" w:rsidR="009E3381" w:rsidRDefault="00027262" w:rsidP="003B23F8">
      <w:pPr>
        <w:pStyle w:val="Paralevel1"/>
        <w:tabs>
          <w:tab w:val="clear" w:pos="1134"/>
          <w:tab w:val="left" w:pos="0"/>
        </w:tabs>
        <w:ind w:left="992" w:hanging="992"/>
        <w:rPr>
          <w:rFonts w:cs="Arial"/>
        </w:rPr>
      </w:pPr>
      <w:r w:rsidRPr="00D40BDC">
        <w:rPr>
          <w:rFonts w:cs="Arial"/>
        </w:rPr>
        <w:t xml:space="preserve">The ARC may also seek additional information about subsequent </w:t>
      </w:r>
      <w:r w:rsidR="00D16FAA">
        <w:rPr>
          <w:rFonts w:cs="Arial"/>
        </w:rPr>
        <w:t>Research Outputs</w:t>
      </w:r>
      <w:r w:rsidRPr="00D40BDC">
        <w:rPr>
          <w:rFonts w:cs="Arial"/>
        </w:rPr>
        <w:t xml:space="preserve"> after submission of the Final Report.</w:t>
      </w:r>
    </w:p>
    <w:p w14:paraId="29727951" w14:textId="59EA3128" w:rsidR="00F047FB" w:rsidRPr="006D0C63" w:rsidRDefault="00D97B68" w:rsidP="0031008F">
      <w:pPr>
        <w:pStyle w:val="ARCHeading2"/>
        <w:ind w:hanging="1004"/>
      </w:pPr>
      <w:bookmarkStart w:id="266" w:name="_Toc455332473"/>
      <w:bookmarkStart w:id="267" w:name="_Toc456020281"/>
      <w:bookmarkStart w:id="268" w:name="_Toc485983358"/>
      <w:bookmarkEnd w:id="259"/>
      <w:r w:rsidRPr="006D0C63">
        <w:t>Fundamental Principles of Conducting Research</w:t>
      </w:r>
      <w:bookmarkEnd w:id="266"/>
      <w:bookmarkEnd w:id="267"/>
      <w:bookmarkEnd w:id="268"/>
    </w:p>
    <w:p w14:paraId="27A4E049" w14:textId="095EB23C" w:rsidR="00F047FB" w:rsidRPr="006D0C63" w:rsidRDefault="00892E49" w:rsidP="0031008F">
      <w:pPr>
        <w:pStyle w:val="ARCHeading3"/>
        <w:ind w:left="993" w:hanging="993"/>
      </w:pPr>
      <w:bookmarkStart w:id="269" w:name="_Toc206321264"/>
      <w:bookmarkStart w:id="270" w:name="_Toc206830706"/>
      <w:bookmarkStart w:id="271" w:name="_Toc214190305"/>
      <w:bookmarkStart w:id="272" w:name="_Toc214245322"/>
      <w:bookmarkStart w:id="273" w:name="_Toc214263080"/>
      <w:bookmarkStart w:id="274" w:name="_Toc214263228"/>
      <w:bookmarkStart w:id="275" w:name="_Toc214263517"/>
      <w:bookmarkStart w:id="276" w:name="_Toc280523388"/>
      <w:bookmarkStart w:id="277" w:name="_Toc455332474"/>
      <w:bookmarkStart w:id="278" w:name="_Toc456020282"/>
      <w:bookmarkStart w:id="279" w:name="_Toc485983359"/>
      <w:bookmarkStart w:id="280" w:name="_Toc149030346"/>
      <w:r w:rsidRPr="006D0C63">
        <w:t xml:space="preserve">Ethics and Research </w:t>
      </w:r>
      <w:bookmarkEnd w:id="269"/>
      <w:bookmarkEnd w:id="270"/>
      <w:bookmarkEnd w:id="271"/>
      <w:bookmarkEnd w:id="272"/>
      <w:bookmarkEnd w:id="273"/>
      <w:bookmarkEnd w:id="274"/>
      <w:bookmarkEnd w:id="275"/>
      <w:r w:rsidRPr="006D0C63">
        <w:t>Practices</w:t>
      </w:r>
      <w:bookmarkEnd w:id="276"/>
      <w:bookmarkEnd w:id="277"/>
      <w:bookmarkEnd w:id="278"/>
      <w:bookmarkEnd w:id="279"/>
    </w:p>
    <w:p w14:paraId="7B3D0B69" w14:textId="77777777" w:rsidR="009A318C" w:rsidRPr="006D0C63" w:rsidRDefault="009A318C" w:rsidP="0018187F">
      <w:pPr>
        <w:pStyle w:val="Paralevel1"/>
        <w:ind w:left="993" w:hanging="993"/>
        <w:rPr>
          <w:rFonts w:cs="Arial"/>
        </w:rPr>
      </w:pPr>
      <w:bookmarkStart w:id="281" w:name="_Toc367458313"/>
      <w:bookmarkStart w:id="282" w:name="_Toc206321267"/>
      <w:bookmarkStart w:id="283" w:name="_Toc206830709"/>
      <w:bookmarkStart w:id="284" w:name="_Toc214190308"/>
      <w:bookmarkStart w:id="285" w:name="_Toc214245325"/>
      <w:bookmarkStart w:id="286" w:name="_Toc214263083"/>
      <w:bookmarkStart w:id="287" w:name="_Toc214263231"/>
      <w:bookmarkStart w:id="288" w:name="_Toc214263520"/>
      <w:bookmarkStart w:id="289" w:name="_Toc280523389"/>
      <w:bookmarkStart w:id="290" w:name="_Toc455332475"/>
      <w:bookmarkEnd w:id="281"/>
      <w:r w:rsidRPr="006D0C63">
        <w:rPr>
          <w:rFonts w:cs="Arial"/>
        </w:rPr>
        <w:t>All Proposals and ARC-funded research Projects must conform to the principles outlined in the following and successor documents:</w:t>
      </w:r>
    </w:p>
    <w:p w14:paraId="6FEBB281" w14:textId="7AD080A3" w:rsidR="009A318C" w:rsidRPr="006D0C63" w:rsidRDefault="003A3E9E" w:rsidP="004F6108">
      <w:pPr>
        <w:pStyle w:val="ListParagraph"/>
        <w:numPr>
          <w:ilvl w:val="0"/>
          <w:numId w:val="25"/>
        </w:numPr>
        <w:shd w:val="clear" w:color="auto" w:fill="FFFFFF"/>
        <w:spacing w:before="120" w:after="120" w:line="285" w:lineRule="atLeast"/>
        <w:ind w:left="1417" w:hanging="425"/>
        <w:contextualSpacing w:val="0"/>
        <w:rPr>
          <w:rFonts w:cs="Arial"/>
        </w:rPr>
      </w:pPr>
      <w:r>
        <w:rPr>
          <w:rFonts w:cs="Arial"/>
        </w:rPr>
        <w:t xml:space="preserve">the </w:t>
      </w:r>
      <w:r w:rsidR="009A318C" w:rsidRPr="006D0C63">
        <w:rPr>
          <w:rFonts w:cs="Arial"/>
          <w:i/>
        </w:rPr>
        <w:t xml:space="preserve">Australian Code for the Responsible Conduct of Research </w:t>
      </w:r>
      <w:r w:rsidR="009A318C" w:rsidRPr="006D0C63">
        <w:rPr>
          <w:rFonts w:cs="Arial"/>
        </w:rPr>
        <w:t>(2007)</w:t>
      </w:r>
      <w:r w:rsidR="00C13E02">
        <w:rPr>
          <w:rFonts w:cs="Arial"/>
        </w:rPr>
        <w:t>;</w:t>
      </w:r>
    </w:p>
    <w:p w14:paraId="402BE657" w14:textId="551C68B6" w:rsidR="009A318C" w:rsidRPr="006D0C63" w:rsidRDefault="009A318C" w:rsidP="004F6108">
      <w:pPr>
        <w:pStyle w:val="ListParagraph"/>
        <w:numPr>
          <w:ilvl w:val="0"/>
          <w:numId w:val="25"/>
        </w:numPr>
        <w:shd w:val="clear" w:color="auto" w:fill="FFFFFF"/>
        <w:spacing w:before="120" w:after="120" w:line="285" w:lineRule="atLeast"/>
        <w:ind w:left="1417" w:hanging="425"/>
        <w:contextualSpacing w:val="0"/>
        <w:rPr>
          <w:rFonts w:cs="Arial"/>
        </w:rPr>
      </w:pPr>
      <w:r w:rsidRPr="006D0C63">
        <w:rPr>
          <w:rFonts w:cs="Arial"/>
        </w:rPr>
        <w:t xml:space="preserve">as applicable, the </w:t>
      </w:r>
      <w:r w:rsidRPr="006D0C63">
        <w:rPr>
          <w:rFonts w:cs="Arial"/>
          <w:i/>
        </w:rPr>
        <w:t>National Statement on Ethical Conduct in Human Research</w:t>
      </w:r>
      <w:r w:rsidRPr="006D0C63">
        <w:rPr>
          <w:rFonts w:cs="Arial"/>
        </w:rPr>
        <w:t xml:space="preserve"> (2007, updated 2015)</w:t>
      </w:r>
      <w:r w:rsidR="00C13E02">
        <w:rPr>
          <w:rFonts w:cs="Arial"/>
        </w:rPr>
        <w:t>;</w:t>
      </w:r>
    </w:p>
    <w:p w14:paraId="6F306B99" w14:textId="7701C109" w:rsidR="009A318C" w:rsidRPr="006D0C63" w:rsidRDefault="009A318C">
      <w:pPr>
        <w:pStyle w:val="ListParagraph"/>
        <w:numPr>
          <w:ilvl w:val="0"/>
          <w:numId w:val="25"/>
        </w:numPr>
        <w:shd w:val="clear" w:color="auto" w:fill="FFFFFF"/>
        <w:spacing w:before="120" w:after="120" w:line="285" w:lineRule="atLeast"/>
        <w:ind w:left="1417" w:hanging="425"/>
        <w:contextualSpacing w:val="0"/>
        <w:rPr>
          <w:rFonts w:cs="Arial"/>
        </w:rPr>
      </w:pPr>
      <w:r w:rsidRPr="006D0C63">
        <w:rPr>
          <w:rFonts w:cs="Arial"/>
        </w:rPr>
        <w:t>as applicable, NHMRC</w:t>
      </w:r>
      <w:r w:rsidRPr="006D0C63">
        <w:rPr>
          <w:rFonts w:cs="Arial"/>
          <w:i/>
        </w:rPr>
        <w:t xml:space="preserve"> Values and Ethics: Guidelines for Ethical Conduct in Aboriginal and Torres Strait Islander Health Research</w:t>
      </w:r>
      <w:r w:rsidRPr="006D0C63">
        <w:rPr>
          <w:rFonts w:cs="Arial"/>
        </w:rPr>
        <w:t xml:space="preserve"> (2003)</w:t>
      </w:r>
      <w:r w:rsidR="00C13E02">
        <w:rPr>
          <w:rFonts w:cs="Arial"/>
        </w:rPr>
        <w:t>;</w:t>
      </w:r>
    </w:p>
    <w:p w14:paraId="2F9CBE2D" w14:textId="75FB41E3" w:rsidR="009A318C" w:rsidRPr="006D0C63" w:rsidRDefault="009A318C">
      <w:pPr>
        <w:pStyle w:val="ListParagraph"/>
        <w:numPr>
          <w:ilvl w:val="0"/>
          <w:numId w:val="25"/>
        </w:numPr>
        <w:shd w:val="clear" w:color="auto" w:fill="FFFFFF"/>
        <w:spacing w:before="120" w:after="120" w:line="285" w:lineRule="atLeast"/>
        <w:ind w:left="1417" w:hanging="425"/>
        <w:contextualSpacing w:val="0"/>
        <w:rPr>
          <w:rFonts w:cs="Arial"/>
        </w:rPr>
      </w:pPr>
      <w:r w:rsidRPr="006D0C63">
        <w:rPr>
          <w:rFonts w:cs="Arial"/>
        </w:rPr>
        <w:t xml:space="preserve">as applicable, Australian Institute of Aboriginal and Torres Strait Islander Studies </w:t>
      </w:r>
      <w:r w:rsidRPr="006D0C63">
        <w:rPr>
          <w:rFonts w:cs="Arial"/>
          <w:i/>
        </w:rPr>
        <w:t>Guidelines for Ethical Research in Australian Indigenous Studies</w:t>
      </w:r>
      <w:r w:rsidRPr="006D0C63">
        <w:rPr>
          <w:rFonts w:cs="Arial"/>
        </w:rPr>
        <w:t xml:space="preserve"> (2012)</w:t>
      </w:r>
      <w:r w:rsidR="00C13E02">
        <w:rPr>
          <w:rFonts w:cs="Arial"/>
        </w:rPr>
        <w:t>;</w:t>
      </w:r>
    </w:p>
    <w:p w14:paraId="2B3885E9" w14:textId="3E7FAC63" w:rsidR="009A318C" w:rsidRPr="006D0C63" w:rsidRDefault="009A318C">
      <w:pPr>
        <w:pStyle w:val="ListParagraph"/>
        <w:numPr>
          <w:ilvl w:val="0"/>
          <w:numId w:val="25"/>
        </w:numPr>
        <w:shd w:val="clear" w:color="auto" w:fill="FFFFFF"/>
        <w:spacing w:before="120" w:after="120" w:line="285" w:lineRule="atLeast"/>
        <w:ind w:left="1417" w:hanging="425"/>
        <w:contextualSpacing w:val="0"/>
        <w:rPr>
          <w:rFonts w:cs="Arial"/>
        </w:rPr>
      </w:pPr>
      <w:r w:rsidRPr="006D0C63">
        <w:rPr>
          <w:rFonts w:cs="Arial"/>
        </w:rPr>
        <w:t>as applicable, Australia Council for the Arts</w:t>
      </w:r>
      <w:r w:rsidRPr="006D0C63">
        <w:rPr>
          <w:rFonts w:cs="Arial"/>
          <w:i/>
        </w:rPr>
        <w:t xml:space="preserve"> Indigenous Cultural Protocols for Producing Indigenous Music; Writing; Visual Arts; Media Arts; and Performing Arts</w:t>
      </w:r>
      <w:r w:rsidRPr="006D0C63">
        <w:rPr>
          <w:rFonts w:cs="Arial"/>
        </w:rPr>
        <w:t xml:space="preserve"> (2007)</w:t>
      </w:r>
      <w:r w:rsidR="00C13E02">
        <w:rPr>
          <w:rFonts w:cs="Arial"/>
        </w:rPr>
        <w:t>;</w:t>
      </w:r>
    </w:p>
    <w:p w14:paraId="32761303" w14:textId="72C82C71" w:rsidR="009A318C" w:rsidRPr="006D0C63" w:rsidRDefault="009A318C">
      <w:pPr>
        <w:pStyle w:val="ListParagraph"/>
        <w:numPr>
          <w:ilvl w:val="0"/>
          <w:numId w:val="25"/>
        </w:numPr>
        <w:shd w:val="clear" w:color="auto" w:fill="FFFFFF"/>
        <w:spacing w:before="120" w:after="120" w:line="285" w:lineRule="atLeast"/>
        <w:ind w:left="1417" w:hanging="425"/>
        <w:contextualSpacing w:val="0"/>
        <w:rPr>
          <w:rFonts w:cs="Arial"/>
        </w:rPr>
      </w:pPr>
      <w:r w:rsidRPr="006D0C63">
        <w:rPr>
          <w:rFonts w:cs="Arial"/>
        </w:rPr>
        <w:t xml:space="preserve">as applicable, the </w:t>
      </w:r>
      <w:r w:rsidRPr="006D0C63">
        <w:rPr>
          <w:rFonts w:cs="Arial"/>
          <w:i/>
        </w:rPr>
        <w:t>Australian Code for the care and use of animals for scientific purposes</w:t>
      </w:r>
      <w:r w:rsidRPr="006D0C63">
        <w:rPr>
          <w:rFonts w:cs="Arial"/>
        </w:rPr>
        <w:t xml:space="preserve"> (2013)</w:t>
      </w:r>
      <w:r w:rsidR="00520FB1">
        <w:rPr>
          <w:rFonts w:cs="Arial"/>
        </w:rPr>
        <w:t>.</w:t>
      </w:r>
      <w:r w:rsidRPr="006D0C63">
        <w:rPr>
          <w:rFonts w:cs="Arial"/>
        </w:rPr>
        <w:t xml:space="preserve"> </w:t>
      </w:r>
    </w:p>
    <w:p w14:paraId="76C42BFC" w14:textId="77777777" w:rsidR="009A318C" w:rsidRPr="004F6108" w:rsidRDefault="009A318C" w:rsidP="00F252DC">
      <w:pPr>
        <w:pStyle w:val="Paralevel1"/>
        <w:ind w:left="992" w:hanging="992"/>
      </w:pPr>
      <w:r w:rsidRPr="004F6108">
        <w:t>If there is any conflict between a successor document and its predecessor, then the successor document prevails to the extent of any inconsistency.</w:t>
      </w:r>
    </w:p>
    <w:p w14:paraId="5ED850D7" w14:textId="77777777" w:rsidR="00F047FB" w:rsidRPr="006D0C63" w:rsidRDefault="007E777D" w:rsidP="0031008F">
      <w:pPr>
        <w:pStyle w:val="ARCHeading3"/>
        <w:ind w:left="993" w:hanging="993"/>
      </w:pPr>
      <w:bookmarkStart w:id="291" w:name="_Toc456020283"/>
      <w:bookmarkStart w:id="292" w:name="_Toc485983360"/>
      <w:r w:rsidRPr="006D0C63">
        <w:t xml:space="preserve">Applicable </w:t>
      </w:r>
      <w:bookmarkEnd w:id="282"/>
      <w:bookmarkEnd w:id="283"/>
      <w:bookmarkEnd w:id="284"/>
      <w:bookmarkEnd w:id="285"/>
      <w:bookmarkEnd w:id="286"/>
      <w:bookmarkEnd w:id="287"/>
      <w:bookmarkEnd w:id="288"/>
      <w:r w:rsidRPr="006D0C63">
        <w:t>Law</w:t>
      </w:r>
      <w:bookmarkEnd w:id="289"/>
      <w:bookmarkEnd w:id="290"/>
      <w:bookmarkEnd w:id="291"/>
      <w:bookmarkEnd w:id="292"/>
    </w:p>
    <w:p w14:paraId="625BAF3F" w14:textId="643A4991" w:rsidR="00AA53B2" w:rsidRPr="00023DF6" w:rsidRDefault="007E777D" w:rsidP="00F252DC">
      <w:pPr>
        <w:pStyle w:val="Paralevel1"/>
        <w:tabs>
          <w:tab w:val="clear" w:pos="1134"/>
        </w:tabs>
        <w:spacing w:line="285" w:lineRule="exact"/>
        <w:ind w:left="992" w:hanging="992"/>
        <w:rPr>
          <w:rFonts w:cs="Arial"/>
        </w:rPr>
      </w:pPr>
      <w:r w:rsidRPr="006D0C63">
        <w:rPr>
          <w:rFonts w:cs="Arial"/>
        </w:rPr>
        <w:t xml:space="preserve">The ARC is required to comply with the requirements of the </w:t>
      </w:r>
      <w:r w:rsidR="003417E2" w:rsidRPr="006D0C63">
        <w:rPr>
          <w:rFonts w:cs="Arial"/>
          <w:i/>
        </w:rPr>
        <w:t xml:space="preserve">Privacy Act 1988, </w:t>
      </w:r>
      <w:r w:rsidRPr="006D0C63">
        <w:rPr>
          <w:rFonts w:cs="Arial"/>
          <w:i/>
        </w:rPr>
        <w:t>Freedom of Information Act 1982</w:t>
      </w:r>
      <w:r w:rsidR="003417E2" w:rsidRPr="006D0C63">
        <w:rPr>
          <w:rFonts w:cs="Arial"/>
        </w:rPr>
        <w:t xml:space="preserve"> and the </w:t>
      </w:r>
      <w:r w:rsidR="003417E2" w:rsidRPr="006D0C63">
        <w:rPr>
          <w:rFonts w:cs="Arial"/>
          <w:i/>
        </w:rPr>
        <w:t xml:space="preserve">Criminal Code </w:t>
      </w:r>
      <w:r w:rsidR="009016E2" w:rsidRPr="006D0C63">
        <w:rPr>
          <w:rFonts w:cs="Arial"/>
          <w:i/>
        </w:rPr>
        <w:t xml:space="preserve">Act </w:t>
      </w:r>
      <w:r w:rsidR="003417E2" w:rsidRPr="006D0C63">
        <w:rPr>
          <w:rFonts w:cs="Arial"/>
          <w:i/>
        </w:rPr>
        <w:t>1995</w:t>
      </w:r>
      <w:r w:rsidR="003417E2" w:rsidRPr="006D0C63">
        <w:rPr>
          <w:rFonts w:cs="Arial"/>
        </w:rPr>
        <w:t>.</w:t>
      </w:r>
    </w:p>
    <w:p w14:paraId="0824F9C2" w14:textId="77777777" w:rsidR="00F047FB" w:rsidRPr="006D0C63" w:rsidRDefault="007E777D" w:rsidP="0031008F">
      <w:pPr>
        <w:pStyle w:val="ARCHeading3"/>
        <w:ind w:left="993" w:hanging="993"/>
      </w:pPr>
      <w:bookmarkStart w:id="293" w:name="_Toc206321268"/>
      <w:bookmarkStart w:id="294" w:name="_Toc206830710"/>
      <w:bookmarkStart w:id="295" w:name="_Toc214190309"/>
      <w:bookmarkStart w:id="296" w:name="_Toc214245326"/>
      <w:bookmarkStart w:id="297" w:name="_Toc214263084"/>
      <w:bookmarkStart w:id="298" w:name="_Toc214263232"/>
      <w:bookmarkStart w:id="299" w:name="_Toc214263521"/>
      <w:bookmarkStart w:id="300" w:name="_Toc280523390"/>
      <w:bookmarkStart w:id="301" w:name="_Toc455332476"/>
      <w:bookmarkStart w:id="302" w:name="_Toc456020284"/>
      <w:bookmarkStart w:id="303" w:name="_Toc485983361"/>
      <w:r w:rsidRPr="006D0C63">
        <w:t>Confidentiality</w:t>
      </w:r>
      <w:bookmarkEnd w:id="293"/>
      <w:bookmarkEnd w:id="294"/>
      <w:bookmarkEnd w:id="295"/>
      <w:bookmarkEnd w:id="296"/>
      <w:bookmarkEnd w:id="297"/>
      <w:bookmarkEnd w:id="298"/>
      <w:bookmarkEnd w:id="299"/>
      <w:bookmarkEnd w:id="300"/>
      <w:bookmarkEnd w:id="301"/>
      <w:bookmarkEnd w:id="302"/>
      <w:bookmarkEnd w:id="303"/>
    </w:p>
    <w:p w14:paraId="0D8E48E4" w14:textId="77777777" w:rsidR="00445DB0" w:rsidRPr="006D0C63" w:rsidRDefault="00445DB0" w:rsidP="0018187F">
      <w:pPr>
        <w:pStyle w:val="Paralevel1"/>
        <w:tabs>
          <w:tab w:val="clear" w:pos="1134"/>
        </w:tabs>
        <w:ind w:left="993" w:hanging="993"/>
        <w:rPr>
          <w:rFonts w:cs="Arial"/>
        </w:rPr>
      </w:pPr>
      <w:r w:rsidRPr="006D0C63">
        <w:rPr>
          <w:rFonts w:cs="Arial"/>
        </w:rPr>
        <w:t>The ARC will treat information contained in a Proposal as confidential. However, the ARC may disclose information</w:t>
      </w:r>
      <w:r w:rsidR="009D250B" w:rsidRPr="006D0C63">
        <w:rPr>
          <w:rFonts w:cs="Arial"/>
        </w:rPr>
        <w:t xml:space="preserve"> contained in a Proposal, or otherwise provided to the ARC, to the extent that the information is:</w:t>
      </w:r>
    </w:p>
    <w:p w14:paraId="268F1C42" w14:textId="232BAB09" w:rsidR="00957381" w:rsidRPr="006D0C63" w:rsidRDefault="009D250B">
      <w:pPr>
        <w:pStyle w:val="Paralevel1"/>
        <w:numPr>
          <w:ilvl w:val="0"/>
          <w:numId w:val="11"/>
        </w:numPr>
        <w:tabs>
          <w:tab w:val="clear" w:pos="1134"/>
        </w:tabs>
        <w:ind w:left="1417" w:hanging="425"/>
        <w:rPr>
          <w:rFonts w:cs="Arial"/>
        </w:rPr>
      </w:pPr>
      <w:r w:rsidRPr="006D0C63">
        <w:rPr>
          <w:rFonts w:cs="Arial"/>
        </w:rPr>
        <w:t>disclosed by the ARC to its advis</w:t>
      </w:r>
      <w:r w:rsidR="00BC7933" w:rsidRPr="006D0C63">
        <w:rPr>
          <w:rFonts w:cs="Arial"/>
        </w:rPr>
        <w:t>o</w:t>
      </w:r>
      <w:r w:rsidRPr="006D0C63">
        <w:rPr>
          <w:rFonts w:cs="Arial"/>
        </w:rPr>
        <w:t xml:space="preserve">rs (including assessors), officers, employees or other third parties in order to assess, </w:t>
      </w:r>
      <w:r w:rsidR="006D3CC9" w:rsidRPr="006D0C63">
        <w:rPr>
          <w:rFonts w:cs="Arial"/>
        </w:rPr>
        <w:t>evaluate</w:t>
      </w:r>
      <w:r w:rsidRPr="006D0C63">
        <w:rPr>
          <w:rFonts w:cs="Arial"/>
        </w:rPr>
        <w:t xml:space="preserve"> or verify the</w:t>
      </w:r>
      <w:r w:rsidR="009D3724" w:rsidRPr="006D0C63">
        <w:rPr>
          <w:rFonts w:cs="Arial"/>
        </w:rPr>
        <w:t xml:space="preserve"> quality,</w:t>
      </w:r>
      <w:r w:rsidRPr="006D0C63">
        <w:rPr>
          <w:rFonts w:cs="Arial"/>
        </w:rPr>
        <w:t xml:space="preserve"> accuracy or completeness of a Proposal</w:t>
      </w:r>
      <w:r w:rsidR="00C13E02">
        <w:rPr>
          <w:rFonts w:cs="Arial"/>
        </w:rPr>
        <w:t>;</w:t>
      </w:r>
    </w:p>
    <w:p w14:paraId="5B3BEA1D" w14:textId="003B5816" w:rsidR="002B527B" w:rsidRPr="006D0C63" w:rsidRDefault="002B527B">
      <w:pPr>
        <w:pStyle w:val="Paralevel1"/>
        <w:numPr>
          <w:ilvl w:val="0"/>
          <w:numId w:val="11"/>
        </w:numPr>
        <w:tabs>
          <w:tab w:val="clear" w:pos="1134"/>
        </w:tabs>
        <w:ind w:left="1417" w:hanging="425"/>
        <w:rPr>
          <w:rFonts w:cs="Arial"/>
        </w:rPr>
      </w:pPr>
      <w:r w:rsidRPr="006D0C63">
        <w:rPr>
          <w:rFonts w:cs="Arial"/>
        </w:rPr>
        <w:t xml:space="preserve">disclosed by the ARC to its advisors (including assessors), officers, employees or other third parties solely to comply with obligations or exercise rights under the </w:t>
      </w:r>
      <w:hyperlink r:id="rId41" w:history="1">
        <w:r w:rsidRPr="003130F8">
          <w:rPr>
            <w:rStyle w:val="Hyperlink"/>
            <w:rFonts w:ascii="Arial" w:hAnsi="Arial" w:cs="Arial"/>
            <w:i/>
            <w:u w:val="none"/>
          </w:rPr>
          <w:t>ARC Research Integrity and</w:t>
        </w:r>
        <w:r w:rsidR="00FB5766" w:rsidRPr="003130F8">
          <w:rPr>
            <w:rStyle w:val="Hyperlink"/>
            <w:rFonts w:ascii="Arial" w:hAnsi="Arial" w:cs="Arial"/>
            <w:i/>
            <w:u w:val="none"/>
          </w:rPr>
          <w:t xml:space="preserve"> Research</w:t>
        </w:r>
        <w:r w:rsidRPr="003130F8">
          <w:rPr>
            <w:rStyle w:val="Hyperlink"/>
            <w:rFonts w:ascii="Arial" w:hAnsi="Arial" w:cs="Arial"/>
            <w:i/>
            <w:u w:val="none"/>
          </w:rPr>
          <w:t xml:space="preserve"> Misconduct Policy</w:t>
        </w:r>
      </w:hyperlink>
      <w:r w:rsidR="00C13E02">
        <w:rPr>
          <w:rFonts w:cs="Arial"/>
        </w:rPr>
        <w:t>;</w:t>
      </w:r>
    </w:p>
    <w:p w14:paraId="24914815" w14:textId="3B9C8EFC" w:rsidR="00957381" w:rsidRPr="006D0C63" w:rsidRDefault="00C11950">
      <w:pPr>
        <w:pStyle w:val="Paralevel1"/>
        <w:numPr>
          <w:ilvl w:val="0"/>
          <w:numId w:val="11"/>
        </w:numPr>
        <w:tabs>
          <w:tab w:val="clear" w:pos="1134"/>
        </w:tabs>
        <w:ind w:left="1417" w:hanging="425"/>
        <w:rPr>
          <w:rFonts w:cs="Arial"/>
        </w:rPr>
      </w:pPr>
      <w:r w:rsidRPr="006D0C63">
        <w:rPr>
          <w:rFonts w:cs="Arial"/>
        </w:rPr>
        <w:t xml:space="preserve">disclosed </w:t>
      </w:r>
      <w:r w:rsidR="007439AA" w:rsidRPr="006D0C63">
        <w:rPr>
          <w:rFonts w:cs="Arial"/>
        </w:rPr>
        <w:t xml:space="preserve">by </w:t>
      </w:r>
      <w:r w:rsidRPr="006D0C63">
        <w:rPr>
          <w:rFonts w:cs="Arial"/>
        </w:rPr>
        <w:t xml:space="preserve">ARC personnel to </w:t>
      </w:r>
      <w:r w:rsidR="007439AA" w:rsidRPr="006D0C63">
        <w:rPr>
          <w:rFonts w:cs="Arial"/>
        </w:rPr>
        <w:t xml:space="preserve">third parties to </w:t>
      </w:r>
      <w:r w:rsidRPr="006D0C63">
        <w:rPr>
          <w:rFonts w:cs="Arial"/>
        </w:rPr>
        <w:t xml:space="preserve">enable effective management or auditing of the </w:t>
      </w:r>
      <w:r w:rsidR="00A9128E" w:rsidRPr="006D0C63">
        <w:rPr>
          <w:rFonts w:cs="Arial"/>
        </w:rPr>
        <w:t xml:space="preserve">Linkage </w:t>
      </w:r>
      <w:r w:rsidR="006A37F3" w:rsidRPr="006D0C63">
        <w:rPr>
          <w:rFonts w:cs="Arial"/>
        </w:rPr>
        <w:t>Program</w:t>
      </w:r>
      <w:r w:rsidRPr="006D0C63">
        <w:rPr>
          <w:rFonts w:cs="Arial"/>
        </w:rPr>
        <w:t xml:space="preserve"> scheme</w:t>
      </w:r>
      <w:r w:rsidR="006B1E4A" w:rsidRPr="006D0C63">
        <w:rPr>
          <w:rFonts w:cs="Arial"/>
        </w:rPr>
        <w:t>s</w:t>
      </w:r>
      <w:r w:rsidRPr="006D0C63">
        <w:rPr>
          <w:rFonts w:cs="Arial"/>
        </w:rPr>
        <w:t xml:space="preserve"> or any Funding Agreement</w:t>
      </w:r>
      <w:r w:rsidR="00C13E02">
        <w:rPr>
          <w:rFonts w:cs="Arial"/>
        </w:rPr>
        <w:t>;</w:t>
      </w:r>
    </w:p>
    <w:p w14:paraId="74871688" w14:textId="7211A1BA" w:rsidR="00957381" w:rsidRPr="006D0C63" w:rsidRDefault="00C11950">
      <w:pPr>
        <w:pStyle w:val="Paralevel1"/>
        <w:numPr>
          <w:ilvl w:val="0"/>
          <w:numId w:val="11"/>
        </w:numPr>
        <w:tabs>
          <w:tab w:val="clear" w:pos="1134"/>
        </w:tabs>
        <w:ind w:left="1417" w:hanging="425"/>
        <w:rPr>
          <w:rFonts w:cs="Arial"/>
        </w:rPr>
      </w:pPr>
      <w:r w:rsidRPr="006D0C63">
        <w:rPr>
          <w:rFonts w:cs="Arial"/>
        </w:rPr>
        <w:t>disclosed by the ARC to the Minister</w:t>
      </w:r>
      <w:r w:rsidR="001B240F" w:rsidRPr="006D0C63">
        <w:rPr>
          <w:rFonts w:cs="Arial"/>
        </w:rPr>
        <w:t xml:space="preserve"> and their staff</w:t>
      </w:r>
      <w:r w:rsidR="00C13E02">
        <w:rPr>
          <w:rFonts w:cs="Arial"/>
        </w:rPr>
        <w:t>;</w:t>
      </w:r>
    </w:p>
    <w:p w14:paraId="7D78557D" w14:textId="4B07EF4D" w:rsidR="00957381" w:rsidRPr="006D0C63" w:rsidRDefault="00C11950">
      <w:pPr>
        <w:pStyle w:val="Paralevel1"/>
        <w:numPr>
          <w:ilvl w:val="0"/>
          <w:numId w:val="11"/>
        </w:numPr>
        <w:tabs>
          <w:tab w:val="clear" w:pos="1134"/>
        </w:tabs>
        <w:ind w:left="1417" w:hanging="425"/>
        <w:rPr>
          <w:rFonts w:cs="Arial"/>
        </w:rPr>
      </w:pPr>
      <w:r w:rsidRPr="006D0C63">
        <w:rPr>
          <w:rFonts w:cs="Arial"/>
        </w:rPr>
        <w:t xml:space="preserve">shared by the ARC within the </w:t>
      </w:r>
      <w:r w:rsidR="00446B06" w:rsidRPr="006D0C63">
        <w:rPr>
          <w:rFonts w:cs="Arial"/>
        </w:rPr>
        <w:t>agency</w:t>
      </w:r>
      <w:r w:rsidRPr="006D0C63">
        <w:rPr>
          <w:rFonts w:cs="Arial"/>
        </w:rPr>
        <w:t>, or with another Commonwealth Department or agency, where this se</w:t>
      </w:r>
      <w:r w:rsidR="00597F7B" w:rsidRPr="006D0C63">
        <w:rPr>
          <w:rFonts w:cs="Arial"/>
        </w:rPr>
        <w:t>r</w:t>
      </w:r>
      <w:r w:rsidRPr="006D0C63">
        <w:rPr>
          <w:rFonts w:cs="Arial"/>
        </w:rPr>
        <w:t>ves the Commonwealth’s legitimate interests</w:t>
      </w:r>
      <w:r w:rsidR="00C13E02">
        <w:rPr>
          <w:rFonts w:cs="Arial"/>
        </w:rPr>
        <w:t>;</w:t>
      </w:r>
    </w:p>
    <w:p w14:paraId="0C74A6CE" w14:textId="409C25CA" w:rsidR="00957381" w:rsidRPr="006D0C63" w:rsidRDefault="00C11950">
      <w:pPr>
        <w:pStyle w:val="Paralevel1"/>
        <w:numPr>
          <w:ilvl w:val="0"/>
          <w:numId w:val="11"/>
        </w:numPr>
        <w:tabs>
          <w:tab w:val="clear" w:pos="1134"/>
        </w:tabs>
        <w:ind w:left="1417" w:hanging="425"/>
        <w:rPr>
          <w:rFonts w:cs="Arial"/>
        </w:rPr>
      </w:pPr>
      <w:r w:rsidRPr="006D0C63">
        <w:rPr>
          <w:rFonts w:cs="Arial"/>
        </w:rPr>
        <w:t>authorised or required by law to be disclosed</w:t>
      </w:r>
      <w:r w:rsidR="00C13E02">
        <w:rPr>
          <w:rFonts w:cs="Arial"/>
        </w:rPr>
        <w:t>;</w:t>
      </w:r>
    </w:p>
    <w:p w14:paraId="722FF331" w14:textId="1F23FF02" w:rsidR="00957381" w:rsidRPr="006D0C63" w:rsidRDefault="00C11950">
      <w:pPr>
        <w:pStyle w:val="Paralevel1"/>
        <w:numPr>
          <w:ilvl w:val="0"/>
          <w:numId w:val="11"/>
        </w:numPr>
        <w:tabs>
          <w:tab w:val="clear" w:pos="1134"/>
        </w:tabs>
        <w:ind w:left="1417" w:hanging="425"/>
        <w:rPr>
          <w:rFonts w:cs="Arial"/>
        </w:rPr>
      </w:pPr>
      <w:r w:rsidRPr="006D0C63">
        <w:rPr>
          <w:rFonts w:cs="Arial"/>
        </w:rPr>
        <w:t>disclosed in accordance with any other provision of these Funding Rules or the Funding Agreement</w:t>
      </w:r>
      <w:r w:rsidR="00C13E02">
        <w:rPr>
          <w:rFonts w:cs="Arial"/>
        </w:rPr>
        <w:t>;</w:t>
      </w:r>
      <w:r w:rsidR="00164DF6">
        <w:rPr>
          <w:rFonts w:cs="Arial"/>
        </w:rPr>
        <w:t xml:space="preserve"> or</w:t>
      </w:r>
    </w:p>
    <w:p w14:paraId="34918E25" w14:textId="5B4C0676" w:rsidR="00957381" w:rsidRPr="006D0C63" w:rsidRDefault="00AA53B2">
      <w:pPr>
        <w:pStyle w:val="Paralevel1"/>
        <w:numPr>
          <w:ilvl w:val="0"/>
          <w:numId w:val="11"/>
        </w:numPr>
        <w:tabs>
          <w:tab w:val="clear" w:pos="1134"/>
        </w:tabs>
        <w:ind w:left="1417" w:hanging="425"/>
        <w:rPr>
          <w:rFonts w:cs="Arial"/>
        </w:rPr>
      </w:pPr>
      <w:r>
        <w:rPr>
          <w:rFonts w:cs="Arial"/>
        </w:rPr>
        <w:t>in the public domain.</w:t>
      </w:r>
    </w:p>
    <w:p w14:paraId="4F06F848" w14:textId="55B0C235" w:rsidR="00957381" w:rsidRPr="006D0C63" w:rsidRDefault="00C11950" w:rsidP="0018187F">
      <w:pPr>
        <w:pStyle w:val="Paralevel1"/>
        <w:tabs>
          <w:tab w:val="clear" w:pos="1134"/>
          <w:tab w:val="left" w:pos="0"/>
        </w:tabs>
        <w:ind w:left="993" w:hanging="993"/>
        <w:rPr>
          <w:rFonts w:cs="Arial"/>
        </w:rPr>
      </w:pPr>
      <w:r w:rsidRPr="006D0C63">
        <w:rPr>
          <w:rFonts w:cs="Arial"/>
        </w:rPr>
        <w:t>Where information contained in a Proposal is made available to third parties for evaluation</w:t>
      </w:r>
      <w:r w:rsidR="00F71AB9" w:rsidRPr="006D0C63">
        <w:rPr>
          <w:rFonts w:cs="Arial"/>
        </w:rPr>
        <w:t>,</w:t>
      </w:r>
      <w:r w:rsidRPr="006D0C63">
        <w:rPr>
          <w:rFonts w:cs="Arial"/>
        </w:rPr>
        <w:t xml:space="preserve"> assessment </w:t>
      </w:r>
      <w:r w:rsidR="00F71AB9" w:rsidRPr="006D0C63">
        <w:rPr>
          <w:rFonts w:cs="Arial"/>
        </w:rPr>
        <w:t xml:space="preserve">or audit </w:t>
      </w:r>
      <w:r w:rsidRPr="006D0C63">
        <w:rPr>
          <w:rFonts w:cs="Arial"/>
        </w:rPr>
        <w:t>purposes the ARC will require the third parties to maintain the confidentiality of the material</w:t>
      </w:r>
      <w:r w:rsidR="00711215" w:rsidRPr="006D0C63">
        <w:rPr>
          <w:rFonts w:cs="Arial"/>
        </w:rPr>
        <w:t xml:space="preserve">, including any </w:t>
      </w:r>
      <w:r w:rsidR="00E80800" w:rsidRPr="006D0C63">
        <w:rPr>
          <w:rFonts w:cs="Arial"/>
        </w:rPr>
        <w:t>I</w:t>
      </w:r>
      <w:r w:rsidR="00711215" w:rsidRPr="006D0C63">
        <w:rPr>
          <w:rFonts w:cs="Arial"/>
        </w:rPr>
        <w:t xml:space="preserve">ntellectual </w:t>
      </w:r>
      <w:r w:rsidR="00E80800" w:rsidRPr="006D0C63">
        <w:rPr>
          <w:rFonts w:cs="Arial"/>
        </w:rPr>
        <w:t>P</w:t>
      </w:r>
      <w:r w:rsidR="00711215" w:rsidRPr="006D0C63">
        <w:rPr>
          <w:rFonts w:cs="Arial"/>
        </w:rPr>
        <w:t>roperty contained in the Proposal</w:t>
      </w:r>
      <w:r w:rsidR="00AA53B2">
        <w:rPr>
          <w:rFonts w:cs="Arial"/>
        </w:rPr>
        <w:t>.</w:t>
      </w:r>
    </w:p>
    <w:p w14:paraId="2ADA2745" w14:textId="77777777" w:rsidR="00520FB1" w:rsidRDefault="00F427FD" w:rsidP="0018187F">
      <w:pPr>
        <w:pStyle w:val="Paralevel1"/>
        <w:tabs>
          <w:tab w:val="clear" w:pos="1134"/>
          <w:tab w:val="left" w:pos="0"/>
        </w:tabs>
        <w:ind w:left="993" w:hanging="993"/>
        <w:rPr>
          <w:rFonts w:cs="Arial"/>
        </w:rPr>
      </w:pPr>
      <w:r w:rsidRPr="006D0C63">
        <w:rPr>
          <w:rFonts w:cs="Arial"/>
        </w:rPr>
        <w:t xml:space="preserve">In addition to the exemptions listed </w:t>
      </w:r>
      <w:r w:rsidR="006B6830">
        <w:rPr>
          <w:rFonts w:cs="Arial"/>
        </w:rPr>
        <w:t>in</w:t>
      </w:r>
      <w:r w:rsidRPr="006D0C63">
        <w:rPr>
          <w:rFonts w:cs="Arial"/>
        </w:rPr>
        <w:t xml:space="preserve"> </w:t>
      </w:r>
      <w:r w:rsidR="00211934" w:rsidRPr="006D0C63">
        <w:rPr>
          <w:rFonts w:cs="Arial"/>
        </w:rPr>
        <w:t>A1</w:t>
      </w:r>
      <w:r w:rsidR="00635F81">
        <w:rPr>
          <w:rFonts w:cs="Arial"/>
        </w:rPr>
        <w:t>2</w:t>
      </w:r>
      <w:r w:rsidRPr="006D0C63">
        <w:rPr>
          <w:rFonts w:cs="Arial"/>
        </w:rPr>
        <w:t>.3.1, the ARC may publicise and report offers or awards of funding, including the following information</w:t>
      </w:r>
      <w:r w:rsidR="009D3724" w:rsidRPr="006D0C63">
        <w:rPr>
          <w:rFonts w:cs="Arial"/>
        </w:rPr>
        <w:t xml:space="preserve"> about the proposed Project</w:t>
      </w:r>
      <w:r w:rsidRPr="006D0C63">
        <w:rPr>
          <w:rFonts w:cs="Arial"/>
        </w:rPr>
        <w:t xml:space="preserve">: </w:t>
      </w:r>
    </w:p>
    <w:p w14:paraId="7442D884" w14:textId="77777777" w:rsidR="00520FB1" w:rsidRDefault="00F427FD" w:rsidP="002A53CC">
      <w:pPr>
        <w:pStyle w:val="Paralevel1"/>
        <w:numPr>
          <w:ilvl w:val="0"/>
          <w:numId w:val="88"/>
        </w:numPr>
        <w:tabs>
          <w:tab w:val="clear" w:pos="1134"/>
          <w:tab w:val="left" w:pos="0"/>
        </w:tabs>
        <w:ind w:left="1418" w:hanging="425"/>
        <w:rPr>
          <w:rFonts w:cs="Arial"/>
        </w:rPr>
      </w:pPr>
      <w:r w:rsidRPr="006D0C63">
        <w:rPr>
          <w:rFonts w:cs="Arial"/>
        </w:rPr>
        <w:t xml:space="preserve">the name of the Administering Organisation and any other parties involved in or associated with the Project; </w:t>
      </w:r>
    </w:p>
    <w:p w14:paraId="347617FF" w14:textId="77777777" w:rsidR="00520FB1" w:rsidRDefault="00F427FD" w:rsidP="002A53CC">
      <w:pPr>
        <w:pStyle w:val="Paralevel1"/>
        <w:numPr>
          <w:ilvl w:val="0"/>
          <w:numId w:val="88"/>
        </w:numPr>
        <w:tabs>
          <w:tab w:val="clear" w:pos="1134"/>
          <w:tab w:val="left" w:pos="0"/>
        </w:tabs>
        <w:ind w:left="1418" w:hanging="425"/>
        <w:rPr>
          <w:rFonts w:cs="Arial"/>
        </w:rPr>
      </w:pPr>
      <w:r w:rsidRPr="006D0C63">
        <w:rPr>
          <w:rFonts w:cs="Arial"/>
        </w:rPr>
        <w:t xml:space="preserve">named </w:t>
      </w:r>
      <w:r w:rsidR="009A7C1B" w:rsidRPr="006D0C63">
        <w:rPr>
          <w:rFonts w:cs="Arial"/>
        </w:rPr>
        <w:t>p</w:t>
      </w:r>
      <w:r w:rsidRPr="006D0C63">
        <w:rPr>
          <w:rFonts w:cs="Arial"/>
        </w:rPr>
        <w:t xml:space="preserve">articipants and their organisations; the proposed research </w:t>
      </w:r>
      <w:r w:rsidR="006A37F3" w:rsidRPr="006D0C63">
        <w:rPr>
          <w:rFonts w:cs="Arial"/>
        </w:rPr>
        <w:t>program</w:t>
      </w:r>
      <w:r w:rsidRPr="006D0C63">
        <w:rPr>
          <w:rFonts w:cs="Arial"/>
        </w:rPr>
        <w:t xml:space="preserve"> (the title and summary descriptions of the Project); </w:t>
      </w:r>
      <w:r w:rsidR="007778A6" w:rsidRPr="006D0C63">
        <w:rPr>
          <w:rFonts w:cs="Arial"/>
        </w:rPr>
        <w:t xml:space="preserve">infrastructure, equipment and/or facilities funded; </w:t>
      </w:r>
    </w:p>
    <w:p w14:paraId="5EB05852" w14:textId="77777777" w:rsidR="00520FB1" w:rsidRDefault="00F427FD" w:rsidP="002A53CC">
      <w:pPr>
        <w:pStyle w:val="Paralevel1"/>
        <w:numPr>
          <w:ilvl w:val="0"/>
          <w:numId w:val="88"/>
        </w:numPr>
        <w:tabs>
          <w:tab w:val="clear" w:pos="1134"/>
          <w:tab w:val="left" w:pos="0"/>
        </w:tabs>
        <w:ind w:left="1418" w:hanging="425"/>
        <w:rPr>
          <w:rFonts w:cs="Arial"/>
        </w:rPr>
      </w:pPr>
      <w:r w:rsidRPr="006D0C63">
        <w:rPr>
          <w:rFonts w:cs="Arial"/>
        </w:rPr>
        <w:t>classification</w:t>
      </w:r>
      <w:r w:rsidR="009D3724" w:rsidRPr="006D0C63">
        <w:rPr>
          <w:rFonts w:cs="Arial"/>
        </w:rPr>
        <w:t xml:space="preserve">s and international collaboration country names; and </w:t>
      </w:r>
    </w:p>
    <w:p w14:paraId="0E567140" w14:textId="77777777" w:rsidR="00520FB1" w:rsidRDefault="009D3724" w:rsidP="002A53CC">
      <w:pPr>
        <w:pStyle w:val="Paralevel1"/>
        <w:numPr>
          <w:ilvl w:val="0"/>
          <w:numId w:val="88"/>
        </w:numPr>
        <w:tabs>
          <w:tab w:val="clear" w:pos="1134"/>
          <w:tab w:val="left" w:pos="0"/>
        </w:tabs>
        <w:ind w:left="1418" w:hanging="425"/>
        <w:rPr>
          <w:rFonts w:cs="Arial"/>
        </w:rPr>
      </w:pPr>
      <w:r w:rsidRPr="006D0C63">
        <w:rPr>
          <w:rFonts w:cs="Arial"/>
        </w:rPr>
        <w:t>the level and nature of financial assistance</w:t>
      </w:r>
      <w:r w:rsidR="00716F62" w:rsidRPr="006D0C63">
        <w:rPr>
          <w:rFonts w:cs="Arial"/>
        </w:rPr>
        <w:t xml:space="preserve"> from the ARC. </w:t>
      </w:r>
    </w:p>
    <w:p w14:paraId="596FD000" w14:textId="0290F6BD" w:rsidR="00957381" w:rsidRPr="006D0C63" w:rsidRDefault="00F427FD" w:rsidP="00520FB1">
      <w:pPr>
        <w:pStyle w:val="Paralevel1"/>
        <w:numPr>
          <w:ilvl w:val="0"/>
          <w:numId w:val="0"/>
        </w:numPr>
        <w:tabs>
          <w:tab w:val="clear" w:pos="1134"/>
          <w:tab w:val="left" w:pos="0"/>
        </w:tabs>
        <w:ind w:left="993"/>
        <w:rPr>
          <w:rFonts w:cs="Arial"/>
        </w:rPr>
      </w:pPr>
      <w:r w:rsidRPr="006D0C63">
        <w:rPr>
          <w:rFonts w:cs="Arial"/>
        </w:rPr>
        <w:t xml:space="preserve">Administering Organisations should ensure that information </w:t>
      </w:r>
      <w:r w:rsidR="00716F62" w:rsidRPr="006D0C63">
        <w:rPr>
          <w:rFonts w:cs="Arial"/>
        </w:rPr>
        <w:t xml:space="preserve">contained in the Proposal title and summary descriptions </w:t>
      </w:r>
      <w:r w:rsidRPr="006D0C63">
        <w:rPr>
          <w:rFonts w:cs="Arial"/>
        </w:rPr>
        <w:t>would not, if released, compromise their own requirement</w:t>
      </w:r>
      <w:r w:rsidR="00716F62" w:rsidRPr="006D0C63">
        <w:rPr>
          <w:rFonts w:cs="Arial"/>
        </w:rPr>
        <w:t>s</w:t>
      </w:r>
      <w:r w:rsidRPr="006D0C63">
        <w:rPr>
          <w:rFonts w:cs="Arial"/>
        </w:rPr>
        <w:t xml:space="preserve"> for confidentiality (such as protection of </w:t>
      </w:r>
      <w:r w:rsidR="00E80800" w:rsidRPr="006D0C63">
        <w:rPr>
          <w:rFonts w:cs="Arial"/>
        </w:rPr>
        <w:t>I</w:t>
      </w:r>
      <w:r w:rsidRPr="006D0C63">
        <w:rPr>
          <w:rFonts w:cs="Arial"/>
        </w:rPr>
        <w:t xml:space="preserve">ntellectual </w:t>
      </w:r>
      <w:r w:rsidR="00E80800" w:rsidRPr="006D0C63">
        <w:rPr>
          <w:rFonts w:cs="Arial"/>
        </w:rPr>
        <w:t>P</w:t>
      </w:r>
      <w:r w:rsidRPr="006D0C63">
        <w:rPr>
          <w:rFonts w:cs="Arial"/>
        </w:rPr>
        <w:t>roperty).</w:t>
      </w:r>
    </w:p>
    <w:p w14:paraId="318B74C8" w14:textId="67130B82" w:rsidR="00957381" w:rsidRPr="006D0C63" w:rsidRDefault="007D362C" w:rsidP="0018187F">
      <w:pPr>
        <w:pStyle w:val="Paralevel1"/>
        <w:tabs>
          <w:tab w:val="clear" w:pos="1134"/>
          <w:tab w:val="left" w:pos="0"/>
        </w:tabs>
        <w:ind w:left="993" w:hanging="993"/>
        <w:rPr>
          <w:rFonts w:cs="Arial"/>
        </w:rPr>
      </w:pPr>
      <w:r w:rsidRPr="006D0C63">
        <w:rPr>
          <w:rFonts w:cs="Arial"/>
        </w:rPr>
        <w:t xml:space="preserve">In making public information about a Proposal which has been approved for funding, the ARC may use a </w:t>
      </w:r>
      <w:r w:rsidR="00536825" w:rsidRPr="006D0C63">
        <w:rPr>
          <w:rFonts w:cs="Arial"/>
        </w:rPr>
        <w:t>P</w:t>
      </w:r>
      <w:r w:rsidRPr="006D0C63">
        <w:rPr>
          <w:rFonts w:cs="Arial"/>
        </w:rPr>
        <w:t xml:space="preserve">roject description, including title and </w:t>
      </w:r>
      <w:r w:rsidR="006D3CC9" w:rsidRPr="006D0C63">
        <w:rPr>
          <w:rFonts w:cs="Arial"/>
        </w:rPr>
        <w:t>summary</w:t>
      </w:r>
      <w:r w:rsidR="00716F62" w:rsidRPr="006D0C63">
        <w:rPr>
          <w:rFonts w:cs="Arial"/>
        </w:rPr>
        <w:t>,</w:t>
      </w:r>
      <w:r w:rsidRPr="006D0C63">
        <w:rPr>
          <w:rFonts w:cs="Arial"/>
        </w:rPr>
        <w:t xml:space="preserve"> which may differ from that provided in the Proposal.</w:t>
      </w:r>
    </w:p>
    <w:p w14:paraId="4E0BDBE5" w14:textId="77777777" w:rsidR="00957381" w:rsidRPr="006D0C63" w:rsidRDefault="00B04DAE" w:rsidP="0031008F">
      <w:pPr>
        <w:pStyle w:val="ARCHeading3"/>
        <w:ind w:left="993" w:hanging="993"/>
      </w:pPr>
      <w:bookmarkStart w:id="304" w:name="_Toc206321270"/>
      <w:bookmarkStart w:id="305" w:name="_Toc206830712"/>
      <w:bookmarkStart w:id="306" w:name="_Toc214190311"/>
      <w:bookmarkStart w:id="307" w:name="_Toc214245328"/>
      <w:bookmarkStart w:id="308" w:name="_Toc214263086"/>
      <w:bookmarkStart w:id="309" w:name="_Toc214263234"/>
      <w:bookmarkStart w:id="310" w:name="_Toc214263523"/>
      <w:bookmarkStart w:id="311" w:name="_Toc280523391"/>
      <w:bookmarkStart w:id="312" w:name="_Toc455332477"/>
      <w:bookmarkStart w:id="313" w:name="_Toc456020285"/>
      <w:bookmarkStart w:id="314" w:name="_Toc485983362"/>
      <w:r w:rsidRPr="006D0C63">
        <w:t xml:space="preserve">Intellectual </w:t>
      </w:r>
      <w:bookmarkEnd w:id="304"/>
      <w:bookmarkEnd w:id="305"/>
      <w:bookmarkEnd w:id="306"/>
      <w:bookmarkEnd w:id="307"/>
      <w:bookmarkEnd w:id="308"/>
      <w:bookmarkEnd w:id="309"/>
      <w:bookmarkEnd w:id="310"/>
      <w:r w:rsidRPr="006D0C63">
        <w:t>Property</w:t>
      </w:r>
      <w:bookmarkEnd w:id="311"/>
      <w:bookmarkEnd w:id="312"/>
      <w:bookmarkEnd w:id="313"/>
      <w:bookmarkEnd w:id="314"/>
    </w:p>
    <w:p w14:paraId="37FFC5B8" w14:textId="4F32D3F0" w:rsidR="007E777D" w:rsidRPr="006D0C63" w:rsidRDefault="007E777D" w:rsidP="000F77D9">
      <w:pPr>
        <w:pStyle w:val="LPSubsection"/>
      </w:pPr>
      <w:r w:rsidRPr="006D0C63">
        <w:t xml:space="preserve">The ARC does not claim ownership of any </w:t>
      </w:r>
      <w:r w:rsidR="0026031D" w:rsidRPr="006D0C63">
        <w:t>I</w:t>
      </w:r>
      <w:r w:rsidRPr="006D0C63">
        <w:t xml:space="preserve">ntellectual </w:t>
      </w:r>
      <w:r w:rsidR="0026031D" w:rsidRPr="006D0C63">
        <w:t>P</w:t>
      </w:r>
      <w:r w:rsidRPr="006D0C63">
        <w:t>roperty in a Proposal</w:t>
      </w:r>
      <w:r w:rsidR="00E076B3" w:rsidRPr="006D0C63">
        <w:t xml:space="preserve"> or in any research arising</w:t>
      </w:r>
      <w:r w:rsidR="000149D8" w:rsidRPr="006D0C63">
        <w:t xml:space="preserve"> from </w:t>
      </w:r>
      <w:r w:rsidR="00597F7B" w:rsidRPr="006D0C63">
        <w:t>a Project</w:t>
      </w:r>
      <w:r w:rsidR="000149D8" w:rsidRPr="006D0C63">
        <w:t>.</w:t>
      </w:r>
    </w:p>
    <w:p w14:paraId="6A510267" w14:textId="6FF24306" w:rsidR="00B161C3" w:rsidRPr="006D0C63" w:rsidRDefault="00B161C3" w:rsidP="000F77D9">
      <w:pPr>
        <w:pStyle w:val="LPSubsection"/>
      </w:pPr>
      <w:r w:rsidRPr="006D0C63">
        <w:t xml:space="preserve">The Administering Organisation must adhere to an </w:t>
      </w:r>
      <w:r w:rsidR="0026031D" w:rsidRPr="006D0C63">
        <w:t>I</w:t>
      </w:r>
      <w:r w:rsidRPr="006D0C63">
        <w:t xml:space="preserve">ntellectual </w:t>
      </w:r>
      <w:r w:rsidR="0026031D" w:rsidRPr="006D0C63">
        <w:t>P</w:t>
      </w:r>
      <w:r w:rsidRPr="006D0C63">
        <w:t xml:space="preserve">roperty policy, approved by the Administering Organisation’s governing body, which has as one of its aims the maximisation of benefits </w:t>
      </w:r>
      <w:r w:rsidR="00B74EB5" w:rsidRPr="006D0C63">
        <w:t xml:space="preserve">to Australia </w:t>
      </w:r>
      <w:r w:rsidRPr="006D0C63">
        <w:t xml:space="preserve">arising from </w:t>
      </w:r>
      <w:r w:rsidR="008875E4" w:rsidRPr="006D0C63">
        <w:t xml:space="preserve">publicly funded </w:t>
      </w:r>
      <w:r w:rsidRPr="006D0C63">
        <w:t xml:space="preserve">research. </w:t>
      </w:r>
      <w:r w:rsidR="00B07E66" w:rsidRPr="006D0C63">
        <w:t xml:space="preserve">The Administering Organisation should ensure that </w:t>
      </w:r>
      <w:r w:rsidR="00E0477A">
        <w:t>participant</w:t>
      </w:r>
      <w:r w:rsidR="004A3436">
        <w:t>s applying</w:t>
      </w:r>
      <w:r w:rsidR="00B07E66" w:rsidRPr="006D0C63">
        <w:t xml:space="preserve"> for ARC funding are familiar with the current </w:t>
      </w:r>
      <w:r w:rsidR="0026031D" w:rsidRPr="006D0C63">
        <w:t>I</w:t>
      </w:r>
      <w:r w:rsidR="00B07E66" w:rsidRPr="006D0C63">
        <w:t xml:space="preserve">ntellectual </w:t>
      </w:r>
      <w:r w:rsidR="0026031D" w:rsidRPr="006D0C63">
        <w:t>P</w:t>
      </w:r>
      <w:r w:rsidR="00B07E66" w:rsidRPr="006D0C63">
        <w:t xml:space="preserve">roperty </w:t>
      </w:r>
      <w:r w:rsidR="00F423B0" w:rsidRPr="006D0C63">
        <w:t xml:space="preserve">and patent </w:t>
      </w:r>
      <w:r w:rsidR="000618B2" w:rsidRPr="006D0C63">
        <w:t>landscape</w:t>
      </w:r>
      <w:r w:rsidR="00BC651A" w:rsidRPr="006D0C63">
        <w:t xml:space="preserve"> </w:t>
      </w:r>
      <w:r w:rsidR="004A0267" w:rsidRPr="006D0C63">
        <w:t>for the research areas included in</w:t>
      </w:r>
      <w:r w:rsidR="00B07E66" w:rsidRPr="006D0C63">
        <w:t xml:space="preserve"> the </w:t>
      </w:r>
      <w:r w:rsidR="00AC0FD5" w:rsidRPr="006D0C63">
        <w:t>P</w:t>
      </w:r>
      <w:r w:rsidR="00B07E66" w:rsidRPr="006D0C63">
        <w:t xml:space="preserve">roposal. </w:t>
      </w:r>
      <w:r w:rsidRPr="006D0C63">
        <w:t xml:space="preserve">Unless otherwise approved by the Commonwealth, the Administering Organisation’s </w:t>
      </w:r>
      <w:r w:rsidR="0026031D" w:rsidRPr="006D0C63">
        <w:t>I</w:t>
      </w:r>
      <w:r w:rsidRPr="006D0C63">
        <w:t xml:space="preserve">ntellectual </w:t>
      </w:r>
      <w:r w:rsidR="0026031D" w:rsidRPr="006D0C63">
        <w:t>P</w:t>
      </w:r>
      <w:r w:rsidRPr="006D0C63">
        <w:t xml:space="preserve">roperty policy must comply with the </w:t>
      </w:r>
      <w:r w:rsidRPr="006D0C63">
        <w:rPr>
          <w:i/>
        </w:rPr>
        <w:t>National Principles of Intellectual Property Management for Publicly Funded Research</w:t>
      </w:r>
      <w:r w:rsidR="00381154" w:rsidRPr="006D0C63">
        <w:t xml:space="preserve"> </w:t>
      </w:r>
      <w:r w:rsidR="008015B1" w:rsidRPr="006D0C63">
        <w:t>and/or any successor document</w:t>
      </w:r>
      <w:r w:rsidR="00ED3C62">
        <w:t>(</w:t>
      </w:r>
      <w:r w:rsidR="008015B1" w:rsidRPr="006D0C63">
        <w:t>s</w:t>
      </w:r>
      <w:r w:rsidR="00ED3C62">
        <w:t>)</w:t>
      </w:r>
      <w:r w:rsidRPr="006D0C63">
        <w:t xml:space="preserve">. </w:t>
      </w:r>
      <w:r w:rsidR="00C02354" w:rsidRPr="006D0C63">
        <w:t>The</w:t>
      </w:r>
      <w:r w:rsidR="00712C78" w:rsidRPr="006D0C63">
        <w:t>s</w:t>
      </w:r>
      <w:r w:rsidR="00C02354" w:rsidRPr="006D0C63">
        <w:t>e</w:t>
      </w:r>
      <w:r w:rsidR="00712C78" w:rsidRPr="006D0C63">
        <w:t xml:space="preserve"> document</w:t>
      </w:r>
      <w:r w:rsidR="00ED3C62">
        <w:t>(</w:t>
      </w:r>
      <w:r w:rsidR="00C02354" w:rsidRPr="006D0C63">
        <w:t>s</w:t>
      </w:r>
      <w:r w:rsidR="00ED3C62">
        <w:t>)</w:t>
      </w:r>
      <w:r w:rsidR="00C02354" w:rsidRPr="006D0C63">
        <w:t xml:space="preserve"> are</w:t>
      </w:r>
      <w:r w:rsidR="00712C78" w:rsidRPr="006D0C63">
        <w:t xml:space="preserve"> available on the </w:t>
      </w:r>
      <w:hyperlink r:id="rId42" w:history="1">
        <w:r w:rsidR="00712C78" w:rsidRPr="000A4119">
          <w:rPr>
            <w:rStyle w:val="Hyperlink"/>
            <w:rFonts w:ascii="Arial" w:hAnsi="Arial" w:cs="Arial"/>
            <w:u w:val="none"/>
          </w:rPr>
          <w:t>ARC website</w:t>
        </w:r>
      </w:hyperlink>
      <w:r w:rsidR="00712C78" w:rsidRPr="006D0C63">
        <w:t>.</w:t>
      </w:r>
    </w:p>
    <w:p w14:paraId="40D60C19" w14:textId="06733B20" w:rsidR="00AD2924" w:rsidRPr="000A4119" w:rsidRDefault="00AD2924" w:rsidP="000F77D9">
      <w:pPr>
        <w:pStyle w:val="ARCHeading3"/>
        <w:ind w:left="993" w:hanging="993"/>
      </w:pPr>
      <w:bookmarkStart w:id="315" w:name="_Toc455332478"/>
      <w:bookmarkStart w:id="316" w:name="_Toc456020286"/>
      <w:bookmarkStart w:id="317" w:name="_Toc485983363"/>
      <w:r w:rsidRPr="006C72FD">
        <w:rPr>
          <w:rStyle w:val="ARCHeading3Char"/>
          <w:b/>
        </w:rPr>
        <w:t>Publication and Dissemination of Research Outputs</w:t>
      </w:r>
      <w:bookmarkEnd w:id="315"/>
      <w:r w:rsidRPr="006C72FD">
        <w:rPr>
          <w:rStyle w:val="ARCHeading3Char"/>
          <w:b/>
        </w:rPr>
        <w:t xml:space="preserve"> </w:t>
      </w:r>
      <w:r w:rsidR="0042683E" w:rsidRPr="006C72FD">
        <w:rPr>
          <w:rStyle w:val="ARCHeading3Char"/>
          <w:b/>
        </w:rPr>
        <w:t>and Research</w:t>
      </w:r>
      <w:r w:rsidR="0042683E" w:rsidRPr="000A4119">
        <w:t xml:space="preserve"> </w:t>
      </w:r>
      <w:r w:rsidR="00CA2A75" w:rsidRPr="000A4119">
        <w:t>D</w:t>
      </w:r>
      <w:r w:rsidR="0042683E" w:rsidRPr="000A4119">
        <w:t>ata</w:t>
      </w:r>
      <w:bookmarkEnd w:id="316"/>
      <w:bookmarkEnd w:id="317"/>
    </w:p>
    <w:p w14:paraId="6E9AFD63" w14:textId="6531E7E4" w:rsidR="00D0020D" w:rsidRPr="006D0C63" w:rsidRDefault="00D0020D" w:rsidP="000F77D9">
      <w:pPr>
        <w:pStyle w:val="Paralevel1"/>
        <w:tabs>
          <w:tab w:val="left" w:pos="0"/>
        </w:tabs>
        <w:ind w:left="992" w:hanging="992"/>
        <w:rPr>
          <w:rFonts w:cs="Arial"/>
        </w:rPr>
      </w:pPr>
      <w:r w:rsidRPr="006D0C63">
        <w:rPr>
          <w:rFonts w:cs="Arial"/>
        </w:rPr>
        <w:t xml:space="preserve">All ARC-funded research </w:t>
      </w:r>
      <w:r w:rsidR="00AC0FD5" w:rsidRPr="006D0C63">
        <w:rPr>
          <w:rFonts w:cs="Arial"/>
        </w:rPr>
        <w:t>P</w:t>
      </w:r>
      <w:r w:rsidRPr="006D0C63">
        <w:rPr>
          <w:rFonts w:cs="Arial"/>
        </w:rPr>
        <w:t xml:space="preserve">rojects must comply with the </w:t>
      </w:r>
      <w:r w:rsidRPr="006D0C63">
        <w:rPr>
          <w:rFonts w:cs="Arial"/>
          <w:i/>
        </w:rPr>
        <w:t>ARC Open Access Policy</w:t>
      </w:r>
      <w:r w:rsidRPr="006D0C63">
        <w:rPr>
          <w:rFonts w:cs="Arial"/>
        </w:rPr>
        <w:t xml:space="preserve"> on the dissemination of research findings, which is </w:t>
      </w:r>
      <w:r w:rsidR="00E80800" w:rsidRPr="006D0C63">
        <w:rPr>
          <w:rFonts w:cs="Arial"/>
        </w:rPr>
        <w:t>on</w:t>
      </w:r>
      <w:r w:rsidR="007A36F8" w:rsidRPr="006D0C63">
        <w:rPr>
          <w:rFonts w:cs="Arial"/>
        </w:rPr>
        <w:t xml:space="preserve"> the </w:t>
      </w:r>
      <w:r w:rsidR="00143C8D">
        <w:rPr>
          <w:rFonts w:cs="Arial"/>
        </w:rPr>
        <w:br/>
      </w:r>
      <w:hyperlink r:id="rId43" w:history="1">
        <w:r w:rsidR="007A36F8" w:rsidRPr="000A4119">
          <w:rPr>
            <w:rStyle w:val="Hyperlink"/>
            <w:rFonts w:ascii="Arial" w:hAnsi="Arial" w:cs="Arial"/>
            <w:u w:val="none"/>
          </w:rPr>
          <w:t>ARC website</w:t>
        </w:r>
      </w:hyperlink>
      <w:r w:rsidRPr="006D0C63">
        <w:rPr>
          <w:rFonts w:cs="Arial"/>
        </w:rPr>
        <w:t xml:space="preserve">. </w:t>
      </w:r>
    </w:p>
    <w:p w14:paraId="6E892F71" w14:textId="133C88D1" w:rsidR="00D0020D" w:rsidRPr="00C577FB" w:rsidRDefault="00E0477A" w:rsidP="000F77D9">
      <w:pPr>
        <w:pStyle w:val="Paralevel1"/>
        <w:tabs>
          <w:tab w:val="clear" w:pos="1134"/>
        </w:tabs>
        <w:ind w:left="992" w:hanging="992"/>
        <w:rPr>
          <w:rFonts w:cs="Arial"/>
        </w:rPr>
      </w:pPr>
      <w:r>
        <w:rPr>
          <w:rFonts w:cs="Arial"/>
        </w:rPr>
        <w:t>Participants</w:t>
      </w:r>
      <w:r w:rsidRPr="003D3B57">
        <w:rPr>
          <w:rFonts w:cs="Arial"/>
        </w:rPr>
        <w:t xml:space="preserve"> </w:t>
      </w:r>
      <w:r w:rsidR="00D0020D" w:rsidRPr="006D0C63">
        <w:rPr>
          <w:rFonts w:cs="Arial"/>
        </w:rPr>
        <w:t xml:space="preserve">and institutions have an obligation to </w:t>
      </w:r>
      <w:r w:rsidR="00A5255C">
        <w:rPr>
          <w:rFonts w:cs="Arial"/>
        </w:rPr>
        <w:t>collect</w:t>
      </w:r>
      <w:r w:rsidR="00D0020D" w:rsidRPr="006D0C63">
        <w:rPr>
          <w:rFonts w:cs="Arial"/>
        </w:rPr>
        <w:t xml:space="preserve"> and maintain research data in accordance with the</w:t>
      </w:r>
      <w:r w:rsidR="002B527B" w:rsidRPr="006D0C63">
        <w:rPr>
          <w:rFonts w:cs="Arial"/>
        </w:rPr>
        <w:t xml:space="preserve"> </w:t>
      </w:r>
      <w:r w:rsidR="00D0020D" w:rsidRPr="006D0C63">
        <w:rPr>
          <w:rFonts w:cs="Arial"/>
          <w:i/>
        </w:rPr>
        <w:t>Australian Code for the Responsible Conduct of Research</w:t>
      </w:r>
      <w:r w:rsidR="00563B01" w:rsidRPr="006D0C63">
        <w:rPr>
          <w:rFonts w:cs="Arial"/>
        </w:rPr>
        <w:t xml:space="preserve"> (2007)</w:t>
      </w:r>
      <w:r w:rsidR="00D0020D" w:rsidRPr="006D0C63">
        <w:rPr>
          <w:rFonts w:cs="Arial"/>
        </w:rPr>
        <w:t xml:space="preserve">. </w:t>
      </w:r>
      <w:r w:rsidR="00520FB1" w:rsidRPr="006D0C63">
        <w:rPr>
          <w:rFonts w:cs="Arial"/>
        </w:rPr>
        <w:t>The ARC strongly encourages the depositing of data arising from a Project in an appropriate publicly accessible subject and/or institutional repository.</w:t>
      </w:r>
      <w:r w:rsidR="00520FB1">
        <w:rPr>
          <w:rFonts w:cs="Arial"/>
        </w:rPr>
        <w:t xml:space="preserve"> </w:t>
      </w:r>
      <w:r>
        <w:rPr>
          <w:rFonts w:cs="Arial"/>
        </w:rPr>
        <w:t>Participants</w:t>
      </w:r>
      <w:r w:rsidRPr="003D3B57">
        <w:rPr>
          <w:rFonts w:cs="Arial"/>
        </w:rPr>
        <w:t xml:space="preserve"> </w:t>
      </w:r>
      <w:r w:rsidR="00D26EFE" w:rsidRPr="006D0C63">
        <w:rPr>
          <w:rFonts w:cs="Arial"/>
        </w:rPr>
        <w:t xml:space="preserve">must </w:t>
      </w:r>
      <w:r w:rsidR="000618B2" w:rsidRPr="006D0C63">
        <w:rPr>
          <w:rFonts w:cs="Arial"/>
        </w:rPr>
        <w:t xml:space="preserve">outline </w:t>
      </w:r>
      <w:r w:rsidR="000724E0" w:rsidRPr="006D0C63">
        <w:rPr>
          <w:rFonts w:cs="Arial"/>
        </w:rPr>
        <w:t xml:space="preserve">briefly </w:t>
      </w:r>
      <w:r w:rsidR="00D26EFE" w:rsidRPr="006D0C63">
        <w:rPr>
          <w:rFonts w:cs="Arial"/>
        </w:rPr>
        <w:t xml:space="preserve">in their </w:t>
      </w:r>
      <w:r w:rsidR="00AC0FD5" w:rsidRPr="006D0C63">
        <w:rPr>
          <w:rFonts w:cs="Arial"/>
        </w:rPr>
        <w:t>P</w:t>
      </w:r>
      <w:r w:rsidR="00D26EFE" w:rsidRPr="006D0C63">
        <w:rPr>
          <w:rFonts w:cs="Arial"/>
        </w:rPr>
        <w:t xml:space="preserve">roposal </w:t>
      </w:r>
      <w:r w:rsidR="000724E0" w:rsidRPr="006D0C63">
        <w:rPr>
          <w:rFonts w:cs="Arial"/>
        </w:rPr>
        <w:t>how they plan to manage research data arising from a Project.</w:t>
      </w:r>
      <w:r w:rsidR="00D0020D" w:rsidRPr="006D0C63">
        <w:rPr>
          <w:rFonts w:cs="Arial"/>
        </w:rPr>
        <w:t xml:space="preserve"> </w:t>
      </w:r>
    </w:p>
    <w:p w14:paraId="1979D3E5" w14:textId="296DD4FB" w:rsidR="00DC5460" w:rsidRDefault="00DC5460" w:rsidP="000F77D9">
      <w:pPr>
        <w:pStyle w:val="Paralevel1"/>
        <w:tabs>
          <w:tab w:val="clear" w:pos="1134"/>
        </w:tabs>
        <w:ind w:left="992" w:hanging="992"/>
        <w:rPr>
          <w:rFonts w:cs="Arial"/>
        </w:rPr>
      </w:pPr>
      <w:r w:rsidRPr="006D0C63">
        <w:rPr>
          <w:rFonts w:cs="Arial"/>
        </w:rPr>
        <w:t xml:space="preserve">The ARC </w:t>
      </w:r>
      <w:r w:rsidR="000724E0" w:rsidRPr="006D0C63">
        <w:rPr>
          <w:rFonts w:cs="Arial"/>
        </w:rPr>
        <w:t xml:space="preserve">strongly </w:t>
      </w:r>
      <w:r w:rsidRPr="006D0C63">
        <w:rPr>
          <w:rFonts w:cs="Arial"/>
        </w:rPr>
        <w:t xml:space="preserve">encourages all </w:t>
      </w:r>
      <w:r w:rsidR="00E0477A">
        <w:rPr>
          <w:rFonts w:cs="Arial"/>
        </w:rPr>
        <w:t>participants</w:t>
      </w:r>
      <w:r w:rsidR="00E0477A" w:rsidRPr="003D3B57">
        <w:rPr>
          <w:rFonts w:cs="Arial"/>
        </w:rPr>
        <w:t xml:space="preserve"> </w:t>
      </w:r>
      <w:r w:rsidRPr="006D0C63">
        <w:rPr>
          <w:rFonts w:cs="Arial"/>
        </w:rPr>
        <w:t xml:space="preserve">applying for funding to have an ORCID </w:t>
      </w:r>
      <w:r w:rsidR="00F15BC3" w:rsidRPr="006D0C63">
        <w:rPr>
          <w:rFonts w:cs="Arial"/>
        </w:rPr>
        <w:t>I</w:t>
      </w:r>
      <w:r w:rsidRPr="006D0C63">
        <w:rPr>
          <w:rFonts w:cs="Arial"/>
        </w:rPr>
        <w:t>dentifier</w:t>
      </w:r>
      <w:r w:rsidR="00584C31" w:rsidRPr="006D0C63">
        <w:rPr>
          <w:rFonts w:cs="Arial"/>
        </w:rPr>
        <w:t xml:space="preserve"> </w:t>
      </w:r>
      <w:r w:rsidR="00C27265" w:rsidRPr="006D0C63">
        <w:rPr>
          <w:rFonts w:cs="Arial"/>
        </w:rPr>
        <w:t>in their RMS Profile</w:t>
      </w:r>
      <w:r w:rsidRPr="006D0C63">
        <w:rPr>
          <w:rFonts w:cs="Arial"/>
        </w:rPr>
        <w:t>.</w:t>
      </w:r>
    </w:p>
    <w:p w14:paraId="71C2AAFD" w14:textId="77777777" w:rsidR="00E8363F" w:rsidRPr="006D0C63" w:rsidRDefault="003417E2" w:rsidP="0031008F">
      <w:pPr>
        <w:pStyle w:val="ARCHeading3"/>
        <w:ind w:left="993" w:hanging="993"/>
      </w:pPr>
      <w:bookmarkStart w:id="318" w:name="_Toc455332479"/>
      <w:bookmarkStart w:id="319" w:name="_Toc456020287"/>
      <w:bookmarkStart w:id="320" w:name="_Toc485983364"/>
      <w:r w:rsidRPr="006D0C63">
        <w:t xml:space="preserve">Misconduct, </w:t>
      </w:r>
      <w:r w:rsidR="00B04DAE" w:rsidRPr="006D0C63">
        <w:t>Incomplete or Misleading Information</w:t>
      </w:r>
      <w:bookmarkStart w:id="321" w:name="_Toc206321271"/>
      <w:bookmarkStart w:id="322" w:name="_Toc206830713"/>
      <w:bookmarkStart w:id="323" w:name="_Toc214190312"/>
      <w:bookmarkStart w:id="324" w:name="_Toc214245329"/>
      <w:bookmarkStart w:id="325" w:name="_Toc214263087"/>
      <w:bookmarkStart w:id="326" w:name="_Toc214263235"/>
      <w:bookmarkStart w:id="327" w:name="_Toc214263524"/>
      <w:bookmarkStart w:id="328" w:name="_Toc280523392"/>
      <w:bookmarkEnd w:id="318"/>
      <w:bookmarkEnd w:id="319"/>
      <w:bookmarkEnd w:id="320"/>
    </w:p>
    <w:p w14:paraId="5426B1F5" w14:textId="6A4FF18F" w:rsidR="002B527B" w:rsidRPr="006D0C63" w:rsidRDefault="002B527B" w:rsidP="00247ED9">
      <w:pPr>
        <w:pStyle w:val="LPSubsection"/>
      </w:pPr>
      <w:r w:rsidRPr="006D0C63">
        <w:t xml:space="preserve">All ARC-funded research </w:t>
      </w:r>
      <w:r w:rsidR="00AC0FD5" w:rsidRPr="006D0C63">
        <w:t>P</w:t>
      </w:r>
      <w:r w:rsidRPr="006D0C63">
        <w:t xml:space="preserve">rojects must comply with the </w:t>
      </w:r>
      <w:hyperlink r:id="rId44" w:history="1">
        <w:r w:rsidRPr="000A4119">
          <w:rPr>
            <w:rStyle w:val="Hyperlink"/>
            <w:rFonts w:ascii="Arial" w:hAnsi="Arial" w:cs="Arial"/>
            <w:i/>
            <w:u w:val="none"/>
          </w:rPr>
          <w:t xml:space="preserve">ARC Research Integrity and </w:t>
        </w:r>
        <w:r w:rsidR="00507042" w:rsidRPr="000A4119">
          <w:rPr>
            <w:rStyle w:val="Hyperlink"/>
            <w:rFonts w:ascii="Arial" w:hAnsi="Arial" w:cs="Arial"/>
            <w:i/>
            <w:u w:val="none"/>
          </w:rPr>
          <w:t xml:space="preserve">Research </w:t>
        </w:r>
        <w:r w:rsidRPr="000A4119">
          <w:rPr>
            <w:rStyle w:val="Hyperlink"/>
            <w:rFonts w:ascii="Arial" w:hAnsi="Arial" w:cs="Arial"/>
            <w:i/>
            <w:u w:val="none"/>
          </w:rPr>
          <w:t>Misconduct Policy</w:t>
        </w:r>
      </w:hyperlink>
      <w:r w:rsidRPr="006D0C63">
        <w:t xml:space="preserve">, which is available </w:t>
      </w:r>
      <w:r w:rsidR="00644FD0" w:rsidRPr="006D0C63">
        <w:t>on</w:t>
      </w:r>
      <w:r w:rsidR="007A36F8" w:rsidRPr="006D0C63">
        <w:t xml:space="preserve"> the </w:t>
      </w:r>
      <w:r w:rsidR="009F2EE5">
        <w:br/>
      </w:r>
      <w:hyperlink r:id="rId45" w:history="1">
        <w:r w:rsidR="007A36F8" w:rsidRPr="000A4119">
          <w:rPr>
            <w:rStyle w:val="Hyperlink"/>
            <w:rFonts w:ascii="Arial" w:hAnsi="Arial" w:cs="Arial"/>
            <w:u w:val="none"/>
          </w:rPr>
          <w:t>ARC website</w:t>
        </w:r>
      </w:hyperlink>
      <w:r w:rsidRPr="006D0C63">
        <w:t>.</w:t>
      </w:r>
    </w:p>
    <w:p w14:paraId="6B85DC31" w14:textId="77777777" w:rsidR="008512D2" w:rsidRPr="006D0C63" w:rsidRDefault="00E8363F" w:rsidP="00247ED9">
      <w:pPr>
        <w:pStyle w:val="LPSubsection"/>
      </w:pPr>
      <w:r w:rsidRPr="006D0C63">
        <w:t>If the ARC considers that a Proposal is incomplete, inaccurate or contains false or misleading information,</w:t>
      </w:r>
      <w:r w:rsidR="0022572D" w:rsidRPr="006D0C63">
        <w:t xml:space="preserve"> or involves misconduct,</w:t>
      </w:r>
      <w:r w:rsidRPr="006D0C63">
        <w:t xml:space="preserve"> the ARC may in its absolute discretion decide to recommend that the Proposal not be approved for </w:t>
      </w:r>
      <w:r w:rsidR="00FC7F68" w:rsidRPr="006D0C63">
        <w:t>funding</w:t>
      </w:r>
      <w:r w:rsidRPr="006D0C63">
        <w:t>.</w:t>
      </w:r>
    </w:p>
    <w:p w14:paraId="095D3BFD" w14:textId="75905D7F" w:rsidR="00422A1C" w:rsidRPr="006D0C63" w:rsidRDefault="008512D2" w:rsidP="00247ED9">
      <w:pPr>
        <w:pStyle w:val="LPSubsection"/>
      </w:pPr>
      <w:r w:rsidRPr="006D0C63">
        <w:t xml:space="preserve">A decision under </w:t>
      </w:r>
      <w:r w:rsidR="00211934" w:rsidRPr="006D0C63">
        <w:t>A1</w:t>
      </w:r>
      <w:r w:rsidR="000A6136">
        <w:t>2</w:t>
      </w:r>
      <w:r w:rsidRPr="006D0C63">
        <w:t>.</w:t>
      </w:r>
      <w:r w:rsidR="0079663C" w:rsidRPr="006D0C63">
        <w:t>6</w:t>
      </w:r>
      <w:r w:rsidRPr="006D0C63">
        <w:t>.</w:t>
      </w:r>
      <w:r w:rsidR="002B527B" w:rsidRPr="006D0C63">
        <w:t>2</w:t>
      </w:r>
      <w:r w:rsidRPr="006D0C63">
        <w:t xml:space="preserve"> may be made by the ARC at any stage during the assessment of the Proposal and may result in non-progression of the Proposal </w:t>
      </w:r>
      <w:r w:rsidR="006001BB" w:rsidRPr="006D0C63">
        <w:t>through the</w:t>
      </w:r>
      <w:r w:rsidRPr="006D0C63">
        <w:t xml:space="preserve"> assessment</w:t>
      </w:r>
      <w:r w:rsidR="006001BB" w:rsidRPr="006D0C63">
        <w:t xml:space="preserve"> process</w:t>
      </w:r>
      <w:r w:rsidRPr="006D0C63">
        <w:t>.</w:t>
      </w:r>
    </w:p>
    <w:p w14:paraId="58D319DF" w14:textId="77777777" w:rsidR="00422A1C" w:rsidRPr="004A3436" w:rsidRDefault="00E8363F" w:rsidP="00247ED9">
      <w:pPr>
        <w:pStyle w:val="LPSubsection"/>
      </w:pPr>
      <w:bookmarkStart w:id="329" w:name="_Toc456020288"/>
      <w:r w:rsidRPr="004A3436">
        <w:t xml:space="preserve">Examples of misleading information and misconduct </w:t>
      </w:r>
      <w:r w:rsidR="00F9339A" w:rsidRPr="004A3436">
        <w:t>include</w:t>
      </w:r>
      <w:r w:rsidRPr="004A3436">
        <w:t>:</w:t>
      </w:r>
      <w:bookmarkEnd w:id="329"/>
    </w:p>
    <w:p w14:paraId="35946C5C" w14:textId="09806B52" w:rsidR="00422A1C" w:rsidRPr="006D0C63" w:rsidRDefault="00E8363F">
      <w:pPr>
        <w:pStyle w:val="Paralevel1"/>
        <w:numPr>
          <w:ilvl w:val="0"/>
          <w:numId w:val="29"/>
        </w:numPr>
        <w:tabs>
          <w:tab w:val="clear" w:pos="1134"/>
          <w:tab w:val="left" w:pos="0"/>
        </w:tabs>
        <w:ind w:left="1417" w:hanging="425"/>
        <w:rPr>
          <w:rFonts w:cs="Arial"/>
        </w:rPr>
      </w:pPr>
      <w:r w:rsidRPr="006D0C63">
        <w:rPr>
          <w:rFonts w:cs="Arial"/>
        </w:rPr>
        <w:t>pr</w:t>
      </w:r>
      <w:r w:rsidR="00F9339A" w:rsidRPr="006D0C63">
        <w:rPr>
          <w:rFonts w:cs="Arial"/>
        </w:rPr>
        <w:t xml:space="preserve">oviding fictitious </w:t>
      </w:r>
      <w:r w:rsidR="00352D0D" w:rsidRPr="006D0C63">
        <w:rPr>
          <w:rFonts w:cs="Arial"/>
        </w:rPr>
        <w:t>Resear</w:t>
      </w:r>
      <w:r w:rsidR="00352D0D">
        <w:rPr>
          <w:rFonts w:cs="Arial"/>
        </w:rPr>
        <w:t>ch Opportunity a</w:t>
      </w:r>
      <w:r w:rsidR="00352D0D" w:rsidRPr="006D0C63">
        <w:rPr>
          <w:rFonts w:cs="Arial"/>
        </w:rPr>
        <w:t>nd Performance Evidence</w:t>
      </w:r>
      <w:r w:rsidR="00D31404">
        <w:rPr>
          <w:rFonts w:cs="Arial"/>
        </w:rPr>
        <w:t>;</w:t>
      </w:r>
    </w:p>
    <w:p w14:paraId="1A0DD1ED" w14:textId="03DC97CD" w:rsidR="00422A1C" w:rsidRPr="006D0C63" w:rsidRDefault="00922F8A">
      <w:pPr>
        <w:pStyle w:val="Paralevel1"/>
        <w:numPr>
          <w:ilvl w:val="0"/>
          <w:numId w:val="29"/>
        </w:numPr>
        <w:tabs>
          <w:tab w:val="clear" w:pos="1134"/>
          <w:tab w:val="left" w:pos="0"/>
        </w:tabs>
        <w:ind w:left="1417" w:hanging="425"/>
        <w:rPr>
          <w:rFonts w:cs="Arial"/>
        </w:rPr>
      </w:pPr>
      <w:r w:rsidRPr="006D0C63">
        <w:rPr>
          <w:rFonts w:cs="Arial"/>
        </w:rPr>
        <w:t>plag</w:t>
      </w:r>
      <w:r w:rsidR="00F81E36" w:rsidRPr="006D0C63">
        <w:rPr>
          <w:rFonts w:cs="Arial"/>
        </w:rPr>
        <w:t>ia</w:t>
      </w:r>
      <w:r w:rsidRPr="006D0C63">
        <w:rPr>
          <w:rFonts w:cs="Arial"/>
        </w:rPr>
        <w:t>rism</w:t>
      </w:r>
      <w:r w:rsidR="00D31404">
        <w:rPr>
          <w:rFonts w:cs="Arial"/>
        </w:rPr>
        <w:t>;</w:t>
      </w:r>
    </w:p>
    <w:p w14:paraId="1F3B3609" w14:textId="5EA45856" w:rsidR="007778A6" w:rsidRPr="006D0C63" w:rsidRDefault="007778A6">
      <w:pPr>
        <w:pStyle w:val="Paralevel1"/>
        <w:numPr>
          <w:ilvl w:val="0"/>
          <w:numId w:val="29"/>
        </w:numPr>
        <w:tabs>
          <w:tab w:val="clear" w:pos="1134"/>
          <w:tab w:val="left" w:pos="0"/>
        </w:tabs>
        <w:ind w:left="1417" w:hanging="425"/>
        <w:rPr>
          <w:rFonts w:cs="Arial"/>
        </w:rPr>
      </w:pPr>
      <w:r w:rsidRPr="006D0C63">
        <w:rPr>
          <w:rFonts w:cs="Arial"/>
        </w:rPr>
        <w:t>making false claims in relation to the authorship of the Proposal</w:t>
      </w:r>
      <w:r w:rsidR="00D31404">
        <w:rPr>
          <w:rFonts w:cs="Arial"/>
        </w:rPr>
        <w:t>;</w:t>
      </w:r>
    </w:p>
    <w:p w14:paraId="3D94AEF1" w14:textId="2ADBF864" w:rsidR="007778A6" w:rsidRPr="006D0C63" w:rsidRDefault="0022572D">
      <w:pPr>
        <w:pStyle w:val="Paralevel1"/>
        <w:numPr>
          <w:ilvl w:val="0"/>
          <w:numId w:val="29"/>
        </w:numPr>
        <w:tabs>
          <w:tab w:val="clear" w:pos="1134"/>
          <w:tab w:val="left" w:pos="0"/>
        </w:tabs>
        <w:ind w:left="1417" w:hanging="425"/>
        <w:rPr>
          <w:rFonts w:cs="Arial"/>
        </w:rPr>
      </w:pPr>
      <w:r w:rsidRPr="006D0C63">
        <w:rPr>
          <w:rFonts w:cs="Arial"/>
        </w:rPr>
        <w:t>failing to make</w:t>
      </w:r>
      <w:r w:rsidR="007778A6" w:rsidRPr="006D0C63">
        <w:rPr>
          <w:rFonts w:cs="Arial"/>
        </w:rPr>
        <w:t xml:space="preserve"> </w:t>
      </w:r>
      <w:r w:rsidR="00513C61">
        <w:rPr>
          <w:rFonts w:cs="Arial"/>
        </w:rPr>
        <w:t xml:space="preserve">adequate </w:t>
      </w:r>
      <w:r w:rsidR="007778A6" w:rsidRPr="006D0C63">
        <w:rPr>
          <w:rFonts w:cs="Arial"/>
        </w:rPr>
        <w:t>acknowledgement of intellectual, design or other significant contributions to the Proposal</w:t>
      </w:r>
      <w:r w:rsidR="00D31404">
        <w:rPr>
          <w:rFonts w:cs="Arial"/>
        </w:rPr>
        <w:t>;</w:t>
      </w:r>
    </w:p>
    <w:p w14:paraId="0C082BD2" w14:textId="08DB3290" w:rsidR="00422A1C" w:rsidRPr="006D0C63" w:rsidRDefault="00E8363F">
      <w:pPr>
        <w:pStyle w:val="Paralevel1"/>
        <w:numPr>
          <w:ilvl w:val="0"/>
          <w:numId w:val="29"/>
        </w:numPr>
        <w:tabs>
          <w:tab w:val="clear" w:pos="1134"/>
          <w:tab w:val="left" w:pos="0"/>
        </w:tabs>
        <w:ind w:left="1417" w:hanging="425"/>
        <w:rPr>
          <w:rFonts w:cs="Arial"/>
        </w:rPr>
      </w:pPr>
      <w:r w:rsidRPr="006D0C63">
        <w:rPr>
          <w:rFonts w:cs="Arial"/>
        </w:rPr>
        <w:t>making false claims in publications records (such as describing a paper as accepted for publication when it has only been submitted)</w:t>
      </w:r>
      <w:r w:rsidR="00D31404">
        <w:rPr>
          <w:rFonts w:cs="Arial"/>
        </w:rPr>
        <w:t>;</w:t>
      </w:r>
    </w:p>
    <w:p w14:paraId="3085C9B8" w14:textId="655141CE" w:rsidR="00422A1C" w:rsidRPr="006D0C63" w:rsidRDefault="00F9339A">
      <w:pPr>
        <w:pStyle w:val="Paralevel1"/>
        <w:numPr>
          <w:ilvl w:val="0"/>
          <w:numId w:val="29"/>
        </w:numPr>
        <w:tabs>
          <w:tab w:val="clear" w:pos="1134"/>
          <w:tab w:val="left" w:pos="0"/>
        </w:tabs>
        <w:ind w:left="1417" w:hanging="425"/>
        <w:rPr>
          <w:rFonts w:cs="Arial"/>
        </w:rPr>
      </w:pPr>
      <w:r w:rsidRPr="006D0C63">
        <w:rPr>
          <w:rFonts w:cs="Arial"/>
        </w:rPr>
        <w:t>making false claims in relation to qualifications and/or appointments</w:t>
      </w:r>
      <w:r w:rsidR="00D31404">
        <w:rPr>
          <w:rFonts w:cs="Arial"/>
        </w:rPr>
        <w:t>;</w:t>
      </w:r>
    </w:p>
    <w:p w14:paraId="179854B0" w14:textId="5E7B6CF0" w:rsidR="00422A1C" w:rsidRPr="006D0C63" w:rsidRDefault="00E8363F">
      <w:pPr>
        <w:pStyle w:val="Paralevel1"/>
        <w:numPr>
          <w:ilvl w:val="0"/>
          <w:numId w:val="29"/>
        </w:numPr>
        <w:tabs>
          <w:tab w:val="clear" w:pos="1134"/>
          <w:tab w:val="left" w:pos="0"/>
        </w:tabs>
        <w:ind w:left="1417" w:hanging="425"/>
        <w:rPr>
          <w:rFonts w:cs="Arial"/>
        </w:rPr>
      </w:pPr>
      <w:r w:rsidRPr="006D0C63">
        <w:rPr>
          <w:rFonts w:cs="Arial"/>
        </w:rPr>
        <w:t>making false certifications</w:t>
      </w:r>
      <w:r w:rsidR="00D31404">
        <w:rPr>
          <w:rFonts w:cs="Arial"/>
        </w:rPr>
        <w:t>; or</w:t>
      </w:r>
    </w:p>
    <w:p w14:paraId="49F5AA4B" w14:textId="77777777" w:rsidR="00E8363F" w:rsidRPr="006D0C63" w:rsidRDefault="00E8363F">
      <w:pPr>
        <w:pStyle w:val="Paralevel1"/>
        <w:numPr>
          <w:ilvl w:val="0"/>
          <w:numId w:val="29"/>
        </w:numPr>
        <w:tabs>
          <w:tab w:val="clear" w:pos="1134"/>
          <w:tab w:val="left" w:pos="0"/>
        </w:tabs>
        <w:ind w:left="1417" w:hanging="425"/>
        <w:rPr>
          <w:rFonts w:cs="Arial"/>
        </w:rPr>
      </w:pPr>
      <w:r w:rsidRPr="006D0C63">
        <w:rPr>
          <w:rFonts w:cs="Arial"/>
        </w:rPr>
        <w:t xml:space="preserve">failing to disclose to the </w:t>
      </w:r>
      <w:r w:rsidR="00003261" w:rsidRPr="006D0C63">
        <w:rPr>
          <w:rFonts w:cs="Arial"/>
        </w:rPr>
        <w:t xml:space="preserve">Administering Organisation </w:t>
      </w:r>
      <w:r w:rsidRPr="006D0C63">
        <w:rPr>
          <w:rFonts w:cs="Arial"/>
        </w:rPr>
        <w:t xml:space="preserve">the existence, and nature, of actual or potential </w:t>
      </w:r>
      <w:r w:rsidR="00536825" w:rsidRPr="006D0C63">
        <w:rPr>
          <w:rFonts w:cs="Arial"/>
        </w:rPr>
        <w:t>C</w:t>
      </w:r>
      <w:r w:rsidRPr="006D0C63">
        <w:rPr>
          <w:rFonts w:cs="Arial"/>
        </w:rPr>
        <w:t xml:space="preserve">onflicts of </w:t>
      </w:r>
      <w:r w:rsidR="00536825" w:rsidRPr="006D0C63">
        <w:rPr>
          <w:rFonts w:cs="Arial"/>
        </w:rPr>
        <w:t>I</w:t>
      </w:r>
      <w:r w:rsidRPr="006D0C63">
        <w:rPr>
          <w:rFonts w:cs="Arial"/>
        </w:rPr>
        <w:t>nterest of any of the parties involved in the Proposal/</w:t>
      </w:r>
      <w:r w:rsidR="00597F7B" w:rsidRPr="006D0C63">
        <w:rPr>
          <w:rFonts w:cs="Arial"/>
        </w:rPr>
        <w:t>P</w:t>
      </w:r>
      <w:r w:rsidRPr="006D0C63">
        <w:rPr>
          <w:rFonts w:cs="Arial"/>
        </w:rPr>
        <w:t xml:space="preserve">roject (such as any affiliations or financial interest in any organisation that has a direct interest in the matter or outputs of the </w:t>
      </w:r>
      <w:r w:rsidR="00536825" w:rsidRPr="006D0C63">
        <w:rPr>
          <w:rFonts w:cs="Arial"/>
        </w:rPr>
        <w:t>P</w:t>
      </w:r>
      <w:r w:rsidRPr="006D0C63">
        <w:rPr>
          <w:rFonts w:cs="Arial"/>
        </w:rPr>
        <w:t>roject).</w:t>
      </w:r>
    </w:p>
    <w:p w14:paraId="2A2F593F" w14:textId="77777777" w:rsidR="00B85B1E" w:rsidRDefault="00B85B1E">
      <w:pPr>
        <w:rPr>
          <w:rFonts w:cs="Arial"/>
          <w:b/>
          <w:i/>
          <w:sz w:val="28"/>
          <w:szCs w:val="28"/>
        </w:rPr>
      </w:pPr>
      <w:bookmarkStart w:id="330" w:name="_Toc171484007"/>
      <w:bookmarkStart w:id="331" w:name="_Toc173050282"/>
      <w:bookmarkStart w:id="332" w:name="_Toc173050899"/>
      <w:bookmarkStart w:id="333" w:name="_Toc173050973"/>
      <w:bookmarkStart w:id="334" w:name="_Toc173051061"/>
      <w:bookmarkStart w:id="335" w:name="_Toc173051323"/>
      <w:bookmarkStart w:id="336" w:name="_Toc173051514"/>
      <w:bookmarkStart w:id="337" w:name="_Toc173051719"/>
      <w:bookmarkStart w:id="338" w:name="_Toc173052210"/>
      <w:bookmarkStart w:id="339" w:name="_Toc173052338"/>
      <w:bookmarkStart w:id="340" w:name="_Toc173052516"/>
      <w:bookmarkStart w:id="341" w:name="_Toc173053040"/>
      <w:bookmarkStart w:id="342" w:name="_Toc173053386"/>
      <w:bookmarkStart w:id="343" w:name="_Toc173053465"/>
      <w:bookmarkStart w:id="344" w:name="_Toc173053642"/>
      <w:bookmarkStart w:id="345" w:name="_Toc173053715"/>
      <w:bookmarkStart w:id="346" w:name="_Toc173053790"/>
      <w:bookmarkStart w:id="347" w:name="_Toc173053862"/>
      <w:bookmarkStart w:id="348" w:name="_Toc173050290"/>
      <w:bookmarkStart w:id="349" w:name="_Toc173050907"/>
      <w:bookmarkStart w:id="350" w:name="_Toc173050981"/>
      <w:bookmarkStart w:id="351" w:name="_Toc173051069"/>
      <w:bookmarkStart w:id="352" w:name="_Toc173051331"/>
      <w:bookmarkStart w:id="353" w:name="_Toc173051522"/>
      <w:bookmarkStart w:id="354" w:name="_Toc173051727"/>
      <w:bookmarkStart w:id="355" w:name="_Toc173052218"/>
      <w:bookmarkStart w:id="356" w:name="_Toc173052346"/>
      <w:bookmarkStart w:id="357" w:name="_Toc173052524"/>
      <w:bookmarkStart w:id="358" w:name="_Toc173053048"/>
      <w:bookmarkStart w:id="359" w:name="_Toc173053394"/>
      <w:bookmarkStart w:id="360" w:name="_Toc173053473"/>
      <w:bookmarkStart w:id="361" w:name="_Toc173053650"/>
      <w:bookmarkStart w:id="362" w:name="_Toc173053723"/>
      <w:bookmarkStart w:id="363" w:name="_Toc173053798"/>
      <w:bookmarkStart w:id="364" w:name="_Toc173053870"/>
      <w:bookmarkStart w:id="365" w:name="_Toc173050294"/>
      <w:bookmarkStart w:id="366" w:name="_Toc173050911"/>
      <w:bookmarkStart w:id="367" w:name="_Toc173050985"/>
      <w:bookmarkStart w:id="368" w:name="_Toc173051073"/>
      <w:bookmarkStart w:id="369" w:name="_Toc173051335"/>
      <w:bookmarkStart w:id="370" w:name="_Toc173051526"/>
      <w:bookmarkStart w:id="371" w:name="_Toc173051731"/>
      <w:bookmarkStart w:id="372" w:name="_Toc173052222"/>
      <w:bookmarkStart w:id="373" w:name="_Toc173052350"/>
      <w:bookmarkStart w:id="374" w:name="_Toc173052528"/>
      <w:bookmarkStart w:id="375" w:name="_Toc173053052"/>
      <w:bookmarkStart w:id="376" w:name="_Toc173053398"/>
      <w:bookmarkStart w:id="377" w:name="_Toc173053477"/>
      <w:bookmarkStart w:id="378" w:name="_Toc173053654"/>
      <w:bookmarkStart w:id="379" w:name="_Toc173053727"/>
      <w:bookmarkStart w:id="380" w:name="_Toc173053802"/>
      <w:bookmarkStart w:id="381" w:name="_Toc173053874"/>
      <w:bookmarkStart w:id="382" w:name="_Toc173050295"/>
      <w:bookmarkStart w:id="383" w:name="_Toc173050912"/>
      <w:bookmarkStart w:id="384" w:name="_Toc173050986"/>
      <w:bookmarkStart w:id="385" w:name="_Toc173051074"/>
      <w:bookmarkStart w:id="386" w:name="_Toc173051336"/>
      <w:bookmarkStart w:id="387" w:name="_Toc173051527"/>
      <w:bookmarkStart w:id="388" w:name="_Toc173051732"/>
      <w:bookmarkStart w:id="389" w:name="_Toc173052223"/>
      <w:bookmarkStart w:id="390" w:name="_Toc173052351"/>
      <w:bookmarkStart w:id="391" w:name="_Toc173052529"/>
      <w:bookmarkStart w:id="392" w:name="_Toc173053053"/>
      <w:bookmarkStart w:id="393" w:name="_Toc173053399"/>
      <w:bookmarkStart w:id="394" w:name="_Toc173053478"/>
      <w:bookmarkStart w:id="395" w:name="_Toc173053655"/>
      <w:bookmarkStart w:id="396" w:name="_Toc173053728"/>
      <w:bookmarkStart w:id="397" w:name="_Toc173053803"/>
      <w:bookmarkStart w:id="398" w:name="_Toc173053875"/>
      <w:bookmarkStart w:id="399" w:name="_Toc173050297"/>
      <w:bookmarkStart w:id="400" w:name="_Toc173050914"/>
      <w:bookmarkStart w:id="401" w:name="_Toc173050988"/>
      <w:bookmarkStart w:id="402" w:name="_Toc173051076"/>
      <w:bookmarkStart w:id="403" w:name="_Toc173051338"/>
      <w:bookmarkStart w:id="404" w:name="_Toc173051529"/>
      <w:bookmarkStart w:id="405" w:name="_Toc173051734"/>
      <w:bookmarkStart w:id="406" w:name="_Toc173052225"/>
      <w:bookmarkStart w:id="407" w:name="_Toc173052353"/>
      <w:bookmarkStart w:id="408" w:name="_Toc173052531"/>
      <w:bookmarkStart w:id="409" w:name="_Toc173053055"/>
      <w:bookmarkStart w:id="410" w:name="_Toc173053401"/>
      <w:bookmarkStart w:id="411" w:name="_Toc173053480"/>
      <w:bookmarkStart w:id="412" w:name="_Toc173053657"/>
      <w:bookmarkStart w:id="413" w:name="_Toc173053730"/>
      <w:bookmarkStart w:id="414" w:name="_Toc173053805"/>
      <w:bookmarkStart w:id="415" w:name="_Toc173053877"/>
      <w:bookmarkStart w:id="416" w:name="_Toc173050300"/>
      <w:bookmarkStart w:id="417" w:name="_Toc173050917"/>
      <w:bookmarkStart w:id="418" w:name="_Toc173050991"/>
      <w:bookmarkStart w:id="419" w:name="_Toc173051079"/>
      <w:bookmarkStart w:id="420" w:name="_Toc173051341"/>
      <w:bookmarkStart w:id="421" w:name="_Toc173051532"/>
      <w:bookmarkStart w:id="422" w:name="_Toc173051737"/>
      <w:bookmarkStart w:id="423" w:name="_Toc173052228"/>
      <w:bookmarkStart w:id="424" w:name="_Toc173052356"/>
      <w:bookmarkStart w:id="425" w:name="_Toc173052534"/>
      <w:bookmarkStart w:id="426" w:name="_Toc173053058"/>
      <w:bookmarkStart w:id="427" w:name="_Toc173053404"/>
      <w:bookmarkStart w:id="428" w:name="_Toc173053483"/>
      <w:bookmarkStart w:id="429" w:name="_Toc173053660"/>
      <w:bookmarkStart w:id="430" w:name="_Toc173053733"/>
      <w:bookmarkStart w:id="431" w:name="_Toc173053808"/>
      <w:bookmarkStart w:id="432" w:name="_Toc173053880"/>
      <w:bookmarkStart w:id="433" w:name="_Toc173050301"/>
      <w:bookmarkStart w:id="434" w:name="_Toc173050918"/>
      <w:bookmarkStart w:id="435" w:name="_Toc173050992"/>
      <w:bookmarkStart w:id="436" w:name="_Toc173051080"/>
      <w:bookmarkStart w:id="437" w:name="_Toc173051342"/>
      <w:bookmarkStart w:id="438" w:name="_Toc173051533"/>
      <w:bookmarkStart w:id="439" w:name="_Toc173051738"/>
      <w:bookmarkStart w:id="440" w:name="_Toc173052229"/>
      <w:bookmarkStart w:id="441" w:name="_Toc173052357"/>
      <w:bookmarkStart w:id="442" w:name="_Toc173052535"/>
      <w:bookmarkStart w:id="443" w:name="_Toc173053059"/>
      <w:bookmarkStart w:id="444" w:name="_Toc173053405"/>
      <w:bookmarkStart w:id="445" w:name="_Toc173053484"/>
      <w:bookmarkStart w:id="446" w:name="_Toc173053661"/>
      <w:bookmarkStart w:id="447" w:name="_Toc173053734"/>
      <w:bookmarkStart w:id="448" w:name="_Toc173053809"/>
      <w:bookmarkStart w:id="449" w:name="_Toc173053881"/>
      <w:bookmarkStart w:id="450" w:name="_Toc173050302"/>
      <w:bookmarkStart w:id="451" w:name="_Toc173050919"/>
      <w:bookmarkStart w:id="452" w:name="_Toc173050993"/>
      <w:bookmarkStart w:id="453" w:name="_Toc173051081"/>
      <w:bookmarkStart w:id="454" w:name="_Toc173051343"/>
      <w:bookmarkStart w:id="455" w:name="_Toc173051534"/>
      <w:bookmarkStart w:id="456" w:name="_Toc173051739"/>
      <w:bookmarkStart w:id="457" w:name="_Toc173052230"/>
      <w:bookmarkStart w:id="458" w:name="_Toc173052358"/>
      <w:bookmarkStart w:id="459" w:name="_Toc173052536"/>
      <w:bookmarkStart w:id="460" w:name="_Toc173053060"/>
      <w:bookmarkStart w:id="461" w:name="_Toc173053406"/>
      <w:bookmarkStart w:id="462" w:name="_Toc173053485"/>
      <w:bookmarkStart w:id="463" w:name="_Toc173053662"/>
      <w:bookmarkStart w:id="464" w:name="_Toc173053735"/>
      <w:bookmarkStart w:id="465" w:name="_Toc173053810"/>
      <w:bookmarkStart w:id="466" w:name="_Toc173053882"/>
      <w:bookmarkStart w:id="467" w:name="_Toc361059232"/>
      <w:bookmarkStart w:id="468" w:name="_Toc361735312"/>
      <w:bookmarkStart w:id="469" w:name="_Toc362596377"/>
      <w:bookmarkStart w:id="470" w:name="_Toc303857624"/>
      <w:bookmarkStart w:id="471" w:name="_Toc455332480"/>
      <w:bookmarkStart w:id="472" w:name="_Toc456020289"/>
      <w:bookmarkStart w:id="473" w:name="_Toc178415220"/>
      <w:bookmarkStart w:id="474" w:name="_Toc178758079"/>
      <w:bookmarkStart w:id="475" w:name="_Ref50180118"/>
      <w:bookmarkStart w:id="476" w:name="_Ref50180097"/>
      <w:bookmarkStart w:id="477" w:name="_Ref50180078"/>
      <w:bookmarkStart w:id="478" w:name="_Ref50180060"/>
      <w:bookmarkEnd w:id="280"/>
      <w:bookmarkEnd w:id="321"/>
      <w:bookmarkEnd w:id="322"/>
      <w:bookmarkEnd w:id="323"/>
      <w:bookmarkEnd w:id="324"/>
      <w:bookmarkEnd w:id="325"/>
      <w:bookmarkEnd w:id="326"/>
      <w:bookmarkEnd w:id="327"/>
      <w:bookmarkEnd w:id="328"/>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br w:type="page"/>
      </w:r>
    </w:p>
    <w:p w14:paraId="7092EE96" w14:textId="294DD69F" w:rsidR="00116018" w:rsidRPr="006D0C63" w:rsidRDefault="00DE1CAD" w:rsidP="0031008F">
      <w:pPr>
        <w:pStyle w:val="ARCHeading2"/>
        <w:ind w:hanging="1004"/>
      </w:pPr>
      <w:bookmarkStart w:id="479" w:name="_Toc485983365"/>
      <w:r>
        <w:t xml:space="preserve">List of </w:t>
      </w:r>
      <w:r w:rsidR="00116018" w:rsidRPr="006D0C63">
        <w:t>Eligible Organisations</w:t>
      </w:r>
      <w:bookmarkEnd w:id="467"/>
      <w:bookmarkEnd w:id="468"/>
      <w:bookmarkEnd w:id="469"/>
      <w:bookmarkEnd w:id="470"/>
      <w:bookmarkEnd w:id="471"/>
      <w:bookmarkEnd w:id="472"/>
      <w:bookmarkEnd w:id="479"/>
    </w:p>
    <w:p w14:paraId="29C0F3D8" w14:textId="6A4710A0" w:rsidR="00116018" w:rsidRPr="00143C8D" w:rsidRDefault="00116018" w:rsidP="0031008F">
      <w:pPr>
        <w:pStyle w:val="ARCHeading3"/>
        <w:ind w:left="993" w:hanging="993"/>
      </w:pPr>
      <w:bookmarkStart w:id="480" w:name="_Toc303857625"/>
      <w:bookmarkStart w:id="481" w:name="_Toc361059233"/>
      <w:bookmarkStart w:id="482" w:name="_Toc361735313"/>
      <w:bookmarkStart w:id="483" w:name="_Toc362596378"/>
      <w:bookmarkStart w:id="484" w:name="_Toc455332481"/>
      <w:bookmarkStart w:id="485" w:name="_Toc456020290"/>
      <w:bookmarkStart w:id="486" w:name="_Toc485983366"/>
      <w:r w:rsidRPr="006D0C63">
        <w:t>Higher Education Organisations</w:t>
      </w:r>
      <w:bookmarkEnd w:id="480"/>
      <w:bookmarkEnd w:id="481"/>
      <w:bookmarkEnd w:id="482"/>
      <w:bookmarkEnd w:id="483"/>
      <w:bookmarkEnd w:id="484"/>
      <w:bookmarkEnd w:id="485"/>
      <w:bookmarkEnd w:id="486"/>
    </w:p>
    <w:p w14:paraId="6A577318" w14:textId="77777777" w:rsidR="00C41CA8" w:rsidRPr="006D0C63" w:rsidRDefault="00C41CA8" w:rsidP="00143C8D">
      <w:pPr>
        <w:spacing w:before="240" w:after="60" w:line="240" w:lineRule="auto"/>
        <w:ind w:left="992"/>
        <w:rPr>
          <w:rFonts w:cs="Arial"/>
          <w:b/>
          <w:sz w:val="22"/>
        </w:rPr>
      </w:pPr>
      <w:r w:rsidRPr="006D0C63">
        <w:rPr>
          <w:rFonts w:cs="Arial"/>
          <w:b/>
          <w:sz w:val="22"/>
        </w:rPr>
        <w:t>Australian Capital Territory</w:t>
      </w:r>
    </w:p>
    <w:p w14:paraId="37E74074" w14:textId="77777777" w:rsidR="00C41CA8" w:rsidRPr="006D0C63" w:rsidRDefault="00C41CA8" w:rsidP="00BB25EA">
      <w:pPr>
        <w:spacing w:before="120" w:after="120" w:line="285" w:lineRule="atLeast"/>
        <w:ind w:left="1418"/>
        <w:rPr>
          <w:rFonts w:cs="Arial"/>
          <w:sz w:val="22"/>
        </w:rPr>
      </w:pPr>
      <w:r w:rsidRPr="006D0C63">
        <w:rPr>
          <w:rFonts w:cs="Arial"/>
          <w:sz w:val="22"/>
        </w:rPr>
        <w:t>The Australian National University</w:t>
      </w:r>
    </w:p>
    <w:p w14:paraId="4DDE5F17" w14:textId="58F67C2E" w:rsidR="00C41CA8" w:rsidRPr="00143C8D" w:rsidRDefault="00143C8D" w:rsidP="00BB25EA">
      <w:pPr>
        <w:spacing w:before="120" w:after="120" w:line="285" w:lineRule="atLeast"/>
        <w:ind w:left="1418"/>
        <w:rPr>
          <w:rFonts w:cs="Arial"/>
          <w:sz w:val="22"/>
        </w:rPr>
      </w:pPr>
      <w:r>
        <w:rPr>
          <w:rFonts w:cs="Arial"/>
          <w:sz w:val="22"/>
        </w:rPr>
        <w:t>University of Canberra</w:t>
      </w:r>
    </w:p>
    <w:p w14:paraId="66F2E60C" w14:textId="77777777" w:rsidR="00116018" w:rsidRPr="006D0C63" w:rsidRDefault="00116018" w:rsidP="00143C8D">
      <w:pPr>
        <w:spacing w:before="240" w:after="60" w:line="240" w:lineRule="auto"/>
        <w:ind w:left="992"/>
        <w:rPr>
          <w:rFonts w:cs="Arial"/>
          <w:b/>
          <w:sz w:val="22"/>
        </w:rPr>
      </w:pPr>
      <w:r w:rsidRPr="006D0C63">
        <w:rPr>
          <w:rFonts w:cs="Arial"/>
          <w:b/>
          <w:sz w:val="22"/>
        </w:rPr>
        <w:t>New South Wales</w:t>
      </w:r>
    </w:p>
    <w:p w14:paraId="0F703B65" w14:textId="77777777" w:rsidR="00116018" w:rsidRPr="006D0C63" w:rsidRDefault="00116018" w:rsidP="00BB25EA">
      <w:pPr>
        <w:spacing w:before="120" w:after="120" w:line="285" w:lineRule="atLeast"/>
        <w:ind w:left="1418"/>
        <w:rPr>
          <w:rFonts w:cs="Arial"/>
          <w:sz w:val="22"/>
        </w:rPr>
      </w:pPr>
      <w:r w:rsidRPr="006D0C63">
        <w:rPr>
          <w:rFonts w:cs="Arial"/>
          <w:sz w:val="22"/>
        </w:rPr>
        <w:t>Australian Catholic University</w:t>
      </w:r>
    </w:p>
    <w:p w14:paraId="5FA34DC8" w14:textId="77777777" w:rsidR="00116018" w:rsidRPr="006D0C63" w:rsidRDefault="00116018" w:rsidP="00BB25EA">
      <w:pPr>
        <w:spacing w:before="120" w:after="120" w:line="285" w:lineRule="atLeast"/>
        <w:ind w:left="1418"/>
        <w:rPr>
          <w:rFonts w:cs="Arial"/>
          <w:sz w:val="22"/>
        </w:rPr>
      </w:pPr>
      <w:r w:rsidRPr="006D0C63">
        <w:rPr>
          <w:rFonts w:cs="Arial"/>
          <w:sz w:val="22"/>
        </w:rPr>
        <w:t>Charles Sturt University</w:t>
      </w:r>
    </w:p>
    <w:p w14:paraId="16EBE56C" w14:textId="77777777" w:rsidR="00116018" w:rsidRPr="006D0C63" w:rsidRDefault="00116018" w:rsidP="00BB25EA">
      <w:pPr>
        <w:spacing w:before="120" w:after="120" w:line="285" w:lineRule="atLeast"/>
        <w:ind w:left="1418"/>
        <w:rPr>
          <w:rFonts w:cs="Arial"/>
          <w:sz w:val="22"/>
        </w:rPr>
      </w:pPr>
      <w:r w:rsidRPr="006D0C63">
        <w:rPr>
          <w:rFonts w:cs="Arial"/>
          <w:sz w:val="22"/>
        </w:rPr>
        <w:t>Macquarie University</w:t>
      </w:r>
    </w:p>
    <w:p w14:paraId="72CD2C0F" w14:textId="77777777" w:rsidR="00116018" w:rsidRPr="006D0C63" w:rsidRDefault="00116018" w:rsidP="00BB25EA">
      <w:pPr>
        <w:spacing w:before="120" w:after="120" w:line="285" w:lineRule="atLeast"/>
        <w:ind w:left="1418"/>
        <w:rPr>
          <w:rFonts w:cs="Arial"/>
          <w:sz w:val="22"/>
        </w:rPr>
      </w:pPr>
      <w:r w:rsidRPr="006D0C63">
        <w:rPr>
          <w:rFonts w:cs="Arial"/>
          <w:sz w:val="22"/>
        </w:rPr>
        <w:t>Southern Cross University</w:t>
      </w:r>
    </w:p>
    <w:p w14:paraId="442034C2"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New England</w:t>
      </w:r>
    </w:p>
    <w:p w14:paraId="2294D351"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New South Wales</w:t>
      </w:r>
    </w:p>
    <w:p w14:paraId="427B7FED"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Newcastle</w:t>
      </w:r>
    </w:p>
    <w:p w14:paraId="16E7751A"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Sydney</w:t>
      </w:r>
    </w:p>
    <w:p w14:paraId="48841D4B" w14:textId="5210B9EB" w:rsidR="00116018" w:rsidRPr="006D0C63" w:rsidRDefault="00116018" w:rsidP="00BB25EA">
      <w:pPr>
        <w:spacing w:before="120" w:after="120" w:line="285" w:lineRule="atLeast"/>
        <w:ind w:left="1418"/>
        <w:rPr>
          <w:rFonts w:cs="Arial"/>
          <w:sz w:val="22"/>
        </w:rPr>
      </w:pPr>
      <w:r w:rsidRPr="006D0C63">
        <w:rPr>
          <w:rFonts w:cs="Arial"/>
          <w:sz w:val="22"/>
        </w:rPr>
        <w:t>University of Technology Sydney</w:t>
      </w:r>
    </w:p>
    <w:p w14:paraId="5B0610FB" w14:textId="77777777" w:rsidR="002C2BE3" w:rsidRDefault="00116018" w:rsidP="00BB25EA">
      <w:pPr>
        <w:spacing w:before="120" w:after="120" w:line="285" w:lineRule="atLeast"/>
        <w:ind w:left="1418"/>
        <w:rPr>
          <w:rFonts w:cs="Arial"/>
          <w:sz w:val="22"/>
        </w:rPr>
      </w:pPr>
      <w:r w:rsidRPr="006D0C63">
        <w:rPr>
          <w:rFonts w:cs="Arial"/>
          <w:sz w:val="22"/>
        </w:rPr>
        <w:t>University of Wollongong</w:t>
      </w:r>
      <w:r w:rsidR="002C2BE3" w:rsidRPr="002C2BE3">
        <w:rPr>
          <w:rFonts w:cs="Arial"/>
          <w:sz w:val="22"/>
        </w:rPr>
        <w:t xml:space="preserve"> </w:t>
      </w:r>
    </w:p>
    <w:p w14:paraId="43F45880" w14:textId="7E3399A9" w:rsidR="002C2BE3" w:rsidRPr="006D0C63" w:rsidRDefault="002C2BE3" w:rsidP="00BB25EA">
      <w:pPr>
        <w:spacing w:before="120" w:after="120" w:line="285" w:lineRule="atLeast"/>
        <w:ind w:left="1418"/>
        <w:rPr>
          <w:rFonts w:cs="Arial"/>
          <w:sz w:val="22"/>
        </w:rPr>
      </w:pPr>
      <w:r w:rsidRPr="006D0C63">
        <w:rPr>
          <w:rFonts w:cs="Arial"/>
          <w:sz w:val="22"/>
        </w:rPr>
        <w:t>Western Sydney</w:t>
      </w:r>
      <w:r w:rsidRPr="002C2BE3">
        <w:rPr>
          <w:rFonts w:cs="Arial"/>
          <w:sz w:val="22"/>
        </w:rPr>
        <w:t xml:space="preserve"> </w:t>
      </w:r>
      <w:r w:rsidRPr="006D0C63">
        <w:rPr>
          <w:rFonts w:cs="Arial"/>
          <w:sz w:val="22"/>
        </w:rPr>
        <w:t>University</w:t>
      </w:r>
    </w:p>
    <w:p w14:paraId="786147F9" w14:textId="77777777" w:rsidR="00C41CA8" w:rsidRPr="006D0C63" w:rsidRDefault="00C41CA8" w:rsidP="00143C8D">
      <w:pPr>
        <w:spacing w:before="240" w:after="60" w:line="240" w:lineRule="auto"/>
        <w:ind w:left="992"/>
        <w:rPr>
          <w:rFonts w:cs="Arial"/>
          <w:b/>
          <w:sz w:val="22"/>
        </w:rPr>
      </w:pPr>
      <w:r w:rsidRPr="006D0C63">
        <w:rPr>
          <w:rFonts w:cs="Arial"/>
          <w:b/>
          <w:sz w:val="22"/>
        </w:rPr>
        <w:t>Northern Territory</w:t>
      </w:r>
    </w:p>
    <w:p w14:paraId="47130747" w14:textId="77777777" w:rsidR="00C41CA8" w:rsidRPr="006D0C63" w:rsidRDefault="00C41CA8" w:rsidP="00BB25EA">
      <w:pPr>
        <w:spacing w:before="120" w:after="120" w:line="285" w:lineRule="atLeast"/>
        <w:ind w:left="1418"/>
        <w:rPr>
          <w:rFonts w:cs="Arial"/>
          <w:sz w:val="22"/>
        </w:rPr>
      </w:pPr>
      <w:r w:rsidRPr="006D0C63">
        <w:rPr>
          <w:rFonts w:cs="Arial"/>
          <w:sz w:val="22"/>
        </w:rPr>
        <w:t>Batchelor Institute of Indigenous Tertiary Education</w:t>
      </w:r>
    </w:p>
    <w:p w14:paraId="048A672E" w14:textId="0B372A4F" w:rsidR="00C41CA8" w:rsidRDefault="00143C8D" w:rsidP="00BB25EA">
      <w:pPr>
        <w:spacing w:before="120" w:after="120" w:line="285" w:lineRule="atLeast"/>
        <w:ind w:left="1418"/>
        <w:rPr>
          <w:rFonts w:cs="Arial"/>
          <w:sz w:val="22"/>
        </w:rPr>
      </w:pPr>
      <w:r>
        <w:rPr>
          <w:rFonts w:cs="Arial"/>
          <w:sz w:val="22"/>
        </w:rPr>
        <w:t>Charles Darwin University</w:t>
      </w:r>
    </w:p>
    <w:p w14:paraId="4CA500A3" w14:textId="77777777" w:rsidR="00C41CA8" w:rsidRPr="006D0C63" w:rsidRDefault="00C41CA8" w:rsidP="00143C8D">
      <w:pPr>
        <w:spacing w:before="240" w:after="60" w:line="240" w:lineRule="auto"/>
        <w:ind w:left="992"/>
        <w:rPr>
          <w:rFonts w:cs="Arial"/>
          <w:b/>
          <w:sz w:val="22"/>
        </w:rPr>
      </w:pPr>
      <w:r w:rsidRPr="006D0C63">
        <w:rPr>
          <w:rFonts w:cs="Arial"/>
          <w:b/>
          <w:sz w:val="22"/>
        </w:rPr>
        <w:t>Queensland</w:t>
      </w:r>
    </w:p>
    <w:p w14:paraId="71165E81" w14:textId="77777777" w:rsidR="00C41CA8" w:rsidRPr="006D0C63" w:rsidRDefault="00C41CA8" w:rsidP="00BB25EA">
      <w:pPr>
        <w:spacing w:before="120" w:after="120" w:line="285" w:lineRule="atLeast"/>
        <w:ind w:left="1418"/>
        <w:rPr>
          <w:rFonts w:cs="Arial"/>
          <w:sz w:val="22"/>
        </w:rPr>
      </w:pPr>
      <w:r w:rsidRPr="006D0C63">
        <w:rPr>
          <w:rFonts w:cs="Arial"/>
          <w:sz w:val="22"/>
        </w:rPr>
        <w:t>Bond University</w:t>
      </w:r>
    </w:p>
    <w:p w14:paraId="02346D48" w14:textId="77777777" w:rsidR="00C41CA8" w:rsidRPr="006D0C63" w:rsidRDefault="00C41CA8" w:rsidP="00BB25EA">
      <w:pPr>
        <w:spacing w:before="120" w:after="120" w:line="285" w:lineRule="atLeast"/>
        <w:ind w:left="1418"/>
        <w:rPr>
          <w:rFonts w:cs="Arial"/>
          <w:sz w:val="22"/>
        </w:rPr>
      </w:pPr>
      <w:r w:rsidRPr="006D0C63">
        <w:rPr>
          <w:rFonts w:cs="Arial"/>
          <w:sz w:val="22"/>
        </w:rPr>
        <w:t>Central Queensland University</w:t>
      </w:r>
    </w:p>
    <w:p w14:paraId="305124B8" w14:textId="77777777" w:rsidR="00C41CA8" w:rsidRPr="006D0C63" w:rsidRDefault="00C41CA8" w:rsidP="00BB25EA">
      <w:pPr>
        <w:spacing w:before="120" w:after="120" w:line="285" w:lineRule="atLeast"/>
        <w:ind w:left="1418"/>
        <w:rPr>
          <w:rFonts w:cs="Arial"/>
          <w:sz w:val="22"/>
        </w:rPr>
      </w:pPr>
      <w:r w:rsidRPr="006D0C63">
        <w:rPr>
          <w:rFonts w:cs="Arial"/>
          <w:sz w:val="22"/>
        </w:rPr>
        <w:t>Griffith University</w:t>
      </w:r>
    </w:p>
    <w:p w14:paraId="33FA7E37" w14:textId="77777777" w:rsidR="00C41CA8" w:rsidRPr="006D0C63" w:rsidRDefault="00C41CA8" w:rsidP="00BB25EA">
      <w:pPr>
        <w:spacing w:before="120" w:after="120" w:line="285" w:lineRule="atLeast"/>
        <w:ind w:left="1418"/>
        <w:rPr>
          <w:rFonts w:cs="Arial"/>
          <w:sz w:val="22"/>
        </w:rPr>
      </w:pPr>
      <w:r w:rsidRPr="006D0C63">
        <w:rPr>
          <w:rFonts w:cs="Arial"/>
          <w:sz w:val="22"/>
        </w:rPr>
        <w:t>James Cook University</w:t>
      </w:r>
    </w:p>
    <w:p w14:paraId="2BC8C685" w14:textId="77777777" w:rsidR="00C41CA8" w:rsidRPr="006D0C63" w:rsidRDefault="00C41CA8" w:rsidP="00BB25EA">
      <w:pPr>
        <w:spacing w:before="120" w:after="120" w:line="285" w:lineRule="atLeast"/>
        <w:ind w:left="1418"/>
        <w:rPr>
          <w:rFonts w:cs="Arial"/>
          <w:sz w:val="22"/>
        </w:rPr>
      </w:pPr>
      <w:r w:rsidRPr="006D0C63">
        <w:rPr>
          <w:rFonts w:cs="Arial"/>
          <w:sz w:val="22"/>
        </w:rPr>
        <w:t>Queensland University of Technology</w:t>
      </w:r>
    </w:p>
    <w:p w14:paraId="50749B2E" w14:textId="77777777" w:rsidR="00C41CA8" w:rsidRPr="006D0C63" w:rsidRDefault="00C41CA8" w:rsidP="00BB25EA">
      <w:pPr>
        <w:spacing w:before="120" w:after="120" w:line="285" w:lineRule="atLeast"/>
        <w:ind w:left="1418"/>
        <w:rPr>
          <w:rFonts w:cs="Arial"/>
          <w:sz w:val="22"/>
        </w:rPr>
      </w:pPr>
      <w:r w:rsidRPr="006D0C63">
        <w:rPr>
          <w:rFonts w:cs="Arial"/>
          <w:sz w:val="22"/>
        </w:rPr>
        <w:t>The University of Queensland</w:t>
      </w:r>
    </w:p>
    <w:p w14:paraId="24721CC3" w14:textId="77777777" w:rsidR="005160B3" w:rsidRPr="006D0C63" w:rsidRDefault="005160B3" w:rsidP="00BB25EA">
      <w:pPr>
        <w:spacing w:before="120" w:after="120" w:line="285" w:lineRule="atLeast"/>
        <w:ind w:left="1418"/>
        <w:rPr>
          <w:rFonts w:cs="Arial"/>
          <w:sz w:val="22"/>
        </w:rPr>
      </w:pPr>
      <w:r w:rsidRPr="006D0C63">
        <w:rPr>
          <w:rFonts w:cs="Arial"/>
          <w:sz w:val="22"/>
        </w:rPr>
        <w:t>University of Southern Queensland</w:t>
      </w:r>
    </w:p>
    <w:p w14:paraId="48C631A4" w14:textId="594D80F5" w:rsidR="00C41CA8" w:rsidRDefault="00C41CA8" w:rsidP="00BB25EA">
      <w:pPr>
        <w:spacing w:before="120" w:after="120" w:line="285" w:lineRule="atLeast"/>
        <w:ind w:left="1418"/>
        <w:rPr>
          <w:rFonts w:cs="Arial"/>
          <w:sz w:val="22"/>
        </w:rPr>
      </w:pPr>
      <w:r w:rsidRPr="006D0C63">
        <w:rPr>
          <w:rFonts w:cs="Arial"/>
          <w:sz w:val="22"/>
        </w:rPr>
        <w:t>University of the Sunshine Coast</w:t>
      </w:r>
    </w:p>
    <w:p w14:paraId="0BB84085" w14:textId="77777777" w:rsidR="00C41CA8" w:rsidRPr="006D0C63" w:rsidRDefault="00C41CA8" w:rsidP="00143C8D">
      <w:pPr>
        <w:spacing w:before="240" w:after="60" w:line="240" w:lineRule="auto"/>
        <w:ind w:left="992"/>
        <w:rPr>
          <w:rFonts w:cs="Arial"/>
          <w:b/>
          <w:sz w:val="22"/>
        </w:rPr>
      </w:pPr>
      <w:r w:rsidRPr="006D0C63">
        <w:rPr>
          <w:rFonts w:cs="Arial"/>
          <w:b/>
          <w:sz w:val="22"/>
        </w:rPr>
        <w:t>South Australia</w:t>
      </w:r>
    </w:p>
    <w:p w14:paraId="368FE1CB" w14:textId="77777777" w:rsidR="00C41CA8" w:rsidRPr="006D0C63" w:rsidRDefault="00C41CA8" w:rsidP="00BB25EA">
      <w:pPr>
        <w:spacing w:before="120" w:after="120" w:line="285" w:lineRule="atLeast"/>
        <w:ind w:left="1418"/>
        <w:rPr>
          <w:rFonts w:cs="Arial"/>
          <w:sz w:val="22"/>
        </w:rPr>
      </w:pPr>
      <w:r w:rsidRPr="006D0C63">
        <w:rPr>
          <w:rFonts w:cs="Arial"/>
          <w:sz w:val="22"/>
        </w:rPr>
        <w:t>The Flinders University of South Australia</w:t>
      </w:r>
    </w:p>
    <w:p w14:paraId="48D5FA6B" w14:textId="77777777" w:rsidR="00C41CA8" w:rsidRPr="006D0C63" w:rsidRDefault="00C41CA8" w:rsidP="00BB25EA">
      <w:pPr>
        <w:spacing w:before="120" w:after="120" w:line="285" w:lineRule="atLeast"/>
        <w:ind w:left="1418"/>
        <w:rPr>
          <w:rFonts w:cs="Arial"/>
          <w:sz w:val="22"/>
        </w:rPr>
      </w:pPr>
      <w:r w:rsidRPr="006D0C63">
        <w:rPr>
          <w:rFonts w:cs="Arial"/>
          <w:sz w:val="22"/>
        </w:rPr>
        <w:t>The University of Adelaide</w:t>
      </w:r>
    </w:p>
    <w:p w14:paraId="53F4B442" w14:textId="77777777" w:rsidR="001D5B81" w:rsidRPr="006D0C63" w:rsidRDefault="001D5B81" w:rsidP="00BB25EA">
      <w:pPr>
        <w:spacing w:before="120" w:after="120" w:line="285" w:lineRule="atLeast"/>
        <w:ind w:left="1418"/>
        <w:rPr>
          <w:rFonts w:cs="Arial"/>
          <w:sz w:val="22"/>
        </w:rPr>
      </w:pPr>
      <w:r w:rsidRPr="006D0C63">
        <w:rPr>
          <w:rFonts w:cs="Arial"/>
          <w:sz w:val="22"/>
        </w:rPr>
        <w:t>Torrens University Australia</w:t>
      </w:r>
    </w:p>
    <w:p w14:paraId="3684526E" w14:textId="4488A7DF" w:rsidR="00C41CA8" w:rsidRPr="006D0C63" w:rsidRDefault="00143C8D" w:rsidP="00BB25EA">
      <w:pPr>
        <w:spacing w:before="120" w:after="120" w:line="285" w:lineRule="atLeast"/>
        <w:ind w:left="1418"/>
        <w:rPr>
          <w:rFonts w:cs="Arial"/>
          <w:sz w:val="22"/>
        </w:rPr>
      </w:pPr>
      <w:r>
        <w:rPr>
          <w:rFonts w:cs="Arial"/>
          <w:sz w:val="22"/>
        </w:rPr>
        <w:t>University of South Australia</w:t>
      </w:r>
    </w:p>
    <w:p w14:paraId="0D5B1204" w14:textId="77777777" w:rsidR="00C41CA8" w:rsidRPr="006D0C63" w:rsidRDefault="00C41CA8" w:rsidP="00143C8D">
      <w:pPr>
        <w:spacing w:before="240" w:after="60" w:line="240" w:lineRule="auto"/>
        <w:ind w:left="992"/>
        <w:rPr>
          <w:rFonts w:cs="Arial"/>
          <w:b/>
          <w:sz w:val="22"/>
        </w:rPr>
      </w:pPr>
      <w:r w:rsidRPr="006D0C63">
        <w:rPr>
          <w:rFonts w:cs="Arial"/>
          <w:b/>
          <w:sz w:val="22"/>
        </w:rPr>
        <w:t>Tasmania</w:t>
      </w:r>
    </w:p>
    <w:p w14:paraId="1131C1F4" w14:textId="2C805172" w:rsidR="0085116B" w:rsidRPr="006D0C63" w:rsidRDefault="00143C8D" w:rsidP="00BB25EA">
      <w:pPr>
        <w:spacing w:before="120" w:after="120" w:line="285" w:lineRule="atLeast"/>
        <w:ind w:left="1418"/>
        <w:rPr>
          <w:rFonts w:cs="Arial"/>
          <w:sz w:val="22"/>
        </w:rPr>
      </w:pPr>
      <w:r>
        <w:rPr>
          <w:rFonts w:cs="Arial"/>
          <w:sz w:val="22"/>
        </w:rPr>
        <w:t>University of Tasmania</w:t>
      </w:r>
    </w:p>
    <w:p w14:paraId="3CEA5D5F" w14:textId="77777777" w:rsidR="00116018" w:rsidRPr="006D0C63" w:rsidRDefault="00116018" w:rsidP="00143C8D">
      <w:pPr>
        <w:spacing w:before="240" w:after="60" w:line="240" w:lineRule="auto"/>
        <w:ind w:left="992"/>
        <w:rPr>
          <w:rFonts w:cs="Arial"/>
          <w:b/>
          <w:sz w:val="22"/>
        </w:rPr>
      </w:pPr>
      <w:r w:rsidRPr="006D0C63">
        <w:rPr>
          <w:rFonts w:cs="Arial"/>
          <w:b/>
          <w:sz w:val="22"/>
        </w:rPr>
        <w:t>Victoria</w:t>
      </w:r>
    </w:p>
    <w:p w14:paraId="060CD40A" w14:textId="77777777" w:rsidR="00116018" w:rsidRPr="006D0C63" w:rsidRDefault="00116018" w:rsidP="00BB25EA">
      <w:pPr>
        <w:spacing w:before="120" w:after="120" w:line="285" w:lineRule="atLeast"/>
        <w:ind w:left="1418"/>
        <w:rPr>
          <w:rFonts w:cs="Arial"/>
          <w:sz w:val="22"/>
        </w:rPr>
      </w:pPr>
      <w:r w:rsidRPr="006D0C63">
        <w:rPr>
          <w:rFonts w:cs="Arial"/>
          <w:sz w:val="22"/>
        </w:rPr>
        <w:t>Deakin University</w:t>
      </w:r>
    </w:p>
    <w:p w14:paraId="352F44E5" w14:textId="77777777" w:rsidR="008D0A12" w:rsidRPr="006D0C63" w:rsidRDefault="008D0A12" w:rsidP="00BB25EA">
      <w:pPr>
        <w:spacing w:before="120" w:after="120" w:line="285" w:lineRule="atLeast"/>
        <w:ind w:left="1418"/>
        <w:rPr>
          <w:rFonts w:cs="Arial"/>
          <w:sz w:val="22"/>
        </w:rPr>
      </w:pPr>
      <w:r w:rsidRPr="006D0C63">
        <w:rPr>
          <w:rFonts w:cs="Arial"/>
          <w:sz w:val="22"/>
        </w:rPr>
        <w:t xml:space="preserve">Federation University Australia </w:t>
      </w:r>
    </w:p>
    <w:p w14:paraId="7172E70C" w14:textId="77777777" w:rsidR="00116018" w:rsidRPr="006D0C63" w:rsidRDefault="00116018" w:rsidP="00BB25EA">
      <w:pPr>
        <w:spacing w:before="120" w:after="120" w:line="285" w:lineRule="atLeast"/>
        <w:ind w:left="1418"/>
        <w:rPr>
          <w:rFonts w:cs="Arial"/>
          <w:sz w:val="22"/>
        </w:rPr>
      </w:pPr>
      <w:r w:rsidRPr="006D0C63">
        <w:rPr>
          <w:rFonts w:cs="Arial"/>
          <w:sz w:val="22"/>
        </w:rPr>
        <w:t>La Trobe University</w:t>
      </w:r>
    </w:p>
    <w:p w14:paraId="601699BD" w14:textId="77777777" w:rsidR="00116018" w:rsidRPr="006D0C63" w:rsidRDefault="00116018" w:rsidP="00BB25EA">
      <w:pPr>
        <w:spacing w:before="120" w:after="120" w:line="285" w:lineRule="atLeast"/>
        <w:ind w:left="1418"/>
        <w:rPr>
          <w:rFonts w:cs="Arial"/>
          <w:sz w:val="22"/>
        </w:rPr>
      </w:pPr>
      <w:r w:rsidRPr="006D0C63">
        <w:rPr>
          <w:rFonts w:cs="Arial"/>
          <w:sz w:val="22"/>
        </w:rPr>
        <w:t>Monash University</w:t>
      </w:r>
    </w:p>
    <w:p w14:paraId="5E14D488" w14:textId="77777777" w:rsidR="00116018" w:rsidRPr="006D0C63" w:rsidRDefault="00230681" w:rsidP="00BB25EA">
      <w:pPr>
        <w:spacing w:before="120" w:after="120" w:line="285" w:lineRule="atLeast"/>
        <w:ind w:left="1418"/>
        <w:rPr>
          <w:rFonts w:cs="Arial"/>
          <w:sz w:val="22"/>
        </w:rPr>
      </w:pPr>
      <w:hyperlink r:id="rId46" w:anchor="royal_melbourne_institute_of_technology" w:history="1">
        <w:r w:rsidR="00116018" w:rsidRPr="006D0C63">
          <w:rPr>
            <w:rFonts w:cs="Arial"/>
            <w:sz w:val="22"/>
          </w:rPr>
          <w:t>Royal Melbourne Institute of Technology</w:t>
        </w:r>
      </w:hyperlink>
      <w:r w:rsidR="00116018" w:rsidRPr="006D0C63">
        <w:rPr>
          <w:rFonts w:cs="Arial"/>
          <w:sz w:val="22"/>
        </w:rPr>
        <w:t xml:space="preserve"> (RMIT University) </w:t>
      </w:r>
    </w:p>
    <w:p w14:paraId="602A3C52" w14:textId="77777777" w:rsidR="00116018" w:rsidRPr="006D0C63" w:rsidRDefault="00116018" w:rsidP="00BB25EA">
      <w:pPr>
        <w:spacing w:before="120" w:after="120" w:line="285" w:lineRule="atLeast"/>
        <w:ind w:left="1418"/>
        <w:rPr>
          <w:rFonts w:cs="Arial"/>
          <w:sz w:val="22"/>
        </w:rPr>
      </w:pPr>
      <w:r w:rsidRPr="006D0C63">
        <w:rPr>
          <w:rFonts w:cs="Arial"/>
          <w:sz w:val="22"/>
        </w:rPr>
        <w:t>Swinburne University of Technology</w:t>
      </w:r>
    </w:p>
    <w:p w14:paraId="4F590A9A"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Melbourne</w:t>
      </w:r>
    </w:p>
    <w:p w14:paraId="25F8969B" w14:textId="77777777" w:rsidR="00FA636C" w:rsidRPr="006D0C63" w:rsidRDefault="00FA636C" w:rsidP="00BB25EA">
      <w:pPr>
        <w:spacing w:before="120" w:after="120" w:line="285" w:lineRule="atLeast"/>
        <w:ind w:left="1418"/>
        <w:rPr>
          <w:rFonts w:cs="Arial"/>
          <w:sz w:val="22"/>
        </w:rPr>
      </w:pPr>
      <w:r w:rsidRPr="006D0C63">
        <w:rPr>
          <w:rFonts w:cs="Arial"/>
          <w:sz w:val="22"/>
        </w:rPr>
        <w:t>University of Divinity</w:t>
      </w:r>
    </w:p>
    <w:p w14:paraId="0F237ABE" w14:textId="55C078FC" w:rsidR="00116018" w:rsidRPr="006D0C63" w:rsidRDefault="00116018" w:rsidP="00BB25EA">
      <w:pPr>
        <w:spacing w:before="120" w:after="120" w:line="285" w:lineRule="atLeast"/>
        <w:ind w:left="1418"/>
        <w:rPr>
          <w:rFonts w:cs="Arial"/>
          <w:sz w:val="22"/>
        </w:rPr>
      </w:pPr>
      <w:r w:rsidRPr="006D0C63">
        <w:rPr>
          <w:rFonts w:cs="Arial"/>
          <w:sz w:val="22"/>
        </w:rPr>
        <w:t>Vic</w:t>
      </w:r>
      <w:r w:rsidR="00143C8D">
        <w:rPr>
          <w:rFonts w:cs="Arial"/>
          <w:sz w:val="22"/>
        </w:rPr>
        <w:t>toria University</w:t>
      </w:r>
    </w:p>
    <w:p w14:paraId="5F2894FA" w14:textId="77777777" w:rsidR="00116018" w:rsidRPr="006D0C63" w:rsidRDefault="00116018" w:rsidP="00143C8D">
      <w:pPr>
        <w:spacing w:before="240" w:after="60" w:line="240" w:lineRule="auto"/>
        <w:ind w:left="992"/>
        <w:rPr>
          <w:rFonts w:cs="Arial"/>
          <w:b/>
          <w:sz w:val="22"/>
        </w:rPr>
      </w:pPr>
      <w:r w:rsidRPr="006D0C63">
        <w:rPr>
          <w:rFonts w:cs="Arial"/>
          <w:b/>
          <w:sz w:val="22"/>
        </w:rPr>
        <w:t>Western Australia</w:t>
      </w:r>
    </w:p>
    <w:p w14:paraId="32E81F60" w14:textId="21937083" w:rsidR="00116018" w:rsidRPr="006D0C63" w:rsidRDefault="00116018" w:rsidP="00BB25EA">
      <w:pPr>
        <w:spacing w:before="120" w:after="120" w:line="285" w:lineRule="atLeast"/>
        <w:ind w:left="1418"/>
        <w:rPr>
          <w:rFonts w:cs="Arial"/>
          <w:sz w:val="22"/>
        </w:rPr>
      </w:pPr>
      <w:r w:rsidRPr="006D0C63">
        <w:rPr>
          <w:rFonts w:cs="Arial"/>
          <w:sz w:val="22"/>
        </w:rPr>
        <w:t>Curtin University</w:t>
      </w:r>
    </w:p>
    <w:p w14:paraId="0E087693" w14:textId="77777777" w:rsidR="00116018" w:rsidRPr="006D0C63" w:rsidRDefault="00116018" w:rsidP="00BB25EA">
      <w:pPr>
        <w:spacing w:before="120" w:after="120" w:line="285" w:lineRule="atLeast"/>
        <w:ind w:left="1418"/>
        <w:rPr>
          <w:rFonts w:cs="Arial"/>
          <w:sz w:val="22"/>
        </w:rPr>
      </w:pPr>
      <w:r w:rsidRPr="006D0C63">
        <w:rPr>
          <w:rFonts w:cs="Arial"/>
          <w:sz w:val="22"/>
        </w:rPr>
        <w:t>Edith Cowan University</w:t>
      </w:r>
    </w:p>
    <w:p w14:paraId="75B9B0ED" w14:textId="77777777" w:rsidR="00116018" w:rsidRPr="006D0C63" w:rsidRDefault="00116018" w:rsidP="00BB25EA">
      <w:pPr>
        <w:spacing w:before="120" w:after="120" w:line="285" w:lineRule="atLeast"/>
        <w:ind w:left="1418"/>
        <w:rPr>
          <w:rFonts w:cs="Arial"/>
          <w:sz w:val="22"/>
        </w:rPr>
      </w:pPr>
      <w:r w:rsidRPr="006D0C63">
        <w:rPr>
          <w:rFonts w:cs="Arial"/>
          <w:sz w:val="22"/>
        </w:rPr>
        <w:t>Murdoch University</w:t>
      </w:r>
    </w:p>
    <w:p w14:paraId="6FC577E5"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Notre Dame Australia</w:t>
      </w:r>
    </w:p>
    <w:p w14:paraId="05957984" w14:textId="77777777" w:rsidR="00116018" w:rsidRPr="006D0C63" w:rsidRDefault="00116018" w:rsidP="00BB25EA">
      <w:pPr>
        <w:spacing w:before="120" w:after="120" w:line="285" w:lineRule="atLeast"/>
        <w:ind w:left="1418"/>
        <w:rPr>
          <w:rFonts w:cs="Arial"/>
          <w:sz w:val="22"/>
        </w:rPr>
      </w:pPr>
      <w:r w:rsidRPr="006D0C63">
        <w:rPr>
          <w:rFonts w:cs="Arial"/>
          <w:sz w:val="22"/>
        </w:rPr>
        <w:t>The University of Western Australia</w:t>
      </w:r>
    </w:p>
    <w:p w14:paraId="4BF3FC99" w14:textId="77777777" w:rsidR="00116018" w:rsidRPr="006D0C63" w:rsidRDefault="00E20798" w:rsidP="0031008F">
      <w:pPr>
        <w:pStyle w:val="ARCHeading3"/>
        <w:ind w:left="993" w:hanging="993"/>
      </w:pPr>
      <w:bookmarkStart w:id="487" w:name="_Toc90191888"/>
      <w:bookmarkStart w:id="488" w:name="_Toc102960313"/>
      <w:bookmarkStart w:id="489" w:name="_Toc248205375"/>
      <w:bookmarkStart w:id="490" w:name="_Toc248222746"/>
      <w:bookmarkStart w:id="491" w:name="_Toc248645692"/>
      <w:bookmarkStart w:id="492" w:name="_Toc303857626"/>
      <w:bookmarkStart w:id="493" w:name="_Toc361059234"/>
      <w:bookmarkStart w:id="494" w:name="_Toc361735314"/>
      <w:bookmarkStart w:id="495" w:name="_Toc362596379"/>
      <w:bookmarkStart w:id="496" w:name="_Toc455332482"/>
      <w:bookmarkStart w:id="497" w:name="_Toc456020291"/>
      <w:bookmarkStart w:id="498" w:name="_Toc485983367"/>
      <w:r w:rsidRPr="006D0C63">
        <w:t xml:space="preserve">Additional </w:t>
      </w:r>
      <w:r w:rsidR="001B240F" w:rsidRPr="006D0C63">
        <w:t>Eligible</w:t>
      </w:r>
      <w:r w:rsidR="00116018" w:rsidRPr="006D0C63">
        <w:t xml:space="preserve"> Organisations</w:t>
      </w:r>
      <w:bookmarkEnd w:id="487"/>
      <w:bookmarkEnd w:id="488"/>
      <w:bookmarkEnd w:id="489"/>
      <w:bookmarkEnd w:id="490"/>
      <w:bookmarkEnd w:id="491"/>
      <w:bookmarkEnd w:id="492"/>
      <w:bookmarkEnd w:id="493"/>
      <w:bookmarkEnd w:id="494"/>
      <w:bookmarkEnd w:id="495"/>
      <w:bookmarkEnd w:id="496"/>
      <w:bookmarkEnd w:id="497"/>
      <w:bookmarkEnd w:id="498"/>
    </w:p>
    <w:p w14:paraId="372ECF29" w14:textId="29764C4A" w:rsidR="00111E71" w:rsidRPr="006D0C63" w:rsidRDefault="00116018" w:rsidP="00BB25EA">
      <w:pPr>
        <w:spacing w:before="120" w:after="120" w:line="285" w:lineRule="atLeast"/>
        <w:ind w:left="1418"/>
        <w:rPr>
          <w:rFonts w:cs="Arial"/>
          <w:sz w:val="22"/>
        </w:rPr>
      </w:pPr>
      <w:r w:rsidRPr="006D0C63">
        <w:rPr>
          <w:rFonts w:cs="Arial"/>
          <w:sz w:val="22"/>
        </w:rPr>
        <w:t>Australian Institute of Aboriginal and Torres Strait Islander Studies (AIATSIS)</w:t>
      </w:r>
    </w:p>
    <w:p w14:paraId="45F1EA18" w14:textId="759E58F8" w:rsidR="00A36FFE" w:rsidRPr="006D0C63" w:rsidRDefault="001B240F" w:rsidP="00BB25EA">
      <w:pPr>
        <w:spacing w:before="120" w:after="120" w:line="285" w:lineRule="atLeast"/>
        <w:ind w:left="1418"/>
        <w:rPr>
          <w:rFonts w:cs="Arial"/>
          <w:sz w:val="22"/>
        </w:rPr>
        <w:sectPr w:rsidR="00A36FFE" w:rsidRPr="006D0C63" w:rsidSect="00865484">
          <w:headerReference w:type="even" r:id="rId47"/>
          <w:headerReference w:type="default" r:id="rId48"/>
          <w:footerReference w:type="default" r:id="rId49"/>
          <w:headerReference w:type="first" r:id="rId50"/>
          <w:pgSz w:w="11906" w:h="16838" w:code="9"/>
          <w:pgMar w:top="902" w:right="1797" w:bottom="720" w:left="1701" w:header="567" w:footer="567" w:gutter="0"/>
          <w:cols w:space="708"/>
          <w:docGrid w:linePitch="360"/>
        </w:sectPr>
      </w:pPr>
      <w:bookmarkStart w:id="499" w:name="_Toc367286655"/>
      <w:bookmarkStart w:id="500" w:name="_Toc367286656"/>
      <w:bookmarkStart w:id="501" w:name="_Toc367286657"/>
      <w:bookmarkStart w:id="502" w:name="_Toc367286661"/>
      <w:bookmarkStart w:id="503" w:name="_Toc367286663"/>
      <w:bookmarkStart w:id="504" w:name="_Toc302729959"/>
      <w:bookmarkStart w:id="505" w:name="_Toc302730712"/>
      <w:bookmarkStart w:id="506" w:name="_Toc302730776"/>
      <w:bookmarkStart w:id="507" w:name="_Toc302730846"/>
      <w:bookmarkStart w:id="508" w:name="_Toc302731245"/>
      <w:bookmarkStart w:id="509" w:name="_Toc302731315"/>
      <w:bookmarkStart w:id="510" w:name="_Toc302731379"/>
      <w:bookmarkStart w:id="511" w:name="_Toc302731443"/>
      <w:bookmarkStart w:id="512" w:name="_Toc302734137"/>
      <w:bookmarkStart w:id="513" w:name="_Toc302734258"/>
      <w:bookmarkStart w:id="514" w:name="_Toc302734316"/>
      <w:bookmarkStart w:id="515" w:name="_Toc302734374"/>
      <w:bookmarkStart w:id="516" w:name="_Toc302734432"/>
      <w:bookmarkStart w:id="517" w:name="_Toc302734499"/>
      <w:bookmarkStart w:id="518" w:name="_Toc302735897"/>
      <w:bookmarkStart w:id="519" w:name="_Toc302736761"/>
      <w:bookmarkStart w:id="520" w:name="_Toc302737114"/>
      <w:bookmarkStart w:id="521" w:name="_Toc302737173"/>
      <w:bookmarkStart w:id="522" w:name="_Toc302737232"/>
      <w:bookmarkStart w:id="523" w:name="_Toc302737291"/>
      <w:bookmarkStart w:id="524" w:name="_Toc302737492"/>
      <w:bookmarkStart w:id="525" w:name="_Toc302737569"/>
      <w:bookmarkStart w:id="526" w:name="_Toc302738451"/>
      <w:bookmarkStart w:id="527" w:name="_Toc302738904"/>
      <w:bookmarkStart w:id="528" w:name="_Toc361146258"/>
      <w:bookmarkStart w:id="529" w:name="_Toc361146359"/>
      <w:bookmarkStart w:id="530" w:name="_Toc361227131"/>
      <w:bookmarkStart w:id="531" w:name="_Toc363474232"/>
      <w:bookmarkStart w:id="532" w:name="_Toc370898974"/>
      <w:bookmarkEnd w:id="473"/>
      <w:bookmarkEnd w:id="474"/>
      <w:bookmarkEnd w:id="475"/>
      <w:bookmarkEnd w:id="476"/>
      <w:bookmarkEnd w:id="477"/>
      <w:bookmarkEnd w:id="47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6D0C63">
        <w:rPr>
          <w:rFonts w:cs="Arial"/>
          <w:sz w:val="22"/>
        </w:rPr>
        <w:t xml:space="preserve">Additional Eligible Organisations may be specified on a scheme by scheme basis. </w:t>
      </w:r>
      <w:bookmarkStart w:id="533" w:name="_Toc455332483"/>
    </w:p>
    <w:p w14:paraId="7947BFD0" w14:textId="182D8D92" w:rsidR="007D7C41" w:rsidRPr="00D40BDC" w:rsidDel="00021983" w:rsidRDefault="007D7C41" w:rsidP="001754BC">
      <w:pPr>
        <w:pStyle w:val="PartHeading"/>
        <w:spacing w:line="240" w:lineRule="auto"/>
        <w:ind w:left="1134" w:hanging="1134"/>
        <w:rPr>
          <w:rStyle w:val="Strong"/>
          <w:b/>
          <w:szCs w:val="32"/>
        </w:rPr>
      </w:pPr>
      <w:bookmarkStart w:id="534" w:name="_Toc456020292"/>
      <w:bookmarkStart w:id="535" w:name="_Toc478721345"/>
      <w:bookmarkStart w:id="536" w:name="_Toc485983368"/>
      <w:r w:rsidRPr="00D40BDC" w:rsidDel="00021983">
        <w:rPr>
          <w:rStyle w:val="Strong"/>
          <w:b/>
          <w:szCs w:val="32"/>
        </w:rPr>
        <w:t xml:space="preserve">Scheme-specific rules for </w:t>
      </w:r>
      <w:r w:rsidRPr="0047115C" w:rsidDel="00021983">
        <w:rPr>
          <w:rStyle w:val="Strong"/>
          <w:b/>
          <w:i/>
          <w:szCs w:val="32"/>
        </w:rPr>
        <w:t>Industrial Transformation Research Hubs</w:t>
      </w:r>
      <w:r w:rsidRPr="00D40BDC" w:rsidDel="00021983">
        <w:rPr>
          <w:rStyle w:val="Strong"/>
          <w:b/>
          <w:szCs w:val="32"/>
        </w:rPr>
        <w:t xml:space="preserve"> for funding commencing in 20</w:t>
      </w:r>
      <w:r w:rsidR="0012395F" w:rsidRPr="00D40BDC" w:rsidDel="00021983">
        <w:rPr>
          <w:rStyle w:val="Strong"/>
          <w:b/>
          <w:szCs w:val="32"/>
        </w:rPr>
        <w:t>1</w:t>
      </w:r>
      <w:bookmarkEnd w:id="533"/>
      <w:bookmarkEnd w:id="534"/>
      <w:r w:rsidR="00B36406" w:rsidDel="00021983">
        <w:rPr>
          <w:rStyle w:val="Strong"/>
          <w:b/>
          <w:szCs w:val="32"/>
        </w:rPr>
        <w:t>8</w:t>
      </w:r>
      <w:bookmarkEnd w:id="535"/>
      <w:bookmarkEnd w:id="536"/>
    </w:p>
    <w:p w14:paraId="509677FC" w14:textId="77777777" w:rsidR="007D7C41" w:rsidRPr="006D0C63" w:rsidRDefault="007D7C41" w:rsidP="0031008F">
      <w:pPr>
        <w:pStyle w:val="ARCHeading2"/>
        <w:ind w:hanging="1004"/>
      </w:pPr>
      <w:bookmarkStart w:id="537" w:name="_Toc455332484"/>
      <w:bookmarkStart w:id="538" w:name="_Toc456020293"/>
      <w:bookmarkStart w:id="539" w:name="_Toc485983369"/>
      <w:r w:rsidRPr="006D0C63">
        <w:t>Interpretation</w:t>
      </w:r>
      <w:bookmarkEnd w:id="537"/>
      <w:bookmarkEnd w:id="538"/>
      <w:bookmarkEnd w:id="539"/>
    </w:p>
    <w:p w14:paraId="3785EE44" w14:textId="61E79F6E" w:rsidR="007D7C41" w:rsidRPr="006D0C63" w:rsidRDefault="007D7C41" w:rsidP="00A22E91">
      <w:pPr>
        <w:pStyle w:val="Paralevel1"/>
        <w:numPr>
          <w:ilvl w:val="0"/>
          <w:numId w:val="0"/>
        </w:numPr>
        <w:tabs>
          <w:tab w:val="clear" w:pos="1134"/>
        </w:tabs>
        <w:ind w:left="992"/>
        <w:rPr>
          <w:rFonts w:cs="Arial"/>
        </w:rPr>
      </w:pPr>
      <w:r w:rsidRPr="006D0C63">
        <w:rPr>
          <w:rFonts w:cs="Arial"/>
        </w:rPr>
        <w:t xml:space="preserve">Part </w:t>
      </w:r>
      <w:r w:rsidR="00912E01" w:rsidRPr="006D0C63">
        <w:rPr>
          <w:rFonts w:cs="Arial"/>
        </w:rPr>
        <w:t>B</w:t>
      </w:r>
      <w:r w:rsidRPr="006D0C63">
        <w:rPr>
          <w:rFonts w:cs="Arial"/>
        </w:rPr>
        <w:t xml:space="preserve"> contains the scheme-specific rules for </w:t>
      </w:r>
      <w:r w:rsidRPr="006D0C63">
        <w:rPr>
          <w:rFonts w:cs="Arial"/>
          <w:i/>
        </w:rPr>
        <w:t>Industrial Transformation Research Hubs</w:t>
      </w:r>
      <w:r w:rsidRPr="006D0C63">
        <w:rPr>
          <w:rFonts w:cs="Arial"/>
        </w:rPr>
        <w:t xml:space="preserve"> for funding commencing in 201</w:t>
      </w:r>
      <w:r w:rsidR="00B36406">
        <w:rPr>
          <w:rFonts w:cs="Arial"/>
        </w:rPr>
        <w:t>8</w:t>
      </w:r>
      <w:r w:rsidRPr="006D0C63">
        <w:rPr>
          <w:rFonts w:cs="Arial"/>
        </w:rPr>
        <w:t>.</w:t>
      </w:r>
    </w:p>
    <w:p w14:paraId="281279E0" w14:textId="1C9AE2D4" w:rsidR="0050408F" w:rsidRPr="003378A5" w:rsidRDefault="00771A3A" w:rsidP="0031008F">
      <w:pPr>
        <w:pStyle w:val="ARCHeading2"/>
        <w:ind w:hanging="1004"/>
      </w:pPr>
      <w:bookmarkStart w:id="540" w:name="_Toc455332485"/>
      <w:bookmarkStart w:id="541" w:name="_Toc456020294"/>
      <w:bookmarkStart w:id="542" w:name="_Toc456269452"/>
      <w:bookmarkStart w:id="543" w:name="_Toc485983370"/>
      <w:r>
        <w:t>Important</w:t>
      </w:r>
      <w:r w:rsidRPr="003378A5">
        <w:t xml:space="preserve"> </w:t>
      </w:r>
      <w:r w:rsidR="0050408F" w:rsidRPr="003378A5">
        <w:t>Date</w:t>
      </w:r>
      <w:bookmarkEnd w:id="540"/>
      <w:bookmarkEnd w:id="541"/>
      <w:bookmarkEnd w:id="542"/>
      <w:r>
        <w:t>s</w:t>
      </w:r>
      <w:bookmarkEnd w:id="543"/>
    </w:p>
    <w:p w14:paraId="33F391AB" w14:textId="73124F58" w:rsidR="002633CE" w:rsidRPr="00AE42C7" w:rsidRDefault="002633CE" w:rsidP="0031008F">
      <w:pPr>
        <w:pStyle w:val="ARCHeading3"/>
        <w:keepNext/>
        <w:ind w:left="993" w:hanging="993"/>
      </w:pPr>
      <w:bookmarkStart w:id="544" w:name="_Toc485983371"/>
      <w:bookmarkStart w:id="545" w:name="_Toc456269453"/>
      <w:r>
        <w:t>Funding Commencement</w:t>
      </w:r>
      <w:r w:rsidRPr="00AE42C7">
        <w:t xml:space="preserve"> Date</w:t>
      </w:r>
      <w:bookmarkEnd w:id="544"/>
    </w:p>
    <w:p w14:paraId="2B3F86EF" w14:textId="465A451B" w:rsidR="00352142" w:rsidRPr="00207F10" w:rsidRDefault="00B12C77" w:rsidP="00A22E91">
      <w:pPr>
        <w:pStyle w:val="Paralevel1"/>
        <w:numPr>
          <w:ilvl w:val="0"/>
          <w:numId w:val="0"/>
        </w:numPr>
        <w:tabs>
          <w:tab w:val="clear" w:pos="1134"/>
        </w:tabs>
        <w:spacing w:line="285" w:lineRule="exact"/>
        <w:ind w:left="992"/>
        <w:rPr>
          <w:rFonts w:cs="Arial"/>
        </w:rPr>
      </w:pPr>
      <w:bookmarkStart w:id="546" w:name="_Toc478721589"/>
      <w:r w:rsidRPr="00352142">
        <w:rPr>
          <w:rFonts w:cs="Arial"/>
        </w:rPr>
        <w:t xml:space="preserve">The </w:t>
      </w:r>
      <w:r w:rsidR="007D7C41" w:rsidRPr="00352142">
        <w:rPr>
          <w:rFonts w:cs="Arial"/>
        </w:rPr>
        <w:t xml:space="preserve">Funding </w:t>
      </w:r>
      <w:r w:rsidRPr="00352142">
        <w:rPr>
          <w:rFonts w:cs="Arial"/>
        </w:rPr>
        <w:t xml:space="preserve">Commencement Date for </w:t>
      </w:r>
      <w:r w:rsidR="007D7C41" w:rsidRPr="00FB00F1">
        <w:rPr>
          <w:rFonts w:cs="Arial"/>
          <w:i/>
        </w:rPr>
        <w:t>Industrial Transformation Research Hubs</w:t>
      </w:r>
      <w:r w:rsidR="007D7C41" w:rsidRPr="00352142">
        <w:rPr>
          <w:rFonts w:cs="Arial"/>
        </w:rPr>
        <w:t xml:space="preserve"> for funding commencing in 201</w:t>
      </w:r>
      <w:r w:rsidR="00B36406">
        <w:rPr>
          <w:rFonts w:cs="Arial"/>
        </w:rPr>
        <w:t>8</w:t>
      </w:r>
      <w:r w:rsidR="007D7C41" w:rsidRPr="00352142">
        <w:rPr>
          <w:rFonts w:cs="Arial"/>
        </w:rPr>
        <w:t xml:space="preserve"> will </w:t>
      </w:r>
      <w:r w:rsidRPr="00352142">
        <w:rPr>
          <w:rFonts w:cs="Arial"/>
        </w:rPr>
        <w:t>be</w:t>
      </w:r>
      <w:r w:rsidR="007D7C41" w:rsidRPr="00352142">
        <w:rPr>
          <w:rFonts w:cs="Arial"/>
        </w:rPr>
        <w:t xml:space="preserve"> </w:t>
      </w:r>
      <w:r w:rsidR="0076485D" w:rsidRPr="00352142">
        <w:rPr>
          <w:rFonts w:cs="Arial"/>
        </w:rPr>
        <w:t>1 </w:t>
      </w:r>
      <w:r w:rsidR="00C878D5" w:rsidRPr="00352142">
        <w:rPr>
          <w:rFonts w:cs="Arial"/>
        </w:rPr>
        <w:t xml:space="preserve">January </w:t>
      </w:r>
      <w:r w:rsidR="007D7C41" w:rsidRPr="00352142">
        <w:rPr>
          <w:rFonts w:cs="Arial"/>
        </w:rPr>
        <w:t>201</w:t>
      </w:r>
      <w:r w:rsidR="00B36406">
        <w:rPr>
          <w:rFonts w:cs="Arial"/>
        </w:rPr>
        <w:t>8</w:t>
      </w:r>
      <w:r w:rsidR="007D7C41" w:rsidRPr="00352142">
        <w:rPr>
          <w:rFonts w:cs="Arial"/>
        </w:rPr>
        <w:t>.</w:t>
      </w:r>
      <w:bookmarkEnd w:id="545"/>
      <w:bookmarkEnd w:id="546"/>
    </w:p>
    <w:p w14:paraId="415B9551" w14:textId="7CFCB15C" w:rsidR="002633CE" w:rsidRPr="00AE42C7" w:rsidRDefault="00257428" w:rsidP="00F76E36">
      <w:pPr>
        <w:pStyle w:val="ARCHeading3"/>
        <w:keepNext/>
        <w:ind w:left="993" w:hanging="993"/>
      </w:pPr>
      <w:bookmarkStart w:id="547" w:name="_Toc474417922"/>
      <w:bookmarkStart w:id="548" w:name="_Toc485983372"/>
      <w:bookmarkStart w:id="549" w:name="_Toc456269454"/>
      <w:r>
        <w:t>Active Project Assessment</w:t>
      </w:r>
      <w:r w:rsidR="002633CE" w:rsidRPr="00AE42C7">
        <w:t xml:space="preserve"> Date</w:t>
      </w:r>
      <w:bookmarkEnd w:id="547"/>
      <w:bookmarkEnd w:id="548"/>
    </w:p>
    <w:p w14:paraId="717C12B9" w14:textId="052D082B" w:rsidR="002633CE" w:rsidRPr="00207F10" w:rsidRDefault="002633CE" w:rsidP="00A22E91">
      <w:pPr>
        <w:pStyle w:val="Paralevel1"/>
        <w:numPr>
          <w:ilvl w:val="0"/>
          <w:numId w:val="0"/>
        </w:numPr>
        <w:tabs>
          <w:tab w:val="clear" w:pos="1134"/>
        </w:tabs>
        <w:ind w:left="992"/>
        <w:rPr>
          <w:rFonts w:cs="Arial"/>
        </w:rPr>
      </w:pPr>
      <w:bookmarkStart w:id="550" w:name="_Toc478721591"/>
      <w:r w:rsidRPr="002633CE">
        <w:rPr>
          <w:rFonts w:cs="Arial"/>
        </w:rPr>
        <w:t xml:space="preserve">The </w:t>
      </w:r>
      <w:r w:rsidR="00257428">
        <w:t>Active Project Assessment</w:t>
      </w:r>
      <w:r w:rsidR="00257428" w:rsidRPr="00C11349">
        <w:t xml:space="preserve"> </w:t>
      </w:r>
      <w:r w:rsidRPr="002633CE">
        <w:rPr>
          <w:rFonts w:cs="Arial"/>
        </w:rPr>
        <w:t xml:space="preserve">Date for </w:t>
      </w:r>
      <w:r w:rsidRPr="00FB00F1">
        <w:rPr>
          <w:rFonts w:cs="Arial"/>
          <w:i/>
        </w:rPr>
        <w:t>Industrial Transformation Research Hubs</w:t>
      </w:r>
      <w:r w:rsidRPr="00352142">
        <w:rPr>
          <w:rFonts w:cs="Arial"/>
        </w:rPr>
        <w:t xml:space="preserve"> for funding commencing in 201</w:t>
      </w:r>
      <w:r>
        <w:rPr>
          <w:rFonts w:cs="Arial"/>
        </w:rPr>
        <w:t>8</w:t>
      </w:r>
      <w:r w:rsidRPr="00352142">
        <w:rPr>
          <w:rFonts w:cs="Arial"/>
        </w:rPr>
        <w:t xml:space="preserve"> will be 1 </w:t>
      </w:r>
      <w:r>
        <w:rPr>
          <w:rFonts w:cs="Arial"/>
        </w:rPr>
        <w:t>July</w:t>
      </w:r>
      <w:r w:rsidRPr="00352142">
        <w:rPr>
          <w:rFonts w:cs="Arial"/>
        </w:rPr>
        <w:t xml:space="preserve"> 201</w:t>
      </w:r>
      <w:r>
        <w:rPr>
          <w:rFonts w:cs="Arial"/>
        </w:rPr>
        <w:t>8</w:t>
      </w:r>
      <w:r w:rsidRPr="002633CE">
        <w:rPr>
          <w:rFonts w:cs="Arial"/>
        </w:rPr>
        <w:t>.</w:t>
      </w:r>
      <w:bookmarkEnd w:id="550"/>
    </w:p>
    <w:p w14:paraId="3D7C48BE" w14:textId="15122035" w:rsidR="007D7C41" w:rsidRDefault="007D7C41" w:rsidP="0031008F">
      <w:pPr>
        <w:pStyle w:val="ARCHeading2"/>
        <w:ind w:hanging="1004"/>
      </w:pPr>
      <w:bookmarkStart w:id="551" w:name="_Toc484436093"/>
      <w:bookmarkStart w:id="552" w:name="_Toc484436094"/>
      <w:bookmarkStart w:id="553" w:name="_Toc455332486"/>
      <w:bookmarkStart w:id="554" w:name="_Toc456020295"/>
      <w:bookmarkStart w:id="555" w:name="_Toc485983373"/>
      <w:bookmarkEnd w:id="549"/>
      <w:bookmarkEnd w:id="551"/>
      <w:bookmarkEnd w:id="552"/>
      <w:r w:rsidRPr="006D0C63">
        <w:t xml:space="preserve">Additional Definitions for Part </w:t>
      </w:r>
      <w:r w:rsidR="00912E01" w:rsidRPr="006D0C63">
        <w:t>B</w:t>
      </w:r>
      <w:bookmarkEnd w:id="553"/>
      <w:bookmarkEnd w:id="554"/>
      <w:bookmarkEnd w:id="555"/>
    </w:p>
    <w:p w14:paraId="63FF7444" w14:textId="527887F5" w:rsidR="007D7C41" w:rsidRPr="00D0286D" w:rsidRDefault="007D7C41" w:rsidP="00A22E91">
      <w:pPr>
        <w:spacing w:before="120" w:after="120" w:line="285" w:lineRule="atLeast"/>
        <w:ind w:left="1985" w:hanging="993"/>
        <w:rPr>
          <w:sz w:val="22"/>
        </w:rPr>
      </w:pPr>
      <w:bookmarkStart w:id="556" w:name="_Toc456020296"/>
      <w:bookmarkStart w:id="557" w:name="_Toc456269456"/>
      <w:r w:rsidRPr="00D0286D">
        <w:rPr>
          <w:sz w:val="22"/>
        </w:rPr>
        <w:t>For the purposes of this Part:</w:t>
      </w:r>
      <w:bookmarkEnd w:id="556"/>
      <w:bookmarkEnd w:id="557"/>
    </w:p>
    <w:p w14:paraId="0ACFC705" w14:textId="380DEBA0" w:rsidR="007D7C41" w:rsidRPr="006D0C63" w:rsidRDefault="007D7C41" w:rsidP="00A22E91">
      <w:pPr>
        <w:spacing w:before="120" w:after="120" w:line="285" w:lineRule="atLeast"/>
        <w:ind w:left="992"/>
        <w:rPr>
          <w:rFonts w:cs="Arial"/>
          <w:sz w:val="22"/>
          <w:lang w:eastAsia="en-AU"/>
        </w:rPr>
      </w:pPr>
      <w:r w:rsidRPr="006D0C63">
        <w:rPr>
          <w:rFonts w:cs="Arial"/>
          <w:b/>
          <w:sz w:val="22"/>
        </w:rPr>
        <w:t xml:space="preserve">Hub Manager </w:t>
      </w:r>
      <w:r w:rsidRPr="006D0C63">
        <w:rPr>
          <w:rFonts w:cs="Arial"/>
          <w:sz w:val="22"/>
        </w:rPr>
        <w:t>means a</w:t>
      </w:r>
      <w:r w:rsidR="00AD4120" w:rsidRPr="006D0C63">
        <w:rPr>
          <w:rFonts w:cs="Arial"/>
          <w:sz w:val="22"/>
        </w:rPr>
        <w:t xml:space="preserve"> person with relevant</w:t>
      </w:r>
      <w:r w:rsidRPr="006D0C63">
        <w:rPr>
          <w:rFonts w:cs="Arial"/>
          <w:sz w:val="22"/>
        </w:rPr>
        <w:t xml:space="preserve"> skills and experience who is able to manage and facilitate the day-to-day </w:t>
      </w:r>
      <w:r w:rsidR="001A5CA7" w:rsidRPr="006D0C63">
        <w:rPr>
          <w:rFonts w:cs="Arial"/>
          <w:sz w:val="22"/>
        </w:rPr>
        <w:t>operation of the Hub</w:t>
      </w:r>
      <w:r w:rsidRPr="006D0C63">
        <w:rPr>
          <w:rFonts w:cs="Arial"/>
          <w:sz w:val="22"/>
        </w:rPr>
        <w:t>.</w:t>
      </w:r>
    </w:p>
    <w:p w14:paraId="4B29FFD6" w14:textId="29878DE0" w:rsidR="007D7C41" w:rsidRPr="006D0C63" w:rsidRDefault="007D7C41" w:rsidP="00A22E91">
      <w:pPr>
        <w:spacing w:before="120" w:after="120" w:line="285" w:lineRule="atLeast"/>
        <w:ind w:left="992"/>
        <w:rPr>
          <w:rFonts w:cs="Arial"/>
          <w:sz w:val="22"/>
          <w:lang w:eastAsia="en-AU"/>
        </w:rPr>
      </w:pPr>
      <w:r w:rsidRPr="006D0C63">
        <w:rPr>
          <w:rFonts w:cs="Arial"/>
          <w:b/>
          <w:sz w:val="22"/>
          <w:lang w:eastAsia="en-AU"/>
        </w:rPr>
        <w:t>Industrial Transformation Priorities</w:t>
      </w:r>
      <w:r w:rsidRPr="006D0C63">
        <w:rPr>
          <w:rFonts w:cs="Arial"/>
          <w:sz w:val="22"/>
          <w:lang w:eastAsia="en-AU"/>
        </w:rPr>
        <w:t xml:space="preserve"> means targeted research areas identified by the ARC and updated from time-to-time on the </w:t>
      </w:r>
      <w:hyperlink r:id="rId51" w:history="1">
        <w:r w:rsidRPr="00D40BDC">
          <w:rPr>
            <w:rStyle w:val="Hyperlink"/>
            <w:rFonts w:ascii="Arial" w:hAnsi="Arial" w:cs="Arial"/>
            <w:sz w:val="22"/>
            <w:u w:val="none"/>
            <w:lang w:eastAsia="en-AU"/>
          </w:rPr>
          <w:t>ARC website</w:t>
        </w:r>
      </w:hyperlink>
      <w:r w:rsidR="00603B66" w:rsidRPr="00D40BDC">
        <w:rPr>
          <w:rFonts w:cs="Arial"/>
          <w:sz w:val="22"/>
          <w:lang w:eastAsia="en-AU"/>
        </w:rPr>
        <w:t>.</w:t>
      </w:r>
    </w:p>
    <w:p w14:paraId="6AEC034D" w14:textId="7325F9C2" w:rsidR="007D7C41" w:rsidRDefault="007D7C41" w:rsidP="00E021E7">
      <w:pPr>
        <w:spacing w:before="120" w:after="120" w:line="285" w:lineRule="atLeast"/>
        <w:ind w:left="992"/>
        <w:rPr>
          <w:rFonts w:cs="Arial"/>
          <w:sz w:val="22"/>
        </w:rPr>
      </w:pPr>
      <w:r w:rsidRPr="006D0C63">
        <w:rPr>
          <w:rFonts w:cs="Arial"/>
          <w:b/>
          <w:sz w:val="22"/>
        </w:rPr>
        <w:t>ITRH</w:t>
      </w:r>
      <w:r w:rsidRPr="006D0C63">
        <w:rPr>
          <w:rFonts w:cs="Arial"/>
          <w:sz w:val="22"/>
        </w:rPr>
        <w:t xml:space="preserve"> means the </w:t>
      </w:r>
      <w:r w:rsidRPr="006D0C63">
        <w:rPr>
          <w:rFonts w:cs="Arial"/>
          <w:i/>
          <w:sz w:val="22"/>
        </w:rPr>
        <w:t>Industrial Transformation Research Hubs</w:t>
      </w:r>
      <w:r w:rsidRPr="006D0C63">
        <w:rPr>
          <w:rFonts w:cs="Arial"/>
          <w:sz w:val="22"/>
        </w:rPr>
        <w:t xml:space="preserve"> scheme.</w:t>
      </w:r>
    </w:p>
    <w:p w14:paraId="5600BE74" w14:textId="77777777" w:rsidR="00ED05B0" w:rsidRPr="006D0C63" w:rsidRDefault="00ED05B0" w:rsidP="00ED05B0">
      <w:pPr>
        <w:spacing w:before="120" w:after="120" w:line="285" w:lineRule="atLeast"/>
        <w:ind w:left="992"/>
        <w:rPr>
          <w:rFonts w:cs="Arial"/>
          <w:sz w:val="22"/>
        </w:rPr>
      </w:pPr>
      <w:r>
        <w:rPr>
          <w:rFonts w:cs="Arial"/>
          <w:b/>
          <w:sz w:val="22"/>
        </w:rPr>
        <w:t xml:space="preserve">Research </w:t>
      </w:r>
      <w:r w:rsidRPr="006D0C63">
        <w:rPr>
          <w:rFonts w:cs="Arial"/>
          <w:b/>
          <w:sz w:val="22"/>
        </w:rPr>
        <w:t>Hub Director</w:t>
      </w:r>
      <w:r w:rsidRPr="006D0C63">
        <w:rPr>
          <w:rFonts w:cs="Arial"/>
          <w:sz w:val="22"/>
        </w:rPr>
        <w:t xml:space="preserve"> means a </w:t>
      </w:r>
      <w:r>
        <w:rPr>
          <w:rFonts w:cs="Arial"/>
          <w:sz w:val="22"/>
        </w:rPr>
        <w:t>participant</w:t>
      </w:r>
      <w:r w:rsidRPr="006D0C63">
        <w:rPr>
          <w:rFonts w:cs="Arial"/>
          <w:sz w:val="22"/>
        </w:rPr>
        <w:t xml:space="preserve"> who satisfies the eligibility criteria for a Hub Director under these Funding Rules.</w:t>
      </w:r>
    </w:p>
    <w:p w14:paraId="12EB8F1A" w14:textId="77777777" w:rsidR="00ED05B0" w:rsidRPr="006D0C63" w:rsidRDefault="00ED05B0" w:rsidP="00E021E7">
      <w:pPr>
        <w:spacing w:before="120" w:after="120" w:line="285" w:lineRule="atLeast"/>
        <w:ind w:left="992"/>
        <w:rPr>
          <w:rFonts w:cs="Arial"/>
          <w:sz w:val="22"/>
        </w:rPr>
      </w:pPr>
    </w:p>
    <w:p w14:paraId="71BAE589" w14:textId="77777777" w:rsidR="00FE0E51" w:rsidRDefault="00FE0E51" w:rsidP="00FE0E51">
      <w:pPr>
        <w:pStyle w:val="ARCHeading2"/>
        <w:ind w:hanging="1004"/>
      </w:pPr>
      <w:bookmarkStart w:id="558" w:name="_Toc485983374"/>
      <w:bookmarkStart w:id="559" w:name="_Toc455332487"/>
      <w:bookmarkStart w:id="560" w:name="_Toc456020297"/>
      <w:r w:rsidRPr="006D0C63">
        <w:t>Objectives</w:t>
      </w:r>
      <w:bookmarkEnd w:id="558"/>
    </w:p>
    <w:p w14:paraId="2A04B4C7" w14:textId="333C987C" w:rsidR="00FE0E51" w:rsidRPr="006738AA" w:rsidRDefault="00FE0E51" w:rsidP="0018187F">
      <w:pPr>
        <w:pStyle w:val="Paralevel1"/>
        <w:numPr>
          <w:ilvl w:val="0"/>
          <w:numId w:val="0"/>
        </w:numPr>
        <w:tabs>
          <w:tab w:val="clear" w:pos="1134"/>
        </w:tabs>
        <w:ind w:left="993"/>
        <w:rPr>
          <w:rFonts w:cs="Arial"/>
        </w:rPr>
      </w:pPr>
      <w:r w:rsidRPr="00A778DE">
        <w:rPr>
          <w:rFonts w:cs="Arial"/>
        </w:rPr>
        <w:t xml:space="preserve">The objectives of the </w:t>
      </w:r>
      <w:r w:rsidR="00E021E7" w:rsidRPr="005F7E7D">
        <w:rPr>
          <w:rFonts w:cs="Arial"/>
        </w:rPr>
        <w:t>ITRH</w:t>
      </w:r>
      <w:r w:rsidR="00E021E7">
        <w:rPr>
          <w:rFonts w:cs="Arial"/>
          <w:i/>
        </w:rPr>
        <w:t xml:space="preserve"> </w:t>
      </w:r>
      <w:r w:rsidRPr="00A778DE">
        <w:rPr>
          <w:rFonts w:cs="Arial"/>
        </w:rPr>
        <w:t xml:space="preserve">scheme are to: </w:t>
      </w:r>
    </w:p>
    <w:p w14:paraId="11980173" w14:textId="6AF7DE96" w:rsidR="00FE0E51" w:rsidRPr="006D0C63" w:rsidRDefault="00FE0E51" w:rsidP="0018187F">
      <w:pPr>
        <w:pStyle w:val="Style3IRD"/>
        <w:numPr>
          <w:ilvl w:val="0"/>
          <w:numId w:val="50"/>
        </w:numPr>
        <w:tabs>
          <w:tab w:val="clear" w:pos="1134"/>
        </w:tabs>
        <w:spacing w:before="120" w:line="285" w:lineRule="atLeast"/>
        <w:ind w:left="1417" w:hanging="425"/>
        <w:rPr>
          <w:rFonts w:ascii="Arial" w:hAnsi="Arial" w:cs="Arial"/>
          <w:b w:val="0"/>
          <w:bCs w:val="0"/>
          <w:sz w:val="22"/>
          <w:szCs w:val="22"/>
        </w:rPr>
      </w:pPr>
      <w:r w:rsidRPr="006D0C63">
        <w:rPr>
          <w:rFonts w:ascii="Arial" w:hAnsi="Arial" w:cs="Arial"/>
          <w:b w:val="0"/>
          <w:bCs w:val="0"/>
          <w:sz w:val="22"/>
          <w:szCs w:val="22"/>
        </w:rPr>
        <w:t xml:space="preserve">encourage collaborative research and development (R&amp;D) projects </w:t>
      </w:r>
      <w:r w:rsidRPr="006D0C63">
        <w:rPr>
          <w:rFonts w:ascii="Arial" w:hAnsi="Arial" w:cs="Arial"/>
          <w:b w:val="0"/>
          <w:sz w:val="22"/>
          <w:szCs w:val="22"/>
        </w:rPr>
        <w:t>between universities and organisations outside the Australian higher education sector</w:t>
      </w:r>
      <w:r w:rsidRPr="006D0C63" w:rsidDel="00484097">
        <w:rPr>
          <w:rFonts w:ascii="Arial" w:hAnsi="Arial" w:cs="Arial"/>
          <w:b w:val="0"/>
          <w:bCs w:val="0"/>
          <w:sz w:val="22"/>
          <w:szCs w:val="22"/>
        </w:rPr>
        <w:t xml:space="preserve"> </w:t>
      </w:r>
      <w:r w:rsidRPr="006D0C63">
        <w:rPr>
          <w:rFonts w:ascii="Arial" w:hAnsi="Arial" w:cs="Arial"/>
          <w:b w:val="0"/>
          <w:bCs w:val="0"/>
          <w:sz w:val="22"/>
          <w:szCs w:val="22"/>
        </w:rPr>
        <w:t>that will solve challenging industry issues relevant to the Industrial Transformation Priorities</w:t>
      </w:r>
      <w:r w:rsidR="000353F3">
        <w:rPr>
          <w:rFonts w:ascii="Arial" w:hAnsi="Arial" w:cs="Arial"/>
          <w:b w:val="0"/>
          <w:bCs w:val="0"/>
          <w:sz w:val="22"/>
          <w:szCs w:val="22"/>
        </w:rPr>
        <w:t>;</w:t>
      </w:r>
    </w:p>
    <w:p w14:paraId="0F7C5360" w14:textId="009AA5AC" w:rsidR="00FE0E51" w:rsidRPr="006D0C63" w:rsidRDefault="00FE0E51" w:rsidP="0018187F">
      <w:pPr>
        <w:pStyle w:val="Style3IRD"/>
        <w:numPr>
          <w:ilvl w:val="0"/>
          <w:numId w:val="50"/>
        </w:numPr>
        <w:tabs>
          <w:tab w:val="clear" w:pos="1134"/>
        </w:tabs>
        <w:spacing w:before="120" w:line="285" w:lineRule="atLeast"/>
        <w:ind w:left="1417" w:hanging="425"/>
        <w:rPr>
          <w:rFonts w:ascii="Arial" w:hAnsi="Arial" w:cs="Arial"/>
          <w:b w:val="0"/>
          <w:bCs w:val="0"/>
          <w:sz w:val="22"/>
          <w:szCs w:val="22"/>
        </w:rPr>
      </w:pPr>
      <w:r w:rsidRPr="006D0C63">
        <w:rPr>
          <w:rFonts w:ascii="Arial" w:hAnsi="Arial" w:cs="Arial"/>
          <w:b w:val="0"/>
          <w:bCs w:val="0"/>
          <w:sz w:val="22"/>
          <w:szCs w:val="22"/>
        </w:rPr>
        <w:t>drive growth, productivity and competitiveness within key growth sectors</w:t>
      </w:r>
      <w:r w:rsidR="000353F3">
        <w:rPr>
          <w:rFonts w:ascii="Arial" w:hAnsi="Arial" w:cs="Arial"/>
          <w:b w:val="0"/>
          <w:bCs w:val="0"/>
          <w:sz w:val="22"/>
          <w:szCs w:val="22"/>
        </w:rPr>
        <w:t>; and</w:t>
      </w:r>
    </w:p>
    <w:p w14:paraId="2F973F00" w14:textId="77777777" w:rsidR="00FE0E51" w:rsidRPr="006D0C63" w:rsidRDefault="00FE0E51" w:rsidP="0018187F">
      <w:pPr>
        <w:pStyle w:val="Style3IRD"/>
        <w:numPr>
          <w:ilvl w:val="0"/>
          <w:numId w:val="50"/>
        </w:numPr>
        <w:tabs>
          <w:tab w:val="clear" w:pos="1134"/>
        </w:tabs>
        <w:spacing w:before="120" w:line="285" w:lineRule="atLeast"/>
        <w:ind w:left="1417" w:hanging="425"/>
        <w:rPr>
          <w:rFonts w:ascii="Arial" w:hAnsi="Arial" w:cs="Arial"/>
          <w:b w:val="0"/>
          <w:bCs w:val="0"/>
          <w:sz w:val="22"/>
          <w:szCs w:val="22"/>
        </w:rPr>
      </w:pPr>
      <w:r w:rsidRPr="006D0C63">
        <w:rPr>
          <w:rFonts w:ascii="Arial" w:hAnsi="Arial" w:cs="Arial"/>
          <w:b w:val="0"/>
          <w:bCs w:val="0"/>
          <w:sz w:val="22"/>
          <w:szCs w:val="22"/>
        </w:rPr>
        <w:t>leverage national and international investment in targeted industry sectors, including from industry and other research end-users.</w:t>
      </w:r>
    </w:p>
    <w:p w14:paraId="6860A2B7" w14:textId="77777777" w:rsidR="00F610FE" w:rsidRDefault="00F610FE">
      <w:pPr>
        <w:rPr>
          <w:rFonts w:cs="Arial"/>
          <w:b/>
          <w:i/>
          <w:sz w:val="28"/>
          <w:szCs w:val="28"/>
        </w:rPr>
      </w:pPr>
      <w:bookmarkStart w:id="561" w:name="_Toc455332493"/>
      <w:bookmarkStart w:id="562" w:name="_Toc456020305"/>
      <w:bookmarkEnd w:id="559"/>
      <w:bookmarkEnd w:id="560"/>
      <w:r>
        <w:br w:type="page"/>
      </w:r>
    </w:p>
    <w:p w14:paraId="742005F7" w14:textId="482902E3" w:rsidR="007D7C41" w:rsidRPr="006D0C63" w:rsidRDefault="007D7C41" w:rsidP="0031008F">
      <w:pPr>
        <w:pStyle w:val="ARCHeading2"/>
        <w:ind w:hanging="1004"/>
      </w:pPr>
      <w:bookmarkStart w:id="563" w:name="_Toc485983375"/>
      <w:r w:rsidRPr="006D0C63">
        <w:t>Organisation Eligibility</w:t>
      </w:r>
      <w:bookmarkEnd w:id="561"/>
      <w:bookmarkEnd w:id="562"/>
      <w:bookmarkEnd w:id="563"/>
      <w:r w:rsidRPr="006D0C63">
        <w:t xml:space="preserve"> </w:t>
      </w:r>
    </w:p>
    <w:p w14:paraId="0B91B82B" w14:textId="6B44769B" w:rsidR="007D7C41" w:rsidRPr="00413AAA" w:rsidRDefault="007D7C41" w:rsidP="0031008F">
      <w:pPr>
        <w:pStyle w:val="ARCHeading3"/>
        <w:ind w:left="993" w:hanging="993"/>
      </w:pPr>
      <w:bookmarkStart w:id="564" w:name="_Toc455332494"/>
      <w:bookmarkStart w:id="565" w:name="_Toc456020306"/>
      <w:bookmarkStart w:id="566" w:name="_Toc485983376"/>
      <w:r w:rsidRPr="00413AAA">
        <w:t>General</w:t>
      </w:r>
      <w:bookmarkEnd w:id="564"/>
      <w:bookmarkEnd w:id="565"/>
      <w:bookmarkEnd w:id="566"/>
    </w:p>
    <w:p w14:paraId="2787AB4A" w14:textId="7189C631" w:rsidR="00646208" w:rsidRPr="00B25D47" w:rsidRDefault="00646208" w:rsidP="002F327D">
      <w:pPr>
        <w:pStyle w:val="Paralevel1"/>
        <w:tabs>
          <w:tab w:val="clear" w:pos="1134"/>
          <w:tab w:val="left" w:pos="0"/>
          <w:tab w:val="left" w:pos="993"/>
        </w:tabs>
        <w:spacing w:line="285" w:lineRule="exact"/>
        <w:ind w:left="993" w:hanging="993"/>
        <w:rPr>
          <w:rFonts w:cs="Arial"/>
        </w:rPr>
      </w:pPr>
      <w:r w:rsidRPr="00B25D47">
        <w:rPr>
          <w:rFonts w:cs="Arial"/>
        </w:rPr>
        <w:t xml:space="preserve">Organisations that may participate in </w:t>
      </w:r>
      <w:r w:rsidR="00DC17E6" w:rsidRPr="005F7E7D">
        <w:rPr>
          <w:rFonts w:cs="Arial"/>
        </w:rPr>
        <w:t>ITRH</w:t>
      </w:r>
      <w:r w:rsidR="00306E8D" w:rsidRPr="00B25D47" w:rsidDel="00306E8D">
        <w:rPr>
          <w:rFonts w:cs="Arial"/>
        </w:rPr>
        <w:t xml:space="preserve"> </w:t>
      </w:r>
      <w:r w:rsidRPr="00B25D47">
        <w:rPr>
          <w:rFonts w:cs="Arial"/>
        </w:rPr>
        <w:t>Projects are:</w:t>
      </w:r>
    </w:p>
    <w:p w14:paraId="1AC302E9" w14:textId="2C413EC6" w:rsidR="00646208" w:rsidRPr="00646208" w:rsidRDefault="00646208" w:rsidP="002F327D">
      <w:pPr>
        <w:pStyle w:val="ListParagraph"/>
        <w:numPr>
          <w:ilvl w:val="0"/>
          <w:numId w:val="80"/>
        </w:numPr>
        <w:shd w:val="clear" w:color="auto" w:fill="FFFFFF"/>
        <w:spacing w:before="120" w:after="120" w:line="285" w:lineRule="exact"/>
        <w:ind w:left="1418" w:hanging="425"/>
        <w:contextualSpacing w:val="0"/>
        <w:rPr>
          <w:rFonts w:cs="Arial"/>
        </w:rPr>
      </w:pPr>
      <w:r w:rsidRPr="00646208">
        <w:rPr>
          <w:rFonts w:cs="Arial"/>
        </w:rPr>
        <w:t>Administering Organisation</w:t>
      </w:r>
      <w:r w:rsidR="009370A9">
        <w:rPr>
          <w:rFonts w:cs="Arial"/>
        </w:rPr>
        <w:t>;</w:t>
      </w:r>
    </w:p>
    <w:p w14:paraId="465373FE" w14:textId="2419EFBB" w:rsidR="00646208" w:rsidRDefault="00646208" w:rsidP="002F327D">
      <w:pPr>
        <w:pStyle w:val="ListParagraph"/>
        <w:numPr>
          <w:ilvl w:val="0"/>
          <w:numId w:val="80"/>
        </w:numPr>
        <w:shd w:val="clear" w:color="auto" w:fill="FFFFFF"/>
        <w:spacing w:before="120" w:after="120" w:line="285" w:lineRule="exact"/>
        <w:ind w:left="1417" w:hanging="425"/>
        <w:contextualSpacing w:val="0"/>
        <w:rPr>
          <w:rFonts w:cs="Arial"/>
        </w:rPr>
      </w:pPr>
      <w:r>
        <w:rPr>
          <w:rFonts w:cs="Arial"/>
        </w:rPr>
        <w:t>Other Eligible Organisation</w:t>
      </w:r>
      <w:r w:rsidR="009370A9">
        <w:rPr>
          <w:rFonts w:cs="Arial"/>
        </w:rPr>
        <w:t>;</w:t>
      </w:r>
    </w:p>
    <w:p w14:paraId="7E6B4567" w14:textId="07E184AE" w:rsidR="00646208" w:rsidRPr="00646208" w:rsidRDefault="00646208" w:rsidP="002F327D">
      <w:pPr>
        <w:pStyle w:val="ListParagraph"/>
        <w:numPr>
          <w:ilvl w:val="0"/>
          <w:numId w:val="80"/>
        </w:numPr>
        <w:shd w:val="clear" w:color="auto" w:fill="FFFFFF"/>
        <w:spacing w:before="120" w:after="120" w:line="285" w:lineRule="exact"/>
        <w:ind w:left="1417" w:hanging="425"/>
        <w:contextualSpacing w:val="0"/>
        <w:rPr>
          <w:rFonts w:cs="Arial"/>
        </w:rPr>
      </w:pPr>
      <w:r>
        <w:rPr>
          <w:rFonts w:cs="Arial"/>
        </w:rPr>
        <w:t>Partner Organisation</w:t>
      </w:r>
      <w:r w:rsidR="009370A9">
        <w:rPr>
          <w:rFonts w:cs="Arial"/>
        </w:rPr>
        <w:t>; and</w:t>
      </w:r>
    </w:p>
    <w:p w14:paraId="0A95BED4" w14:textId="5D93C97A" w:rsidR="00646208" w:rsidRPr="00646208" w:rsidRDefault="00646208" w:rsidP="002F327D">
      <w:pPr>
        <w:pStyle w:val="ListParagraph"/>
        <w:numPr>
          <w:ilvl w:val="0"/>
          <w:numId w:val="80"/>
        </w:numPr>
        <w:shd w:val="clear" w:color="auto" w:fill="FFFFFF"/>
        <w:spacing w:before="120" w:after="120" w:line="285" w:lineRule="exact"/>
        <w:ind w:left="1417" w:hanging="425"/>
        <w:contextualSpacing w:val="0"/>
        <w:rPr>
          <w:rFonts w:cs="Arial"/>
        </w:rPr>
      </w:pPr>
      <w:r>
        <w:rPr>
          <w:rFonts w:cs="Arial"/>
        </w:rPr>
        <w:t>Other Organisation</w:t>
      </w:r>
      <w:r w:rsidR="00060647">
        <w:rPr>
          <w:rFonts w:cs="Arial"/>
        </w:rPr>
        <w:t>.</w:t>
      </w:r>
    </w:p>
    <w:p w14:paraId="38ADD1CF" w14:textId="21158158" w:rsidR="007D7C41" w:rsidRPr="006D0C63" w:rsidRDefault="007D7C41" w:rsidP="00B2780A">
      <w:pPr>
        <w:pStyle w:val="ARCHeading3"/>
        <w:ind w:hanging="1222"/>
      </w:pPr>
      <w:bookmarkStart w:id="567" w:name="_Toc455332495"/>
      <w:bookmarkStart w:id="568" w:name="_Toc456020307"/>
      <w:bookmarkStart w:id="569" w:name="_Toc485983377"/>
      <w:r w:rsidRPr="006D0C63">
        <w:t>Partner Organisations</w:t>
      </w:r>
      <w:bookmarkEnd w:id="567"/>
      <w:bookmarkEnd w:id="568"/>
      <w:bookmarkEnd w:id="569"/>
    </w:p>
    <w:p w14:paraId="092866EE" w14:textId="77777777" w:rsidR="007150CB" w:rsidRPr="006D0C63" w:rsidRDefault="007150CB" w:rsidP="007150CB">
      <w:pPr>
        <w:pStyle w:val="Paralevel1"/>
        <w:tabs>
          <w:tab w:val="clear" w:pos="1134"/>
        </w:tabs>
        <w:spacing w:line="285" w:lineRule="exact"/>
        <w:ind w:left="993" w:hanging="993"/>
        <w:rPr>
          <w:rFonts w:eastAsiaTheme="majorEastAsia" w:cs="Arial"/>
        </w:rPr>
      </w:pPr>
      <w:r w:rsidRPr="006D0C63">
        <w:rPr>
          <w:rFonts w:eastAsiaTheme="majorEastAsia" w:cs="Arial"/>
        </w:rPr>
        <w:t>A Proposal must include at least one Australian Partner Organisation.</w:t>
      </w:r>
    </w:p>
    <w:p w14:paraId="7F56CAD6" w14:textId="14596B4E" w:rsidR="007D7C41" w:rsidRPr="002F327D" w:rsidRDefault="007D7C41" w:rsidP="00CF4BB2">
      <w:pPr>
        <w:pStyle w:val="Paralevel1"/>
        <w:ind w:left="993" w:hanging="993"/>
      </w:pPr>
      <w:r w:rsidRPr="002F327D">
        <w:t>The Proposal must demonstrate that the combined Partner Organisation(s) contributions (i.e. the total of the cash and in-kind contributions of the Partner Organisations) at least match the total funding requested from the ARC.</w:t>
      </w:r>
    </w:p>
    <w:p w14:paraId="1707BFD5" w14:textId="77777777" w:rsidR="0031795D" w:rsidRDefault="007D7C41" w:rsidP="00CF4BB2">
      <w:pPr>
        <w:pStyle w:val="Paralevel1"/>
        <w:ind w:left="993" w:hanging="993"/>
      </w:pPr>
      <w:r w:rsidRPr="002F327D">
        <w:t>The combined Partner Organisation(s) Cash Contribution</w:t>
      </w:r>
      <w:r w:rsidR="0031795D">
        <w:t>:</w:t>
      </w:r>
    </w:p>
    <w:p w14:paraId="7347C82A" w14:textId="68F5E8CE" w:rsidR="0031795D" w:rsidRDefault="0031795D" w:rsidP="002A53CC">
      <w:pPr>
        <w:pStyle w:val="DE15bullets"/>
        <w:numPr>
          <w:ilvl w:val="4"/>
          <w:numId w:val="89"/>
        </w:numPr>
        <w:ind w:hanging="453"/>
      </w:pPr>
      <w:r w:rsidRPr="002F327D">
        <w:t xml:space="preserve">must be at least 75 per cent of the total funding requested from the ARC </w:t>
      </w:r>
      <w:r w:rsidR="007D7C41" w:rsidRPr="002F327D">
        <w:t>where any Partner Organisation has more than</w:t>
      </w:r>
      <w:r w:rsidR="006C3575" w:rsidRPr="002F327D">
        <w:t xml:space="preserve"> 100 employees</w:t>
      </w:r>
      <w:r w:rsidR="003A7021">
        <w:t>;</w:t>
      </w:r>
      <w:r w:rsidR="006C3575" w:rsidRPr="002F327D">
        <w:t xml:space="preserve"> </w:t>
      </w:r>
    </w:p>
    <w:p w14:paraId="6EAD849F" w14:textId="3CF110EF" w:rsidR="007D7C41" w:rsidRDefault="00A42028" w:rsidP="002A53CC">
      <w:pPr>
        <w:pStyle w:val="DE15bullets"/>
        <w:numPr>
          <w:ilvl w:val="4"/>
          <w:numId w:val="89"/>
        </w:numPr>
        <w:ind w:hanging="453"/>
      </w:pPr>
      <w:r>
        <w:t xml:space="preserve">has </w:t>
      </w:r>
      <w:r w:rsidR="0031795D" w:rsidRPr="002F327D">
        <w:t xml:space="preserve">no minimum </w:t>
      </w:r>
      <w:r w:rsidR="0031795D">
        <w:t>w</w:t>
      </w:r>
      <w:r w:rsidR="007D7C41" w:rsidRPr="002F327D">
        <w:t xml:space="preserve">here the Partner Organisation or the largest Partner Organisation in a consortium in the </w:t>
      </w:r>
      <w:r w:rsidR="00AC0FD5" w:rsidRPr="002F327D">
        <w:t>P</w:t>
      </w:r>
      <w:r w:rsidR="007D7C41" w:rsidRPr="002F327D">
        <w:t>roposal has 100 employees or less</w:t>
      </w:r>
      <w:r w:rsidR="003A7021">
        <w:t>; and</w:t>
      </w:r>
    </w:p>
    <w:p w14:paraId="51E13B78" w14:textId="3CAE5AA8" w:rsidR="00A42028" w:rsidRPr="002F327D" w:rsidRDefault="00D34A13" w:rsidP="002A53CC">
      <w:pPr>
        <w:pStyle w:val="DE15bullets"/>
        <w:numPr>
          <w:ilvl w:val="4"/>
          <w:numId w:val="89"/>
        </w:numPr>
        <w:ind w:hanging="453"/>
      </w:pPr>
      <w:r>
        <w:t>has</w:t>
      </w:r>
      <w:r w:rsidR="00A42028">
        <w:t xml:space="preserve"> no upper limit.</w:t>
      </w:r>
    </w:p>
    <w:p w14:paraId="11C5C44C" w14:textId="7E62D46B" w:rsidR="007D7C41" w:rsidRPr="00DB7615" w:rsidRDefault="00D857FF" w:rsidP="00CF4BB2">
      <w:pPr>
        <w:pStyle w:val="Paralevel1"/>
        <w:ind w:left="993" w:hanging="993"/>
      </w:pPr>
      <w:r w:rsidRPr="002F327D">
        <w:t>T</w:t>
      </w:r>
      <w:r w:rsidR="007D7C41" w:rsidRPr="002F327D">
        <w:t xml:space="preserve">here is no upper limit on the combined Partner Organisation(s) </w:t>
      </w:r>
      <w:r w:rsidR="00025BBF" w:rsidRPr="002F327D">
        <w:t>i</w:t>
      </w:r>
      <w:r w:rsidR="007D7C41" w:rsidRPr="002F327D">
        <w:t>n-kind Contributions.</w:t>
      </w:r>
    </w:p>
    <w:p w14:paraId="6B0846E3" w14:textId="4D80830E" w:rsidR="007D7C41" w:rsidRPr="00DC7796" w:rsidRDefault="007D7C41" w:rsidP="008B4C0B">
      <w:pPr>
        <w:pStyle w:val="ARCHeading2"/>
        <w:ind w:hanging="1004"/>
      </w:pPr>
      <w:bookmarkStart w:id="570" w:name="_Toc455332496"/>
      <w:bookmarkStart w:id="571" w:name="_Toc456020308"/>
      <w:bookmarkStart w:id="572" w:name="_Toc485983378"/>
      <w:r w:rsidRPr="00DC7796">
        <w:t>Participant</w:t>
      </w:r>
      <w:bookmarkEnd w:id="570"/>
      <w:bookmarkEnd w:id="571"/>
      <w:r w:rsidR="008B4C0B" w:rsidRPr="008B4C0B">
        <w:t xml:space="preserve"> </w:t>
      </w:r>
      <w:r w:rsidR="008B4C0B" w:rsidRPr="00DC7796">
        <w:t>Eligibility</w:t>
      </w:r>
      <w:bookmarkEnd w:id="572"/>
    </w:p>
    <w:p w14:paraId="379463E8" w14:textId="2880F9AC" w:rsidR="007D7C41" w:rsidRPr="00DC7796" w:rsidRDefault="007D7C41" w:rsidP="0031008F">
      <w:pPr>
        <w:pStyle w:val="ARCHeading3"/>
        <w:ind w:left="993" w:hanging="993"/>
      </w:pPr>
      <w:bookmarkStart w:id="573" w:name="_Toc455332497"/>
      <w:bookmarkStart w:id="574" w:name="_Toc456020309"/>
      <w:bookmarkStart w:id="575" w:name="_Toc485983379"/>
      <w:r w:rsidRPr="00DC7796">
        <w:t>General</w:t>
      </w:r>
      <w:bookmarkEnd w:id="573"/>
      <w:bookmarkEnd w:id="574"/>
      <w:bookmarkEnd w:id="575"/>
    </w:p>
    <w:p w14:paraId="52C9956B" w14:textId="77777777" w:rsidR="007D7C41" w:rsidRPr="006D0C63" w:rsidRDefault="007D7C41" w:rsidP="00275458">
      <w:pPr>
        <w:pStyle w:val="Paralevel1"/>
        <w:tabs>
          <w:tab w:val="clear" w:pos="1134"/>
        </w:tabs>
        <w:ind w:left="993" w:hanging="993"/>
        <w:rPr>
          <w:rFonts w:cs="Arial"/>
        </w:rPr>
      </w:pPr>
      <w:r w:rsidRPr="006D0C63">
        <w:rPr>
          <w:rFonts w:cs="Arial"/>
        </w:rPr>
        <w:t>Roles that may be nominated in a Proposal are:</w:t>
      </w:r>
    </w:p>
    <w:p w14:paraId="5B82B99A" w14:textId="7D25A95B" w:rsidR="00ED0393" w:rsidRPr="006D0C63" w:rsidRDefault="00ED05B0" w:rsidP="002F327D">
      <w:pPr>
        <w:pStyle w:val="ListParagraph"/>
        <w:numPr>
          <w:ilvl w:val="3"/>
          <w:numId w:val="57"/>
        </w:numPr>
        <w:spacing w:before="120" w:after="120" w:line="285" w:lineRule="atLeast"/>
        <w:ind w:left="1418" w:hanging="425"/>
        <w:contextualSpacing w:val="0"/>
        <w:rPr>
          <w:rFonts w:cs="Arial"/>
        </w:rPr>
      </w:pPr>
      <w:r>
        <w:rPr>
          <w:rFonts w:cs="Arial"/>
        </w:rPr>
        <w:t xml:space="preserve">Research </w:t>
      </w:r>
      <w:r w:rsidR="007D7C41" w:rsidRPr="006D0C63">
        <w:rPr>
          <w:rFonts w:cs="Arial"/>
        </w:rPr>
        <w:t>Hub Director</w:t>
      </w:r>
      <w:r w:rsidR="00551FA5">
        <w:rPr>
          <w:rFonts w:cs="Arial"/>
        </w:rPr>
        <w:t>;</w:t>
      </w:r>
    </w:p>
    <w:p w14:paraId="3F6D2CC7" w14:textId="20B966FE" w:rsidR="007D7C41" w:rsidRPr="006D0C63" w:rsidRDefault="007D7C41" w:rsidP="002F327D">
      <w:pPr>
        <w:pStyle w:val="ListParagraph"/>
        <w:numPr>
          <w:ilvl w:val="3"/>
          <w:numId w:val="57"/>
        </w:numPr>
        <w:spacing w:before="120" w:after="120" w:line="285" w:lineRule="atLeast"/>
        <w:ind w:left="1418" w:hanging="425"/>
        <w:contextualSpacing w:val="0"/>
        <w:rPr>
          <w:rFonts w:cs="Arial"/>
        </w:rPr>
      </w:pPr>
      <w:r w:rsidRPr="006D0C63">
        <w:rPr>
          <w:rFonts w:cs="Arial"/>
        </w:rPr>
        <w:t>CI</w:t>
      </w:r>
      <w:r w:rsidR="00551FA5">
        <w:rPr>
          <w:rFonts w:cs="Arial"/>
        </w:rPr>
        <w:t>; and</w:t>
      </w:r>
    </w:p>
    <w:p w14:paraId="5A5B9E04" w14:textId="41320FBC" w:rsidR="007D7C41" w:rsidRPr="006D0C63" w:rsidRDefault="007D7C41" w:rsidP="002F327D">
      <w:pPr>
        <w:pStyle w:val="ListParagraph"/>
        <w:numPr>
          <w:ilvl w:val="3"/>
          <w:numId w:val="57"/>
        </w:numPr>
        <w:spacing w:before="120" w:after="120" w:line="285" w:lineRule="atLeast"/>
        <w:ind w:left="1418" w:hanging="425"/>
        <w:contextualSpacing w:val="0"/>
        <w:rPr>
          <w:rFonts w:cs="Arial"/>
        </w:rPr>
      </w:pPr>
      <w:r w:rsidRPr="006D0C63">
        <w:rPr>
          <w:rFonts w:cs="Arial"/>
        </w:rPr>
        <w:t>PI.</w:t>
      </w:r>
    </w:p>
    <w:p w14:paraId="07C9E37C" w14:textId="45130446" w:rsidR="007D7C41" w:rsidRPr="006D0C63" w:rsidRDefault="007D7C41" w:rsidP="00275458">
      <w:pPr>
        <w:pStyle w:val="Paralevel1"/>
        <w:tabs>
          <w:tab w:val="clear" w:pos="1134"/>
        </w:tabs>
        <w:ind w:left="993" w:hanging="993"/>
        <w:rPr>
          <w:rFonts w:cs="Arial"/>
        </w:rPr>
      </w:pPr>
      <w:r w:rsidRPr="006D0C63">
        <w:rPr>
          <w:rFonts w:cs="Arial"/>
        </w:rPr>
        <w:t>The following roles must be nominated in a Proposal:</w:t>
      </w:r>
    </w:p>
    <w:p w14:paraId="6728D254" w14:textId="2F92627B" w:rsidR="007D7C41" w:rsidRPr="006D0C63" w:rsidRDefault="007D7C41" w:rsidP="00474823">
      <w:pPr>
        <w:pStyle w:val="ListParagraph"/>
        <w:numPr>
          <w:ilvl w:val="3"/>
          <w:numId w:val="58"/>
        </w:numPr>
        <w:spacing w:before="120" w:after="120" w:line="285" w:lineRule="atLeast"/>
        <w:ind w:left="1418" w:hanging="425"/>
        <w:contextualSpacing w:val="0"/>
        <w:rPr>
          <w:rFonts w:cs="Arial"/>
        </w:rPr>
      </w:pPr>
      <w:r w:rsidRPr="006D0C63">
        <w:rPr>
          <w:rFonts w:cs="Arial"/>
        </w:rPr>
        <w:t xml:space="preserve">at least two CIs from the Administrating Organisation, where one will be the </w:t>
      </w:r>
      <w:r w:rsidR="00ED05B0">
        <w:rPr>
          <w:rFonts w:cs="Arial"/>
        </w:rPr>
        <w:t xml:space="preserve">Research </w:t>
      </w:r>
      <w:r w:rsidRPr="006D0C63">
        <w:rPr>
          <w:rFonts w:cs="Arial"/>
        </w:rPr>
        <w:t>Hub Director</w:t>
      </w:r>
      <w:r w:rsidR="00041898">
        <w:rPr>
          <w:rFonts w:cs="Arial"/>
        </w:rPr>
        <w:t>;</w:t>
      </w:r>
    </w:p>
    <w:p w14:paraId="2419C8E5" w14:textId="43E9329C" w:rsidR="007D7C41" w:rsidRPr="006D0C63" w:rsidRDefault="007D7C41" w:rsidP="00474823">
      <w:pPr>
        <w:pStyle w:val="ListParagraph"/>
        <w:numPr>
          <w:ilvl w:val="3"/>
          <w:numId w:val="58"/>
        </w:numPr>
        <w:spacing w:before="120" w:after="120" w:line="285" w:lineRule="atLeast"/>
        <w:ind w:left="1418" w:hanging="425"/>
        <w:contextualSpacing w:val="0"/>
        <w:rPr>
          <w:rFonts w:cs="Arial"/>
        </w:rPr>
      </w:pPr>
      <w:r w:rsidRPr="006D0C63">
        <w:rPr>
          <w:rFonts w:cs="Arial"/>
        </w:rPr>
        <w:t>at least one CI from each Eligible Organisation</w:t>
      </w:r>
      <w:r w:rsidR="00041898">
        <w:rPr>
          <w:rFonts w:cs="Arial"/>
        </w:rPr>
        <w:t>; and</w:t>
      </w:r>
    </w:p>
    <w:p w14:paraId="796A126A" w14:textId="0C0CD1F2" w:rsidR="00271E43" w:rsidRPr="006C6CD0" w:rsidRDefault="007D7C41" w:rsidP="00474823">
      <w:pPr>
        <w:pStyle w:val="ListParagraph"/>
        <w:numPr>
          <w:ilvl w:val="3"/>
          <w:numId w:val="58"/>
        </w:numPr>
        <w:spacing w:before="120" w:after="120" w:line="285" w:lineRule="atLeast"/>
        <w:ind w:left="1418" w:hanging="425"/>
        <w:contextualSpacing w:val="0"/>
        <w:rPr>
          <w:rFonts w:cs="Arial"/>
        </w:rPr>
      </w:pPr>
      <w:r w:rsidRPr="006C6CD0">
        <w:rPr>
          <w:rFonts w:cs="Arial"/>
        </w:rPr>
        <w:t>at least one PI from each Partner Organisation.</w:t>
      </w:r>
    </w:p>
    <w:p w14:paraId="0EDE4C1D" w14:textId="0A2FD21C" w:rsidR="007D7C41" w:rsidRPr="00413AAA" w:rsidRDefault="00ED05B0" w:rsidP="0031008F">
      <w:pPr>
        <w:pStyle w:val="ARCHeading3"/>
        <w:ind w:left="993" w:hanging="993"/>
      </w:pPr>
      <w:bookmarkStart w:id="576" w:name="_Toc455332498"/>
      <w:bookmarkStart w:id="577" w:name="_Toc456020310"/>
      <w:bookmarkStart w:id="578" w:name="_Toc485983380"/>
      <w:r>
        <w:t xml:space="preserve">Research </w:t>
      </w:r>
      <w:r w:rsidR="007D7C41" w:rsidRPr="00413AAA">
        <w:t>Hub Director</w:t>
      </w:r>
      <w:bookmarkEnd w:id="576"/>
      <w:bookmarkEnd w:id="577"/>
      <w:bookmarkEnd w:id="578"/>
    </w:p>
    <w:p w14:paraId="011ABEB8" w14:textId="5C226CEB" w:rsidR="007D7C41" w:rsidRPr="006D0C63" w:rsidRDefault="007D7C41" w:rsidP="00275458">
      <w:pPr>
        <w:pStyle w:val="Paralevel1"/>
        <w:tabs>
          <w:tab w:val="clear" w:pos="1134"/>
        </w:tabs>
        <w:ind w:left="993" w:hanging="993"/>
        <w:rPr>
          <w:rFonts w:cs="Arial"/>
        </w:rPr>
      </w:pPr>
      <w:bookmarkStart w:id="579" w:name="_Toc314229791"/>
      <w:bookmarkStart w:id="580" w:name="_Toc314495779"/>
      <w:r w:rsidRPr="006D0C63">
        <w:rPr>
          <w:rFonts w:cs="Arial"/>
        </w:rPr>
        <w:t xml:space="preserve">The </w:t>
      </w:r>
      <w:r w:rsidR="00ED05B0">
        <w:rPr>
          <w:rFonts w:cs="Arial"/>
        </w:rPr>
        <w:t xml:space="preserve">Research </w:t>
      </w:r>
      <w:r w:rsidRPr="006D0C63">
        <w:rPr>
          <w:rFonts w:cs="Arial"/>
        </w:rPr>
        <w:t>Hub Director must meet all the eligibility criteria for a CI and must be employed by the Administering Organisation</w:t>
      </w:r>
      <w:bookmarkEnd w:id="579"/>
      <w:bookmarkEnd w:id="580"/>
      <w:r w:rsidRPr="006D0C63">
        <w:rPr>
          <w:rFonts w:cs="Arial"/>
        </w:rPr>
        <w:t xml:space="preserve"> at the commencement of the Project and for the </w:t>
      </w:r>
      <w:r w:rsidR="003C404C" w:rsidRPr="003153D9">
        <w:rPr>
          <w:rFonts w:cs="Arial"/>
        </w:rPr>
        <w:t>Project Activity Period</w:t>
      </w:r>
      <w:r w:rsidRPr="006D0C63">
        <w:rPr>
          <w:rFonts w:cs="Arial"/>
        </w:rPr>
        <w:t>.</w:t>
      </w:r>
    </w:p>
    <w:p w14:paraId="6EC07D81" w14:textId="3F5AA292" w:rsidR="0008225D" w:rsidRDefault="00ED05B0" w:rsidP="0031008F">
      <w:pPr>
        <w:pStyle w:val="ARCHeading2"/>
        <w:ind w:hanging="1004"/>
      </w:pPr>
      <w:bookmarkStart w:id="581" w:name="_Toc485983381"/>
      <w:bookmarkStart w:id="582" w:name="_Toc455332499"/>
      <w:bookmarkStart w:id="583" w:name="_Toc456020311"/>
      <w:r>
        <w:t xml:space="preserve">Research </w:t>
      </w:r>
      <w:r w:rsidR="00E94BE4">
        <w:t xml:space="preserve">Hub Director </w:t>
      </w:r>
      <w:r w:rsidR="0008225D">
        <w:t>Operational Requirements</w:t>
      </w:r>
      <w:bookmarkEnd w:id="581"/>
    </w:p>
    <w:p w14:paraId="2A246A52" w14:textId="0F3B4A6C" w:rsidR="005A3DA8" w:rsidRPr="006D0C63" w:rsidRDefault="005A3DA8" w:rsidP="005A3DA8">
      <w:pPr>
        <w:pStyle w:val="Paralevel1"/>
        <w:tabs>
          <w:tab w:val="clear" w:pos="1134"/>
        </w:tabs>
        <w:ind w:left="993" w:hanging="993"/>
        <w:rPr>
          <w:rFonts w:cs="Arial"/>
        </w:rPr>
      </w:pPr>
      <w:r w:rsidRPr="006D0C63">
        <w:rPr>
          <w:rFonts w:cs="Arial"/>
        </w:rPr>
        <w:t xml:space="preserve">The </w:t>
      </w:r>
      <w:r w:rsidR="00ED05B0">
        <w:rPr>
          <w:rFonts w:cs="Arial"/>
        </w:rPr>
        <w:t xml:space="preserve">Research </w:t>
      </w:r>
      <w:r w:rsidRPr="006D0C63">
        <w:rPr>
          <w:rFonts w:cs="Arial"/>
        </w:rPr>
        <w:t>Hub Director is expected to have a minimum time commitment of 0.5</w:t>
      </w:r>
      <w:r w:rsidR="00C70107">
        <w:rPr>
          <w:rFonts w:cs="Arial"/>
        </w:rPr>
        <w:t xml:space="preserve"> </w:t>
      </w:r>
      <w:r w:rsidRPr="006D0C63">
        <w:rPr>
          <w:rFonts w:cs="Arial"/>
        </w:rPr>
        <w:t xml:space="preserve">FTE </w:t>
      </w:r>
      <w:r>
        <w:rPr>
          <w:rFonts w:cs="Arial"/>
        </w:rPr>
        <w:t xml:space="preserve">(50 per cent of Full Time Equivalent) </w:t>
      </w:r>
      <w:r w:rsidRPr="006D0C63">
        <w:rPr>
          <w:rFonts w:cs="Arial"/>
        </w:rPr>
        <w:t xml:space="preserve">on the activities of the Hub. The </w:t>
      </w:r>
      <w:r w:rsidR="00ED05B0">
        <w:rPr>
          <w:rFonts w:cs="Arial"/>
        </w:rPr>
        <w:t xml:space="preserve">Research </w:t>
      </w:r>
      <w:r w:rsidRPr="006D0C63">
        <w:rPr>
          <w:rFonts w:cs="Arial"/>
        </w:rPr>
        <w:t xml:space="preserve">Hub Director is expected to demonstrate that they have the time and capacity to engage effectively in the activities of the Project. If a </w:t>
      </w:r>
      <w:r w:rsidR="00ED05B0">
        <w:rPr>
          <w:rFonts w:cs="Arial"/>
        </w:rPr>
        <w:t xml:space="preserve">Research </w:t>
      </w:r>
      <w:r w:rsidRPr="006D0C63">
        <w:rPr>
          <w:rFonts w:cs="Arial"/>
        </w:rPr>
        <w:t>Hub Director is unable to meet this undertaking, the ARC may, in its absolute discretion, decide not to recommend the Proposal for funding.</w:t>
      </w:r>
    </w:p>
    <w:p w14:paraId="4C14BD68" w14:textId="6F77BF83" w:rsidR="0008225D" w:rsidRPr="006D0C63" w:rsidRDefault="0008225D" w:rsidP="0008225D">
      <w:pPr>
        <w:pStyle w:val="Paralevel1"/>
        <w:tabs>
          <w:tab w:val="clear" w:pos="1134"/>
        </w:tabs>
        <w:ind w:left="993" w:hanging="993"/>
        <w:rPr>
          <w:rFonts w:cs="Arial"/>
        </w:rPr>
      </w:pPr>
      <w:r w:rsidRPr="006D0C63">
        <w:rPr>
          <w:rFonts w:cs="Arial"/>
        </w:rPr>
        <w:t xml:space="preserve">The </w:t>
      </w:r>
      <w:r w:rsidR="00ED05B0">
        <w:rPr>
          <w:rFonts w:cs="Arial"/>
        </w:rPr>
        <w:t xml:space="preserve">Research </w:t>
      </w:r>
      <w:r w:rsidRPr="006D0C63">
        <w:rPr>
          <w:rFonts w:cs="Arial"/>
        </w:rPr>
        <w:t xml:space="preserve">Hub Director will be responsible for developing and implementing the strategies and managing the research Project in cooperation with the Hub Manager (where a Manager is appointed on the Project). The </w:t>
      </w:r>
      <w:r w:rsidR="00ED05B0">
        <w:rPr>
          <w:rFonts w:cs="Arial"/>
        </w:rPr>
        <w:t xml:space="preserve">Research </w:t>
      </w:r>
      <w:r w:rsidRPr="006D0C63">
        <w:rPr>
          <w:rFonts w:cs="Arial"/>
        </w:rPr>
        <w:t>Hub Director must coordinate the research effort and reporting structures across the Eligible Organisation(s) and Partner Organisation(s).</w:t>
      </w:r>
    </w:p>
    <w:p w14:paraId="52B322E2" w14:textId="53234426" w:rsidR="0008225D" w:rsidRPr="000E4E3C" w:rsidRDefault="0008225D" w:rsidP="0008225D">
      <w:pPr>
        <w:pStyle w:val="Paralevel1"/>
        <w:tabs>
          <w:tab w:val="clear" w:pos="1134"/>
        </w:tabs>
        <w:ind w:left="993" w:hanging="993"/>
        <w:rPr>
          <w:rFonts w:cs="Arial"/>
        </w:rPr>
      </w:pPr>
      <w:r w:rsidRPr="000E4E3C">
        <w:rPr>
          <w:rFonts w:cs="Arial"/>
        </w:rPr>
        <w:t xml:space="preserve">If the </w:t>
      </w:r>
      <w:r w:rsidR="00ED05B0">
        <w:rPr>
          <w:rFonts w:cs="Arial"/>
        </w:rPr>
        <w:t xml:space="preserve">Research </w:t>
      </w:r>
      <w:r w:rsidRPr="000E4E3C">
        <w:rPr>
          <w:rFonts w:cs="Arial"/>
        </w:rPr>
        <w:t xml:space="preserve">Hub Director is at any time during the Project no longer able to undertake this role, the Project may be continued under a replacement </w:t>
      </w:r>
      <w:r w:rsidR="00ED05B0">
        <w:rPr>
          <w:rFonts w:cs="Arial"/>
        </w:rPr>
        <w:t xml:space="preserve">Research </w:t>
      </w:r>
      <w:r w:rsidRPr="000E4E3C">
        <w:rPr>
          <w:rFonts w:cs="Arial"/>
        </w:rPr>
        <w:t>Hub Director provided that:</w:t>
      </w:r>
    </w:p>
    <w:p w14:paraId="3D4E2BB7" w14:textId="6C4BBDC4" w:rsidR="0008225D" w:rsidRPr="006D0C63" w:rsidRDefault="0008225D" w:rsidP="0008225D">
      <w:pPr>
        <w:pStyle w:val="ListParagraph"/>
        <w:numPr>
          <w:ilvl w:val="3"/>
          <w:numId w:val="59"/>
        </w:numPr>
        <w:spacing w:before="120" w:after="120" w:line="285" w:lineRule="atLeast"/>
        <w:ind w:left="1418" w:hanging="425"/>
        <w:contextualSpacing w:val="0"/>
        <w:rPr>
          <w:rFonts w:cs="Arial"/>
        </w:rPr>
      </w:pPr>
      <w:r w:rsidRPr="006D0C63">
        <w:rPr>
          <w:rFonts w:cs="Arial"/>
        </w:rPr>
        <w:t xml:space="preserve">prior approval is obtained from the ARC for the </w:t>
      </w:r>
      <w:r w:rsidR="00663CF5">
        <w:rPr>
          <w:rFonts w:cs="Arial"/>
        </w:rPr>
        <w:t>replacement</w:t>
      </w:r>
      <w:r w:rsidRPr="006D0C63">
        <w:rPr>
          <w:rFonts w:cs="Arial"/>
        </w:rPr>
        <w:t xml:space="preserve"> </w:t>
      </w:r>
      <w:r w:rsidR="00ED05B0">
        <w:rPr>
          <w:rFonts w:cs="Arial"/>
        </w:rPr>
        <w:t xml:space="preserve">Research </w:t>
      </w:r>
      <w:r w:rsidRPr="006D0C63">
        <w:rPr>
          <w:rFonts w:cs="Arial"/>
        </w:rPr>
        <w:t>Hub Director</w:t>
      </w:r>
      <w:r>
        <w:rPr>
          <w:rFonts w:cs="Arial"/>
        </w:rPr>
        <w:t>;</w:t>
      </w:r>
    </w:p>
    <w:p w14:paraId="7AEFEFBB" w14:textId="471E6F6B" w:rsidR="0008225D" w:rsidRPr="006D0C63" w:rsidRDefault="0008225D" w:rsidP="0008225D">
      <w:pPr>
        <w:pStyle w:val="ListParagraph"/>
        <w:numPr>
          <w:ilvl w:val="3"/>
          <w:numId w:val="59"/>
        </w:numPr>
        <w:spacing w:before="120" w:after="120" w:line="285" w:lineRule="atLeast"/>
        <w:ind w:left="1418" w:hanging="425"/>
        <w:contextualSpacing w:val="0"/>
        <w:rPr>
          <w:rFonts w:cs="Arial"/>
        </w:rPr>
      </w:pPr>
      <w:r w:rsidRPr="006D0C63">
        <w:rPr>
          <w:rFonts w:cs="Arial"/>
        </w:rPr>
        <w:t xml:space="preserve">a replacement </w:t>
      </w:r>
      <w:r w:rsidR="00ED05B0">
        <w:rPr>
          <w:rFonts w:cs="Arial"/>
        </w:rPr>
        <w:t xml:space="preserve">Research </w:t>
      </w:r>
      <w:r w:rsidRPr="006D0C63">
        <w:rPr>
          <w:rFonts w:cs="Arial"/>
        </w:rPr>
        <w:t xml:space="preserve">Hub Director meets the eligibility criteria for a </w:t>
      </w:r>
      <w:r w:rsidR="00ED05B0">
        <w:rPr>
          <w:rFonts w:cs="Arial"/>
        </w:rPr>
        <w:t xml:space="preserve">Research </w:t>
      </w:r>
      <w:r w:rsidRPr="006D0C63">
        <w:rPr>
          <w:rFonts w:cs="Arial"/>
        </w:rPr>
        <w:t xml:space="preserve">Hub Director and those for a CI at the time of </w:t>
      </w:r>
      <w:r>
        <w:rPr>
          <w:rFonts w:cs="Arial"/>
        </w:rPr>
        <w:t>their</w:t>
      </w:r>
      <w:r w:rsidRPr="006D0C63">
        <w:rPr>
          <w:rFonts w:cs="Arial"/>
        </w:rPr>
        <w:t xml:space="preserve"> nomination </w:t>
      </w:r>
      <w:r>
        <w:rPr>
          <w:rFonts w:cs="Arial"/>
        </w:rPr>
        <w:t>and for the full term of their</w:t>
      </w:r>
      <w:r w:rsidRPr="006D0C63">
        <w:rPr>
          <w:rFonts w:cs="Arial"/>
        </w:rPr>
        <w:t xml:space="preserve"> participation in the Project, and the reasons for replacement justified to the satisfaction of the ARC</w:t>
      </w:r>
      <w:r>
        <w:rPr>
          <w:rFonts w:cs="Arial"/>
        </w:rPr>
        <w:t>; and</w:t>
      </w:r>
    </w:p>
    <w:p w14:paraId="61CCDA7C" w14:textId="659D9684" w:rsidR="0008225D" w:rsidRPr="006D0C63" w:rsidRDefault="0008225D" w:rsidP="0008225D">
      <w:pPr>
        <w:pStyle w:val="ListParagraph"/>
        <w:numPr>
          <w:ilvl w:val="3"/>
          <w:numId w:val="59"/>
        </w:numPr>
        <w:spacing w:before="120" w:after="120" w:line="285" w:lineRule="atLeast"/>
        <w:ind w:left="1418" w:hanging="425"/>
        <w:contextualSpacing w:val="0"/>
        <w:rPr>
          <w:rFonts w:cs="Arial"/>
        </w:rPr>
      </w:pPr>
      <w:r w:rsidRPr="006D0C63">
        <w:rPr>
          <w:rFonts w:cs="Arial"/>
        </w:rPr>
        <w:t xml:space="preserve">the Administering Organisation has obtained approval from all participating organisations for the change in </w:t>
      </w:r>
      <w:r w:rsidR="00ED05B0">
        <w:rPr>
          <w:rFonts w:cs="Arial"/>
        </w:rPr>
        <w:t xml:space="preserve">Research </w:t>
      </w:r>
      <w:r w:rsidRPr="006D0C63">
        <w:rPr>
          <w:rFonts w:cs="Arial"/>
        </w:rPr>
        <w:t>Hub Director.</w:t>
      </w:r>
    </w:p>
    <w:p w14:paraId="4719F263" w14:textId="02180690" w:rsidR="007D7C41" w:rsidRPr="006D0C63" w:rsidRDefault="007D7C41" w:rsidP="0031008F">
      <w:pPr>
        <w:pStyle w:val="ARCHeading2"/>
        <w:ind w:hanging="1004"/>
      </w:pPr>
      <w:bookmarkStart w:id="584" w:name="_Toc485983382"/>
      <w:r w:rsidRPr="006D0C63">
        <w:t>Proposal</w:t>
      </w:r>
      <w:bookmarkEnd w:id="582"/>
      <w:bookmarkEnd w:id="583"/>
      <w:r w:rsidR="00094573">
        <w:t xml:space="preserve"> Eligibility</w:t>
      </w:r>
      <w:bookmarkEnd w:id="584"/>
    </w:p>
    <w:p w14:paraId="3F7B8FA8" w14:textId="2FFDD5B3" w:rsidR="00BA6431" w:rsidRPr="00CA5488" w:rsidRDefault="00F03F0A" w:rsidP="004B0EA5">
      <w:pPr>
        <w:pStyle w:val="Paralevel1"/>
        <w:numPr>
          <w:ilvl w:val="0"/>
          <w:numId w:val="0"/>
        </w:numPr>
        <w:tabs>
          <w:tab w:val="clear" w:pos="1134"/>
        </w:tabs>
        <w:ind w:left="992"/>
        <w:rPr>
          <w:rFonts w:cs="Arial"/>
        </w:rPr>
      </w:pPr>
      <w:bookmarkStart w:id="585" w:name="_Toc455332502"/>
      <w:bookmarkStart w:id="586" w:name="_Toc456020314"/>
      <w:r w:rsidRPr="00845100">
        <w:rPr>
          <w:rFonts w:cs="Arial"/>
        </w:rPr>
        <w:t>A Proposal may only be submitted where the research addresses one or more of the Industrial Transformation Priorities for the current round.</w:t>
      </w:r>
    </w:p>
    <w:p w14:paraId="2980B34A" w14:textId="77777777" w:rsidR="00FE0E51" w:rsidRPr="006D0C63" w:rsidRDefault="00FE0E51" w:rsidP="00FE0E51">
      <w:pPr>
        <w:pStyle w:val="ARCHeading2"/>
        <w:ind w:hanging="1004"/>
      </w:pPr>
      <w:bookmarkStart w:id="587" w:name="_Toc485983383"/>
      <w:r w:rsidRPr="006D0C63">
        <w:t>Funding</w:t>
      </w:r>
      <w:bookmarkEnd w:id="587"/>
    </w:p>
    <w:p w14:paraId="496AE1FE" w14:textId="77777777" w:rsidR="00FE0E51" w:rsidRPr="00413AAA" w:rsidRDefault="00FE0E51" w:rsidP="00FE0E51">
      <w:pPr>
        <w:pStyle w:val="ARCHeading3"/>
        <w:ind w:left="993" w:hanging="993"/>
      </w:pPr>
      <w:bookmarkStart w:id="588" w:name="_Toc485983384"/>
      <w:r w:rsidRPr="00413AAA">
        <w:t>Level and Period of Funding</w:t>
      </w:r>
      <w:bookmarkEnd w:id="588"/>
    </w:p>
    <w:p w14:paraId="2A12519D" w14:textId="74DB773D" w:rsidR="001D5B13" w:rsidRDefault="00FE0E51" w:rsidP="00FE0E51">
      <w:pPr>
        <w:pStyle w:val="Paralevel1"/>
        <w:tabs>
          <w:tab w:val="clear" w:pos="1134"/>
        </w:tabs>
        <w:spacing w:line="240" w:lineRule="auto"/>
        <w:ind w:left="993" w:hanging="993"/>
        <w:rPr>
          <w:rFonts w:cs="Arial"/>
        </w:rPr>
      </w:pPr>
      <w:r w:rsidRPr="006D0C63">
        <w:rPr>
          <w:rFonts w:cs="Arial"/>
        </w:rPr>
        <w:t xml:space="preserve">The </w:t>
      </w:r>
      <w:r w:rsidR="001D5B13">
        <w:rPr>
          <w:rFonts w:cs="Arial"/>
        </w:rPr>
        <w:t>ARC may provide Project funding as follows:</w:t>
      </w:r>
    </w:p>
    <w:tbl>
      <w:tblPr>
        <w:tblStyle w:val="TableGrid"/>
        <w:tblW w:w="0" w:type="auto"/>
        <w:tblInd w:w="993" w:type="dxa"/>
        <w:tblLook w:val="04A0" w:firstRow="1" w:lastRow="0" w:firstColumn="1" w:lastColumn="0" w:noHBand="0" w:noVBand="1"/>
      </w:tblPr>
      <w:tblGrid>
        <w:gridCol w:w="2688"/>
        <w:gridCol w:w="4621"/>
      </w:tblGrid>
      <w:tr w:rsidR="001D5B13" w:rsidRPr="001D5B13" w14:paraId="1468F1D6" w14:textId="77777777" w:rsidTr="006D0FE8">
        <w:tc>
          <w:tcPr>
            <w:tcW w:w="2688" w:type="dxa"/>
          </w:tcPr>
          <w:p w14:paraId="1CCFDB7C" w14:textId="3BB59299" w:rsidR="001D5B13" w:rsidRPr="001D5B13" w:rsidRDefault="001D5B13" w:rsidP="001D5B13">
            <w:pPr>
              <w:tabs>
                <w:tab w:val="left" w:pos="0"/>
                <w:tab w:val="left" w:pos="993"/>
              </w:tabs>
              <w:spacing w:before="120" w:after="120" w:line="285" w:lineRule="atLeast"/>
              <w:rPr>
                <w:rFonts w:eastAsia="Times New Roman" w:cs="Arial"/>
                <w:sz w:val="22"/>
                <w:lang w:eastAsia="en-AU"/>
              </w:rPr>
            </w:pPr>
            <w:r>
              <w:rPr>
                <w:rFonts w:eastAsia="Times New Roman" w:cs="Arial"/>
                <w:sz w:val="22"/>
                <w:lang w:eastAsia="en-AU"/>
              </w:rPr>
              <w:t>ITRH</w:t>
            </w:r>
            <w:r w:rsidRPr="001D5B13">
              <w:rPr>
                <w:rFonts w:eastAsia="Times New Roman" w:cs="Arial"/>
                <w:sz w:val="22"/>
                <w:lang w:eastAsia="en-AU"/>
              </w:rPr>
              <w:t xml:space="preserve"> funding level</w:t>
            </w:r>
          </w:p>
        </w:tc>
        <w:tc>
          <w:tcPr>
            <w:tcW w:w="4621" w:type="dxa"/>
          </w:tcPr>
          <w:p w14:paraId="6D23E083" w14:textId="728620F9" w:rsidR="001D5B13" w:rsidRPr="001D5B13" w:rsidRDefault="001D5B13" w:rsidP="00F2668E">
            <w:pPr>
              <w:tabs>
                <w:tab w:val="left" w:pos="0"/>
                <w:tab w:val="left" w:pos="993"/>
              </w:tabs>
              <w:spacing w:before="120" w:after="120" w:line="285" w:lineRule="atLeast"/>
              <w:rPr>
                <w:rFonts w:eastAsia="Times New Roman" w:cs="Arial"/>
                <w:sz w:val="22"/>
                <w:lang w:eastAsia="en-AU"/>
              </w:rPr>
            </w:pPr>
            <w:r w:rsidRPr="001D5B13">
              <w:rPr>
                <w:rFonts w:eastAsia="Times New Roman" w:cs="Arial"/>
                <w:sz w:val="22"/>
                <w:lang w:eastAsia="en-AU"/>
              </w:rPr>
              <w:t>Between $</w:t>
            </w:r>
            <w:r>
              <w:rPr>
                <w:rFonts w:eastAsia="Times New Roman" w:cs="Arial"/>
                <w:sz w:val="22"/>
                <w:lang w:eastAsia="en-AU"/>
              </w:rPr>
              <w:t>50</w:t>
            </w:r>
            <w:r w:rsidRPr="001D5B13">
              <w:rPr>
                <w:rFonts w:eastAsia="Times New Roman" w:cs="Arial"/>
                <w:sz w:val="22"/>
                <w:lang w:eastAsia="en-AU"/>
              </w:rPr>
              <w:t>0,000 to $</w:t>
            </w:r>
            <w:r>
              <w:rPr>
                <w:rFonts w:eastAsia="Times New Roman" w:cs="Arial"/>
                <w:sz w:val="22"/>
                <w:lang w:eastAsia="en-AU"/>
              </w:rPr>
              <w:t>1 million</w:t>
            </w:r>
            <w:r w:rsidRPr="001D5B13">
              <w:rPr>
                <w:rFonts w:eastAsia="Times New Roman" w:cs="Arial"/>
                <w:sz w:val="22"/>
                <w:lang w:eastAsia="en-AU"/>
              </w:rPr>
              <w:t xml:space="preserve"> per annum</w:t>
            </w:r>
            <w:r w:rsidR="00F2668E">
              <w:rPr>
                <w:rFonts w:eastAsia="Times New Roman" w:cs="Arial"/>
                <w:sz w:val="22"/>
                <w:lang w:eastAsia="en-AU"/>
              </w:rPr>
              <w:t>.</w:t>
            </w:r>
          </w:p>
        </w:tc>
      </w:tr>
      <w:tr w:rsidR="001D5B13" w:rsidRPr="001D5B13" w14:paraId="61FFF528" w14:textId="77777777" w:rsidTr="006D0FE8">
        <w:tc>
          <w:tcPr>
            <w:tcW w:w="2688" w:type="dxa"/>
          </w:tcPr>
          <w:p w14:paraId="1912561E" w14:textId="7929F527" w:rsidR="001D5B13" w:rsidRPr="001D5B13" w:rsidRDefault="001D5B13" w:rsidP="001D5B13">
            <w:pPr>
              <w:tabs>
                <w:tab w:val="left" w:pos="0"/>
                <w:tab w:val="left" w:pos="993"/>
              </w:tabs>
              <w:spacing w:before="120" w:after="120" w:line="285" w:lineRule="atLeast"/>
              <w:rPr>
                <w:rFonts w:eastAsia="Times New Roman" w:cs="Arial"/>
                <w:sz w:val="22"/>
                <w:lang w:eastAsia="en-AU"/>
              </w:rPr>
            </w:pPr>
            <w:r>
              <w:rPr>
                <w:rFonts w:eastAsia="Times New Roman" w:cs="Arial"/>
                <w:sz w:val="22"/>
                <w:lang w:eastAsia="en-AU"/>
              </w:rPr>
              <w:t>ITRH</w:t>
            </w:r>
            <w:r w:rsidRPr="001D5B13">
              <w:rPr>
                <w:rFonts w:eastAsia="Times New Roman" w:cs="Arial"/>
                <w:sz w:val="22"/>
                <w:lang w:eastAsia="en-AU"/>
              </w:rPr>
              <w:t xml:space="preserve"> funding duration</w:t>
            </w:r>
          </w:p>
        </w:tc>
        <w:tc>
          <w:tcPr>
            <w:tcW w:w="4621" w:type="dxa"/>
          </w:tcPr>
          <w:p w14:paraId="6F7E794A" w14:textId="3470CAF7" w:rsidR="001D5B13" w:rsidRPr="001D5B13" w:rsidRDefault="001D5B13" w:rsidP="001D5B13">
            <w:pPr>
              <w:tabs>
                <w:tab w:val="left" w:pos="0"/>
                <w:tab w:val="left" w:pos="993"/>
              </w:tabs>
              <w:spacing w:before="120" w:after="120" w:line="285" w:lineRule="atLeast"/>
              <w:rPr>
                <w:rFonts w:eastAsia="Times New Roman" w:cs="Arial"/>
                <w:sz w:val="22"/>
                <w:lang w:eastAsia="en-AU"/>
              </w:rPr>
            </w:pPr>
            <w:r>
              <w:rPr>
                <w:rFonts w:eastAsia="Times New Roman" w:cs="Arial"/>
                <w:sz w:val="22"/>
                <w:lang w:eastAsia="en-AU"/>
              </w:rPr>
              <w:t>Between three and five</w:t>
            </w:r>
            <w:r w:rsidRPr="001D5B13">
              <w:rPr>
                <w:rFonts w:eastAsia="Times New Roman" w:cs="Arial"/>
                <w:sz w:val="22"/>
                <w:lang w:eastAsia="en-AU"/>
              </w:rPr>
              <w:t xml:space="preserve"> consecutive years</w:t>
            </w:r>
            <w:r w:rsidR="00F2668E">
              <w:rPr>
                <w:rFonts w:eastAsia="Times New Roman" w:cs="Arial"/>
                <w:sz w:val="22"/>
                <w:lang w:eastAsia="en-AU"/>
              </w:rPr>
              <w:t>.</w:t>
            </w:r>
          </w:p>
        </w:tc>
      </w:tr>
    </w:tbl>
    <w:p w14:paraId="73D4BF69" w14:textId="04AE21A3" w:rsidR="00FE0E51" w:rsidRPr="00413AAA" w:rsidRDefault="00FE0E51" w:rsidP="00FE0E51">
      <w:pPr>
        <w:pStyle w:val="ARCHeading3"/>
        <w:ind w:left="993" w:hanging="993"/>
      </w:pPr>
      <w:bookmarkStart w:id="589" w:name="_Toc485983385"/>
      <w:r w:rsidRPr="00413AAA">
        <w:t>Budget Items Supported</w:t>
      </w:r>
      <w:bookmarkEnd w:id="589"/>
    </w:p>
    <w:p w14:paraId="43C002E0" w14:textId="2EC3B46D" w:rsidR="00FE0E51" w:rsidRPr="006D0C63" w:rsidRDefault="00FE0E51" w:rsidP="00DB2902">
      <w:pPr>
        <w:pStyle w:val="Paralevel1"/>
        <w:tabs>
          <w:tab w:val="clear" w:pos="1134"/>
        </w:tabs>
        <w:ind w:left="993" w:hanging="993"/>
        <w:rPr>
          <w:rFonts w:cs="Arial"/>
        </w:rPr>
      </w:pPr>
      <w:r w:rsidRPr="006D0C63">
        <w:rPr>
          <w:rFonts w:cs="Arial"/>
        </w:rPr>
        <w:t xml:space="preserve">In addition to budget items supported </w:t>
      </w:r>
      <w:r>
        <w:rPr>
          <w:rFonts w:cs="Arial"/>
        </w:rPr>
        <w:t>in</w:t>
      </w:r>
      <w:r w:rsidRPr="006D0C63">
        <w:rPr>
          <w:rFonts w:cs="Arial"/>
        </w:rPr>
        <w:t xml:space="preserve"> </w:t>
      </w:r>
      <w:r w:rsidR="00CD63DE">
        <w:rPr>
          <w:rFonts w:cs="Arial"/>
        </w:rPr>
        <w:t>A7.2</w:t>
      </w:r>
      <w:r w:rsidRPr="006D0C63">
        <w:rPr>
          <w:rFonts w:cs="Arial"/>
        </w:rPr>
        <w:t xml:space="preserve">, budget items that directly support a research Project may be funded, including: </w:t>
      </w:r>
    </w:p>
    <w:p w14:paraId="383B1C39" w14:textId="77777777" w:rsidR="00FE0E51" w:rsidRPr="006D0C63" w:rsidRDefault="00FE0E51" w:rsidP="00DB2902">
      <w:pPr>
        <w:pStyle w:val="Paralevel1"/>
        <w:numPr>
          <w:ilvl w:val="3"/>
          <w:numId w:val="55"/>
        </w:numPr>
        <w:tabs>
          <w:tab w:val="clear" w:pos="1134"/>
        </w:tabs>
        <w:ind w:left="1418" w:hanging="425"/>
        <w:rPr>
          <w:rFonts w:cs="Arial"/>
        </w:rPr>
      </w:pPr>
      <w:r w:rsidRPr="006D0C63">
        <w:rPr>
          <w:rFonts w:cs="Arial"/>
        </w:rPr>
        <w:t xml:space="preserve">personnel: </w:t>
      </w:r>
    </w:p>
    <w:p w14:paraId="4EB6902C" w14:textId="46574341" w:rsidR="00FE0E51" w:rsidRPr="006D0C63" w:rsidRDefault="00FE0E51" w:rsidP="00275458">
      <w:pPr>
        <w:pStyle w:val="Paralevel1"/>
        <w:numPr>
          <w:ilvl w:val="4"/>
          <w:numId w:val="55"/>
        </w:numPr>
        <w:tabs>
          <w:tab w:val="clear" w:pos="1134"/>
        </w:tabs>
        <w:ind w:left="1843" w:hanging="425"/>
        <w:rPr>
          <w:rFonts w:cs="Arial"/>
        </w:rPr>
      </w:pPr>
      <w:r w:rsidRPr="006D0C63">
        <w:rPr>
          <w:rFonts w:cs="Arial"/>
        </w:rPr>
        <w:t>salary support for a Hub Manager, research associates and assistants, technicians and laboratory attendants at an appropriate salary level, including 30 per cent on-costs, for the Administering Organisation</w:t>
      </w:r>
      <w:r w:rsidR="00B67BE8">
        <w:rPr>
          <w:rFonts w:cs="Arial"/>
        </w:rPr>
        <w:t>;</w:t>
      </w:r>
    </w:p>
    <w:p w14:paraId="4CC5BD2D" w14:textId="78508FFA" w:rsidR="00FE0E51" w:rsidRPr="006D0C63" w:rsidRDefault="00FE0E51" w:rsidP="00275458">
      <w:pPr>
        <w:pStyle w:val="Paralevel1"/>
        <w:numPr>
          <w:ilvl w:val="4"/>
          <w:numId w:val="55"/>
        </w:numPr>
        <w:tabs>
          <w:tab w:val="clear" w:pos="1134"/>
        </w:tabs>
        <w:ind w:left="1843" w:hanging="425"/>
        <w:rPr>
          <w:rFonts w:cs="Arial"/>
        </w:rPr>
      </w:pPr>
      <w:r w:rsidRPr="006D0C63">
        <w:rPr>
          <w:rFonts w:cs="Arial"/>
        </w:rPr>
        <w:t>stipends for Higher Degree by Research candidates enrolled at an Eligible Organisation, at $</w:t>
      </w:r>
      <w:r>
        <w:rPr>
          <w:rFonts w:cs="Arial"/>
        </w:rPr>
        <w:t>32,304</w:t>
      </w:r>
      <w:r w:rsidRPr="006D0C63">
        <w:rPr>
          <w:rFonts w:cs="Arial"/>
        </w:rPr>
        <w:t xml:space="preserve"> (201</w:t>
      </w:r>
      <w:r>
        <w:rPr>
          <w:rFonts w:cs="Arial"/>
        </w:rPr>
        <w:t>7</w:t>
      </w:r>
      <w:r w:rsidRPr="006D0C63">
        <w:rPr>
          <w:rFonts w:cs="Arial"/>
        </w:rPr>
        <w:t>$</w:t>
      </w:r>
      <w:r w:rsidR="00E7777E">
        <w:rPr>
          <w:rFonts w:cs="Arial"/>
        </w:rPr>
        <w:t>)</w:t>
      </w:r>
      <w:r w:rsidRPr="006D0C63">
        <w:rPr>
          <w:rFonts w:cs="Arial"/>
        </w:rPr>
        <w:t xml:space="preserve"> </w:t>
      </w:r>
      <w:r w:rsidR="00E7777E">
        <w:rPr>
          <w:rFonts w:cs="Arial"/>
        </w:rPr>
        <w:t xml:space="preserve">each at </w:t>
      </w:r>
      <w:r w:rsidRPr="006D0C63">
        <w:rPr>
          <w:rFonts w:cs="Arial"/>
        </w:rPr>
        <w:t>1.0 FTE per year</w:t>
      </w:r>
      <w:r w:rsidR="00940DCF">
        <w:rPr>
          <w:rFonts w:cs="Arial"/>
        </w:rPr>
        <w:t>; and</w:t>
      </w:r>
    </w:p>
    <w:p w14:paraId="58F75557" w14:textId="77777777" w:rsidR="00FE0E51" w:rsidRPr="006D0C63" w:rsidRDefault="00FE0E51" w:rsidP="00275458">
      <w:pPr>
        <w:pStyle w:val="Paralevel1"/>
        <w:numPr>
          <w:ilvl w:val="3"/>
          <w:numId w:val="55"/>
        </w:numPr>
        <w:tabs>
          <w:tab w:val="clear" w:pos="1134"/>
        </w:tabs>
        <w:ind w:left="1418" w:hanging="425"/>
        <w:rPr>
          <w:rFonts w:cs="Arial"/>
        </w:rPr>
      </w:pPr>
      <w:r w:rsidRPr="006D0C63">
        <w:rPr>
          <w:rFonts w:cs="Arial"/>
        </w:rPr>
        <w:t>teaching relief for CIs up to a total value of $50,000 per year where it is demonstrated that it will enhance engagement with the Partner Organisation(s).</w:t>
      </w:r>
    </w:p>
    <w:p w14:paraId="01C83D4F" w14:textId="7750137D" w:rsidR="00BE2451" w:rsidRPr="006D0C63" w:rsidRDefault="00BE2451" w:rsidP="0031008F">
      <w:pPr>
        <w:pStyle w:val="ARCHeading2"/>
        <w:ind w:hanging="1004"/>
      </w:pPr>
      <w:bookmarkStart w:id="590" w:name="_Toc485983386"/>
      <w:r w:rsidRPr="006D0C63">
        <w:t>Assessment and Selection Process</w:t>
      </w:r>
      <w:bookmarkEnd w:id="585"/>
      <w:bookmarkEnd w:id="586"/>
      <w:bookmarkEnd w:id="590"/>
    </w:p>
    <w:p w14:paraId="0B3828AE" w14:textId="5522BC1B" w:rsidR="00134BD9" w:rsidRPr="00134BD9" w:rsidRDefault="00134BD9" w:rsidP="00912BFC">
      <w:pPr>
        <w:pStyle w:val="ARCHeading3"/>
        <w:ind w:hanging="1222"/>
      </w:pPr>
      <w:bookmarkStart w:id="591" w:name="_Toc485983387"/>
      <w:r w:rsidRPr="00134BD9">
        <w:t>Assessment Process</w:t>
      </w:r>
      <w:bookmarkEnd w:id="591"/>
    </w:p>
    <w:p w14:paraId="79E4A17D" w14:textId="6CA6DE92" w:rsidR="00BD1D54" w:rsidRPr="006D0C63" w:rsidRDefault="00B976AC" w:rsidP="00DB2902">
      <w:pPr>
        <w:pStyle w:val="Paralevel1"/>
        <w:tabs>
          <w:tab w:val="clear" w:pos="1134"/>
        </w:tabs>
        <w:ind w:left="993" w:hanging="993"/>
        <w:rPr>
          <w:rFonts w:cs="Arial"/>
        </w:rPr>
      </w:pPr>
      <w:r w:rsidRPr="006D0C63">
        <w:rPr>
          <w:rFonts w:cs="Arial"/>
        </w:rPr>
        <w:t>In addition</w:t>
      </w:r>
      <w:r w:rsidR="00635F81">
        <w:rPr>
          <w:rFonts w:cs="Arial"/>
        </w:rPr>
        <w:t xml:space="preserve"> to the assessment process at A9</w:t>
      </w:r>
      <w:r w:rsidRPr="006D0C63">
        <w:rPr>
          <w:rFonts w:cs="Arial"/>
        </w:rPr>
        <w:t xml:space="preserve">, </w:t>
      </w:r>
      <w:r w:rsidR="00DC17E6" w:rsidRPr="005F7E7D">
        <w:rPr>
          <w:rFonts w:cs="Arial"/>
        </w:rPr>
        <w:t>ITRH</w:t>
      </w:r>
      <w:r w:rsidRPr="006D0C63">
        <w:rPr>
          <w:rFonts w:cs="Arial"/>
        </w:rPr>
        <w:t xml:space="preserve"> Proposals may be subject to additional assessment, </w:t>
      </w:r>
      <w:r w:rsidR="00A034C4" w:rsidRPr="006D0C63">
        <w:rPr>
          <w:rFonts w:cs="Arial"/>
        </w:rPr>
        <w:t>such as</w:t>
      </w:r>
      <w:r w:rsidRPr="006D0C63">
        <w:rPr>
          <w:rFonts w:cs="Arial"/>
        </w:rPr>
        <w:t>:</w:t>
      </w:r>
    </w:p>
    <w:p w14:paraId="5314358B" w14:textId="160E56D0" w:rsidR="00B976AC" w:rsidRPr="006D0C63" w:rsidRDefault="00B976AC" w:rsidP="00275458">
      <w:pPr>
        <w:pStyle w:val="ListParagraph"/>
        <w:numPr>
          <w:ilvl w:val="0"/>
          <w:numId w:val="61"/>
        </w:numPr>
        <w:shd w:val="clear" w:color="auto" w:fill="FFFFFF"/>
        <w:spacing w:before="120" w:after="120" w:line="285" w:lineRule="atLeast"/>
        <w:ind w:left="1417" w:hanging="425"/>
        <w:contextualSpacing w:val="0"/>
        <w:rPr>
          <w:rFonts w:cs="Arial"/>
        </w:rPr>
      </w:pPr>
      <w:r w:rsidRPr="006D0C63">
        <w:rPr>
          <w:rFonts w:cs="Arial"/>
        </w:rPr>
        <w:t>consultation with the Industry Growth Centres</w:t>
      </w:r>
      <w:r w:rsidR="00531990">
        <w:rPr>
          <w:rFonts w:cs="Arial"/>
        </w:rPr>
        <w:t>;</w:t>
      </w:r>
    </w:p>
    <w:p w14:paraId="4956ED16" w14:textId="28A62F03" w:rsidR="00A034C4" w:rsidRPr="006D0C63" w:rsidRDefault="00A034C4" w:rsidP="00275458">
      <w:pPr>
        <w:pStyle w:val="ListParagraph"/>
        <w:numPr>
          <w:ilvl w:val="0"/>
          <w:numId w:val="61"/>
        </w:numPr>
        <w:shd w:val="clear" w:color="auto" w:fill="FFFFFF"/>
        <w:spacing w:before="120" w:after="120" w:line="285" w:lineRule="atLeast"/>
        <w:ind w:left="1417" w:hanging="425"/>
        <w:contextualSpacing w:val="0"/>
        <w:rPr>
          <w:rFonts w:cs="Arial"/>
        </w:rPr>
      </w:pPr>
      <w:r w:rsidRPr="006D0C63">
        <w:rPr>
          <w:rFonts w:cs="Arial"/>
        </w:rPr>
        <w:t>short-listing for interview</w:t>
      </w:r>
      <w:r w:rsidR="00531990">
        <w:rPr>
          <w:rFonts w:cs="Arial"/>
        </w:rPr>
        <w:t>; and</w:t>
      </w:r>
    </w:p>
    <w:p w14:paraId="26D24BCC" w14:textId="6902B8F4" w:rsidR="00B976AC" w:rsidRPr="006D0C63" w:rsidRDefault="00B976AC" w:rsidP="00275458">
      <w:pPr>
        <w:pStyle w:val="ListParagraph"/>
        <w:numPr>
          <w:ilvl w:val="0"/>
          <w:numId w:val="61"/>
        </w:numPr>
        <w:shd w:val="clear" w:color="auto" w:fill="FFFFFF"/>
        <w:spacing w:before="120" w:after="120" w:line="285" w:lineRule="atLeast"/>
        <w:ind w:left="1417" w:hanging="425"/>
        <w:contextualSpacing w:val="0"/>
        <w:rPr>
          <w:rFonts w:cs="Arial"/>
        </w:rPr>
      </w:pPr>
      <w:r w:rsidRPr="006D0C63">
        <w:rPr>
          <w:rFonts w:cs="Arial"/>
        </w:rPr>
        <w:t xml:space="preserve">interviews with the proposed </w:t>
      </w:r>
      <w:r w:rsidR="00ED05B0">
        <w:rPr>
          <w:rFonts w:cs="Arial"/>
        </w:rPr>
        <w:t xml:space="preserve">Research </w:t>
      </w:r>
      <w:r w:rsidRPr="006D0C63">
        <w:rPr>
          <w:rFonts w:cs="Arial"/>
        </w:rPr>
        <w:t>Hub Director and key participants in a format</w:t>
      </w:r>
      <w:r w:rsidR="00A034C4" w:rsidRPr="006D0C63">
        <w:rPr>
          <w:rFonts w:cs="Arial"/>
        </w:rPr>
        <w:t xml:space="preserve"> to be </w:t>
      </w:r>
      <w:r w:rsidRPr="006D0C63">
        <w:rPr>
          <w:rFonts w:cs="Arial"/>
        </w:rPr>
        <w:t xml:space="preserve">determined by the ARC. The ARC will not fund </w:t>
      </w:r>
      <w:r w:rsidR="00A034C4" w:rsidRPr="006D0C63">
        <w:rPr>
          <w:rFonts w:cs="Arial"/>
        </w:rPr>
        <w:t>any</w:t>
      </w:r>
      <w:r w:rsidRPr="006D0C63">
        <w:rPr>
          <w:rFonts w:cs="Arial"/>
        </w:rPr>
        <w:t xml:space="preserve"> </w:t>
      </w:r>
      <w:r w:rsidR="006A05B5">
        <w:rPr>
          <w:rFonts w:cs="Arial"/>
        </w:rPr>
        <w:t xml:space="preserve">costs for </w:t>
      </w:r>
      <w:r w:rsidR="00A034C4" w:rsidRPr="006D0C63">
        <w:rPr>
          <w:rFonts w:cs="Arial"/>
        </w:rPr>
        <w:t>attendance at</w:t>
      </w:r>
      <w:r w:rsidRPr="006D0C63">
        <w:rPr>
          <w:rFonts w:cs="Arial"/>
        </w:rPr>
        <w:t xml:space="preserve"> interviews.</w:t>
      </w:r>
    </w:p>
    <w:p w14:paraId="20CF4E28" w14:textId="77777777" w:rsidR="00FE0E51" w:rsidRPr="006D0C63" w:rsidRDefault="00FE0E51" w:rsidP="00912BFC">
      <w:pPr>
        <w:pStyle w:val="ARCHeading3"/>
        <w:ind w:left="993" w:hanging="993"/>
      </w:pPr>
      <w:bookmarkStart w:id="592" w:name="_Toc485983388"/>
      <w:bookmarkStart w:id="593" w:name="_Toc455332503"/>
      <w:bookmarkStart w:id="594" w:name="_Toc456020315"/>
      <w:r w:rsidRPr="006D0C63">
        <w:t>Selection Criteria</w:t>
      </w:r>
      <w:bookmarkEnd w:id="592"/>
    </w:p>
    <w:p w14:paraId="4BF6078F" w14:textId="77777777" w:rsidR="00FE0E51" w:rsidRPr="006738AA" w:rsidRDefault="00FE0E51" w:rsidP="00275458">
      <w:pPr>
        <w:pStyle w:val="Paralevel1"/>
        <w:tabs>
          <w:tab w:val="clear" w:pos="1134"/>
        </w:tabs>
        <w:ind w:left="993" w:hanging="993"/>
        <w:rPr>
          <w:rFonts w:cs="Arial"/>
        </w:rPr>
      </w:pPr>
      <w:r w:rsidRPr="00556F1E">
        <w:rPr>
          <w:rFonts w:cs="Arial"/>
        </w:rPr>
        <w:t>Proposals will be assessed and ranked using the following selection criteria:</w:t>
      </w:r>
    </w:p>
    <w:p w14:paraId="388CC72D" w14:textId="2358F47D" w:rsidR="00FE0E51" w:rsidRPr="006D0C63" w:rsidRDefault="00E22FD0" w:rsidP="00CD58B6">
      <w:pPr>
        <w:pStyle w:val="Paralevel1"/>
        <w:numPr>
          <w:ilvl w:val="3"/>
          <w:numId w:val="51"/>
        </w:numPr>
        <w:tabs>
          <w:tab w:val="clear" w:pos="1134"/>
          <w:tab w:val="left" w:pos="1418"/>
          <w:tab w:val="left" w:pos="7797"/>
        </w:tabs>
        <w:ind w:left="1417" w:hanging="425"/>
        <w:rPr>
          <w:rFonts w:cs="Arial"/>
        </w:rPr>
      </w:pPr>
      <w:r>
        <w:rPr>
          <w:rFonts w:cs="Arial"/>
        </w:rPr>
        <w:t xml:space="preserve">Proposed </w:t>
      </w:r>
      <w:r w:rsidR="00FE0E51">
        <w:rPr>
          <w:rFonts w:cs="Arial"/>
        </w:rPr>
        <w:t>Project Quality and Innovation</w:t>
      </w:r>
      <w:r w:rsidR="00FE0E51">
        <w:rPr>
          <w:rFonts w:cs="Arial"/>
        </w:rPr>
        <w:tab/>
        <w:t>30%</w:t>
      </w:r>
    </w:p>
    <w:p w14:paraId="0BC1D51B" w14:textId="77777777" w:rsidR="00FE0E51" w:rsidRPr="006D0C63" w:rsidRDefault="00FE0E51" w:rsidP="00275458">
      <w:pPr>
        <w:pStyle w:val="Paralevel1"/>
        <w:numPr>
          <w:ilvl w:val="0"/>
          <w:numId w:val="53"/>
        </w:numPr>
        <w:tabs>
          <w:tab w:val="clear" w:pos="1134"/>
          <w:tab w:val="left" w:pos="1843"/>
        </w:tabs>
        <w:ind w:left="1843" w:hanging="425"/>
        <w:rPr>
          <w:rFonts w:cs="Arial"/>
        </w:rPr>
      </w:pPr>
      <w:r w:rsidRPr="006D0C63">
        <w:rPr>
          <w:rFonts w:cs="Arial"/>
        </w:rPr>
        <w:t>Does the research clearly address one or more of the Industrial Transformation Priorities?</w:t>
      </w:r>
    </w:p>
    <w:p w14:paraId="2619126D" w14:textId="77777777" w:rsidR="00FE0E51" w:rsidRPr="006D0C63" w:rsidRDefault="00FE0E51" w:rsidP="00275458">
      <w:pPr>
        <w:pStyle w:val="Paralevel1"/>
        <w:numPr>
          <w:ilvl w:val="0"/>
          <w:numId w:val="53"/>
        </w:numPr>
        <w:tabs>
          <w:tab w:val="clear" w:pos="1134"/>
          <w:tab w:val="left" w:pos="1843"/>
        </w:tabs>
        <w:ind w:left="1843" w:hanging="425"/>
        <w:rPr>
          <w:rFonts w:cs="Arial"/>
        </w:rPr>
      </w:pPr>
      <w:r w:rsidRPr="006D0C63">
        <w:rPr>
          <w:rFonts w:cs="Arial"/>
        </w:rPr>
        <w:t>Will the aims, concepts, methods and outcomes drive growth, productivity and competitiveness within key growth sectors?</w:t>
      </w:r>
    </w:p>
    <w:p w14:paraId="2AE49A1E" w14:textId="03863203" w:rsidR="00FE0E51" w:rsidRPr="006D0C63" w:rsidRDefault="00FE0E51" w:rsidP="00C2534E">
      <w:pPr>
        <w:pStyle w:val="Paralevel1"/>
        <w:numPr>
          <w:ilvl w:val="0"/>
          <w:numId w:val="53"/>
        </w:numPr>
        <w:tabs>
          <w:tab w:val="clear" w:pos="1134"/>
          <w:tab w:val="left" w:pos="1843"/>
        </w:tabs>
        <w:ind w:left="1843" w:hanging="425"/>
        <w:rPr>
          <w:rFonts w:cs="Arial"/>
        </w:rPr>
      </w:pPr>
      <w:r>
        <w:rPr>
          <w:rFonts w:cs="Arial"/>
        </w:rPr>
        <w:t>Do</w:t>
      </w:r>
      <w:r w:rsidRPr="006D0C63">
        <w:rPr>
          <w:rFonts w:cs="Arial"/>
        </w:rPr>
        <w:t xml:space="preserve"> the method, approach and intended benefits proposed address the objectives of the </w:t>
      </w:r>
      <w:r w:rsidR="00DC17E6" w:rsidRPr="005F7E7D">
        <w:rPr>
          <w:rFonts w:cs="Arial"/>
        </w:rPr>
        <w:t>ITRH</w:t>
      </w:r>
      <w:r w:rsidRPr="006D0C63">
        <w:rPr>
          <w:rFonts w:cs="Arial"/>
        </w:rPr>
        <w:t xml:space="preserve"> scheme?</w:t>
      </w:r>
    </w:p>
    <w:p w14:paraId="1EF9456B" w14:textId="6A38367C" w:rsidR="00FE0E51" w:rsidRPr="006D0C63" w:rsidRDefault="00FE0E51" w:rsidP="00B927BB">
      <w:pPr>
        <w:pStyle w:val="Paralevel1"/>
        <w:numPr>
          <w:ilvl w:val="0"/>
          <w:numId w:val="53"/>
        </w:numPr>
        <w:tabs>
          <w:tab w:val="clear" w:pos="1134"/>
          <w:tab w:val="left" w:pos="1843"/>
        </w:tabs>
        <w:ind w:left="1843" w:hanging="425"/>
        <w:rPr>
          <w:rFonts w:cs="Arial"/>
        </w:rPr>
      </w:pPr>
      <w:r w:rsidRPr="006D0C63">
        <w:rPr>
          <w:rFonts w:cs="Arial"/>
        </w:rPr>
        <w:t xml:space="preserve">Does the </w:t>
      </w:r>
      <w:r w:rsidR="00E247EE">
        <w:rPr>
          <w:rFonts w:cs="Arial"/>
        </w:rPr>
        <w:t xml:space="preserve">proposed </w:t>
      </w:r>
      <w:r w:rsidRPr="006D0C63">
        <w:rPr>
          <w:rFonts w:cs="Arial"/>
        </w:rPr>
        <w:t>Project draw together high quality innovative national and international partnership(s) into an integrated Hub?</w:t>
      </w:r>
    </w:p>
    <w:p w14:paraId="5BE8EF83" w14:textId="77777777" w:rsidR="00FE0E51" w:rsidRPr="006D0C63" w:rsidRDefault="00FE0E51" w:rsidP="00B927BB">
      <w:pPr>
        <w:pStyle w:val="Paralevel1"/>
        <w:numPr>
          <w:ilvl w:val="0"/>
          <w:numId w:val="53"/>
        </w:numPr>
        <w:tabs>
          <w:tab w:val="clear" w:pos="1134"/>
          <w:tab w:val="left" w:pos="1843"/>
        </w:tabs>
        <w:ind w:left="1843" w:hanging="425"/>
        <w:rPr>
          <w:rFonts w:cs="Arial"/>
        </w:rPr>
      </w:pPr>
      <w:r w:rsidRPr="006D0C63">
        <w:rPr>
          <w:rFonts w:cs="Arial"/>
        </w:rPr>
        <w:t>Is the conceptual/theoretical framework genuinely integrated, broad, cross-disciplinary, innovative and original?</w:t>
      </w:r>
    </w:p>
    <w:p w14:paraId="12396609" w14:textId="5D6ADFD9" w:rsidR="00FE0E51" w:rsidRPr="006D0C63" w:rsidRDefault="00FE0E51" w:rsidP="00CD58B6">
      <w:pPr>
        <w:pStyle w:val="Paralevel1"/>
        <w:numPr>
          <w:ilvl w:val="3"/>
          <w:numId w:val="51"/>
        </w:numPr>
        <w:tabs>
          <w:tab w:val="clear" w:pos="1134"/>
          <w:tab w:val="left" w:pos="1418"/>
          <w:tab w:val="left" w:pos="7797"/>
        </w:tabs>
        <w:ind w:left="1417" w:hanging="425"/>
        <w:rPr>
          <w:rFonts w:cs="Arial"/>
          <w:u w:val="single"/>
        </w:rPr>
      </w:pPr>
      <w:r w:rsidRPr="00A778DE">
        <w:rPr>
          <w:rFonts w:cs="Arial"/>
        </w:rPr>
        <w:t xml:space="preserve">Feasibility </w:t>
      </w:r>
      <w:r>
        <w:rPr>
          <w:rFonts w:cs="Arial"/>
        </w:rPr>
        <w:t>and Commitment</w:t>
      </w:r>
      <w:r>
        <w:rPr>
          <w:rFonts w:cs="Arial"/>
        </w:rPr>
        <w:tab/>
      </w:r>
      <w:r w:rsidRPr="006D0C63">
        <w:rPr>
          <w:rFonts w:cs="Arial"/>
        </w:rPr>
        <w:t>2</w:t>
      </w:r>
      <w:r>
        <w:rPr>
          <w:rFonts w:cs="Arial"/>
        </w:rPr>
        <w:t>0%</w:t>
      </w:r>
    </w:p>
    <w:p w14:paraId="3F0C1AE5" w14:textId="77777777" w:rsidR="00FE0E51" w:rsidRPr="006D0C63" w:rsidRDefault="00FE0E51" w:rsidP="00275458">
      <w:pPr>
        <w:pStyle w:val="Paralevel1"/>
        <w:numPr>
          <w:ilvl w:val="0"/>
          <w:numId w:val="53"/>
        </w:numPr>
        <w:tabs>
          <w:tab w:val="clear" w:pos="1134"/>
        </w:tabs>
        <w:ind w:left="1843" w:hanging="425"/>
        <w:rPr>
          <w:rFonts w:cs="Arial"/>
        </w:rPr>
      </w:pPr>
      <w:r w:rsidRPr="006D0C63">
        <w:rPr>
          <w:rFonts w:cs="Arial"/>
        </w:rPr>
        <w:t>Is the design of the Project and the expertise of the participants sufficient to ensure the Project can be completed within the proposed budget and timeframe? This should include identified risks and mitigation strategies</w:t>
      </w:r>
      <w:r>
        <w:rPr>
          <w:rFonts w:cs="Arial"/>
        </w:rPr>
        <w:t>.</w:t>
      </w:r>
    </w:p>
    <w:p w14:paraId="4E70A2CD" w14:textId="3CCE61BC" w:rsidR="00FE0E51" w:rsidRPr="006D0C63" w:rsidRDefault="00FE0E51" w:rsidP="00275458">
      <w:pPr>
        <w:pStyle w:val="Paralevel1"/>
        <w:numPr>
          <w:ilvl w:val="0"/>
          <w:numId w:val="53"/>
        </w:numPr>
        <w:tabs>
          <w:tab w:val="clear" w:pos="1134"/>
        </w:tabs>
        <w:ind w:left="1843" w:hanging="425"/>
        <w:rPr>
          <w:rFonts w:cs="Arial"/>
        </w:rPr>
      </w:pPr>
      <w:r w:rsidRPr="006D0C63">
        <w:rPr>
          <w:rFonts w:cs="Arial"/>
        </w:rPr>
        <w:t xml:space="preserve">Does the </w:t>
      </w:r>
      <w:r w:rsidR="003B5F4F">
        <w:rPr>
          <w:rFonts w:cs="Arial"/>
        </w:rPr>
        <w:t xml:space="preserve">proposed </w:t>
      </w:r>
      <w:r w:rsidRPr="006D0C63">
        <w:rPr>
          <w:rFonts w:cs="Arial"/>
        </w:rPr>
        <w:t>Project have a wide level of collaboration, including the development of national and international networks and linkages?</w:t>
      </w:r>
    </w:p>
    <w:p w14:paraId="5222639F" w14:textId="4D0EF8A7" w:rsidR="00FE0E51" w:rsidRPr="006D0C63" w:rsidRDefault="00FE0E51" w:rsidP="00275458">
      <w:pPr>
        <w:pStyle w:val="Paralevel1"/>
        <w:numPr>
          <w:ilvl w:val="0"/>
          <w:numId w:val="52"/>
        </w:numPr>
        <w:tabs>
          <w:tab w:val="clear" w:pos="1134"/>
        </w:tabs>
        <w:ind w:left="1843" w:hanging="425"/>
        <w:rPr>
          <w:rFonts w:cs="Arial"/>
        </w:rPr>
      </w:pPr>
      <w:r w:rsidRPr="006D0C63">
        <w:rPr>
          <w:rFonts w:cs="Arial"/>
        </w:rPr>
        <w:t xml:space="preserve">Does the </w:t>
      </w:r>
      <w:r w:rsidR="003B5F4F">
        <w:rPr>
          <w:rFonts w:cs="Arial"/>
        </w:rPr>
        <w:t xml:space="preserve">proposed </w:t>
      </w:r>
      <w:r w:rsidRPr="006D0C63">
        <w:rPr>
          <w:rFonts w:cs="Arial"/>
        </w:rPr>
        <w:t>Project Research Environment provide high-quality intellectual support for the Project?</w:t>
      </w:r>
    </w:p>
    <w:p w14:paraId="0C5499BD" w14:textId="76FD313A" w:rsidR="00FE0E51" w:rsidRPr="006D0C63" w:rsidRDefault="00FE0E51" w:rsidP="00C2534E">
      <w:pPr>
        <w:pStyle w:val="Paralevel1"/>
        <w:numPr>
          <w:ilvl w:val="0"/>
          <w:numId w:val="52"/>
        </w:numPr>
        <w:tabs>
          <w:tab w:val="clear" w:pos="1134"/>
        </w:tabs>
        <w:ind w:left="1843" w:hanging="425"/>
        <w:rPr>
          <w:rFonts w:cs="Arial"/>
        </w:rPr>
      </w:pPr>
      <w:r w:rsidRPr="006D0C63">
        <w:rPr>
          <w:rFonts w:cs="Arial"/>
        </w:rPr>
        <w:t xml:space="preserve">Will the </w:t>
      </w:r>
      <w:r w:rsidR="003B5F4F">
        <w:rPr>
          <w:rFonts w:cs="Arial"/>
        </w:rPr>
        <w:t xml:space="preserve">proposed </w:t>
      </w:r>
      <w:r w:rsidRPr="006D0C63">
        <w:rPr>
          <w:rFonts w:cs="Arial"/>
        </w:rPr>
        <w:t>Project build research capacity in the Partner Organisation(s)?</w:t>
      </w:r>
    </w:p>
    <w:p w14:paraId="249AAC5F" w14:textId="28DEF2F1" w:rsidR="00FE0E51" w:rsidRPr="006D0C63" w:rsidRDefault="00FE0E51" w:rsidP="00B927BB">
      <w:pPr>
        <w:pStyle w:val="Paralevel1"/>
        <w:numPr>
          <w:ilvl w:val="0"/>
          <w:numId w:val="52"/>
        </w:numPr>
        <w:tabs>
          <w:tab w:val="clear" w:pos="1134"/>
        </w:tabs>
        <w:ind w:left="1843" w:hanging="425"/>
        <w:rPr>
          <w:rFonts w:cs="Arial"/>
        </w:rPr>
      </w:pPr>
      <w:r w:rsidRPr="006D0C63">
        <w:rPr>
          <w:rFonts w:cs="Arial"/>
        </w:rPr>
        <w:t xml:space="preserve">Are the necessary facilities to complete the </w:t>
      </w:r>
      <w:r w:rsidR="003B5F4F">
        <w:rPr>
          <w:rFonts w:cs="Arial"/>
        </w:rPr>
        <w:t xml:space="preserve">proposed </w:t>
      </w:r>
      <w:r w:rsidRPr="006D0C63">
        <w:rPr>
          <w:rFonts w:cs="Arial"/>
        </w:rPr>
        <w:t>Project available?</w:t>
      </w:r>
    </w:p>
    <w:p w14:paraId="5CD381A4" w14:textId="77777777" w:rsidR="00FE0E51" w:rsidRPr="006D0C63" w:rsidRDefault="00FE0E51" w:rsidP="00B927BB">
      <w:pPr>
        <w:pStyle w:val="Paralevel1"/>
        <w:numPr>
          <w:ilvl w:val="0"/>
          <w:numId w:val="52"/>
        </w:numPr>
        <w:tabs>
          <w:tab w:val="clear" w:pos="1134"/>
        </w:tabs>
        <w:ind w:left="1843" w:hanging="425"/>
        <w:rPr>
          <w:rFonts w:cs="Arial"/>
        </w:rPr>
      </w:pPr>
      <w:r w:rsidRPr="006D0C63">
        <w:rPr>
          <w:rFonts w:cs="Arial"/>
        </w:rPr>
        <w:t>Is there evidence that each of the Partner Organisation(s) is genuinely committed to, and prepared to collaborate in, the Project?</w:t>
      </w:r>
    </w:p>
    <w:p w14:paraId="39215535" w14:textId="280EFCEE" w:rsidR="00FE0E51" w:rsidRPr="006D0C63" w:rsidRDefault="00FE0E51" w:rsidP="00B927BB">
      <w:pPr>
        <w:pStyle w:val="Paralevel1"/>
        <w:numPr>
          <w:ilvl w:val="0"/>
          <w:numId w:val="52"/>
        </w:numPr>
        <w:tabs>
          <w:tab w:val="clear" w:pos="1134"/>
        </w:tabs>
        <w:ind w:left="1843" w:hanging="425"/>
        <w:rPr>
          <w:rFonts w:cs="Arial"/>
        </w:rPr>
      </w:pPr>
      <w:r w:rsidRPr="006D0C63">
        <w:rPr>
          <w:rFonts w:cs="Arial"/>
        </w:rPr>
        <w:t xml:space="preserve">Is there evidence that </w:t>
      </w:r>
      <w:r>
        <w:rPr>
          <w:rFonts w:cs="Arial"/>
        </w:rPr>
        <w:t>each</w:t>
      </w:r>
      <w:r w:rsidRPr="006D0C63">
        <w:rPr>
          <w:rFonts w:cs="Arial"/>
        </w:rPr>
        <w:t xml:space="preserve"> Partner Organisation(s) ha</w:t>
      </w:r>
      <w:r>
        <w:rPr>
          <w:rFonts w:cs="Arial"/>
        </w:rPr>
        <w:t>s</w:t>
      </w:r>
      <w:r w:rsidRPr="006D0C63">
        <w:rPr>
          <w:rFonts w:cs="Arial"/>
        </w:rPr>
        <w:t xml:space="preserve"> the capacity to support the</w:t>
      </w:r>
      <w:r w:rsidR="003B5F4F">
        <w:rPr>
          <w:rFonts w:cs="Arial"/>
        </w:rPr>
        <w:t xml:space="preserve"> proposed</w:t>
      </w:r>
      <w:r w:rsidRPr="006D0C63">
        <w:rPr>
          <w:rFonts w:cs="Arial"/>
        </w:rPr>
        <w:t xml:space="preserve"> Project?</w:t>
      </w:r>
    </w:p>
    <w:p w14:paraId="4ECEA9EB" w14:textId="77777777" w:rsidR="00FE0E51" w:rsidRPr="006D0C63" w:rsidRDefault="00FE0E51" w:rsidP="00B927BB">
      <w:pPr>
        <w:pStyle w:val="Paralevel1"/>
        <w:numPr>
          <w:ilvl w:val="0"/>
          <w:numId w:val="52"/>
        </w:numPr>
        <w:tabs>
          <w:tab w:val="clear" w:pos="1134"/>
          <w:tab w:val="left" w:pos="1418"/>
        </w:tabs>
        <w:ind w:left="1843" w:hanging="425"/>
        <w:rPr>
          <w:rFonts w:cs="Arial"/>
        </w:rPr>
      </w:pPr>
      <w:r w:rsidRPr="006D0C63">
        <w:rPr>
          <w:rFonts w:cs="Arial"/>
        </w:rPr>
        <w:t>Is the budget justification of the Cash and in-kind Contributions adequate?</w:t>
      </w:r>
    </w:p>
    <w:p w14:paraId="69598A24" w14:textId="77777777" w:rsidR="00FE0E51" w:rsidRPr="006D0C63" w:rsidRDefault="00FE0E51" w:rsidP="00CD58B6">
      <w:pPr>
        <w:pStyle w:val="Paralevel1"/>
        <w:numPr>
          <w:ilvl w:val="3"/>
          <w:numId w:val="51"/>
        </w:numPr>
        <w:tabs>
          <w:tab w:val="clear" w:pos="1134"/>
          <w:tab w:val="left" w:pos="1418"/>
          <w:tab w:val="left" w:pos="7797"/>
        </w:tabs>
        <w:ind w:left="1417" w:hanging="425"/>
        <w:contextualSpacing/>
        <w:rPr>
          <w:rFonts w:cs="Arial"/>
        </w:rPr>
      </w:pPr>
      <w:r w:rsidRPr="006D0C63">
        <w:rPr>
          <w:rFonts w:cs="Arial"/>
        </w:rPr>
        <w:t>Benefi</w:t>
      </w:r>
      <w:r>
        <w:rPr>
          <w:rFonts w:cs="Arial"/>
        </w:rPr>
        <w:t>t</w:t>
      </w:r>
      <w:r>
        <w:rPr>
          <w:rFonts w:cs="Arial"/>
        </w:rPr>
        <w:tab/>
      </w:r>
      <w:r w:rsidRPr="006D0C63">
        <w:rPr>
          <w:rFonts w:cs="Arial"/>
        </w:rPr>
        <w:t>30%</w:t>
      </w:r>
    </w:p>
    <w:p w14:paraId="2B1564E4" w14:textId="77777777" w:rsidR="00FE0E51" w:rsidRPr="006D0C63" w:rsidRDefault="00FE0E51" w:rsidP="00CD58B6">
      <w:pPr>
        <w:pStyle w:val="Paralevel1"/>
        <w:numPr>
          <w:ilvl w:val="0"/>
          <w:numId w:val="52"/>
        </w:numPr>
        <w:tabs>
          <w:tab w:val="clear" w:pos="1134"/>
        </w:tabs>
        <w:ind w:left="1843" w:hanging="425"/>
        <w:rPr>
          <w:rFonts w:cs="Arial"/>
        </w:rPr>
      </w:pPr>
      <w:r>
        <w:rPr>
          <w:rFonts w:cs="Arial"/>
        </w:rPr>
        <w:t>Does the Research Hub represent value for money?</w:t>
      </w:r>
    </w:p>
    <w:p w14:paraId="6ECC4230" w14:textId="77777777" w:rsidR="00FE0E51" w:rsidRPr="006D0C63" w:rsidRDefault="00FE0E51" w:rsidP="00CD58B6">
      <w:pPr>
        <w:pStyle w:val="Paralevel1"/>
        <w:numPr>
          <w:ilvl w:val="0"/>
          <w:numId w:val="52"/>
        </w:numPr>
        <w:tabs>
          <w:tab w:val="clear" w:pos="1134"/>
        </w:tabs>
        <w:ind w:left="1843" w:hanging="425"/>
        <w:rPr>
          <w:rFonts w:cs="Arial"/>
        </w:rPr>
      </w:pPr>
      <w:r w:rsidRPr="006D0C63">
        <w:rPr>
          <w:rFonts w:cs="Arial"/>
        </w:rPr>
        <w:t>Is there a clearly identified market opportunity and benefit to Australian industry</w:t>
      </w:r>
      <w:r>
        <w:rPr>
          <w:rFonts w:cs="Arial"/>
        </w:rPr>
        <w:t xml:space="preserve"> or other end users</w:t>
      </w:r>
      <w:r w:rsidRPr="006D0C63">
        <w:rPr>
          <w:rFonts w:cs="Arial"/>
        </w:rPr>
        <w:t>?</w:t>
      </w:r>
    </w:p>
    <w:p w14:paraId="2D141098" w14:textId="77777777" w:rsidR="00FE0E51" w:rsidRDefault="00FE0E51" w:rsidP="00CD58B6">
      <w:pPr>
        <w:pStyle w:val="Paralevel1"/>
        <w:numPr>
          <w:ilvl w:val="0"/>
          <w:numId w:val="52"/>
        </w:numPr>
        <w:tabs>
          <w:tab w:val="clear" w:pos="1134"/>
        </w:tabs>
        <w:ind w:left="1843" w:hanging="425"/>
        <w:rPr>
          <w:rFonts w:cs="Arial"/>
        </w:rPr>
      </w:pPr>
      <w:r w:rsidRPr="006D0C63">
        <w:rPr>
          <w:rFonts w:cs="Arial"/>
        </w:rPr>
        <w:t xml:space="preserve">Does the Research Hub demonstrate meaningful engagement with the relevant </w:t>
      </w:r>
      <w:r>
        <w:rPr>
          <w:rFonts w:cs="Arial"/>
        </w:rPr>
        <w:t>Industry Growth Centre(s)?</w:t>
      </w:r>
      <w:r w:rsidRPr="006D0C63">
        <w:rPr>
          <w:rFonts w:cs="Arial"/>
        </w:rPr>
        <w:t xml:space="preserve"> </w:t>
      </w:r>
    </w:p>
    <w:p w14:paraId="75CD5315" w14:textId="77777777" w:rsidR="00FE0E51" w:rsidRPr="006D0C63" w:rsidRDefault="00FE0E51" w:rsidP="00CD58B6">
      <w:pPr>
        <w:pStyle w:val="Paralevel1"/>
        <w:numPr>
          <w:ilvl w:val="0"/>
          <w:numId w:val="52"/>
        </w:numPr>
        <w:tabs>
          <w:tab w:val="clear" w:pos="1134"/>
        </w:tabs>
        <w:ind w:left="1843" w:hanging="425"/>
        <w:rPr>
          <w:rFonts w:cs="Arial"/>
        </w:rPr>
      </w:pPr>
      <w:r w:rsidRPr="006D0C63">
        <w:rPr>
          <w:rFonts w:cs="Arial"/>
        </w:rPr>
        <w:t>Are there adequate strategies to encourage dissemination, promotion, and the commercialisation of research outcomes?</w:t>
      </w:r>
    </w:p>
    <w:p w14:paraId="60F951DA" w14:textId="77777777" w:rsidR="00FE0E51" w:rsidRPr="006D0C63" w:rsidRDefault="00FE0E51" w:rsidP="00CD58B6">
      <w:pPr>
        <w:pStyle w:val="Paralevel1"/>
        <w:numPr>
          <w:ilvl w:val="0"/>
          <w:numId w:val="52"/>
        </w:numPr>
        <w:tabs>
          <w:tab w:val="clear" w:pos="1134"/>
        </w:tabs>
        <w:ind w:left="1843" w:hanging="425"/>
        <w:rPr>
          <w:rFonts w:cs="Arial"/>
        </w:rPr>
      </w:pPr>
      <w:r w:rsidRPr="006D0C63">
        <w:rPr>
          <w:rFonts w:cs="Arial"/>
        </w:rPr>
        <w:t>Is it demonstrated that</w:t>
      </w:r>
      <w:r>
        <w:rPr>
          <w:rFonts w:cs="Arial"/>
        </w:rPr>
        <w:t>,</w:t>
      </w:r>
      <w:r w:rsidRPr="006D0C63">
        <w:rPr>
          <w:rFonts w:cs="Arial"/>
        </w:rPr>
        <w:t xml:space="preserve"> where relevant, the applicants have identified the freedom to operate in the Intellectual Property and patent landscape to enable future benefits to industry?</w:t>
      </w:r>
    </w:p>
    <w:p w14:paraId="57C5F089" w14:textId="77777777" w:rsidR="00FE0E51" w:rsidRPr="006D0C63" w:rsidRDefault="00FE0E51" w:rsidP="00CD58B6">
      <w:pPr>
        <w:pStyle w:val="Paralevel1"/>
        <w:numPr>
          <w:ilvl w:val="3"/>
          <w:numId w:val="51"/>
        </w:numPr>
        <w:tabs>
          <w:tab w:val="clear" w:pos="1134"/>
          <w:tab w:val="left" w:pos="1418"/>
          <w:tab w:val="left" w:pos="7797"/>
        </w:tabs>
        <w:ind w:left="1417" w:hanging="425"/>
        <w:contextualSpacing/>
        <w:rPr>
          <w:rFonts w:cs="Arial"/>
          <w:u w:val="single"/>
        </w:rPr>
      </w:pPr>
      <w:r w:rsidRPr="00A778DE">
        <w:rPr>
          <w:rFonts w:cs="Arial"/>
        </w:rPr>
        <w:t>Investigator</w:t>
      </w:r>
      <w:r>
        <w:rPr>
          <w:rFonts w:cs="Arial"/>
        </w:rPr>
        <w:t>(</w:t>
      </w:r>
      <w:r w:rsidRPr="00A778DE">
        <w:rPr>
          <w:rFonts w:cs="Arial"/>
        </w:rPr>
        <w:t>s</w:t>
      </w:r>
      <w:r>
        <w:rPr>
          <w:rFonts w:cs="Arial"/>
        </w:rPr>
        <w:t>)</w:t>
      </w:r>
      <w:r w:rsidRPr="006D0C63">
        <w:rPr>
          <w:rFonts w:cs="Arial"/>
        </w:rPr>
        <w:tab/>
      </w:r>
      <w:r>
        <w:rPr>
          <w:rFonts w:cs="Arial"/>
        </w:rPr>
        <w:t>20%</w:t>
      </w:r>
    </w:p>
    <w:p w14:paraId="5FA99787" w14:textId="64A8F5D8" w:rsidR="00FE0E51" w:rsidRPr="006D0C63" w:rsidRDefault="00FE0E51" w:rsidP="00CD58B6">
      <w:pPr>
        <w:pStyle w:val="ListParagraph"/>
        <w:numPr>
          <w:ilvl w:val="0"/>
          <w:numId w:val="54"/>
        </w:numPr>
        <w:tabs>
          <w:tab w:val="left" w:pos="0"/>
          <w:tab w:val="left" w:pos="1843"/>
        </w:tabs>
        <w:autoSpaceDE w:val="0"/>
        <w:autoSpaceDN w:val="0"/>
        <w:spacing w:before="120" w:after="120" w:line="240" w:lineRule="auto"/>
        <w:ind w:left="1843" w:hanging="425"/>
        <w:contextualSpacing w:val="0"/>
        <w:rPr>
          <w:rFonts w:cs="Arial"/>
        </w:rPr>
      </w:pPr>
      <w:r w:rsidRPr="006D0C63">
        <w:rPr>
          <w:rFonts w:cs="Arial"/>
        </w:rPr>
        <w:t xml:space="preserve">Is this the best team to achieve the </w:t>
      </w:r>
      <w:r w:rsidR="003A07C1">
        <w:rPr>
          <w:rFonts w:cs="Arial"/>
        </w:rPr>
        <w:t xml:space="preserve">proposed </w:t>
      </w:r>
      <w:r w:rsidRPr="006D0C63">
        <w:rPr>
          <w:rFonts w:cs="Arial"/>
        </w:rPr>
        <w:t>Project goals?</w:t>
      </w:r>
    </w:p>
    <w:p w14:paraId="0826F521" w14:textId="317575FE" w:rsidR="00FE0E51" w:rsidRPr="006D0C63" w:rsidRDefault="00FE0E51" w:rsidP="00CD58B6">
      <w:pPr>
        <w:pStyle w:val="ListParagraph"/>
        <w:numPr>
          <w:ilvl w:val="0"/>
          <w:numId w:val="54"/>
        </w:numPr>
        <w:tabs>
          <w:tab w:val="left" w:pos="0"/>
          <w:tab w:val="left" w:pos="1843"/>
        </w:tabs>
        <w:autoSpaceDE w:val="0"/>
        <w:autoSpaceDN w:val="0"/>
        <w:spacing w:before="120" w:after="120" w:line="240" w:lineRule="auto"/>
        <w:ind w:left="1843" w:hanging="425"/>
        <w:contextualSpacing w:val="0"/>
        <w:rPr>
          <w:rFonts w:cs="Arial"/>
        </w:rPr>
      </w:pPr>
      <w:r w:rsidRPr="006D0C63">
        <w:rPr>
          <w:rFonts w:cs="Arial"/>
        </w:rPr>
        <w:t xml:space="preserve">Does the team demonstrate suitable </w:t>
      </w:r>
      <w:r>
        <w:rPr>
          <w:rFonts w:cs="Arial"/>
        </w:rPr>
        <w:t>Research</w:t>
      </w:r>
      <w:r w:rsidRPr="006D0C63">
        <w:rPr>
          <w:rFonts w:cs="Arial"/>
        </w:rPr>
        <w:t xml:space="preserve"> Opportunity and Performance Evidence (</w:t>
      </w:r>
      <w:hyperlink r:id="rId52" w:tooltip="Clicking on this link will open the Research Opportunity and Performance Evidence page of the ARC website" w:history="1">
        <w:r w:rsidR="00B1348D" w:rsidRPr="00B1348D">
          <w:rPr>
            <w:rFonts w:eastAsia="Times New Roman" w:cs="Arial"/>
            <w:color w:val="0000FF"/>
            <w:sz w:val="24"/>
            <w:u w:val="single"/>
            <w:lang w:eastAsia="en-AU"/>
          </w:rPr>
          <w:t>ROPE</w:t>
        </w:r>
      </w:hyperlink>
      <w:r w:rsidRPr="006D0C63">
        <w:rPr>
          <w:rFonts w:cs="Arial"/>
        </w:rPr>
        <w:t>)?</w:t>
      </w:r>
    </w:p>
    <w:p w14:paraId="5996B9B8" w14:textId="77777777" w:rsidR="00FE0E51" w:rsidRPr="006D0C63" w:rsidRDefault="00FE0E51" w:rsidP="00CD58B6">
      <w:pPr>
        <w:pStyle w:val="ListParagraph"/>
        <w:numPr>
          <w:ilvl w:val="0"/>
          <w:numId w:val="54"/>
        </w:numPr>
        <w:tabs>
          <w:tab w:val="left" w:pos="0"/>
          <w:tab w:val="left" w:pos="1843"/>
        </w:tabs>
        <w:autoSpaceDE w:val="0"/>
        <w:autoSpaceDN w:val="0"/>
        <w:spacing w:before="120" w:after="120" w:line="240" w:lineRule="auto"/>
        <w:ind w:left="1843" w:hanging="425"/>
        <w:contextualSpacing w:val="0"/>
        <w:rPr>
          <w:rFonts w:cs="Arial"/>
        </w:rPr>
      </w:pPr>
      <w:r w:rsidRPr="006D0C63">
        <w:rPr>
          <w:rFonts w:cs="Arial"/>
        </w:rPr>
        <w:t>Do the leadership and team have suitable experience in management of distributed and/or collaborative industrial and end-user focussed research?</w:t>
      </w:r>
    </w:p>
    <w:p w14:paraId="6CB28CAD" w14:textId="77777777" w:rsidR="007D7C41" w:rsidRPr="006D0C63" w:rsidRDefault="007D7C41" w:rsidP="0031008F">
      <w:pPr>
        <w:pStyle w:val="ARCHeading2"/>
        <w:ind w:hanging="1004"/>
      </w:pPr>
      <w:bookmarkStart w:id="595" w:name="_Toc485983389"/>
      <w:r w:rsidRPr="006D0C63">
        <w:t>Reporting Requirements</w:t>
      </w:r>
      <w:bookmarkEnd w:id="593"/>
      <w:bookmarkEnd w:id="594"/>
      <w:bookmarkEnd w:id="595"/>
    </w:p>
    <w:p w14:paraId="18CBB233" w14:textId="677BCFD4" w:rsidR="007D7C41" w:rsidRPr="00413AAA" w:rsidRDefault="00A776D6" w:rsidP="0031008F">
      <w:pPr>
        <w:pStyle w:val="ARCHeading3"/>
        <w:ind w:left="993" w:hanging="993"/>
      </w:pPr>
      <w:bookmarkStart w:id="596" w:name="_Toc455332504"/>
      <w:bookmarkStart w:id="597" w:name="_Toc456020316"/>
      <w:bookmarkStart w:id="598" w:name="_Toc485983390"/>
      <w:r>
        <w:t xml:space="preserve">ITRH </w:t>
      </w:r>
      <w:r w:rsidR="007D7C41" w:rsidRPr="00413AAA">
        <w:t>Key Performance Indicators</w:t>
      </w:r>
      <w:bookmarkEnd w:id="596"/>
      <w:bookmarkEnd w:id="597"/>
      <w:bookmarkEnd w:id="598"/>
    </w:p>
    <w:p w14:paraId="598010FD" w14:textId="7D898371" w:rsidR="007D7C41" w:rsidRPr="00275458" w:rsidRDefault="007D7C41" w:rsidP="00893D0A">
      <w:pPr>
        <w:pStyle w:val="Paralevel1"/>
        <w:ind w:left="992" w:hanging="992"/>
      </w:pPr>
      <w:r w:rsidRPr="00275458">
        <w:t>The Administering Organisation will be required to submit KPIs for each Re</w:t>
      </w:r>
      <w:r w:rsidR="00AA53B2" w:rsidRPr="00275458">
        <w:t>search Hub approved by the ARC.</w:t>
      </w:r>
    </w:p>
    <w:p w14:paraId="2118982C" w14:textId="090CDB61" w:rsidR="007D7C41" w:rsidRPr="00581F1D" w:rsidRDefault="007D7C41" w:rsidP="00893D0A">
      <w:pPr>
        <w:pStyle w:val="Paralevel1"/>
        <w:ind w:left="992" w:hanging="992"/>
      </w:pPr>
      <w:r w:rsidRPr="00275458">
        <w:t xml:space="preserve">The </w:t>
      </w:r>
      <w:r w:rsidR="006C26F7" w:rsidRPr="00275458">
        <w:t>KPIs</w:t>
      </w:r>
      <w:r w:rsidRPr="00275458">
        <w:t xml:space="preserve"> for each Research Hub must include targets for each year of funding against </w:t>
      </w:r>
      <w:r w:rsidR="00A14888">
        <w:t>scheme</w:t>
      </w:r>
      <w:r w:rsidR="00A14888" w:rsidRPr="00275458">
        <w:t xml:space="preserve"> </w:t>
      </w:r>
      <w:r w:rsidR="006C26F7" w:rsidRPr="00275458">
        <w:t>KPIs</w:t>
      </w:r>
      <w:r w:rsidRPr="00275458">
        <w:t xml:space="preserve"> as well as </w:t>
      </w:r>
      <w:r w:rsidR="00AC0FD5" w:rsidRPr="00275458">
        <w:t>P</w:t>
      </w:r>
      <w:r w:rsidRPr="00275458">
        <w:t xml:space="preserve">roject-specific </w:t>
      </w:r>
      <w:r w:rsidR="006C26F7" w:rsidRPr="00275458">
        <w:t>KPIs</w:t>
      </w:r>
      <w:r w:rsidRPr="00581F1D">
        <w:t xml:space="preserve"> and targets for each year of funding. The ARC will provide the Administering Organisation with a form and instructions for this report.</w:t>
      </w:r>
    </w:p>
    <w:p w14:paraId="479296CB" w14:textId="199E3D0F" w:rsidR="007D7C41" w:rsidRPr="00B927BB" w:rsidRDefault="007D7C41" w:rsidP="00893D0A">
      <w:pPr>
        <w:pStyle w:val="Paralevel1"/>
        <w:ind w:left="992" w:hanging="992"/>
      </w:pPr>
      <w:r w:rsidRPr="00C2534E">
        <w:t xml:space="preserve">The Administering Organisation must report against the agreed </w:t>
      </w:r>
      <w:r w:rsidR="00316A2E" w:rsidRPr="00B927BB">
        <w:t xml:space="preserve">ITRH </w:t>
      </w:r>
      <w:r w:rsidR="006C26F7" w:rsidRPr="00B927BB">
        <w:t>KPIs</w:t>
      </w:r>
      <w:r w:rsidR="002332FB" w:rsidRPr="00B927BB">
        <w:t xml:space="preserve"> annually in Progress Reports.</w:t>
      </w:r>
    </w:p>
    <w:p w14:paraId="669935EC" w14:textId="6E07615A" w:rsidR="00B02035" w:rsidRPr="00B927BB" w:rsidRDefault="00B02035" w:rsidP="00893D0A">
      <w:pPr>
        <w:pStyle w:val="Paralevel1"/>
        <w:ind w:left="992" w:hanging="992"/>
      </w:pPr>
      <w:r w:rsidRPr="00B927BB">
        <w:t>Administering Organisations are encouraged to work with the ARC during the establishment period of the ITRH to enable better practice project planning.</w:t>
      </w:r>
    </w:p>
    <w:p w14:paraId="26E13CFD" w14:textId="77777777" w:rsidR="00236E22" w:rsidRDefault="00236E22">
      <w:pPr>
        <w:rPr>
          <w:rFonts w:cs="Arial"/>
          <w:b/>
          <w:sz w:val="26"/>
          <w:szCs w:val="26"/>
        </w:rPr>
      </w:pPr>
      <w:bookmarkStart w:id="599" w:name="_Toc455332505"/>
      <w:bookmarkStart w:id="600" w:name="_Toc456020317"/>
      <w:bookmarkStart w:id="601" w:name="_Toc485983391"/>
      <w:r>
        <w:br w:type="page"/>
      </w:r>
    </w:p>
    <w:p w14:paraId="5DAFB62C" w14:textId="7DBBC0D2" w:rsidR="007D7C41" w:rsidRPr="00DC7796" w:rsidRDefault="00A740A2" w:rsidP="0031008F">
      <w:pPr>
        <w:pStyle w:val="ARCHeading3"/>
        <w:ind w:left="993" w:hanging="993"/>
      </w:pPr>
      <w:r w:rsidRPr="00DC7796">
        <w:t xml:space="preserve">Annual </w:t>
      </w:r>
      <w:r w:rsidR="007D7C41" w:rsidRPr="00DC7796">
        <w:t>Progress Reports</w:t>
      </w:r>
      <w:bookmarkEnd w:id="599"/>
      <w:bookmarkEnd w:id="600"/>
      <w:bookmarkEnd w:id="601"/>
    </w:p>
    <w:p w14:paraId="38EC9A50" w14:textId="0B772B2F" w:rsidR="007D7C41" w:rsidRPr="00275458" w:rsidRDefault="007D7C41" w:rsidP="00893D0A">
      <w:pPr>
        <w:pStyle w:val="Paralevel1"/>
        <w:ind w:left="992" w:hanging="992"/>
      </w:pPr>
      <w:r w:rsidRPr="00275458">
        <w:t xml:space="preserve">The Administering Organisation must submit an annual Progress Report to the ARC for each Research Hub in the format and by the due dates detailed in the Funding Agreement. Details of ARC reporting requirements can be found on the </w:t>
      </w:r>
      <w:hyperlink r:id="rId53" w:history="1">
        <w:r w:rsidR="00777185" w:rsidRPr="00893D0A">
          <w:rPr>
            <w:rStyle w:val="Hyperlink"/>
            <w:rFonts w:ascii="Arial" w:hAnsi="Arial" w:cs="Arial"/>
            <w:u w:val="none"/>
          </w:rPr>
          <w:t>ARC website</w:t>
        </w:r>
      </w:hyperlink>
      <w:r w:rsidR="00AA53B2" w:rsidRPr="00275458">
        <w:t>.</w:t>
      </w:r>
    </w:p>
    <w:p w14:paraId="67E8D137" w14:textId="77777777" w:rsidR="007D7C41" w:rsidRPr="00DC7796" w:rsidRDefault="007D7C41" w:rsidP="0031008F">
      <w:pPr>
        <w:pStyle w:val="ARCHeading3"/>
        <w:ind w:left="993" w:hanging="993"/>
      </w:pPr>
      <w:bookmarkStart w:id="602" w:name="_Toc455332506"/>
      <w:bookmarkStart w:id="603" w:name="_Toc456020318"/>
      <w:bookmarkStart w:id="604" w:name="_Toc485983392"/>
      <w:r w:rsidRPr="00DC7796">
        <w:t>Performance Reviews</w:t>
      </w:r>
      <w:bookmarkEnd w:id="602"/>
      <w:bookmarkEnd w:id="603"/>
      <w:bookmarkEnd w:id="604"/>
    </w:p>
    <w:p w14:paraId="69AF293B" w14:textId="3183F4DA" w:rsidR="007D7C41" w:rsidRPr="006D0C63" w:rsidRDefault="007D7C41" w:rsidP="00275458">
      <w:pPr>
        <w:pStyle w:val="Paralevel1"/>
        <w:tabs>
          <w:tab w:val="clear" w:pos="1134"/>
        </w:tabs>
        <w:ind w:left="993" w:hanging="993"/>
        <w:rPr>
          <w:rFonts w:cs="Arial"/>
        </w:rPr>
      </w:pPr>
      <w:r w:rsidRPr="006D0C63">
        <w:rPr>
          <w:rFonts w:cs="Arial"/>
        </w:rPr>
        <w:t xml:space="preserve">Ad hoc reviews of Research </w:t>
      </w:r>
      <w:r w:rsidR="008F79C0" w:rsidRPr="006D0C63">
        <w:rPr>
          <w:rFonts w:cs="Arial"/>
        </w:rPr>
        <w:t xml:space="preserve">Hubs </w:t>
      </w:r>
      <w:r w:rsidRPr="006D0C63">
        <w:rPr>
          <w:rFonts w:cs="Arial"/>
        </w:rPr>
        <w:t>may be held at any time. A review will be triggered in special circumstances</w:t>
      </w:r>
      <w:r w:rsidR="00AA53B2">
        <w:rPr>
          <w:rFonts w:cs="Arial"/>
        </w:rPr>
        <w:t xml:space="preserve"> including, but not limited to:</w:t>
      </w:r>
    </w:p>
    <w:p w14:paraId="7FCDBF1B" w14:textId="3C7B1B77" w:rsidR="007D7C41" w:rsidRPr="006D0C63" w:rsidRDefault="007D7C41" w:rsidP="00275458">
      <w:pPr>
        <w:spacing w:before="120" w:after="120" w:line="285" w:lineRule="atLeast"/>
        <w:ind w:left="1417" w:hanging="425"/>
        <w:rPr>
          <w:rFonts w:cs="Arial"/>
          <w:sz w:val="22"/>
        </w:rPr>
      </w:pPr>
      <w:r w:rsidRPr="006D0C63">
        <w:rPr>
          <w:rFonts w:cs="Arial"/>
          <w:sz w:val="22"/>
        </w:rPr>
        <w:t>a.</w:t>
      </w:r>
      <w:r w:rsidRPr="006D0C63">
        <w:rPr>
          <w:rFonts w:cs="Arial"/>
          <w:sz w:val="22"/>
        </w:rPr>
        <w:tab/>
        <w:t xml:space="preserve">a change of </w:t>
      </w:r>
      <w:r w:rsidR="00ED05B0" w:rsidRPr="00ED05B0">
        <w:rPr>
          <w:rFonts w:cs="Arial"/>
          <w:sz w:val="22"/>
        </w:rPr>
        <w:t xml:space="preserve">Research </w:t>
      </w:r>
      <w:r w:rsidRPr="006D0C63">
        <w:rPr>
          <w:rFonts w:cs="Arial"/>
          <w:sz w:val="22"/>
        </w:rPr>
        <w:t>Hub Director</w:t>
      </w:r>
      <w:r w:rsidR="00E02A94">
        <w:rPr>
          <w:rFonts w:cs="Arial"/>
          <w:sz w:val="22"/>
        </w:rPr>
        <w:t>; or</w:t>
      </w:r>
    </w:p>
    <w:p w14:paraId="1329669F" w14:textId="05A1D0BB" w:rsidR="007D7C41" w:rsidRPr="006D0C63" w:rsidRDefault="007D7C41" w:rsidP="00C2534E">
      <w:pPr>
        <w:spacing w:before="120" w:after="120" w:line="285" w:lineRule="atLeast"/>
        <w:ind w:left="1417" w:hanging="425"/>
        <w:rPr>
          <w:rFonts w:cs="Arial"/>
          <w:sz w:val="22"/>
        </w:rPr>
      </w:pPr>
      <w:r w:rsidRPr="006D0C63">
        <w:rPr>
          <w:rFonts w:cs="Arial"/>
          <w:sz w:val="22"/>
        </w:rPr>
        <w:t xml:space="preserve">b. </w:t>
      </w:r>
      <w:r w:rsidRPr="006D0C63">
        <w:rPr>
          <w:rFonts w:cs="Arial"/>
          <w:sz w:val="22"/>
        </w:rPr>
        <w:tab/>
        <w:t xml:space="preserve">proposed transfer of the Research Hub to a </w:t>
      </w:r>
      <w:r w:rsidR="00AA53B2">
        <w:rPr>
          <w:rFonts w:cs="Arial"/>
          <w:sz w:val="22"/>
        </w:rPr>
        <w:t>new Administering Organisation.</w:t>
      </w:r>
    </w:p>
    <w:p w14:paraId="104E4AC6" w14:textId="2D61AECA" w:rsidR="0029603B" w:rsidRDefault="0029603B" w:rsidP="002D247E">
      <w:pPr>
        <w:pStyle w:val="Paralevel1"/>
        <w:ind w:left="992" w:hanging="992"/>
      </w:pPr>
      <w:r>
        <w:t>The</w:t>
      </w:r>
      <w:r w:rsidR="005C3C5A">
        <w:t xml:space="preserve"> performance</w:t>
      </w:r>
      <w:r w:rsidR="005916E6">
        <w:t xml:space="preserve"> reviews </w:t>
      </w:r>
      <w:r w:rsidR="005916E6" w:rsidRPr="006D0C63">
        <w:rPr>
          <w:rFonts w:cs="Arial"/>
        </w:rPr>
        <w:t xml:space="preserve">may inform </w:t>
      </w:r>
      <w:r>
        <w:rPr>
          <w:rFonts w:cs="Arial"/>
        </w:rPr>
        <w:t xml:space="preserve">whether there is </w:t>
      </w:r>
      <w:r w:rsidRPr="006D0C63">
        <w:rPr>
          <w:rFonts w:cs="Arial"/>
        </w:rPr>
        <w:t>satis</w:t>
      </w:r>
      <w:r>
        <w:rPr>
          <w:rFonts w:cs="Arial"/>
        </w:rPr>
        <w:t>factory progress of the Project, which affects the continued provision of funding as per subsection A7.1.5</w:t>
      </w:r>
      <w:r w:rsidR="005203D2">
        <w:rPr>
          <w:rFonts w:cs="Arial"/>
        </w:rPr>
        <w:t>.</w:t>
      </w:r>
    </w:p>
    <w:p w14:paraId="3652A652" w14:textId="127BEDCF" w:rsidR="00A36FFE" w:rsidRPr="00275458" w:rsidRDefault="007D7C41" w:rsidP="002D247E">
      <w:pPr>
        <w:pStyle w:val="Paralevel1"/>
        <w:ind w:left="992" w:hanging="992"/>
      </w:pPr>
      <w:r w:rsidRPr="00275458">
        <w:t xml:space="preserve">Outcomes and feedback arising from the performance reviews as outlined above may inform </w:t>
      </w:r>
      <w:r w:rsidR="00E94401">
        <w:t>any</w:t>
      </w:r>
      <w:r w:rsidR="00E94401" w:rsidRPr="00275458">
        <w:t xml:space="preserve"> </w:t>
      </w:r>
      <w:r w:rsidRPr="00275458">
        <w:t xml:space="preserve">evaluations of the </w:t>
      </w:r>
      <w:r w:rsidR="00DC17E6" w:rsidRPr="005F7E7D">
        <w:rPr>
          <w:rFonts w:cs="Arial"/>
        </w:rPr>
        <w:t>ITRH</w:t>
      </w:r>
      <w:r w:rsidR="00A36FFE" w:rsidRPr="00275458">
        <w:t xml:space="preserve"> scheme</w:t>
      </w:r>
      <w:r w:rsidR="0060179E" w:rsidRPr="00275458">
        <w:t>.</w:t>
      </w:r>
    </w:p>
    <w:p w14:paraId="165147A7" w14:textId="77777777" w:rsidR="00FF577A" w:rsidRDefault="00FF577A">
      <w:pPr>
        <w:rPr>
          <w:rStyle w:val="Strong"/>
          <w:b w:val="0"/>
          <w:szCs w:val="32"/>
        </w:rPr>
        <w:sectPr w:rsidR="00FF577A" w:rsidSect="00865484">
          <w:headerReference w:type="even" r:id="rId54"/>
          <w:headerReference w:type="default" r:id="rId55"/>
          <w:footerReference w:type="default" r:id="rId56"/>
          <w:headerReference w:type="first" r:id="rId57"/>
          <w:pgSz w:w="11906" w:h="16838" w:code="9"/>
          <w:pgMar w:top="902" w:right="1797" w:bottom="720" w:left="1701" w:header="567" w:footer="567" w:gutter="0"/>
          <w:cols w:space="708"/>
          <w:docGrid w:linePitch="360"/>
        </w:sectPr>
      </w:pPr>
      <w:bookmarkStart w:id="605" w:name="_Toc455332507"/>
      <w:bookmarkStart w:id="606" w:name="_Toc456020319"/>
      <w:bookmarkStart w:id="607" w:name="_Toc153851019"/>
      <w:bookmarkEnd w:id="528"/>
      <w:bookmarkEnd w:id="529"/>
      <w:bookmarkEnd w:id="530"/>
      <w:bookmarkEnd w:id="531"/>
      <w:bookmarkEnd w:id="532"/>
    </w:p>
    <w:p w14:paraId="351311D7" w14:textId="61C56FAF" w:rsidR="00912E01" w:rsidRPr="0060179E" w:rsidRDefault="00912E01" w:rsidP="0060179E">
      <w:pPr>
        <w:pStyle w:val="PartHeading"/>
        <w:spacing w:line="240" w:lineRule="auto"/>
        <w:ind w:left="1134" w:hanging="1134"/>
        <w:rPr>
          <w:rStyle w:val="Strong"/>
          <w:b/>
          <w:szCs w:val="32"/>
        </w:rPr>
      </w:pPr>
      <w:bookmarkStart w:id="608" w:name="_Toc485983393"/>
      <w:r w:rsidRPr="0060179E">
        <w:rPr>
          <w:rStyle w:val="Strong"/>
          <w:b/>
          <w:szCs w:val="32"/>
        </w:rPr>
        <w:t xml:space="preserve">Scheme-specific rules for </w:t>
      </w:r>
      <w:r w:rsidRPr="00CC0DDE">
        <w:rPr>
          <w:rStyle w:val="Strong"/>
          <w:b/>
          <w:i/>
          <w:szCs w:val="32"/>
        </w:rPr>
        <w:t>Industrial Transformation Training Centres</w:t>
      </w:r>
      <w:r w:rsidRPr="0060179E">
        <w:rPr>
          <w:rStyle w:val="Strong"/>
          <w:b/>
          <w:szCs w:val="32"/>
        </w:rPr>
        <w:t xml:space="preserve"> for funding commencing in 201</w:t>
      </w:r>
      <w:r w:rsidR="00B36406">
        <w:rPr>
          <w:rStyle w:val="Strong"/>
          <w:b/>
          <w:szCs w:val="32"/>
        </w:rPr>
        <w:t>8</w:t>
      </w:r>
      <w:bookmarkEnd w:id="605"/>
      <w:bookmarkEnd w:id="606"/>
      <w:bookmarkEnd w:id="608"/>
    </w:p>
    <w:p w14:paraId="37A03C06" w14:textId="77777777" w:rsidR="00912E01" w:rsidRPr="006D0C63" w:rsidRDefault="00912E01" w:rsidP="0031008F">
      <w:pPr>
        <w:pStyle w:val="ARCHeading2"/>
        <w:ind w:hanging="1004"/>
      </w:pPr>
      <w:bookmarkStart w:id="609" w:name="_Toc381272147"/>
      <w:bookmarkStart w:id="610" w:name="_Toc455332508"/>
      <w:bookmarkStart w:id="611" w:name="_Toc456020320"/>
      <w:bookmarkStart w:id="612" w:name="_Toc485983394"/>
      <w:r w:rsidRPr="006D0C63">
        <w:t>Interpretation</w:t>
      </w:r>
      <w:bookmarkEnd w:id="609"/>
      <w:bookmarkEnd w:id="610"/>
      <w:bookmarkEnd w:id="611"/>
      <w:bookmarkEnd w:id="612"/>
    </w:p>
    <w:p w14:paraId="192B80A2" w14:textId="69D72F97" w:rsidR="00912E01" w:rsidRPr="006D0C63" w:rsidRDefault="00267134" w:rsidP="006D31F2">
      <w:pPr>
        <w:pStyle w:val="Paralevel1"/>
        <w:numPr>
          <w:ilvl w:val="0"/>
          <w:numId w:val="0"/>
        </w:numPr>
        <w:tabs>
          <w:tab w:val="clear" w:pos="1134"/>
        </w:tabs>
        <w:ind w:left="992" w:hanging="992"/>
        <w:rPr>
          <w:rFonts w:cs="Arial"/>
        </w:rPr>
      </w:pPr>
      <w:r w:rsidRPr="006D0C63">
        <w:rPr>
          <w:rFonts w:cs="Arial"/>
        </w:rPr>
        <w:tab/>
      </w:r>
      <w:r w:rsidR="00912E01" w:rsidRPr="006D0C63">
        <w:rPr>
          <w:rFonts w:cs="Arial"/>
        </w:rPr>
        <w:t xml:space="preserve">Part C contains the scheme-specific rules for </w:t>
      </w:r>
      <w:r w:rsidR="00912E01" w:rsidRPr="006D0C63">
        <w:rPr>
          <w:rFonts w:cs="Arial"/>
          <w:i/>
        </w:rPr>
        <w:t>Industrial Transformation Training Centres</w:t>
      </w:r>
      <w:r w:rsidR="00912E01" w:rsidRPr="006D0C63">
        <w:rPr>
          <w:rFonts w:cs="Arial"/>
        </w:rPr>
        <w:t xml:space="preserve"> for funding commencing in 201</w:t>
      </w:r>
      <w:r w:rsidR="00B36406">
        <w:rPr>
          <w:rFonts w:cs="Arial"/>
        </w:rPr>
        <w:t>8</w:t>
      </w:r>
      <w:r w:rsidR="00912E01" w:rsidRPr="006D0C63">
        <w:rPr>
          <w:rFonts w:cs="Arial"/>
        </w:rPr>
        <w:t>.</w:t>
      </w:r>
    </w:p>
    <w:p w14:paraId="34F28126" w14:textId="24ED820E" w:rsidR="00267134" w:rsidRPr="006D0C63" w:rsidRDefault="007A3E71" w:rsidP="0031008F">
      <w:pPr>
        <w:pStyle w:val="ARCHeading2"/>
        <w:ind w:hanging="1004"/>
      </w:pPr>
      <w:bookmarkStart w:id="613" w:name="_Toc455332509"/>
      <w:bookmarkStart w:id="614" w:name="_Toc456020321"/>
      <w:bookmarkStart w:id="615" w:name="_Toc485983395"/>
      <w:r>
        <w:t>Important</w:t>
      </w:r>
      <w:r w:rsidRPr="006D0C63">
        <w:t xml:space="preserve"> </w:t>
      </w:r>
      <w:r w:rsidR="00267134" w:rsidRPr="006D0C63">
        <w:t>Date</w:t>
      </w:r>
      <w:bookmarkEnd w:id="613"/>
      <w:bookmarkEnd w:id="614"/>
      <w:r>
        <w:t>s</w:t>
      </w:r>
      <w:bookmarkEnd w:id="615"/>
    </w:p>
    <w:p w14:paraId="0C2F61D4" w14:textId="77777777" w:rsidR="00F06EF2" w:rsidRPr="00AE42C7" w:rsidRDefault="00F06EF2" w:rsidP="00F06EF2">
      <w:pPr>
        <w:pStyle w:val="ARCHeading3"/>
        <w:keepNext/>
        <w:ind w:left="993" w:hanging="993"/>
      </w:pPr>
      <w:bookmarkStart w:id="616" w:name="_Toc485983396"/>
      <w:bookmarkStart w:id="617" w:name="_Toc456269480"/>
      <w:r>
        <w:t>Funding Commencement</w:t>
      </w:r>
      <w:r w:rsidRPr="00AE42C7">
        <w:t xml:space="preserve"> Date</w:t>
      </w:r>
      <w:bookmarkEnd w:id="616"/>
    </w:p>
    <w:p w14:paraId="754FD867" w14:textId="59E87825" w:rsidR="005E3937" w:rsidRDefault="005E3937" w:rsidP="006D31F2">
      <w:pPr>
        <w:pStyle w:val="Paralevel1"/>
        <w:numPr>
          <w:ilvl w:val="0"/>
          <w:numId w:val="0"/>
        </w:numPr>
        <w:tabs>
          <w:tab w:val="clear" w:pos="1134"/>
        </w:tabs>
        <w:ind w:left="992"/>
        <w:rPr>
          <w:rFonts w:cs="Arial"/>
          <w:b/>
        </w:rPr>
      </w:pPr>
      <w:r w:rsidRPr="00352142">
        <w:rPr>
          <w:rFonts w:cs="Arial"/>
        </w:rPr>
        <w:t xml:space="preserve">The Funding Commencement Date for </w:t>
      </w:r>
      <w:r w:rsidRPr="005E3937">
        <w:rPr>
          <w:rFonts w:cs="Arial"/>
          <w:i/>
        </w:rPr>
        <w:t>Industrial Transformation Training Centres</w:t>
      </w:r>
      <w:r w:rsidRPr="00352142">
        <w:rPr>
          <w:rFonts w:cs="Arial"/>
        </w:rPr>
        <w:t xml:space="preserve"> for funding commencing in 201</w:t>
      </w:r>
      <w:r w:rsidR="00B36406">
        <w:rPr>
          <w:rFonts w:cs="Arial"/>
        </w:rPr>
        <w:t>8</w:t>
      </w:r>
      <w:r w:rsidRPr="00352142">
        <w:rPr>
          <w:rFonts w:cs="Arial"/>
        </w:rPr>
        <w:t xml:space="preserve"> will be 1</w:t>
      </w:r>
      <w:r w:rsidR="00434FB8">
        <w:rPr>
          <w:rFonts w:cs="Arial"/>
        </w:rPr>
        <w:t xml:space="preserve"> </w:t>
      </w:r>
      <w:r w:rsidRPr="00352142">
        <w:rPr>
          <w:rFonts w:cs="Arial"/>
        </w:rPr>
        <w:t>January 201</w:t>
      </w:r>
      <w:r w:rsidR="00B36406">
        <w:rPr>
          <w:rFonts w:cs="Arial"/>
        </w:rPr>
        <w:t>8</w:t>
      </w:r>
      <w:r w:rsidRPr="00352142">
        <w:rPr>
          <w:rFonts w:cs="Arial"/>
        </w:rPr>
        <w:t>.</w:t>
      </w:r>
      <w:bookmarkEnd w:id="617"/>
    </w:p>
    <w:p w14:paraId="30AEAE6C" w14:textId="7AF7092D" w:rsidR="00F06EF2" w:rsidRPr="00AE42C7" w:rsidRDefault="00257428" w:rsidP="00F06EF2">
      <w:pPr>
        <w:pStyle w:val="ARCHeading3"/>
        <w:keepNext/>
        <w:ind w:left="993" w:hanging="993"/>
      </w:pPr>
      <w:bookmarkStart w:id="618" w:name="_Toc485983397"/>
      <w:r>
        <w:t>Active Project Assessment</w:t>
      </w:r>
      <w:r w:rsidRPr="00AE42C7">
        <w:t xml:space="preserve"> </w:t>
      </w:r>
      <w:r w:rsidR="00F06EF2" w:rsidRPr="00AE42C7">
        <w:t>Date</w:t>
      </w:r>
      <w:bookmarkEnd w:id="618"/>
    </w:p>
    <w:p w14:paraId="07B5B5BE" w14:textId="77777777" w:rsidR="00912BFC" w:rsidRPr="00912BFC" w:rsidRDefault="00F06EF2" w:rsidP="006D31F2">
      <w:pPr>
        <w:pStyle w:val="Paralevel1"/>
        <w:numPr>
          <w:ilvl w:val="0"/>
          <w:numId w:val="0"/>
        </w:numPr>
        <w:tabs>
          <w:tab w:val="clear" w:pos="1134"/>
        </w:tabs>
        <w:ind w:left="992"/>
        <w:rPr>
          <w:rFonts w:cs="Arial"/>
        </w:rPr>
      </w:pPr>
      <w:r w:rsidRPr="00912BFC">
        <w:rPr>
          <w:rFonts w:cs="Arial"/>
        </w:rPr>
        <w:t xml:space="preserve">The </w:t>
      </w:r>
      <w:r w:rsidR="00257428" w:rsidRPr="00912BFC">
        <w:rPr>
          <w:rFonts w:cs="Arial"/>
        </w:rPr>
        <w:t xml:space="preserve">Active Project Assessment </w:t>
      </w:r>
      <w:r w:rsidRPr="00912BFC">
        <w:rPr>
          <w:rFonts w:cs="Arial"/>
        </w:rPr>
        <w:t xml:space="preserve">Date for </w:t>
      </w:r>
      <w:r w:rsidR="000B56DC" w:rsidRPr="00912BFC">
        <w:rPr>
          <w:rFonts w:cs="Arial"/>
          <w:i/>
        </w:rPr>
        <w:t xml:space="preserve">Industrial </w:t>
      </w:r>
      <w:r w:rsidRPr="00912BFC">
        <w:rPr>
          <w:rFonts w:cs="Arial"/>
          <w:i/>
        </w:rPr>
        <w:t>Transformation Training Centres</w:t>
      </w:r>
      <w:r w:rsidRPr="00912BFC">
        <w:rPr>
          <w:rFonts w:cs="Arial"/>
        </w:rPr>
        <w:t xml:space="preserve"> for funding commencing in 2018 will be 1</w:t>
      </w:r>
      <w:r w:rsidR="0032422E" w:rsidRPr="00912BFC">
        <w:rPr>
          <w:rFonts w:cs="Arial"/>
        </w:rPr>
        <w:t xml:space="preserve"> </w:t>
      </w:r>
      <w:r w:rsidRPr="00912BFC">
        <w:rPr>
          <w:rFonts w:cs="Arial"/>
        </w:rPr>
        <w:t>July 2018.</w:t>
      </w:r>
      <w:bookmarkStart w:id="619" w:name="_Toc456269481"/>
    </w:p>
    <w:p w14:paraId="630B4791" w14:textId="77777777" w:rsidR="00080B7C" w:rsidRDefault="00912E01" w:rsidP="0031008F">
      <w:pPr>
        <w:pStyle w:val="ARCHeading2"/>
        <w:ind w:hanging="1004"/>
      </w:pPr>
      <w:bookmarkStart w:id="620" w:name="_Toc484436120"/>
      <w:bookmarkStart w:id="621" w:name="_Toc484436121"/>
      <w:bookmarkStart w:id="622" w:name="_Toc381272148"/>
      <w:bookmarkStart w:id="623" w:name="_Toc455332510"/>
      <w:bookmarkStart w:id="624" w:name="_Toc456020322"/>
      <w:bookmarkStart w:id="625" w:name="_Toc485983398"/>
      <w:bookmarkEnd w:id="619"/>
      <w:bookmarkEnd w:id="620"/>
      <w:bookmarkEnd w:id="621"/>
      <w:r w:rsidRPr="006D0C63">
        <w:t xml:space="preserve">Additional Definitions for Part </w:t>
      </w:r>
      <w:bookmarkEnd w:id="622"/>
      <w:r w:rsidRPr="006D0C63">
        <w:t>C</w:t>
      </w:r>
      <w:bookmarkEnd w:id="623"/>
      <w:bookmarkEnd w:id="624"/>
      <w:bookmarkEnd w:id="625"/>
    </w:p>
    <w:p w14:paraId="3DD7C1B1" w14:textId="47E2CE25" w:rsidR="00912E01" w:rsidRPr="00EA76F2" w:rsidRDefault="00912E01" w:rsidP="00581F1D">
      <w:pPr>
        <w:pStyle w:val="Paralevel1"/>
        <w:numPr>
          <w:ilvl w:val="0"/>
          <w:numId w:val="0"/>
        </w:numPr>
        <w:tabs>
          <w:tab w:val="clear" w:pos="1134"/>
        </w:tabs>
        <w:ind w:left="993"/>
        <w:rPr>
          <w:rFonts w:cs="Arial"/>
        </w:rPr>
      </w:pPr>
      <w:bookmarkStart w:id="626" w:name="_Toc456020323"/>
      <w:bookmarkStart w:id="627" w:name="_Toc456269483"/>
      <w:r w:rsidRPr="0038234C">
        <w:rPr>
          <w:rFonts w:cs="Arial"/>
        </w:rPr>
        <w:t>For the purposes of this Part:</w:t>
      </w:r>
      <w:bookmarkEnd w:id="626"/>
      <w:bookmarkEnd w:id="627"/>
    </w:p>
    <w:p w14:paraId="192E87DB" w14:textId="59008926" w:rsidR="00941397" w:rsidRPr="006D0C63" w:rsidRDefault="00B976AC" w:rsidP="006D31F2">
      <w:pPr>
        <w:pStyle w:val="Default"/>
        <w:spacing w:before="120" w:after="120" w:line="285" w:lineRule="atLeast"/>
        <w:ind w:left="992"/>
        <w:rPr>
          <w:rFonts w:ascii="Arial" w:hAnsi="Arial" w:cs="Arial"/>
          <w:b/>
          <w:sz w:val="22"/>
          <w:szCs w:val="22"/>
          <w:lang w:eastAsia="en-AU"/>
        </w:rPr>
      </w:pPr>
      <w:r w:rsidRPr="006D0C63">
        <w:rPr>
          <w:rFonts w:ascii="Arial" w:hAnsi="Arial" w:cs="Arial"/>
          <w:b/>
          <w:sz w:val="22"/>
          <w:szCs w:val="22"/>
          <w:lang w:eastAsia="en-AU"/>
        </w:rPr>
        <w:t>ICHDR</w:t>
      </w:r>
      <w:r w:rsidRPr="006D0C63">
        <w:rPr>
          <w:rFonts w:ascii="Arial" w:hAnsi="Arial" w:cs="Arial"/>
          <w:sz w:val="22"/>
          <w:szCs w:val="22"/>
          <w:lang w:eastAsia="en-AU"/>
        </w:rPr>
        <w:t xml:space="preserve"> means a H</w:t>
      </w:r>
      <w:r w:rsidR="004E183A" w:rsidRPr="006D0C63">
        <w:rPr>
          <w:rFonts w:ascii="Arial" w:hAnsi="Arial" w:cs="Arial"/>
          <w:sz w:val="22"/>
          <w:szCs w:val="22"/>
          <w:lang w:eastAsia="en-AU"/>
        </w:rPr>
        <w:t xml:space="preserve">igher </w:t>
      </w:r>
      <w:r w:rsidRPr="006D0C63">
        <w:rPr>
          <w:rFonts w:ascii="Arial" w:hAnsi="Arial" w:cs="Arial"/>
          <w:sz w:val="22"/>
          <w:szCs w:val="22"/>
          <w:lang w:eastAsia="en-AU"/>
        </w:rPr>
        <w:t>D</w:t>
      </w:r>
      <w:r w:rsidR="004E183A" w:rsidRPr="006D0C63">
        <w:rPr>
          <w:rFonts w:ascii="Arial" w:hAnsi="Arial" w:cs="Arial"/>
          <w:sz w:val="22"/>
          <w:szCs w:val="22"/>
          <w:lang w:eastAsia="en-AU"/>
        </w:rPr>
        <w:t xml:space="preserve">egree by </w:t>
      </w:r>
      <w:r w:rsidRPr="006D0C63">
        <w:rPr>
          <w:rFonts w:ascii="Arial" w:hAnsi="Arial" w:cs="Arial"/>
          <w:sz w:val="22"/>
          <w:szCs w:val="22"/>
          <w:lang w:eastAsia="en-AU"/>
        </w:rPr>
        <w:t>R</w:t>
      </w:r>
      <w:r w:rsidR="004E183A" w:rsidRPr="006D0C63">
        <w:rPr>
          <w:rFonts w:ascii="Arial" w:hAnsi="Arial" w:cs="Arial"/>
          <w:sz w:val="22"/>
          <w:szCs w:val="22"/>
          <w:lang w:eastAsia="en-AU"/>
        </w:rPr>
        <w:t>esearch</w:t>
      </w:r>
      <w:r w:rsidRPr="006D0C63">
        <w:rPr>
          <w:rFonts w:ascii="Arial" w:hAnsi="Arial" w:cs="Arial"/>
          <w:sz w:val="22"/>
          <w:szCs w:val="22"/>
          <w:lang w:eastAsia="en-AU"/>
        </w:rPr>
        <w:t xml:space="preserve"> candidate </w:t>
      </w:r>
      <w:r w:rsidRPr="006D0C63">
        <w:rPr>
          <w:rFonts w:ascii="Arial" w:hAnsi="Arial" w:cs="Arial"/>
          <w:sz w:val="22"/>
          <w:szCs w:val="22"/>
        </w:rPr>
        <w:t>funded by the ARC through the Administering Organisation, who meets the IC</w:t>
      </w:r>
      <w:r w:rsidRPr="006D0C63">
        <w:rPr>
          <w:rFonts w:ascii="Arial" w:hAnsi="Arial" w:cs="Arial"/>
          <w:bCs/>
          <w:sz w:val="22"/>
          <w:szCs w:val="22"/>
          <w:lang w:eastAsia="en-AU"/>
        </w:rPr>
        <w:t>HDR candidate eligibility criteria under these Funding Rules, and</w:t>
      </w:r>
      <w:r w:rsidRPr="006D0C63">
        <w:rPr>
          <w:rFonts w:ascii="Arial" w:hAnsi="Arial" w:cs="Arial"/>
          <w:sz w:val="22"/>
          <w:szCs w:val="22"/>
        </w:rPr>
        <w:t xml:space="preserve"> who will be employed on the ITTC Project.</w:t>
      </w:r>
    </w:p>
    <w:p w14:paraId="291EAD42" w14:textId="39C7ED76" w:rsidR="00B976AC" w:rsidRPr="006D0C63" w:rsidRDefault="00B976AC" w:rsidP="006D31F2">
      <w:pPr>
        <w:pStyle w:val="Default"/>
        <w:spacing w:before="120" w:after="120" w:line="285" w:lineRule="atLeast"/>
        <w:ind w:left="992"/>
        <w:rPr>
          <w:rFonts w:ascii="Arial" w:hAnsi="Arial" w:cs="Arial"/>
          <w:sz w:val="22"/>
          <w:szCs w:val="22"/>
        </w:rPr>
      </w:pPr>
      <w:r w:rsidRPr="006D0C63">
        <w:rPr>
          <w:rFonts w:ascii="Arial" w:hAnsi="Arial" w:cs="Arial"/>
          <w:b/>
          <w:sz w:val="22"/>
          <w:szCs w:val="22"/>
          <w:lang w:eastAsia="en-AU"/>
        </w:rPr>
        <w:t>ICPD</w:t>
      </w:r>
      <w:r w:rsidRPr="006D0C63">
        <w:rPr>
          <w:rFonts w:ascii="Arial" w:hAnsi="Arial" w:cs="Arial"/>
          <w:sz w:val="22"/>
          <w:szCs w:val="22"/>
          <w:lang w:eastAsia="en-AU"/>
        </w:rPr>
        <w:t xml:space="preserve"> means a postdoctoral fellow </w:t>
      </w:r>
      <w:r w:rsidRPr="006D0C63">
        <w:rPr>
          <w:rFonts w:ascii="Arial" w:hAnsi="Arial" w:cs="Arial"/>
          <w:sz w:val="22"/>
          <w:szCs w:val="22"/>
        </w:rPr>
        <w:t>funded by the ARC through the Administering Organisation, who meets the ICPD</w:t>
      </w:r>
      <w:r w:rsidRPr="006D0C63">
        <w:rPr>
          <w:rFonts w:ascii="Arial" w:hAnsi="Arial" w:cs="Arial"/>
          <w:bCs/>
          <w:sz w:val="22"/>
          <w:szCs w:val="22"/>
          <w:lang w:eastAsia="en-AU"/>
        </w:rPr>
        <w:t xml:space="preserve"> candidate eligibility criteria under these Funding Rules, and</w:t>
      </w:r>
      <w:r w:rsidRPr="006D0C63">
        <w:rPr>
          <w:rFonts w:ascii="Arial" w:hAnsi="Arial" w:cs="Arial"/>
          <w:sz w:val="22"/>
          <w:szCs w:val="22"/>
        </w:rPr>
        <w:t xml:space="preserve"> who will be employed on the ITTC Project.</w:t>
      </w:r>
    </w:p>
    <w:p w14:paraId="2DFA42DB" w14:textId="3E38EA2E" w:rsidR="00912E01" w:rsidRPr="006D0C63" w:rsidRDefault="00912E01" w:rsidP="006D31F2">
      <w:pPr>
        <w:pStyle w:val="Default"/>
        <w:spacing w:before="120" w:after="120" w:line="285" w:lineRule="atLeast"/>
        <w:ind w:left="993"/>
        <w:rPr>
          <w:rFonts w:ascii="Arial" w:hAnsi="Arial" w:cs="Arial"/>
          <w:sz w:val="22"/>
          <w:szCs w:val="22"/>
          <w:lang w:eastAsia="en-AU"/>
        </w:rPr>
      </w:pPr>
      <w:r w:rsidRPr="006D0C63">
        <w:rPr>
          <w:rFonts w:ascii="Arial" w:hAnsi="Arial" w:cs="Arial"/>
          <w:b/>
          <w:sz w:val="22"/>
          <w:szCs w:val="22"/>
          <w:lang w:eastAsia="en-AU"/>
        </w:rPr>
        <w:t>Industrial Transformation Priorities</w:t>
      </w:r>
      <w:r w:rsidRPr="006D0C63">
        <w:rPr>
          <w:rFonts w:ascii="Arial" w:hAnsi="Arial" w:cs="Arial"/>
          <w:sz w:val="22"/>
          <w:szCs w:val="22"/>
          <w:lang w:eastAsia="en-AU"/>
        </w:rPr>
        <w:t xml:space="preserve"> means targeted research areas identified by the ARC and updated from time-to-time on the </w:t>
      </w:r>
      <w:hyperlink r:id="rId58" w:history="1">
        <w:r w:rsidRPr="0060179E">
          <w:rPr>
            <w:rStyle w:val="Hyperlink"/>
            <w:rFonts w:ascii="Arial" w:hAnsi="Arial" w:cs="Arial"/>
            <w:sz w:val="22"/>
            <w:szCs w:val="22"/>
            <w:u w:val="none"/>
            <w:lang w:eastAsia="en-AU"/>
          </w:rPr>
          <w:t>ARC website</w:t>
        </w:r>
      </w:hyperlink>
      <w:r w:rsidR="006E7328" w:rsidRPr="006D0C63">
        <w:rPr>
          <w:rFonts w:ascii="Arial" w:hAnsi="Arial" w:cs="Arial"/>
          <w:sz w:val="22"/>
          <w:szCs w:val="22"/>
          <w:lang w:eastAsia="en-AU"/>
        </w:rPr>
        <w:t>.</w:t>
      </w:r>
    </w:p>
    <w:p w14:paraId="5B55D6D9" w14:textId="6FBC88D7" w:rsidR="00912E01" w:rsidRPr="006D0C63" w:rsidRDefault="00912E01" w:rsidP="006D31F2">
      <w:pPr>
        <w:pStyle w:val="Default"/>
        <w:spacing w:before="120" w:after="120" w:line="285" w:lineRule="atLeast"/>
        <w:ind w:left="993"/>
        <w:rPr>
          <w:rFonts w:ascii="Arial" w:hAnsi="Arial" w:cs="Arial"/>
          <w:sz w:val="22"/>
          <w:szCs w:val="22"/>
          <w:lang w:eastAsia="en-AU"/>
        </w:rPr>
      </w:pPr>
      <w:r w:rsidRPr="006D0C63">
        <w:rPr>
          <w:rFonts w:ascii="Arial" w:hAnsi="Arial" w:cs="Arial"/>
          <w:b/>
          <w:sz w:val="22"/>
          <w:szCs w:val="22"/>
          <w:lang w:eastAsia="en-AU"/>
        </w:rPr>
        <w:t>ITTC</w:t>
      </w:r>
      <w:r w:rsidRPr="006D0C63">
        <w:rPr>
          <w:rFonts w:ascii="Arial" w:hAnsi="Arial" w:cs="Arial"/>
          <w:sz w:val="22"/>
          <w:szCs w:val="22"/>
          <w:lang w:eastAsia="en-AU"/>
        </w:rPr>
        <w:t xml:space="preserve"> means the </w:t>
      </w:r>
      <w:r w:rsidRPr="006D0C63">
        <w:rPr>
          <w:rFonts w:ascii="Arial" w:hAnsi="Arial" w:cs="Arial"/>
          <w:i/>
          <w:sz w:val="22"/>
          <w:szCs w:val="22"/>
          <w:lang w:eastAsia="en-AU"/>
        </w:rPr>
        <w:t>Industrial Transformation Training Centres</w:t>
      </w:r>
      <w:r w:rsidRPr="006D0C63">
        <w:rPr>
          <w:rFonts w:ascii="Arial" w:hAnsi="Arial" w:cs="Arial"/>
          <w:sz w:val="22"/>
          <w:szCs w:val="22"/>
          <w:lang w:eastAsia="en-AU"/>
        </w:rPr>
        <w:t xml:space="preserve"> scheme.</w:t>
      </w:r>
    </w:p>
    <w:p w14:paraId="77463527" w14:textId="0F07117A" w:rsidR="00912E01" w:rsidRPr="006D0C63" w:rsidRDefault="00912E01" w:rsidP="006D31F2">
      <w:pPr>
        <w:pStyle w:val="Default"/>
        <w:spacing w:before="120" w:after="120" w:line="285" w:lineRule="atLeast"/>
        <w:ind w:left="992"/>
        <w:rPr>
          <w:rFonts w:ascii="Arial" w:hAnsi="Arial" w:cs="Arial"/>
          <w:sz w:val="22"/>
          <w:szCs w:val="22"/>
        </w:rPr>
      </w:pPr>
      <w:r w:rsidRPr="006D0C63">
        <w:rPr>
          <w:rFonts w:ascii="Arial" w:hAnsi="Arial" w:cs="Arial"/>
          <w:b/>
          <w:sz w:val="22"/>
          <w:szCs w:val="22"/>
        </w:rPr>
        <w:t>Training Centre Director</w:t>
      </w:r>
      <w:r w:rsidRPr="006D0C63">
        <w:rPr>
          <w:rFonts w:ascii="Arial" w:hAnsi="Arial" w:cs="Arial"/>
          <w:sz w:val="22"/>
          <w:szCs w:val="22"/>
        </w:rPr>
        <w:t xml:space="preserve"> means a </w:t>
      </w:r>
      <w:r w:rsidR="00E0477A" w:rsidRPr="00361A7E">
        <w:rPr>
          <w:rFonts w:ascii="Arial" w:hAnsi="Arial" w:cs="Arial"/>
          <w:sz w:val="22"/>
        </w:rPr>
        <w:t>participant</w:t>
      </w:r>
      <w:r w:rsidRPr="006D0C63">
        <w:rPr>
          <w:rFonts w:ascii="Arial" w:hAnsi="Arial" w:cs="Arial"/>
          <w:sz w:val="22"/>
          <w:szCs w:val="22"/>
        </w:rPr>
        <w:t xml:space="preserve"> who satisfies the eligibility criteria for a Training Centre Director under these Funding Rules.</w:t>
      </w:r>
    </w:p>
    <w:p w14:paraId="7A3C5218" w14:textId="6CAEB1F9" w:rsidR="00141FAB" w:rsidRDefault="00912E01" w:rsidP="006D31F2">
      <w:pPr>
        <w:pStyle w:val="Default"/>
        <w:spacing w:before="120" w:after="120" w:line="285" w:lineRule="atLeast"/>
        <w:ind w:left="992"/>
        <w:rPr>
          <w:rFonts w:cs="Arial"/>
          <w:sz w:val="22"/>
        </w:rPr>
      </w:pPr>
      <w:r w:rsidRPr="006D0C63">
        <w:rPr>
          <w:rFonts w:ascii="Arial" w:hAnsi="Arial" w:cs="Arial"/>
          <w:b/>
          <w:sz w:val="22"/>
          <w:szCs w:val="22"/>
        </w:rPr>
        <w:t>Training Centre Manager</w:t>
      </w:r>
      <w:r w:rsidRPr="006D0C63">
        <w:rPr>
          <w:rFonts w:ascii="Arial" w:hAnsi="Arial" w:cs="Arial"/>
          <w:sz w:val="22"/>
          <w:szCs w:val="22"/>
        </w:rPr>
        <w:t xml:space="preserve"> means a person with relevant skills and experience who is able to manage and facilitate the day-to-day operation</w:t>
      </w:r>
      <w:r w:rsidR="00AC1543" w:rsidRPr="006D0C63">
        <w:rPr>
          <w:rFonts w:ascii="Arial" w:hAnsi="Arial" w:cs="Arial"/>
          <w:sz w:val="22"/>
          <w:szCs w:val="22"/>
        </w:rPr>
        <w:t xml:space="preserve"> of the Centre</w:t>
      </w:r>
      <w:r w:rsidRPr="006D0C63">
        <w:rPr>
          <w:rFonts w:ascii="Arial" w:hAnsi="Arial" w:cs="Arial"/>
          <w:sz w:val="22"/>
          <w:szCs w:val="22"/>
        </w:rPr>
        <w:t>.</w:t>
      </w:r>
    </w:p>
    <w:p w14:paraId="159C70CE" w14:textId="77777777" w:rsidR="008B4C0C" w:rsidRDefault="008B4C0C">
      <w:pPr>
        <w:rPr>
          <w:rFonts w:cs="Arial"/>
          <w:b/>
          <w:i/>
          <w:sz w:val="28"/>
          <w:szCs w:val="28"/>
        </w:rPr>
      </w:pPr>
      <w:bookmarkStart w:id="628" w:name="_Toc455332511"/>
      <w:bookmarkStart w:id="629" w:name="_Toc456020324"/>
      <w:bookmarkStart w:id="630" w:name="_Toc381272149"/>
      <w:r>
        <w:br w:type="page"/>
      </w:r>
    </w:p>
    <w:p w14:paraId="103151E2" w14:textId="6BCC3F11" w:rsidR="002E3BD7" w:rsidRDefault="002E3BD7" w:rsidP="002E3BD7">
      <w:pPr>
        <w:pStyle w:val="ARCHeading2"/>
        <w:ind w:hanging="1004"/>
      </w:pPr>
      <w:bookmarkStart w:id="631" w:name="_Toc485983399"/>
      <w:r w:rsidRPr="006D0C63">
        <w:t>Objectives</w:t>
      </w:r>
      <w:bookmarkEnd w:id="631"/>
    </w:p>
    <w:p w14:paraId="4F1F1428" w14:textId="2CD30198" w:rsidR="002E3BD7" w:rsidRPr="006434BD" w:rsidRDefault="002E3BD7" w:rsidP="006D31F2">
      <w:pPr>
        <w:pStyle w:val="Standard"/>
        <w:spacing w:before="120" w:after="120" w:line="285" w:lineRule="atLeast"/>
        <w:ind w:left="993"/>
        <w:rPr>
          <w:rFonts w:ascii="Arial" w:hAnsi="Arial" w:cs="Arial"/>
          <w:sz w:val="22"/>
          <w:szCs w:val="22"/>
        </w:rPr>
      </w:pPr>
      <w:r w:rsidRPr="006434BD">
        <w:rPr>
          <w:rFonts w:ascii="Arial" w:hAnsi="Arial" w:cs="Arial"/>
          <w:sz w:val="22"/>
          <w:szCs w:val="22"/>
        </w:rPr>
        <w:t xml:space="preserve">The objectives of the </w:t>
      </w:r>
      <w:r w:rsidR="00DC17E6" w:rsidRPr="005F7E7D">
        <w:rPr>
          <w:rFonts w:ascii="Arial" w:hAnsi="Arial" w:cs="Arial"/>
          <w:sz w:val="22"/>
          <w:szCs w:val="22"/>
        </w:rPr>
        <w:t>ITTC</w:t>
      </w:r>
      <w:r w:rsidRPr="006434BD">
        <w:rPr>
          <w:rFonts w:ascii="Arial" w:hAnsi="Arial" w:cs="Arial"/>
          <w:sz w:val="22"/>
          <w:szCs w:val="22"/>
        </w:rPr>
        <w:t xml:space="preserve"> scheme are to:</w:t>
      </w:r>
    </w:p>
    <w:p w14:paraId="76552030" w14:textId="14DE396D" w:rsidR="002E3BD7" w:rsidRPr="006D0C63" w:rsidRDefault="002E3BD7" w:rsidP="00581F1D">
      <w:pPr>
        <w:pStyle w:val="ListParagraph"/>
        <w:numPr>
          <w:ilvl w:val="0"/>
          <w:numId w:val="40"/>
        </w:numPr>
        <w:spacing w:before="120" w:after="120" w:line="285" w:lineRule="atLeast"/>
        <w:ind w:left="1417" w:hanging="425"/>
        <w:contextualSpacing w:val="0"/>
        <w:rPr>
          <w:rFonts w:cs="Arial"/>
        </w:rPr>
      </w:pPr>
      <w:r w:rsidRPr="006D0C63">
        <w:rPr>
          <w:rFonts w:cs="Arial"/>
        </w:rPr>
        <w:t>foster opportunities for Higher Degree by Research candidates and postdoctoral fellows to pursue industrial training</w:t>
      </w:r>
      <w:r w:rsidR="00825D4D">
        <w:rPr>
          <w:rFonts w:cs="Arial"/>
        </w:rPr>
        <w:t>;</w:t>
      </w:r>
    </w:p>
    <w:p w14:paraId="3AC0D397" w14:textId="059DC8EC" w:rsidR="002E3BD7" w:rsidRPr="006D0C63" w:rsidRDefault="002E3BD7" w:rsidP="00C2534E">
      <w:pPr>
        <w:pStyle w:val="ListParagraph"/>
        <w:numPr>
          <w:ilvl w:val="0"/>
          <w:numId w:val="40"/>
        </w:numPr>
        <w:spacing w:before="120" w:after="120" w:line="285" w:lineRule="atLeast"/>
        <w:ind w:left="1417" w:hanging="425"/>
        <w:contextualSpacing w:val="0"/>
        <w:rPr>
          <w:rFonts w:cs="Arial"/>
        </w:rPr>
      </w:pPr>
      <w:r w:rsidRPr="006D0C63">
        <w:rPr>
          <w:rFonts w:cs="Arial"/>
        </w:rPr>
        <w:t>drive growth, productivity and competitiveness within key growth sectors</w:t>
      </w:r>
      <w:r w:rsidR="00825D4D">
        <w:rPr>
          <w:rFonts w:cs="Arial"/>
        </w:rPr>
        <w:t>;</w:t>
      </w:r>
    </w:p>
    <w:p w14:paraId="12820EF7" w14:textId="01B77090" w:rsidR="002E3BD7" w:rsidRPr="006D0C63" w:rsidRDefault="002E3BD7" w:rsidP="00C2534E">
      <w:pPr>
        <w:pStyle w:val="ListParagraph"/>
        <w:numPr>
          <w:ilvl w:val="0"/>
          <w:numId w:val="40"/>
        </w:numPr>
        <w:spacing w:before="120" w:after="120" w:line="285" w:lineRule="atLeast"/>
        <w:ind w:left="1417" w:hanging="425"/>
        <w:contextualSpacing w:val="0"/>
        <w:rPr>
          <w:rFonts w:cs="Arial"/>
        </w:rPr>
      </w:pPr>
      <w:r w:rsidRPr="006D0C63">
        <w:rPr>
          <w:rFonts w:cs="Arial"/>
        </w:rPr>
        <w:t>enhance competitive research collaboration between universities and organisations outside the Aus</w:t>
      </w:r>
      <w:r>
        <w:rPr>
          <w:rFonts w:cs="Arial"/>
        </w:rPr>
        <w:t>tralian higher education sector</w:t>
      </w:r>
      <w:r w:rsidR="00825D4D">
        <w:rPr>
          <w:rFonts w:cs="Arial"/>
        </w:rPr>
        <w:t>; and</w:t>
      </w:r>
    </w:p>
    <w:p w14:paraId="2284DBAB" w14:textId="77777777" w:rsidR="002E3BD7" w:rsidRPr="006D0C63" w:rsidRDefault="002E3BD7" w:rsidP="00B927BB">
      <w:pPr>
        <w:pStyle w:val="ListParagraph"/>
        <w:numPr>
          <w:ilvl w:val="0"/>
          <w:numId w:val="40"/>
        </w:numPr>
        <w:spacing w:before="120" w:after="120" w:line="285" w:lineRule="atLeast"/>
        <w:ind w:left="1417" w:hanging="425"/>
        <w:contextualSpacing w:val="0"/>
        <w:rPr>
          <w:rFonts w:cs="Arial"/>
        </w:rPr>
      </w:pPr>
      <w:r w:rsidRPr="006D0C63">
        <w:rPr>
          <w:rFonts w:cs="Arial"/>
        </w:rPr>
        <w:t>strengthen the capabilities of industries and other research end-users in identified Industrial Transformation Priority areas</w:t>
      </w:r>
      <w:r>
        <w:rPr>
          <w:rFonts w:cs="Arial"/>
        </w:rPr>
        <w:t>.</w:t>
      </w:r>
    </w:p>
    <w:p w14:paraId="1D2D2AD8" w14:textId="430B6116" w:rsidR="00912E01" w:rsidRPr="006D0C63" w:rsidRDefault="00912E01" w:rsidP="0031008F">
      <w:pPr>
        <w:pStyle w:val="ARCHeading2"/>
        <w:ind w:hanging="1004"/>
      </w:pPr>
      <w:bookmarkStart w:id="632" w:name="_Toc381272156"/>
      <w:bookmarkStart w:id="633" w:name="_Toc455332517"/>
      <w:bookmarkStart w:id="634" w:name="_Toc456020330"/>
      <w:bookmarkStart w:id="635" w:name="_Toc485983400"/>
      <w:bookmarkEnd w:id="628"/>
      <w:bookmarkEnd w:id="629"/>
      <w:bookmarkEnd w:id="630"/>
      <w:r w:rsidRPr="006D0C63">
        <w:t>Organisation Eligibility</w:t>
      </w:r>
      <w:bookmarkEnd w:id="632"/>
      <w:bookmarkEnd w:id="633"/>
      <w:bookmarkEnd w:id="634"/>
      <w:bookmarkEnd w:id="635"/>
    </w:p>
    <w:p w14:paraId="512FABA6" w14:textId="647082BD" w:rsidR="00EE2B40" w:rsidRDefault="00EE2B40" w:rsidP="0031008F">
      <w:pPr>
        <w:pStyle w:val="ARCHeading3"/>
        <w:ind w:left="993" w:hanging="993"/>
      </w:pPr>
      <w:bookmarkStart w:id="636" w:name="_Toc485983401"/>
      <w:bookmarkStart w:id="637" w:name="_Toc381272157"/>
      <w:bookmarkStart w:id="638" w:name="_Toc455332518"/>
      <w:bookmarkStart w:id="639" w:name="_Toc456020331"/>
      <w:r>
        <w:t>General</w:t>
      </w:r>
      <w:bookmarkEnd w:id="636"/>
    </w:p>
    <w:p w14:paraId="4583F07A" w14:textId="08406F16" w:rsidR="00EE2B40" w:rsidRPr="0070155A" w:rsidRDefault="00EE2B40" w:rsidP="00EE2B40">
      <w:pPr>
        <w:pStyle w:val="Paralevel1"/>
        <w:tabs>
          <w:tab w:val="clear" w:pos="1134"/>
          <w:tab w:val="left" w:pos="0"/>
          <w:tab w:val="left" w:pos="993"/>
        </w:tabs>
        <w:ind w:left="993" w:hanging="993"/>
        <w:rPr>
          <w:rFonts w:cs="Arial"/>
        </w:rPr>
      </w:pPr>
      <w:r>
        <w:rPr>
          <w:rFonts w:cs="Arial"/>
        </w:rPr>
        <w:t xml:space="preserve">Organisations that may participate in </w:t>
      </w:r>
      <w:r w:rsidR="00DC17E6" w:rsidRPr="005F7E7D">
        <w:rPr>
          <w:rFonts w:cs="Arial"/>
        </w:rPr>
        <w:t>ITTC</w:t>
      </w:r>
      <w:r w:rsidR="00A14888" w:rsidRPr="00DC17E6">
        <w:rPr>
          <w:rFonts w:cs="Arial"/>
        </w:rPr>
        <w:t xml:space="preserve"> </w:t>
      </w:r>
      <w:r>
        <w:rPr>
          <w:rFonts w:cs="Arial"/>
        </w:rPr>
        <w:t>Projects are:</w:t>
      </w:r>
    </w:p>
    <w:p w14:paraId="71AD5887" w14:textId="6498A019" w:rsidR="00EE2B40" w:rsidRPr="00F9103A" w:rsidRDefault="00EE2B40" w:rsidP="00F9103A">
      <w:pPr>
        <w:pStyle w:val="ListParagraph"/>
        <w:numPr>
          <w:ilvl w:val="3"/>
          <w:numId w:val="45"/>
        </w:numPr>
        <w:spacing w:before="120" w:after="120" w:line="285" w:lineRule="atLeast"/>
        <w:ind w:left="1417" w:hanging="425"/>
        <w:contextualSpacing w:val="0"/>
        <w:rPr>
          <w:rFonts w:cs="Arial"/>
        </w:rPr>
      </w:pPr>
      <w:r w:rsidRPr="00F9103A">
        <w:rPr>
          <w:rFonts w:cs="Arial"/>
        </w:rPr>
        <w:t>Administering Organisation</w:t>
      </w:r>
      <w:r w:rsidR="00484055">
        <w:rPr>
          <w:rFonts w:cs="Arial"/>
        </w:rPr>
        <w:t>;</w:t>
      </w:r>
    </w:p>
    <w:p w14:paraId="222A1593" w14:textId="425AF982" w:rsidR="00EE2B40" w:rsidRPr="00F9103A" w:rsidRDefault="00EE2B40" w:rsidP="00F9103A">
      <w:pPr>
        <w:pStyle w:val="ListParagraph"/>
        <w:numPr>
          <w:ilvl w:val="3"/>
          <w:numId w:val="45"/>
        </w:numPr>
        <w:spacing w:before="120" w:after="120" w:line="285" w:lineRule="atLeast"/>
        <w:ind w:left="1417" w:hanging="425"/>
        <w:contextualSpacing w:val="0"/>
        <w:rPr>
          <w:rFonts w:cs="Arial"/>
        </w:rPr>
      </w:pPr>
      <w:r w:rsidRPr="00F9103A">
        <w:rPr>
          <w:rFonts w:cs="Arial"/>
        </w:rPr>
        <w:t>Other Eligible Organisation</w:t>
      </w:r>
      <w:r w:rsidR="00484055">
        <w:rPr>
          <w:rFonts w:cs="Arial"/>
        </w:rPr>
        <w:t>;</w:t>
      </w:r>
    </w:p>
    <w:p w14:paraId="67CB23FB" w14:textId="091FDF50" w:rsidR="00EE2B40" w:rsidRPr="00F9103A" w:rsidRDefault="00EE2B40" w:rsidP="00F9103A">
      <w:pPr>
        <w:pStyle w:val="ListParagraph"/>
        <w:numPr>
          <w:ilvl w:val="3"/>
          <w:numId w:val="45"/>
        </w:numPr>
        <w:spacing w:before="120" w:after="120" w:line="285" w:lineRule="atLeast"/>
        <w:ind w:left="1417" w:hanging="425"/>
        <w:contextualSpacing w:val="0"/>
        <w:rPr>
          <w:rFonts w:cs="Arial"/>
        </w:rPr>
      </w:pPr>
      <w:r w:rsidRPr="00F9103A">
        <w:rPr>
          <w:rFonts w:cs="Arial"/>
        </w:rPr>
        <w:t>Partner Organisation</w:t>
      </w:r>
      <w:r w:rsidR="00484055">
        <w:rPr>
          <w:rFonts w:cs="Arial"/>
        </w:rPr>
        <w:t>; and</w:t>
      </w:r>
    </w:p>
    <w:p w14:paraId="32ACB919" w14:textId="40A02438" w:rsidR="00EE2B40" w:rsidRPr="004D07DE" w:rsidRDefault="00EE2B40" w:rsidP="00F9103A">
      <w:pPr>
        <w:pStyle w:val="ListParagraph"/>
        <w:numPr>
          <w:ilvl w:val="3"/>
          <w:numId w:val="45"/>
        </w:numPr>
        <w:spacing w:before="120" w:after="120" w:line="285" w:lineRule="atLeast"/>
        <w:ind w:left="1417" w:hanging="425"/>
        <w:contextualSpacing w:val="0"/>
        <w:rPr>
          <w:rFonts w:cs="Arial"/>
        </w:rPr>
      </w:pPr>
      <w:r w:rsidRPr="00F9103A">
        <w:rPr>
          <w:rFonts w:cs="Arial"/>
        </w:rPr>
        <w:t>Other Organisation</w:t>
      </w:r>
    </w:p>
    <w:p w14:paraId="73218C3E" w14:textId="36170057" w:rsidR="00912E01" w:rsidRPr="006D0C63" w:rsidRDefault="00912E01" w:rsidP="0031008F">
      <w:pPr>
        <w:pStyle w:val="ARCHeading3"/>
        <w:ind w:left="993" w:hanging="993"/>
      </w:pPr>
      <w:bookmarkStart w:id="640" w:name="_Toc381272158"/>
      <w:bookmarkStart w:id="641" w:name="_Toc485983402"/>
      <w:bookmarkStart w:id="642" w:name="_Toc455332519"/>
      <w:bookmarkStart w:id="643" w:name="_Toc456020332"/>
      <w:bookmarkEnd w:id="637"/>
      <w:bookmarkEnd w:id="638"/>
      <w:bookmarkEnd w:id="639"/>
      <w:r w:rsidRPr="006D0C63">
        <w:t>Partner Organisation</w:t>
      </w:r>
      <w:bookmarkEnd w:id="640"/>
      <w:r w:rsidRPr="006D0C63">
        <w:t>s</w:t>
      </w:r>
      <w:bookmarkEnd w:id="641"/>
      <w:r w:rsidRPr="006D0C63">
        <w:t xml:space="preserve"> </w:t>
      </w:r>
      <w:bookmarkEnd w:id="642"/>
      <w:bookmarkEnd w:id="643"/>
    </w:p>
    <w:p w14:paraId="690E28BF" w14:textId="77777777" w:rsidR="00912E01" w:rsidRPr="006D0C63" w:rsidRDefault="00912E01" w:rsidP="006D31F2">
      <w:pPr>
        <w:pStyle w:val="Paralevel1"/>
        <w:tabs>
          <w:tab w:val="clear" w:pos="1134"/>
        </w:tabs>
        <w:spacing w:line="280" w:lineRule="atLeast"/>
        <w:ind w:left="993" w:hanging="993"/>
        <w:rPr>
          <w:rFonts w:cs="Arial"/>
        </w:rPr>
      </w:pPr>
      <w:r w:rsidRPr="006D0C63">
        <w:rPr>
          <w:rFonts w:cs="Arial"/>
        </w:rPr>
        <w:t>A Proposal must include at least one Australian Partner Organisation.</w:t>
      </w:r>
    </w:p>
    <w:p w14:paraId="6CC131B3" w14:textId="77777777" w:rsidR="00912E01" w:rsidRPr="006D0C63" w:rsidRDefault="00912E01" w:rsidP="006D31F2">
      <w:pPr>
        <w:pStyle w:val="Paralevel1"/>
        <w:tabs>
          <w:tab w:val="clear" w:pos="1134"/>
        </w:tabs>
        <w:spacing w:line="280" w:lineRule="atLeast"/>
        <w:ind w:left="993" w:hanging="993"/>
        <w:rPr>
          <w:rFonts w:cs="Arial"/>
        </w:rPr>
      </w:pPr>
      <w:r w:rsidRPr="006D0C63">
        <w:rPr>
          <w:rFonts w:cs="Arial"/>
        </w:rPr>
        <w:t xml:space="preserve">The Proposal must demonstrate that the combined Cash and </w:t>
      </w:r>
      <w:r w:rsidR="00A77A36" w:rsidRPr="006D0C63">
        <w:rPr>
          <w:rFonts w:cs="Arial"/>
        </w:rPr>
        <w:t>i</w:t>
      </w:r>
      <w:r w:rsidRPr="006D0C63">
        <w:rPr>
          <w:rFonts w:cs="Arial"/>
        </w:rPr>
        <w:t xml:space="preserve">n-kind Contributions to the Training Centre are sufficient to support </w:t>
      </w:r>
      <w:r w:rsidR="00CF388F" w:rsidRPr="006D0C63">
        <w:rPr>
          <w:rFonts w:cs="Arial"/>
        </w:rPr>
        <w:t xml:space="preserve">all </w:t>
      </w:r>
      <w:r w:rsidRPr="006D0C63">
        <w:rPr>
          <w:rFonts w:cs="Arial"/>
        </w:rPr>
        <w:t>the research projects</w:t>
      </w:r>
      <w:r w:rsidR="00CF388F" w:rsidRPr="006D0C63">
        <w:rPr>
          <w:rFonts w:cs="Arial"/>
        </w:rPr>
        <w:t xml:space="preserve"> described in the Proposal and particularly that</w:t>
      </w:r>
      <w:r w:rsidRPr="006D0C63">
        <w:rPr>
          <w:rFonts w:cs="Arial"/>
        </w:rPr>
        <w:t xml:space="preserve"> of the </w:t>
      </w:r>
      <w:r w:rsidR="004E12A0" w:rsidRPr="006D0C63">
        <w:rPr>
          <w:rFonts w:cs="Arial"/>
        </w:rPr>
        <w:t>ICHDRs</w:t>
      </w:r>
      <w:r w:rsidR="003369AD" w:rsidRPr="006D0C63">
        <w:rPr>
          <w:rFonts w:cs="Arial"/>
        </w:rPr>
        <w:t xml:space="preserve"> and</w:t>
      </w:r>
      <w:r w:rsidRPr="006D0C63">
        <w:rPr>
          <w:rFonts w:cs="Arial"/>
        </w:rPr>
        <w:t xml:space="preserve"> </w:t>
      </w:r>
      <w:r w:rsidR="004E12A0" w:rsidRPr="006D0C63">
        <w:rPr>
          <w:rFonts w:cs="Arial"/>
        </w:rPr>
        <w:t>ICPDs</w:t>
      </w:r>
      <w:r w:rsidR="004C1967" w:rsidRPr="006D0C63">
        <w:rPr>
          <w:rFonts w:cs="Arial"/>
        </w:rPr>
        <w:t xml:space="preserve"> </w:t>
      </w:r>
      <w:r w:rsidRPr="006D0C63">
        <w:rPr>
          <w:rFonts w:cs="Arial"/>
        </w:rPr>
        <w:t>in the Training Centre.</w:t>
      </w:r>
    </w:p>
    <w:p w14:paraId="6FECEA8F" w14:textId="482D1E4E" w:rsidR="00075D6C" w:rsidRDefault="00075D6C" w:rsidP="004A418F">
      <w:pPr>
        <w:pStyle w:val="ARCHeading2"/>
        <w:ind w:hanging="1004"/>
      </w:pPr>
      <w:bookmarkStart w:id="644" w:name="_Toc312252632"/>
      <w:bookmarkStart w:id="645" w:name="_Toc312252634"/>
      <w:bookmarkStart w:id="646" w:name="_Toc312252635"/>
      <w:bookmarkStart w:id="647" w:name="_Toc312252636"/>
      <w:bookmarkStart w:id="648" w:name="_Toc312252637"/>
      <w:bookmarkStart w:id="649" w:name="_Toc312252638"/>
      <w:bookmarkStart w:id="650" w:name="_Toc286136624"/>
      <w:bookmarkStart w:id="651" w:name="_Toc287283236"/>
      <w:bookmarkStart w:id="652" w:name="_Toc287283503"/>
      <w:bookmarkStart w:id="653" w:name="_Toc287879749"/>
      <w:bookmarkStart w:id="654" w:name="_Toc283201970"/>
      <w:bookmarkStart w:id="655" w:name="_Toc283202028"/>
      <w:bookmarkStart w:id="656" w:name="_Toc283201971"/>
      <w:bookmarkStart w:id="657" w:name="_Toc283202029"/>
      <w:bookmarkStart w:id="658" w:name="_Toc282775384"/>
      <w:bookmarkStart w:id="659" w:name="_Toc282777923"/>
      <w:bookmarkStart w:id="660" w:name="_Toc282778033"/>
      <w:bookmarkStart w:id="661" w:name="_Toc282779690"/>
      <w:bookmarkStart w:id="662" w:name="_Toc282775385"/>
      <w:bookmarkStart w:id="663" w:name="_Toc282777924"/>
      <w:bookmarkStart w:id="664" w:name="_Toc282778034"/>
      <w:bookmarkStart w:id="665" w:name="_Toc282779691"/>
      <w:bookmarkStart w:id="666" w:name="_Toc282775386"/>
      <w:bookmarkStart w:id="667" w:name="_Toc282777925"/>
      <w:bookmarkStart w:id="668" w:name="_Toc282778035"/>
      <w:bookmarkStart w:id="669" w:name="_Toc282779692"/>
      <w:bookmarkStart w:id="670" w:name="_Toc282775387"/>
      <w:bookmarkStart w:id="671" w:name="_Toc282777926"/>
      <w:bookmarkStart w:id="672" w:name="_Toc282778036"/>
      <w:bookmarkStart w:id="673" w:name="_Toc282779693"/>
      <w:bookmarkStart w:id="674" w:name="_Toc282775388"/>
      <w:bookmarkStart w:id="675" w:name="_Toc282777927"/>
      <w:bookmarkStart w:id="676" w:name="_Toc282778037"/>
      <w:bookmarkStart w:id="677" w:name="_Toc282779694"/>
      <w:bookmarkStart w:id="678" w:name="_Toc282775389"/>
      <w:bookmarkStart w:id="679" w:name="_Toc282777928"/>
      <w:bookmarkStart w:id="680" w:name="_Toc282778038"/>
      <w:bookmarkStart w:id="681" w:name="_Toc282779695"/>
      <w:bookmarkStart w:id="682" w:name="_Toc282775390"/>
      <w:bookmarkStart w:id="683" w:name="_Toc282777929"/>
      <w:bookmarkStart w:id="684" w:name="_Toc282778039"/>
      <w:bookmarkStart w:id="685" w:name="_Toc282779696"/>
      <w:bookmarkStart w:id="686" w:name="_Toc282775391"/>
      <w:bookmarkStart w:id="687" w:name="_Toc282777930"/>
      <w:bookmarkStart w:id="688" w:name="_Toc282778040"/>
      <w:bookmarkStart w:id="689" w:name="_Toc282779697"/>
      <w:bookmarkStart w:id="690" w:name="_Toc285463291"/>
      <w:bookmarkStart w:id="691" w:name="_Toc286136625"/>
      <w:bookmarkStart w:id="692" w:name="_Toc287283237"/>
      <w:bookmarkStart w:id="693" w:name="_Toc287283504"/>
      <w:bookmarkStart w:id="694" w:name="_Toc287879750"/>
      <w:bookmarkStart w:id="695" w:name="_Toc312252682"/>
      <w:bookmarkStart w:id="696" w:name="_Toc485983403"/>
      <w:bookmarkStart w:id="697" w:name="_Toc381272162"/>
      <w:bookmarkStart w:id="698" w:name="_Toc455332521"/>
      <w:bookmarkStart w:id="699" w:name="_Toc45602033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Administering Organisation Operational Requirements</w:t>
      </w:r>
      <w:bookmarkEnd w:id="696"/>
    </w:p>
    <w:p w14:paraId="6B202875" w14:textId="77777777" w:rsidR="00075D6C" w:rsidRPr="006D0C63" w:rsidRDefault="00075D6C" w:rsidP="00075D6C">
      <w:pPr>
        <w:pStyle w:val="Paralevel1"/>
        <w:tabs>
          <w:tab w:val="clear" w:pos="1134"/>
        </w:tabs>
        <w:spacing w:line="280" w:lineRule="atLeast"/>
        <w:ind w:left="993" w:hanging="993"/>
        <w:rPr>
          <w:rFonts w:cs="Arial"/>
        </w:rPr>
      </w:pPr>
      <w:r w:rsidRPr="006D0C63">
        <w:rPr>
          <w:rFonts w:cs="Arial"/>
        </w:rPr>
        <w:t>The Administering Organisation will be responsible for ensuring that:</w:t>
      </w:r>
    </w:p>
    <w:p w14:paraId="4BBD0C0F" w14:textId="38E2BAEC" w:rsidR="00075D6C" w:rsidRDefault="00075D6C" w:rsidP="00075D6C">
      <w:pPr>
        <w:pStyle w:val="Paralevel1"/>
        <w:numPr>
          <w:ilvl w:val="3"/>
          <w:numId w:val="44"/>
        </w:numPr>
        <w:tabs>
          <w:tab w:val="clear" w:pos="1134"/>
        </w:tabs>
        <w:spacing w:line="280" w:lineRule="atLeast"/>
        <w:ind w:left="1418" w:hanging="425"/>
        <w:rPr>
          <w:rFonts w:cs="Arial"/>
        </w:rPr>
      </w:pPr>
      <w:r w:rsidRPr="006D0C63">
        <w:rPr>
          <w:rFonts w:cs="Arial"/>
        </w:rPr>
        <w:t xml:space="preserve">ICHDRs funded under the </w:t>
      </w:r>
      <w:r w:rsidR="00DC17E6" w:rsidRPr="005F7E7D">
        <w:rPr>
          <w:rFonts w:cs="Arial"/>
        </w:rPr>
        <w:t>ITTC</w:t>
      </w:r>
      <w:r w:rsidRPr="006D0C63">
        <w:rPr>
          <w:rFonts w:cs="Arial"/>
        </w:rPr>
        <w:t xml:space="preserve"> scheme conduct research for a minimum total of one year full-time placement with a Partner Organisation (outside the higher education sector) over the </w:t>
      </w:r>
      <w:r>
        <w:rPr>
          <w:rFonts w:cs="Arial"/>
        </w:rPr>
        <w:t>Project Activity Period;</w:t>
      </w:r>
    </w:p>
    <w:p w14:paraId="2E848985" w14:textId="2DF0C803" w:rsidR="00075D6C" w:rsidRPr="006D0C63" w:rsidRDefault="00075D6C" w:rsidP="00075D6C">
      <w:pPr>
        <w:pStyle w:val="Paralevel1"/>
        <w:numPr>
          <w:ilvl w:val="3"/>
          <w:numId w:val="44"/>
        </w:numPr>
        <w:tabs>
          <w:tab w:val="clear" w:pos="1134"/>
        </w:tabs>
        <w:spacing w:line="280" w:lineRule="atLeast"/>
        <w:ind w:left="1418" w:hanging="425"/>
        <w:rPr>
          <w:rFonts w:cs="Arial"/>
        </w:rPr>
      </w:pPr>
      <w:r>
        <w:rPr>
          <w:rFonts w:cs="Arial"/>
        </w:rPr>
        <w:t xml:space="preserve">ICPDs </w:t>
      </w:r>
      <w:r w:rsidRPr="006D0C63">
        <w:rPr>
          <w:rFonts w:cs="Arial"/>
        </w:rPr>
        <w:t xml:space="preserve">funded under the </w:t>
      </w:r>
      <w:r w:rsidR="00DC17E6" w:rsidRPr="005F7E7D">
        <w:rPr>
          <w:rFonts w:cs="Arial"/>
        </w:rPr>
        <w:t>ITTC</w:t>
      </w:r>
      <w:r w:rsidRPr="006D0C63">
        <w:rPr>
          <w:rFonts w:cs="Arial"/>
        </w:rPr>
        <w:t xml:space="preserve"> scheme </w:t>
      </w:r>
      <w:r>
        <w:rPr>
          <w:rFonts w:cs="Arial"/>
        </w:rPr>
        <w:t xml:space="preserve">are encouraged to spend significant time to </w:t>
      </w:r>
      <w:r w:rsidRPr="006D0C63">
        <w:rPr>
          <w:rFonts w:cs="Arial"/>
        </w:rPr>
        <w:t xml:space="preserve">conduct research </w:t>
      </w:r>
      <w:r>
        <w:rPr>
          <w:rFonts w:cs="Arial"/>
        </w:rPr>
        <w:t>with a Partner Organisation; and</w:t>
      </w:r>
    </w:p>
    <w:p w14:paraId="2D9C86A3" w14:textId="614C443A" w:rsidR="00075D6C" w:rsidRPr="006D0C63" w:rsidRDefault="00075D6C" w:rsidP="00075D6C">
      <w:pPr>
        <w:pStyle w:val="Paralevel1"/>
        <w:numPr>
          <w:ilvl w:val="3"/>
          <w:numId w:val="44"/>
        </w:numPr>
        <w:tabs>
          <w:tab w:val="clear" w:pos="1134"/>
        </w:tabs>
        <w:spacing w:line="280" w:lineRule="atLeast"/>
        <w:ind w:left="1418" w:hanging="425"/>
        <w:rPr>
          <w:rFonts w:cs="Arial"/>
        </w:rPr>
      </w:pPr>
      <w:r w:rsidRPr="006D0C63">
        <w:rPr>
          <w:rFonts w:cs="Arial"/>
        </w:rPr>
        <w:t xml:space="preserve">ICHDRs and ICPDs funded under the </w:t>
      </w:r>
      <w:r w:rsidR="00DC17E6" w:rsidRPr="005F7E7D">
        <w:rPr>
          <w:rFonts w:cs="Arial"/>
        </w:rPr>
        <w:t>ITTC</w:t>
      </w:r>
      <w:r w:rsidRPr="006D0C63">
        <w:rPr>
          <w:rFonts w:cs="Arial"/>
        </w:rPr>
        <w:t xml:space="preserve"> scheme meet all the conditions in these Funding Rules.</w:t>
      </w:r>
    </w:p>
    <w:p w14:paraId="25E4BD75" w14:textId="77777777" w:rsidR="00370607" w:rsidRDefault="00370607">
      <w:pPr>
        <w:rPr>
          <w:rFonts w:cs="Arial"/>
          <w:b/>
          <w:i/>
          <w:sz w:val="28"/>
          <w:szCs w:val="28"/>
        </w:rPr>
      </w:pPr>
      <w:r>
        <w:br w:type="page"/>
      </w:r>
    </w:p>
    <w:p w14:paraId="4A9C967D" w14:textId="2F92982D" w:rsidR="00912E01" w:rsidRPr="006D0C63" w:rsidRDefault="00912E01" w:rsidP="004A418F">
      <w:pPr>
        <w:pStyle w:val="ARCHeading2"/>
        <w:ind w:hanging="1004"/>
      </w:pPr>
      <w:bookmarkStart w:id="700" w:name="_Toc485983404"/>
      <w:r w:rsidRPr="006D0C63">
        <w:t>Participant</w:t>
      </w:r>
      <w:bookmarkEnd w:id="697"/>
      <w:bookmarkEnd w:id="698"/>
      <w:bookmarkEnd w:id="699"/>
      <w:r w:rsidR="004A418F" w:rsidRPr="004A418F">
        <w:t xml:space="preserve"> </w:t>
      </w:r>
      <w:r w:rsidR="004A418F" w:rsidRPr="006D0C63">
        <w:t>Eligibility</w:t>
      </w:r>
      <w:bookmarkEnd w:id="700"/>
    </w:p>
    <w:p w14:paraId="744619FD" w14:textId="2E86C96F" w:rsidR="00912E01" w:rsidRPr="00413AAA" w:rsidRDefault="00912E01" w:rsidP="0031008F">
      <w:pPr>
        <w:pStyle w:val="ARCHeading3"/>
        <w:ind w:left="993" w:hanging="993"/>
      </w:pPr>
      <w:bookmarkStart w:id="701" w:name="_Toc381272163"/>
      <w:bookmarkStart w:id="702" w:name="_Toc455332522"/>
      <w:bookmarkStart w:id="703" w:name="_Toc456020335"/>
      <w:bookmarkStart w:id="704" w:name="_Toc485983405"/>
      <w:r w:rsidRPr="00413AAA">
        <w:t>General</w:t>
      </w:r>
      <w:bookmarkEnd w:id="701"/>
      <w:bookmarkEnd w:id="702"/>
      <w:bookmarkEnd w:id="703"/>
      <w:bookmarkEnd w:id="704"/>
    </w:p>
    <w:p w14:paraId="40600448" w14:textId="77777777" w:rsidR="00912E01" w:rsidRPr="006D0C63" w:rsidRDefault="00912E01" w:rsidP="00CB2849">
      <w:pPr>
        <w:pStyle w:val="Paralevel1"/>
        <w:tabs>
          <w:tab w:val="clear" w:pos="1134"/>
        </w:tabs>
        <w:spacing w:line="285" w:lineRule="exact"/>
        <w:ind w:left="993" w:hanging="993"/>
        <w:rPr>
          <w:rFonts w:cs="Arial"/>
        </w:rPr>
      </w:pPr>
      <w:r w:rsidRPr="006D0C63">
        <w:rPr>
          <w:rFonts w:cs="Arial"/>
        </w:rPr>
        <w:t>Roles that may be nominated in a Proposal are:</w:t>
      </w:r>
    </w:p>
    <w:p w14:paraId="3E912449" w14:textId="0458C6F6" w:rsidR="00912E01" w:rsidRPr="006D0C63" w:rsidRDefault="00912E01" w:rsidP="00CB2849">
      <w:pPr>
        <w:pStyle w:val="ListParagraph"/>
        <w:numPr>
          <w:ilvl w:val="3"/>
          <w:numId w:val="85"/>
        </w:numPr>
        <w:spacing w:before="120" w:after="120" w:line="285" w:lineRule="exact"/>
        <w:ind w:left="1418" w:hanging="425"/>
        <w:contextualSpacing w:val="0"/>
        <w:rPr>
          <w:rFonts w:cs="Arial"/>
        </w:rPr>
      </w:pPr>
      <w:r w:rsidRPr="006D0C63">
        <w:rPr>
          <w:rFonts w:cs="Arial"/>
        </w:rPr>
        <w:t>Training Centre Director</w:t>
      </w:r>
      <w:r w:rsidR="000119D3">
        <w:rPr>
          <w:rFonts w:cs="Arial"/>
        </w:rPr>
        <w:t>;</w:t>
      </w:r>
    </w:p>
    <w:p w14:paraId="6129CE19" w14:textId="0A5169B2" w:rsidR="00912E01" w:rsidRPr="006D0C63" w:rsidRDefault="00912E01" w:rsidP="00CB2849">
      <w:pPr>
        <w:pStyle w:val="ListParagraph"/>
        <w:numPr>
          <w:ilvl w:val="3"/>
          <w:numId w:val="85"/>
        </w:numPr>
        <w:spacing w:before="120" w:after="120" w:line="285" w:lineRule="exact"/>
        <w:ind w:left="1417" w:hanging="425"/>
        <w:contextualSpacing w:val="0"/>
        <w:rPr>
          <w:rFonts w:cs="Arial"/>
        </w:rPr>
      </w:pPr>
      <w:r w:rsidRPr="006D0C63">
        <w:rPr>
          <w:rFonts w:cs="Arial"/>
        </w:rPr>
        <w:t>CI</w:t>
      </w:r>
      <w:r w:rsidR="000119D3">
        <w:rPr>
          <w:rFonts w:cs="Arial"/>
        </w:rPr>
        <w:t>; and</w:t>
      </w:r>
    </w:p>
    <w:p w14:paraId="1BD47D29" w14:textId="3FA8B909" w:rsidR="008D4378" w:rsidRPr="006D0C63" w:rsidRDefault="00607B8C" w:rsidP="00CB2849">
      <w:pPr>
        <w:pStyle w:val="ListParagraph"/>
        <w:numPr>
          <w:ilvl w:val="3"/>
          <w:numId w:val="85"/>
        </w:numPr>
        <w:spacing w:before="120" w:after="120" w:line="285" w:lineRule="exact"/>
        <w:ind w:left="1417" w:hanging="425"/>
        <w:contextualSpacing w:val="0"/>
        <w:rPr>
          <w:rFonts w:cs="Arial"/>
        </w:rPr>
      </w:pPr>
      <w:r>
        <w:rPr>
          <w:rFonts w:cs="Arial"/>
        </w:rPr>
        <w:t>PI</w:t>
      </w:r>
      <w:r w:rsidR="003C5EAA">
        <w:rPr>
          <w:rFonts w:cs="Arial"/>
        </w:rPr>
        <w:t>.</w:t>
      </w:r>
    </w:p>
    <w:p w14:paraId="41D24CD6" w14:textId="77777777" w:rsidR="00912E01" w:rsidRPr="006D0C63" w:rsidRDefault="00912E01" w:rsidP="00CB2849">
      <w:pPr>
        <w:pStyle w:val="Paralevel1"/>
        <w:tabs>
          <w:tab w:val="clear" w:pos="1134"/>
        </w:tabs>
        <w:spacing w:line="285" w:lineRule="exact"/>
        <w:ind w:left="993" w:hanging="993"/>
        <w:rPr>
          <w:rFonts w:cs="Arial"/>
        </w:rPr>
      </w:pPr>
      <w:r w:rsidRPr="006D0C63">
        <w:rPr>
          <w:rFonts w:cs="Arial"/>
        </w:rPr>
        <w:t>The following roles must be nominated in a Proposal:</w:t>
      </w:r>
    </w:p>
    <w:p w14:paraId="3BDA7766" w14:textId="7A98D0FB" w:rsidR="00912E01" w:rsidRPr="006D0C63" w:rsidRDefault="00912E01" w:rsidP="00CB2849">
      <w:pPr>
        <w:pStyle w:val="ListParagraph"/>
        <w:numPr>
          <w:ilvl w:val="3"/>
          <w:numId w:val="46"/>
        </w:numPr>
        <w:spacing w:before="120" w:after="120" w:line="285" w:lineRule="exact"/>
        <w:ind w:left="1417" w:hanging="425"/>
        <w:contextualSpacing w:val="0"/>
        <w:rPr>
          <w:rFonts w:cs="Arial"/>
        </w:rPr>
      </w:pPr>
      <w:r w:rsidRPr="006D0C63">
        <w:rPr>
          <w:rFonts w:cs="Arial"/>
        </w:rPr>
        <w:t>at least two CIs from the Administrating Organisation, where one will be the Training Centre Director</w:t>
      </w:r>
      <w:r w:rsidR="00490536">
        <w:rPr>
          <w:rFonts w:cs="Arial"/>
        </w:rPr>
        <w:t>;</w:t>
      </w:r>
    </w:p>
    <w:p w14:paraId="47234CBC" w14:textId="0F85FCEC" w:rsidR="00912E01" w:rsidRPr="006D0C63" w:rsidRDefault="00912E01" w:rsidP="00CB2849">
      <w:pPr>
        <w:pStyle w:val="ListParagraph"/>
        <w:numPr>
          <w:ilvl w:val="3"/>
          <w:numId w:val="46"/>
        </w:numPr>
        <w:spacing w:before="120" w:after="120" w:line="285" w:lineRule="exact"/>
        <w:ind w:left="1417" w:hanging="425"/>
        <w:contextualSpacing w:val="0"/>
        <w:rPr>
          <w:rFonts w:cs="Arial"/>
        </w:rPr>
      </w:pPr>
      <w:r w:rsidRPr="006D0C63">
        <w:rPr>
          <w:rFonts w:cs="Arial"/>
        </w:rPr>
        <w:t>at least one CI from each Eligible Organisation</w:t>
      </w:r>
      <w:r w:rsidR="00490536">
        <w:rPr>
          <w:rFonts w:cs="Arial"/>
        </w:rPr>
        <w:t>; and</w:t>
      </w:r>
    </w:p>
    <w:p w14:paraId="3043A97B" w14:textId="77777777" w:rsidR="00912E01" w:rsidRPr="006D0C63" w:rsidRDefault="00912E01" w:rsidP="00CB2849">
      <w:pPr>
        <w:pStyle w:val="ListParagraph"/>
        <w:numPr>
          <w:ilvl w:val="3"/>
          <w:numId w:val="46"/>
        </w:numPr>
        <w:spacing w:before="120" w:after="120" w:line="285" w:lineRule="exact"/>
        <w:ind w:left="1417" w:hanging="425"/>
        <w:contextualSpacing w:val="0"/>
        <w:rPr>
          <w:rFonts w:cs="Arial"/>
        </w:rPr>
      </w:pPr>
      <w:r w:rsidRPr="006D0C63">
        <w:rPr>
          <w:rFonts w:cs="Arial"/>
        </w:rPr>
        <w:t>at least one</w:t>
      </w:r>
      <w:r w:rsidR="00847DB3" w:rsidRPr="006D0C63">
        <w:rPr>
          <w:rFonts w:cs="Arial"/>
        </w:rPr>
        <w:t xml:space="preserve"> </w:t>
      </w:r>
      <w:r w:rsidRPr="006D0C63">
        <w:rPr>
          <w:rFonts w:cs="Arial"/>
        </w:rPr>
        <w:t>PI from each Partner Organisation.</w:t>
      </w:r>
    </w:p>
    <w:p w14:paraId="2EC99DB7" w14:textId="41807653" w:rsidR="00912E01" w:rsidRPr="00413AAA" w:rsidRDefault="00912E01" w:rsidP="0031008F">
      <w:pPr>
        <w:pStyle w:val="ARCHeading3"/>
        <w:ind w:left="993" w:hanging="993"/>
      </w:pPr>
      <w:bookmarkStart w:id="705" w:name="_Toc381272164"/>
      <w:bookmarkStart w:id="706" w:name="_Toc455332523"/>
      <w:bookmarkStart w:id="707" w:name="_Toc456020336"/>
      <w:bookmarkStart w:id="708" w:name="_Toc485983406"/>
      <w:r w:rsidRPr="00413AAA">
        <w:t>Training Centre Director</w:t>
      </w:r>
      <w:bookmarkEnd w:id="705"/>
      <w:bookmarkEnd w:id="706"/>
      <w:bookmarkEnd w:id="707"/>
      <w:bookmarkEnd w:id="708"/>
    </w:p>
    <w:p w14:paraId="07B43AA5" w14:textId="78481B66" w:rsidR="00912E01" w:rsidRPr="006D0C63" w:rsidRDefault="00912E01" w:rsidP="00C2534E">
      <w:pPr>
        <w:pStyle w:val="Paralevel1"/>
        <w:tabs>
          <w:tab w:val="clear" w:pos="1134"/>
        </w:tabs>
        <w:ind w:left="993" w:hanging="993"/>
        <w:rPr>
          <w:rFonts w:cs="Arial"/>
        </w:rPr>
      </w:pPr>
      <w:r w:rsidRPr="006D0C63">
        <w:rPr>
          <w:rFonts w:cs="Arial"/>
        </w:rPr>
        <w:t xml:space="preserve">The Training Centre Director must meet all the eligibility criteria for a CI and must be employed by the Administering Organisation at the commencement of and for the </w:t>
      </w:r>
      <w:r w:rsidR="003C404C" w:rsidRPr="003153D9">
        <w:rPr>
          <w:rFonts w:cs="Arial"/>
        </w:rPr>
        <w:t>Project Activity Period</w:t>
      </w:r>
      <w:r w:rsidRPr="006D0C63">
        <w:rPr>
          <w:rFonts w:cs="Arial"/>
        </w:rPr>
        <w:t>.</w:t>
      </w:r>
    </w:p>
    <w:p w14:paraId="1939BFFD" w14:textId="7CEA3F44" w:rsidR="00912E01" w:rsidRPr="006D0C63" w:rsidRDefault="00912E01" w:rsidP="0031008F">
      <w:pPr>
        <w:pStyle w:val="ARCHeading2"/>
        <w:ind w:hanging="1004"/>
      </w:pPr>
      <w:bookmarkStart w:id="709" w:name="_Toc206320736"/>
      <w:bookmarkStart w:id="710" w:name="_Toc206320887"/>
      <w:bookmarkStart w:id="711" w:name="_Toc206321177"/>
      <w:bookmarkStart w:id="712" w:name="_Toc206320737"/>
      <w:bookmarkStart w:id="713" w:name="_Toc206320888"/>
      <w:bookmarkStart w:id="714" w:name="_Toc206321178"/>
      <w:bookmarkStart w:id="715" w:name="_Toc381272170"/>
      <w:bookmarkStart w:id="716" w:name="_Toc455332528"/>
      <w:bookmarkStart w:id="717" w:name="_Toc456020341"/>
      <w:bookmarkStart w:id="718" w:name="_Toc485983407"/>
      <w:bookmarkEnd w:id="709"/>
      <w:bookmarkEnd w:id="710"/>
      <w:bookmarkEnd w:id="711"/>
      <w:bookmarkEnd w:id="712"/>
      <w:bookmarkEnd w:id="713"/>
      <w:bookmarkEnd w:id="714"/>
      <w:r w:rsidRPr="006D0C63">
        <w:t>Proposal</w:t>
      </w:r>
      <w:bookmarkEnd w:id="715"/>
      <w:bookmarkEnd w:id="716"/>
      <w:r w:rsidR="00BD4C01" w:rsidRPr="006D0C63">
        <w:t xml:space="preserve"> Eligibility</w:t>
      </w:r>
      <w:bookmarkEnd w:id="717"/>
      <w:bookmarkEnd w:id="718"/>
    </w:p>
    <w:p w14:paraId="57CC400B" w14:textId="59D74334" w:rsidR="00912E01" w:rsidRPr="006D0C63" w:rsidRDefault="00D0122D" w:rsidP="00CB2849">
      <w:pPr>
        <w:pStyle w:val="Paralevel1"/>
        <w:numPr>
          <w:ilvl w:val="0"/>
          <w:numId w:val="0"/>
        </w:numPr>
        <w:tabs>
          <w:tab w:val="clear" w:pos="1134"/>
        </w:tabs>
        <w:ind w:left="992" w:hanging="992"/>
        <w:rPr>
          <w:rFonts w:cs="Arial"/>
        </w:rPr>
      </w:pPr>
      <w:r>
        <w:rPr>
          <w:rFonts w:cs="Arial"/>
        </w:rPr>
        <w:tab/>
      </w:r>
      <w:r w:rsidR="00912E01" w:rsidRPr="00A667DF">
        <w:t>A Proposal may only be submitted where the research addresses one or more of the Industrial Transformation Pr</w:t>
      </w:r>
      <w:r w:rsidR="002332FB" w:rsidRPr="00A667DF">
        <w:t>iorities for the current round.</w:t>
      </w:r>
    </w:p>
    <w:p w14:paraId="0D46E72F" w14:textId="77777777" w:rsidR="003968BB" w:rsidRDefault="00E40D15" w:rsidP="00E40D15">
      <w:pPr>
        <w:pStyle w:val="ARCHeading2"/>
        <w:ind w:hanging="1004"/>
      </w:pPr>
      <w:bookmarkStart w:id="719" w:name="_Toc485983408"/>
      <w:bookmarkStart w:id="720" w:name="_Toc455332531"/>
      <w:bookmarkStart w:id="721" w:name="_Toc456020342"/>
      <w:r>
        <w:t>Participant Operational Requirements</w:t>
      </w:r>
      <w:bookmarkEnd w:id="719"/>
    </w:p>
    <w:p w14:paraId="1BCE4B43" w14:textId="77777777" w:rsidR="003968BB" w:rsidRPr="00413AAA" w:rsidRDefault="003968BB" w:rsidP="003968BB">
      <w:pPr>
        <w:pStyle w:val="ARCHeading3"/>
        <w:ind w:left="993" w:hanging="993"/>
      </w:pPr>
      <w:bookmarkStart w:id="722" w:name="_Toc485983409"/>
      <w:r w:rsidRPr="00413AAA">
        <w:t>Training Centre Director</w:t>
      </w:r>
      <w:bookmarkEnd w:id="722"/>
    </w:p>
    <w:p w14:paraId="131B2AB2" w14:textId="77777777" w:rsidR="003968BB" w:rsidRPr="006D0C63" w:rsidRDefault="003968BB" w:rsidP="003968BB">
      <w:pPr>
        <w:pStyle w:val="Paralevel1"/>
        <w:tabs>
          <w:tab w:val="clear" w:pos="1134"/>
        </w:tabs>
        <w:ind w:left="993" w:hanging="993"/>
        <w:rPr>
          <w:rFonts w:cs="Arial"/>
        </w:rPr>
      </w:pPr>
      <w:r w:rsidRPr="006D0C63">
        <w:rPr>
          <w:rFonts w:cs="Arial"/>
        </w:rPr>
        <w:t xml:space="preserve">The Training Centre Director is expected to have a minimum time commitment of 0.5 FTE </w:t>
      </w:r>
      <w:r>
        <w:rPr>
          <w:rFonts w:cs="Arial"/>
        </w:rPr>
        <w:t xml:space="preserve">(50 per cent of Full Time Equivalent) </w:t>
      </w:r>
      <w:r w:rsidRPr="006D0C63">
        <w:rPr>
          <w:rFonts w:cs="Arial"/>
        </w:rPr>
        <w:t>on the activities of the Centre. The Training Centre Director is expected to be fully committed to the activities of the Project with a significant commitment of time. If a Training Centre Director is unable to meet this undertaking, the ARC may, in its absolute discretion, decide not to recommend the Proposal for funding.</w:t>
      </w:r>
    </w:p>
    <w:p w14:paraId="1441B0AE" w14:textId="77777777" w:rsidR="003968BB" w:rsidRPr="006D0C63" w:rsidRDefault="003968BB" w:rsidP="003968BB">
      <w:pPr>
        <w:pStyle w:val="Paralevel1"/>
        <w:tabs>
          <w:tab w:val="clear" w:pos="1134"/>
        </w:tabs>
        <w:ind w:left="993" w:hanging="993"/>
        <w:rPr>
          <w:rFonts w:cs="Arial"/>
        </w:rPr>
      </w:pPr>
      <w:r w:rsidRPr="006D0C63">
        <w:rPr>
          <w:rFonts w:cs="Arial"/>
        </w:rPr>
        <w:t>The Training Centre Director will be responsible for developing and implementing the strategies and managing the research Project in cooperation with the Training Centre Manager (where a Manager is appointed on the Project). The Training Centre Director must coordinate the research effort and reporting structures across Eligible Organisation(s) and Partner Organisation(s).</w:t>
      </w:r>
    </w:p>
    <w:p w14:paraId="3723B7A9" w14:textId="77777777" w:rsidR="003968BB" w:rsidRPr="006D0C63" w:rsidRDefault="003968BB" w:rsidP="003968BB">
      <w:pPr>
        <w:pStyle w:val="Paralevel1"/>
        <w:tabs>
          <w:tab w:val="clear" w:pos="1134"/>
        </w:tabs>
        <w:ind w:left="993" w:hanging="993"/>
        <w:rPr>
          <w:rFonts w:cs="Arial"/>
        </w:rPr>
      </w:pPr>
      <w:r w:rsidRPr="006D0C63">
        <w:rPr>
          <w:rFonts w:cs="Arial"/>
        </w:rPr>
        <w:t>If a Proposal has been approved for funding and the Training Centre Director is at any time during the Project no longer able to undertake this role, the Project may be continued under a replacement Training Centre Director provided that:</w:t>
      </w:r>
    </w:p>
    <w:p w14:paraId="7049ADED" w14:textId="375EE99E" w:rsidR="003968BB" w:rsidRDefault="003968BB" w:rsidP="003968BB">
      <w:pPr>
        <w:pStyle w:val="ListParagraph"/>
        <w:numPr>
          <w:ilvl w:val="3"/>
          <w:numId w:val="47"/>
        </w:numPr>
        <w:spacing w:before="120" w:after="120" w:line="285" w:lineRule="atLeast"/>
        <w:ind w:left="1417" w:hanging="425"/>
        <w:contextualSpacing w:val="0"/>
        <w:rPr>
          <w:rFonts w:cs="Arial"/>
        </w:rPr>
      </w:pPr>
      <w:r w:rsidRPr="006D0C63">
        <w:rPr>
          <w:rFonts w:cs="Arial"/>
        </w:rPr>
        <w:t xml:space="preserve">prior approval is obtained from the ARC for the </w:t>
      </w:r>
      <w:r w:rsidR="006728C1">
        <w:rPr>
          <w:rFonts w:cs="Arial"/>
        </w:rPr>
        <w:t>replacement</w:t>
      </w:r>
      <w:r w:rsidRPr="006D0C63">
        <w:rPr>
          <w:rFonts w:cs="Arial"/>
        </w:rPr>
        <w:t xml:space="preserve"> Training Centre Director</w:t>
      </w:r>
      <w:r>
        <w:rPr>
          <w:rFonts w:cs="Arial"/>
        </w:rPr>
        <w:t>;</w:t>
      </w:r>
    </w:p>
    <w:p w14:paraId="67A0AA3D" w14:textId="31657615" w:rsidR="003A7021" w:rsidRPr="003A7021" w:rsidRDefault="003A7021" w:rsidP="002D0DC5">
      <w:pPr>
        <w:pStyle w:val="ListParagraph"/>
        <w:numPr>
          <w:ilvl w:val="3"/>
          <w:numId w:val="47"/>
        </w:numPr>
        <w:spacing w:before="120" w:after="120" w:line="285" w:lineRule="atLeast"/>
        <w:ind w:left="1417" w:hanging="425"/>
        <w:contextualSpacing w:val="0"/>
        <w:rPr>
          <w:rFonts w:cs="Arial"/>
        </w:rPr>
      </w:pPr>
      <w:r w:rsidRPr="003A7021">
        <w:rPr>
          <w:rFonts w:cs="Arial"/>
        </w:rPr>
        <w:t>a suitable replacement Training Centre Director meets the eligibility criteria for a Training Centre Director and those for a CI at the time of their nomination and for the full term of their participation in the Project, and the reasons for replacement are justified to the satisfaction of the ARC; and</w:t>
      </w:r>
    </w:p>
    <w:p w14:paraId="74638E54" w14:textId="45B062FB" w:rsidR="00370607" w:rsidRPr="002D0DC5" w:rsidRDefault="003A7021" w:rsidP="00704B0E">
      <w:pPr>
        <w:pStyle w:val="ListParagraph"/>
        <w:numPr>
          <w:ilvl w:val="3"/>
          <w:numId w:val="47"/>
        </w:numPr>
        <w:spacing w:before="120" w:after="120" w:line="285" w:lineRule="atLeast"/>
        <w:ind w:left="1417" w:hanging="425"/>
        <w:contextualSpacing w:val="0"/>
      </w:pPr>
      <w:r w:rsidRPr="003A7021">
        <w:rPr>
          <w:rFonts w:cs="Arial"/>
        </w:rPr>
        <w:t>the Administering Organisation has obtained approval from all participating organisations for the change in Training Centre Director.</w:t>
      </w:r>
    </w:p>
    <w:p w14:paraId="467C19F8" w14:textId="60AAEC2C" w:rsidR="003968BB" w:rsidRPr="005473B1" w:rsidRDefault="003968BB" w:rsidP="003968BB">
      <w:pPr>
        <w:pStyle w:val="ARCHeading3"/>
        <w:ind w:left="993" w:hanging="993"/>
      </w:pPr>
      <w:bookmarkStart w:id="723" w:name="_Toc485983410"/>
      <w:r w:rsidRPr="005473B1">
        <w:t>ICHDRs and ICPDs</w:t>
      </w:r>
      <w:bookmarkEnd w:id="723"/>
      <w:r w:rsidRPr="005473B1">
        <w:t xml:space="preserve"> </w:t>
      </w:r>
    </w:p>
    <w:p w14:paraId="21FD0CDF" w14:textId="03F66A14" w:rsidR="003968BB" w:rsidRPr="006D0C63" w:rsidRDefault="003968BB" w:rsidP="003968BB">
      <w:pPr>
        <w:pStyle w:val="Paralevel1"/>
        <w:tabs>
          <w:tab w:val="clear" w:pos="1134"/>
        </w:tabs>
        <w:ind w:left="993" w:hanging="993"/>
        <w:rPr>
          <w:rFonts w:cs="Arial"/>
        </w:rPr>
      </w:pPr>
      <w:r w:rsidRPr="006D0C63">
        <w:rPr>
          <w:rFonts w:cs="Arial"/>
        </w:rPr>
        <w:t xml:space="preserve">Once a Project for the </w:t>
      </w:r>
      <w:r w:rsidR="00DC17E6" w:rsidRPr="005F7E7D">
        <w:rPr>
          <w:rFonts w:cs="Arial"/>
        </w:rPr>
        <w:t>ITTC</w:t>
      </w:r>
      <w:r w:rsidRPr="006D0C63">
        <w:rPr>
          <w:rFonts w:cs="Arial"/>
        </w:rPr>
        <w:t xml:space="preserve"> scheme has been approved and announced, the Administering Organisation must undertake a process of competitive national and international recruitment for ICHDRs and ICPDs to be appointed under the scheme. The recruitment and selection processes must:</w:t>
      </w:r>
    </w:p>
    <w:p w14:paraId="03E38F52" w14:textId="77777777" w:rsidR="003968BB" w:rsidRPr="006D0C63" w:rsidRDefault="003968BB" w:rsidP="003968BB">
      <w:pPr>
        <w:pStyle w:val="ListParagraph"/>
        <w:numPr>
          <w:ilvl w:val="3"/>
          <w:numId w:val="49"/>
        </w:numPr>
        <w:spacing w:before="120" w:after="120" w:line="285" w:lineRule="atLeast"/>
        <w:ind w:left="1417" w:hanging="425"/>
        <w:contextualSpacing w:val="0"/>
        <w:rPr>
          <w:rFonts w:cs="Arial"/>
        </w:rPr>
      </w:pPr>
      <w:r w:rsidRPr="006D0C63">
        <w:rPr>
          <w:rFonts w:cs="Arial"/>
        </w:rPr>
        <w:t>include competitive recruitment practices involving advertisement, selection and offers</w:t>
      </w:r>
      <w:r>
        <w:rPr>
          <w:rFonts w:cs="Arial"/>
        </w:rPr>
        <w:t>; and</w:t>
      </w:r>
    </w:p>
    <w:p w14:paraId="4BFDFB21" w14:textId="77777777" w:rsidR="003968BB" w:rsidRPr="006D0C63" w:rsidRDefault="003968BB" w:rsidP="003968BB">
      <w:pPr>
        <w:pStyle w:val="ListParagraph"/>
        <w:numPr>
          <w:ilvl w:val="3"/>
          <w:numId w:val="49"/>
        </w:numPr>
        <w:spacing w:before="120" w:after="120" w:line="285" w:lineRule="atLeast"/>
        <w:ind w:left="1417" w:hanging="425"/>
        <w:contextualSpacing w:val="0"/>
        <w:rPr>
          <w:rFonts w:cs="Arial"/>
        </w:rPr>
      </w:pPr>
      <w:r w:rsidRPr="006D0C63">
        <w:rPr>
          <w:rFonts w:cs="Arial"/>
        </w:rPr>
        <w:t>demonstrate an effort to attract and recruit external and international candidates.</w:t>
      </w:r>
    </w:p>
    <w:p w14:paraId="6997FF9F" w14:textId="77777777" w:rsidR="003968BB" w:rsidRPr="006D0C63" w:rsidRDefault="003968BB" w:rsidP="003968BB">
      <w:pPr>
        <w:pStyle w:val="Paralevel1"/>
        <w:tabs>
          <w:tab w:val="clear" w:pos="1134"/>
        </w:tabs>
        <w:ind w:left="993" w:hanging="993"/>
        <w:rPr>
          <w:rFonts w:cs="Arial"/>
        </w:rPr>
      </w:pPr>
      <w:r w:rsidRPr="006D0C63">
        <w:rPr>
          <w:rFonts w:cs="Arial"/>
        </w:rPr>
        <w:t>Details of the selection and recruitment process must be made available on request</w:t>
      </w:r>
      <w:r>
        <w:rPr>
          <w:rFonts w:cs="Arial"/>
        </w:rPr>
        <w:t xml:space="preserve"> to the ARC for audit purposes.</w:t>
      </w:r>
    </w:p>
    <w:p w14:paraId="0736606A" w14:textId="3ED7C7F1" w:rsidR="003968BB" w:rsidRPr="006D0C63" w:rsidRDefault="003968BB" w:rsidP="003968BB">
      <w:pPr>
        <w:pStyle w:val="Paralevel1"/>
        <w:tabs>
          <w:tab w:val="clear" w:pos="1134"/>
        </w:tabs>
        <w:ind w:left="993" w:hanging="993"/>
        <w:rPr>
          <w:rFonts w:cs="Arial"/>
        </w:rPr>
      </w:pPr>
      <w:r w:rsidRPr="006D0C63">
        <w:rPr>
          <w:rFonts w:cs="Arial"/>
        </w:rPr>
        <w:t xml:space="preserve">For the duration of their candidature, ICHDRs recruited to and funded under the </w:t>
      </w:r>
      <w:r w:rsidR="00DC17E6" w:rsidRPr="005F7E7D">
        <w:rPr>
          <w:rFonts w:cs="Arial"/>
        </w:rPr>
        <w:t>ITTC</w:t>
      </w:r>
      <w:r w:rsidRPr="006D0C63">
        <w:rPr>
          <w:rFonts w:cs="Arial"/>
        </w:rPr>
        <w:t xml:space="preserve"> scheme must be enrolled in a Higher Degree by Resear</w:t>
      </w:r>
      <w:r>
        <w:rPr>
          <w:rFonts w:cs="Arial"/>
        </w:rPr>
        <w:t>ch at an Eligible Organisation.</w:t>
      </w:r>
    </w:p>
    <w:p w14:paraId="4C1D7A54" w14:textId="7A81AE7B" w:rsidR="003968BB" w:rsidRPr="006D0C63" w:rsidRDefault="003968BB" w:rsidP="003968BB">
      <w:pPr>
        <w:pStyle w:val="Paralevel1"/>
        <w:tabs>
          <w:tab w:val="clear" w:pos="1134"/>
        </w:tabs>
        <w:ind w:left="993" w:hanging="993"/>
        <w:rPr>
          <w:rFonts w:cs="Arial"/>
        </w:rPr>
      </w:pPr>
      <w:r w:rsidRPr="006D0C63">
        <w:rPr>
          <w:rFonts w:cs="Arial"/>
        </w:rPr>
        <w:t xml:space="preserve">For the duration of their role on the Project, ICPDs </w:t>
      </w:r>
      <w:r>
        <w:rPr>
          <w:rFonts w:cs="Arial"/>
        </w:rPr>
        <w:t xml:space="preserve">recruited to and </w:t>
      </w:r>
      <w:r w:rsidRPr="006D0C63">
        <w:rPr>
          <w:rFonts w:cs="Arial"/>
        </w:rPr>
        <w:t xml:space="preserve">funded under the </w:t>
      </w:r>
      <w:r w:rsidR="00DC17E6" w:rsidRPr="005F7E7D">
        <w:rPr>
          <w:rFonts w:cs="Arial"/>
        </w:rPr>
        <w:t>ITTC</w:t>
      </w:r>
      <w:r w:rsidRPr="006D0C63">
        <w:rPr>
          <w:rFonts w:cs="Arial"/>
        </w:rPr>
        <w:t xml:space="preserve"> scheme must hold a PhD (or equivalent) qualification and be an employee for at least </w:t>
      </w:r>
      <w:r>
        <w:rPr>
          <w:rFonts w:cs="Arial"/>
        </w:rPr>
        <w:t>0.5 FTE</w:t>
      </w:r>
      <w:r w:rsidRPr="006D0C63">
        <w:rPr>
          <w:rFonts w:cs="Arial"/>
        </w:rPr>
        <w:t xml:space="preserve"> (50 per cent of Full Time Equivalent) at an Eligible Organisation.</w:t>
      </w:r>
    </w:p>
    <w:p w14:paraId="21EACEB8" w14:textId="3F044A59" w:rsidR="003968BB" w:rsidRPr="006D0C63" w:rsidRDefault="003968BB" w:rsidP="003968BB">
      <w:pPr>
        <w:pStyle w:val="Paralevel1"/>
        <w:tabs>
          <w:tab w:val="clear" w:pos="1134"/>
        </w:tabs>
        <w:ind w:left="993" w:hanging="993"/>
        <w:rPr>
          <w:rFonts w:cs="Arial"/>
        </w:rPr>
      </w:pPr>
      <w:r w:rsidRPr="006D0C63">
        <w:rPr>
          <w:rFonts w:cs="Arial"/>
        </w:rPr>
        <w:t xml:space="preserve">The ICHDRs and ICPDs funded under the </w:t>
      </w:r>
      <w:r w:rsidR="00DC17E6" w:rsidRPr="005F7E7D">
        <w:rPr>
          <w:rFonts w:cs="Arial"/>
        </w:rPr>
        <w:t>ITTC</w:t>
      </w:r>
      <w:r w:rsidRPr="006D0C63">
        <w:rPr>
          <w:rFonts w:cs="Arial"/>
        </w:rPr>
        <w:t xml:space="preserve"> scheme cannot commence another Commonwealth Fellowship or </w:t>
      </w:r>
      <w:r>
        <w:rPr>
          <w:rFonts w:cs="Arial"/>
        </w:rPr>
        <w:t>a</w:t>
      </w:r>
      <w:r w:rsidRPr="006D0C63">
        <w:rPr>
          <w:rFonts w:cs="Arial"/>
        </w:rPr>
        <w:t>ward while they are employ</w:t>
      </w:r>
      <w:r>
        <w:rPr>
          <w:rFonts w:cs="Arial"/>
        </w:rPr>
        <w:t>ed with funds from the Project.</w:t>
      </w:r>
    </w:p>
    <w:p w14:paraId="48093964" w14:textId="4ED0B59C" w:rsidR="003968BB" w:rsidRDefault="003968BB" w:rsidP="003968BB">
      <w:pPr>
        <w:pStyle w:val="Paralevel1"/>
        <w:tabs>
          <w:tab w:val="clear" w:pos="1134"/>
        </w:tabs>
        <w:ind w:left="993" w:hanging="993"/>
        <w:rPr>
          <w:rFonts w:cs="Arial"/>
        </w:rPr>
      </w:pPr>
      <w:r w:rsidRPr="006D0C63">
        <w:rPr>
          <w:rFonts w:cs="Arial"/>
        </w:rPr>
        <w:t xml:space="preserve">ICHDRs funded under the </w:t>
      </w:r>
      <w:r w:rsidR="00DC17E6" w:rsidRPr="005F7E7D">
        <w:rPr>
          <w:rFonts w:cs="Arial"/>
        </w:rPr>
        <w:t>ITTC</w:t>
      </w:r>
      <w:r w:rsidRPr="006D0C63">
        <w:rPr>
          <w:rFonts w:cs="Arial"/>
        </w:rPr>
        <w:t xml:space="preserve"> scheme must </w:t>
      </w:r>
      <w:r w:rsidR="002D0DC5">
        <w:rPr>
          <w:rFonts w:cs="Arial"/>
        </w:rPr>
        <w:t>undertake</w:t>
      </w:r>
      <w:r w:rsidR="002D0DC5" w:rsidRPr="006D0C63">
        <w:rPr>
          <w:rFonts w:cs="Arial"/>
        </w:rPr>
        <w:t xml:space="preserve"> </w:t>
      </w:r>
      <w:r w:rsidRPr="006D0C63">
        <w:rPr>
          <w:rFonts w:cs="Arial"/>
        </w:rPr>
        <w:t xml:space="preserve">a minimum total of one year in full-time placement with a Partner Organisation (outside the higher education sector) over the </w:t>
      </w:r>
      <w:r>
        <w:rPr>
          <w:rFonts w:cs="Arial"/>
        </w:rPr>
        <w:t>Project Activity Period</w:t>
      </w:r>
      <w:r w:rsidRPr="006D0C63">
        <w:rPr>
          <w:rFonts w:cs="Arial"/>
        </w:rPr>
        <w:t>.</w:t>
      </w:r>
      <w:r>
        <w:rPr>
          <w:rFonts w:cs="Arial"/>
        </w:rPr>
        <w:t xml:space="preserve"> The placement may be at more than one Partner Organisation.</w:t>
      </w:r>
    </w:p>
    <w:p w14:paraId="41F6B147" w14:textId="77777777" w:rsidR="00370607" w:rsidRDefault="00370607">
      <w:pPr>
        <w:rPr>
          <w:rFonts w:cs="Arial"/>
          <w:b/>
          <w:i/>
          <w:sz w:val="28"/>
          <w:szCs w:val="28"/>
        </w:rPr>
      </w:pPr>
      <w:r>
        <w:br w:type="page"/>
      </w:r>
    </w:p>
    <w:p w14:paraId="11D5E9CE" w14:textId="4380DEF8" w:rsidR="002E3BD7" w:rsidRPr="006D0C63" w:rsidRDefault="002E3BD7" w:rsidP="002E3BD7">
      <w:pPr>
        <w:pStyle w:val="ARCHeading2"/>
        <w:ind w:hanging="1004"/>
      </w:pPr>
      <w:bookmarkStart w:id="724" w:name="_Toc485983411"/>
      <w:r w:rsidRPr="006D0C63">
        <w:t>Funding</w:t>
      </w:r>
      <w:bookmarkEnd w:id="724"/>
    </w:p>
    <w:p w14:paraId="4F5CF58B" w14:textId="77777777" w:rsidR="002E3BD7" w:rsidRPr="00413AAA" w:rsidRDefault="002E3BD7" w:rsidP="002E3BD7">
      <w:pPr>
        <w:pStyle w:val="ARCHeading3"/>
        <w:ind w:left="993" w:hanging="993"/>
      </w:pPr>
      <w:bookmarkStart w:id="725" w:name="_Toc485983412"/>
      <w:r w:rsidRPr="00413AAA">
        <w:t>Level and Period of Funding</w:t>
      </w:r>
      <w:bookmarkEnd w:id="725"/>
    </w:p>
    <w:p w14:paraId="57BD7C51" w14:textId="695E1F0C" w:rsidR="00E16DE8" w:rsidRDefault="00E16DE8" w:rsidP="002E3BD7">
      <w:pPr>
        <w:pStyle w:val="Paralevel1"/>
        <w:tabs>
          <w:tab w:val="clear" w:pos="1134"/>
        </w:tabs>
        <w:spacing w:line="240" w:lineRule="auto"/>
        <w:ind w:left="993" w:hanging="993"/>
        <w:rPr>
          <w:rFonts w:cs="Arial"/>
        </w:rPr>
      </w:pPr>
      <w:r>
        <w:rPr>
          <w:rFonts w:cs="Arial"/>
        </w:rPr>
        <w:t xml:space="preserve">The ARC provides Project funding, which includes </w:t>
      </w:r>
      <w:r w:rsidR="00366F73">
        <w:rPr>
          <w:rFonts w:cs="Arial"/>
        </w:rPr>
        <w:t xml:space="preserve">stipend </w:t>
      </w:r>
      <w:r>
        <w:rPr>
          <w:rFonts w:cs="Arial"/>
        </w:rPr>
        <w:t>funding for</w:t>
      </w:r>
      <w:r w:rsidR="002E3BD7" w:rsidRPr="006D0C63">
        <w:rPr>
          <w:rFonts w:cs="Arial"/>
        </w:rPr>
        <w:t xml:space="preserve"> </w:t>
      </w:r>
      <w:r w:rsidRPr="006D0C63">
        <w:rPr>
          <w:rFonts w:cs="Arial"/>
        </w:rPr>
        <w:t>at least ten ICHDRs and</w:t>
      </w:r>
      <w:r w:rsidR="00BD3AD8">
        <w:rPr>
          <w:rFonts w:cs="Arial"/>
        </w:rPr>
        <w:t xml:space="preserve"> salary funding for at least</w:t>
      </w:r>
      <w:r w:rsidRPr="006D0C63">
        <w:rPr>
          <w:rFonts w:cs="Arial"/>
        </w:rPr>
        <w:t xml:space="preserve"> three ICPDs</w:t>
      </w:r>
      <w:r>
        <w:rPr>
          <w:rFonts w:cs="Arial"/>
        </w:rPr>
        <w:t>.</w:t>
      </w:r>
    </w:p>
    <w:tbl>
      <w:tblPr>
        <w:tblStyle w:val="TableGrid1"/>
        <w:tblW w:w="7366" w:type="dxa"/>
        <w:tblInd w:w="993" w:type="dxa"/>
        <w:tblLook w:val="04A0" w:firstRow="1" w:lastRow="0" w:firstColumn="1" w:lastColumn="0" w:noHBand="0" w:noVBand="1"/>
      </w:tblPr>
      <w:tblGrid>
        <w:gridCol w:w="2688"/>
        <w:gridCol w:w="4678"/>
      </w:tblGrid>
      <w:tr w:rsidR="00E16DE8" w:rsidRPr="00E16DE8" w14:paraId="34EECCC9" w14:textId="77777777" w:rsidTr="00BD3AD8">
        <w:tc>
          <w:tcPr>
            <w:tcW w:w="2688" w:type="dxa"/>
          </w:tcPr>
          <w:p w14:paraId="5208518E" w14:textId="77777777" w:rsidR="00E16DE8" w:rsidRDefault="00A14888" w:rsidP="00E16DE8">
            <w:pPr>
              <w:tabs>
                <w:tab w:val="left" w:pos="0"/>
                <w:tab w:val="left" w:pos="993"/>
              </w:tabs>
              <w:spacing w:before="120" w:after="120" w:line="285" w:lineRule="atLeast"/>
              <w:rPr>
                <w:rFonts w:cs="Arial"/>
                <w:sz w:val="22"/>
              </w:rPr>
            </w:pPr>
            <w:r>
              <w:rPr>
                <w:rFonts w:cs="Arial"/>
                <w:sz w:val="22"/>
              </w:rPr>
              <w:t>ITTC</w:t>
            </w:r>
            <w:r w:rsidRPr="00E16DE8">
              <w:rPr>
                <w:rFonts w:cs="Arial"/>
                <w:sz w:val="22"/>
              </w:rPr>
              <w:t xml:space="preserve"> </w:t>
            </w:r>
            <w:r w:rsidR="00E16DE8" w:rsidRPr="00E16DE8">
              <w:rPr>
                <w:rFonts w:cs="Arial"/>
                <w:sz w:val="22"/>
              </w:rPr>
              <w:t>funding level</w:t>
            </w:r>
          </w:p>
          <w:p w14:paraId="5FC4C04A" w14:textId="6448C4A9" w:rsidR="00966F15" w:rsidRPr="00E16DE8" w:rsidRDefault="00966F15" w:rsidP="008F48D4">
            <w:pPr>
              <w:tabs>
                <w:tab w:val="left" w:pos="0"/>
                <w:tab w:val="left" w:pos="993"/>
              </w:tabs>
              <w:spacing w:before="120" w:after="120" w:line="285" w:lineRule="atLeast"/>
              <w:rPr>
                <w:rFonts w:cs="Arial"/>
                <w:sz w:val="22"/>
              </w:rPr>
            </w:pPr>
            <w:r>
              <w:rPr>
                <w:rFonts w:cs="Arial"/>
                <w:sz w:val="22"/>
              </w:rPr>
              <w:t>(</w:t>
            </w:r>
            <w:r w:rsidR="00CE2BC1">
              <w:rPr>
                <w:rFonts w:cs="Arial"/>
                <w:sz w:val="22"/>
              </w:rPr>
              <w:t>funding</w:t>
            </w:r>
            <w:r>
              <w:rPr>
                <w:rFonts w:cs="Arial"/>
                <w:sz w:val="22"/>
              </w:rPr>
              <w:t xml:space="preserve"> includes ICPD and ICHDR salaries at rates as listed below)</w:t>
            </w:r>
          </w:p>
        </w:tc>
        <w:tc>
          <w:tcPr>
            <w:tcW w:w="4678" w:type="dxa"/>
          </w:tcPr>
          <w:p w14:paraId="667A6505" w14:textId="101E2922" w:rsidR="00E16DE8" w:rsidRDefault="00E16DE8" w:rsidP="00E16DE8">
            <w:pPr>
              <w:tabs>
                <w:tab w:val="left" w:pos="0"/>
                <w:tab w:val="left" w:pos="993"/>
              </w:tabs>
              <w:spacing w:before="120" w:after="120" w:line="285" w:lineRule="atLeast"/>
              <w:rPr>
                <w:rFonts w:cs="Arial"/>
                <w:sz w:val="22"/>
              </w:rPr>
            </w:pPr>
            <w:r w:rsidRPr="00E16DE8">
              <w:rPr>
                <w:rFonts w:cs="Arial"/>
                <w:sz w:val="22"/>
              </w:rPr>
              <w:t>Between $</w:t>
            </w:r>
            <w:r>
              <w:rPr>
                <w:rFonts w:cs="Arial"/>
                <w:sz w:val="22"/>
              </w:rPr>
              <w:t>650</w:t>
            </w:r>
            <w:r w:rsidRPr="00E16DE8">
              <w:rPr>
                <w:rFonts w:cs="Arial"/>
                <w:sz w:val="22"/>
              </w:rPr>
              <w:t>,000 and $</w:t>
            </w:r>
            <w:r>
              <w:rPr>
                <w:rFonts w:cs="Arial"/>
                <w:sz w:val="22"/>
              </w:rPr>
              <w:t>1 million</w:t>
            </w:r>
            <w:r w:rsidRPr="00E16DE8">
              <w:rPr>
                <w:rFonts w:cs="Arial"/>
                <w:sz w:val="22"/>
              </w:rPr>
              <w:t xml:space="preserve"> per annum</w:t>
            </w:r>
            <w:r>
              <w:rPr>
                <w:rFonts w:cs="Arial"/>
                <w:sz w:val="22"/>
              </w:rPr>
              <w:t xml:space="preserve"> for the first three years.</w:t>
            </w:r>
          </w:p>
          <w:p w14:paraId="1826B3ED" w14:textId="77777777" w:rsidR="00E16DE8" w:rsidRDefault="00E16DE8" w:rsidP="00E16DE8">
            <w:pPr>
              <w:tabs>
                <w:tab w:val="left" w:pos="0"/>
                <w:tab w:val="left" w:pos="993"/>
              </w:tabs>
              <w:spacing w:before="120" w:after="120" w:line="285" w:lineRule="atLeast"/>
              <w:rPr>
                <w:rFonts w:cs="Arial"/>
                <w:sz w:val="22"/>
              </w:rPr>
            </w:pPr>
            <w:r>
              <w:rPr>
                <w:rFonts w:cs="Arial"/>
                <w:sz w:val="22"/>
              </w:rPr>
              <w:t xml:space="preserve">Between $150,000 </w:t>
            </w:r>
            <w:r w:rsidRPr="00E16DE8">
              <w:rPr>
                <w:rFonts w:cs="Arial"/>
                <w:sz w:val="22"/>
              </w:rPr>
              <w:t>and $</w:t>
            </w:r>
            <w:r>
              <w:rPr>
                <w:rFonts w:cs="Arial"/>
                <w:sz w:val="22"/>
              </w:rPr>
              <w:t>1 million</w:t>
            </w:r>
            <w:r w:rsidRPr="00E16DE8">
              <w:rPr>
                <w:rFonts w:cs="Arial"/>
                <w:sz w:val="22"/>
              </w:rPr>
              <w:t xml:space="preserve"> per annum</w:t>
            </w:r>
            <w:r>
              <w:rPr>
                <w:rFonts w:cs="Arial"/>
                <w:sz w:val="22"/>
              </w:rPr>
              <w:t xml:space="preserve"> for the fourth year.</w:t>
            </w:r>
          </w:p>
          <w:p w14:paraId="1A11B8E4" w14:textId="4AEA74A3" w:rsidR="00E16DE8" w:rsidRPr="00E16DE8" w:rsidRDefault="00E16DE8" w:rsidP="00E16DE8">
            <w:pPr>
              <w:tabs>
                <w:tab w:val="left" w:pos="0"/>
                <w:tab w:val="left" w:pos="993"/>
              </w:tabs>
              <w:spacing w:before="120" w:after="120" w:line="285" w:lineRule="atLeast"/>
              <w:rPr>
                <w:rFonts w:cs="Arial"/>
                <w:sz w:val="22"/>
              </w:rPr>
            </w:pPr>
            <w:r w:rsidRPr="006D0C63">
              <w:rPr>
                <w:rFonts w:cs="Arial"/>
                <w:sz w:val="22"/>
              </w:rPr>
              <w:t>There is no minimum level of funding provided by the ARC in the fifth year.</w:t>
            </w:r>
          </w:p>
        </w:tc>
      </w:tr>
      <w:tr w:rsidR="00E16DE8" w:rsidRPr="00E16DE8" w14:paraId="24FBB7F5" w14:textId="77777777" w:rsidTr="00BD3AD8">
        <w:tc>
          <w:tcPr>
            <w:tcW w:w="2688" w:type="dxa"/>
          </w:tcPr>
          <w:p w14:paraId="4832F936" w14:textId="67AA2C1A" w:rsidR="00E16DE8" w:rsidRPr="00E16DE8" w:rsidRDefault="000B700A" w:rsidP="00E16DE8">
            <w:pPr>
              <w:tabs>
                <w:tab w:val="left" w:pos="0"/>
                <w:tab w:val="left" w:pos="993"/>
              </w:tabs>
              <w:spacing w:before="120" w:after="120" w:line="285" w:lineRule="atLeast"/>
              <w:rPr>
                <w:rFonts w:cs="Arial"/>
                <w:sz w:val="22"/>
              </w:rPr>
            </w:pPr>
            <w:r>
              <w:rPr>
                <w:rFonts w:cs="Arial"/>
                <w:sz w:val="22"/>
              </w:rPr>
              <w:t>ITTC</w:t>
            </w:r>
            <w:r w:rsidRPr="00E16DE8">
              <w:rPr>
                <w:rFonts w:cs="Arial"/>
                <w:sz w:val="22"/>
              </w:rPr>
              <w:t xml:space="preserve"> </w:t>
            </w:r>
            <w:r w:rsidR="00E16DE8" w:rsidRPr="00E16DE8">
              <w:rPr>
                <w:rFonts w:cs="Arial"/>
                <w:sz w:val="22"/>
              </w:rPr>
              <w:t>funding duration</w:t>
            </w:r>
          </w:p>
        </w:tc>
        <w:tc>
          <w:tcPr>
            <w:tcW w:w="4678" w:type="dxa"/>
          </w:tcPr>
          <w:p w14:paraId="668F5D50" w14:textId="1BE1F4D7" w:rsidR="00E16DE8" w:rsidRPr="00E16DE8" w:rsidRDefault="00E16DE8" w:rsidP="00E16DE8">
            <w:pPr>
              <w:tabs>
                <w:tab w:val="left" w:pos="0"/>
                <w:tab w:val="left" w:pos="993"/>
              </w:tabs>
              <w:spacing w:before="120" w:after="120" w:line="285" w:lineRule="atLeast"/>
              <w:rPr>
                <w:rFonts w:cs="Arial"/>
                <w:sz w:val="22"/>
              </w:rPr>
            </w:pPr>
            <w:r>
              <w:rPr>
                <w:rFonts w:cs="Arial"/>
                <w:sz w:val="22"/>
              </w:rPr>
              <w:t>Between four and five consecutive years</w:t>
            </w:r>
            <w:r w:rsidR="00410AF3">
              <w:rPr>
                <w:rFonts w:cs="Arial"/>
                <w:sz w:val="22"/>
              </w:rPr>
              <w:t>.</w:t>
            </w:r>
          </w:p>
        </w:tc>
      </w:tr>
      <w:tr w:rsidR="00E16DE8" w:rsidRPr="00E16DE8" w14:paraId="66196433" w14:textId="77777777" w:rsidTr="00BD3AD8">
        <w:tc>
          <w:tcPr>
            <w:tcW w:w="2688" w:type="dxa"/>
          </w:tcPr>
          <w:p w14:paraId="67CCE913" w14:textId="37EF040C" w:rsidR="00E16DE8" w:rsidRPr="00E16DE8" w:rsidRDefault="00E16DE8" w:rsidP="00366F73">
            <w:pPr>
              <w:tabs>
                <w:tab w:val="left" w:pos="0"/>
                <w:tab w:val="left" w:pos="993"/>
              </w:tabs>
              <w:spacing w:before="120" w:after="120" w:line="285" w:lineRule="atLeast"/>
              <w:rPr>
                <w:rFonts w:cs="Arial"/>
                <w:sz w:val="22"/>
              </w:rPr>
            </w:pPr>
            <w:r>
              <w:rPr>
                <w:rFonts w:cs="Arial"/>
                <w:sz w:val="22"/>
              </w:rPr>
              <w:t xml:space="preserve">ICPD </w:t>
            </w:r>
            <w:r w:rsidR="00366F73">
              <w:rPr>
                <w:rFonts w:cs="Arial"/>
                <w:sz w:val="22"/>
              </w:rPr>
              <w:t>salary</w:t>
            </w:r>
            <w:r w:rsidR="00366F73" w:rsidRPr="00E16DE8">
              <w:rPr>
                <w:rFonts w:cs="Arial"/>
                <w:sz w:val="22"/>
              </w:rPr>
              <w:t xml:space="preserve"> </w:t>
            </w:r>
            <w:r>
              <w:rPr>
                <w:rFonts w:cs="Arial"/>
                <w:sz w:val="22"/>
              </w:rPr>
              <w:t>level</w:t>
            </w:r>
          </w:p>
        </w:tc>
        <w:tc>
          <w:tcPr>
            <w:tcW w:w="4678" w:type="dxa"/>
          </w:tcPr>
          <w:p w14:paraId="3B166B26" w14:textId="3B1ACDA9" w:rsidR="00E16DE8" w:rsidRPr="00E16DE8" w:rsidRDefault="00B07605" w:rsidP="003A7021">
            <w:pPr>
              <w:tabs>
                <w:tab w:val="left" w:pos="0"/>
                <w:tab w:val="left" w:pos="993"/>
              </w:tabs>
              <w:spacing w:before="120" w:after="120" w:line="285" w:lineRule="atLeast"/>
              <w:rPr>
                <w:rFonts w:cs="Arial"/>
                <w:sz w:val="22"/>
              </w:rPr>
            </w:pPr>
            <w:r w:rsidRPr="006D0C63">
              <w:rPr>
                <w:rFonts w:cs="Arial"/>
                <w:sz w:val="22"/>
              </w:rPr>
              <w:t>$1</w:t>
            </w:r>
            <w:r>
              <w:rPr>
                <w:rFonts w:cs="Arial"/>
                <w:sz w:val="22"/>
              </w:rPr>
              <w:t>10,128</w:t>
            </w:r>
            <w:r w:rsidRPr="006D0C63">
              <w:rPr>
                <w:rFonts w:cs="Arial"/>
                <w:sz w:val="22"/>
              </w:rPr>
              <w:t xml:space="preserve"> (201</w:t>
            </w:r>
            <w:r>
              <w:rPr>
                <w:rFonts w:cs="Arial"/>
                <w:sz w:val="22"/>
              </w:rPr>
              <w:t>7</w:t>
            </w:r>
            <w:r w:rsidRPr="006D0C63">
              <w:rPr>
                <w:rFonts w:cs="Arial"/>
                <w:sz w:val="22"/>
              </w:rPr>
              <w:t>$</w:t>
            </w:r>
            <w:r>
              <w:rPr>
                <w:rFonts w:cs="Arial"/>
                <w:sz w:val="22"/>
              </w:rPr>
              <w:t xml:space="preserve">) </w:t>
            </w:r>
            <w:r w:rsidR="002D0DC5">
              <w:rPr>
                <w:rFonts w:cs="Arial"/>
                <w:sz w:val="22"/>
              </w:rPr>
              <w:t xml:space="preserve">per person </w:t>
            </w:r>
            <w:r>
              <w:rPr>
                <w:rFonts w:cs="Arial"/>
                <w:sz w:val="22"/>
              </w:rPr>
              <w:t>at</w:t>
            </w:r>
            <w:r w:rsidRPr="006D0C63">
              <w:rPr>
                <w:rFonts w:cs="Arial"/>
                <w:sz w:val="22"/>
              </w:rPr>
              <w:t xml:space="preserve"> 1.0 FTE</w:t>
            </w:r>
            <w:r w:rsidR="00410AF3">
              <w:rPr>
                <w:rFonts w:cs="Arial"/>
                <w:sz w:val="22"/>
              </w:rPr>
              <w:t>.</w:t>
            </w:r>
          </w:p>
        </w:tc>
      </w:tr>
      <w:tr w:rsidR="00E16DE8" w:rsidRPr="00E16DE8" w14:paraId="36594776" w14:textId="77777777" w:rsidTr="00BD3AD8">
        <w:tc>
          <w:tcPr>
            <w:tcW w:w="2688" w:type="dxa"/>
          </w:tcPr>
          <w:p w14:paraId="7725D8BB" w14:textId="757B6FE5" w:rsidR="00E16DE8" w:rsidRPr="00E16DE8" w:rsidRDefault="00E16DE8" w:rsidP="00366F73">
            <w:pPr>
              <w:tabs>
                <w:tab w:val="left" w:pos="0"/>
                <w:tab w:val="left" w:pos="993"/>
              </w:tabs>
              <w:spacing w:before="120" w:after="120" w:line="285" w:lineRule="atLeast"/>
              <w:rPr>
                <w:rFonts w:cs="Arial"/>
                <w:sz w:val="22"/>
              </w:rPr>
            </w:pPr>
            <w:r>
              <w:rPr>
                <w:rFonts w:cs="Arial"/>
                <w:sz w:val="22"/>
              </w:rPr>
              <w:t>ICPD</w:t>
            </w:r>
            <w:r w:rsidRPr="00E16DE8">
              <w:rPr>
                <w:rFonts w:cs="Arial"/>
                <w:sz w:val="22"/>
              </w:rPr>
              <w:t xml:space="preserve"> </w:t>
            </w:r>
            <w:r w:rsidR="00366F73">
              <w:rPr>
                <w:rFonts w:cs="Arial"/>
                <w:sz w:val="22"/>
              </w:rPr>
              <w:t xml:space="preserve">salary </w:t>
            </w:r>
            <w:r w:rsidRPr="00E16DE8">
              <w:rPr>
                <w:rFonts w:cs="Arial"/>
                <w:sz w:val="22"/>
              </w:rPr>
              <w:t>duration</w:t>
            </w:r>
          </w:p>
        </w:tc>
        <w:tc>
          <w:tcPr>
            <w:tcW w:w="4678" w:type="dxa"/>
          </w:tcPr>
          <w:p w14:paraId="01F886D5" w14:textId="51AD16AC" w:rsidR="00E16DE8" w:rsidRPr="00E16DE8" w:rsidRDefault="00B07605" w:rsidP="00E16DE8">
            <w:pPr>
              <w:tabs>
                <w:tab w:val="left" w:pos="0"/>
                <w:tab w:val="left" w:pos="993"/>
              </w:tabs>
              <w:spacing w:before="120" w:after="120" w:line="285" w:lineRule="atLeast"/>
              <w:rPr>
                <w:rFonts w:cs="Arial"/>
                <w:sz w:val="22"/>
              </w:rPr>
            </w:pPr>
            <w:r>
              <w:rPr>
                <w:rFonts w:cs="Arial"/>
                <w:sz w:val="22"/>
              </w:rPr>
              <w:t>Up to five consecutive years</w:t>
            </w:r>
            <w:r w:rsidR="00410AF3">
              <w:rPr>
                <w:rFonts w:cs="Arial"/>
                <w:sz w:val="22"/>
              </w:rPr>
              <w:t>.</w:t>
            </w:r>
          </w:p>
        </w:tc>
      </w:tr>
      <w:tr w:rsidR="00E16DE8" w:rsidRPr="00E16DE8" w14:paraId="7F6188C3" w14:textId="77777777" w:rsidTr="00BD3AD8">
        <w:tc>
          <w:tcPr>
            <w:tcW w:w="2688" w:type="dxa"/>
          </w:tcPr>
          <w:p w14:paraId="6FAD6A95" w14:textId="25C63CE9" w:rsidR="00E16DE8" w:rsidRDefault="00E16DE8" w:rsidP="00E16DE8">
            <w:pPr>
              <w:tabs>
                <w:tab w:val="left" w:pos="0"/>
                <w:tab w:val="left" w:pos="993"/>
              </w:tabs>
              <w:spacing w:before="120" w:after="120" w:line="285" w:lineRule="atLeast"/>
              <w:rPr>
                <w:rFonts w:cs="Arial"/>
                <w:sz w:val="22"/>
              </w:rPr>
            </w:pPr>
            <w:r>
              <w:rPr>
                <w:rFonts w:cs="Arial"/>
                <w:sz w:val="22"/>
              </w:rPr>
              <w:t xml:space="preserve">ICHDR </w:t>
            </w:r>
            <w:r w:rsidR="00D24569">
              <w:rPr>
                <w:rFonts w:cs="Arial"/>
                <w:sz w:val="22"/>
              </w:rPr>
              <w:t>stipend</w:t>
            </w:r>
            <w:r w:rsidR="00D24569" w:rsidRPr="00E16DE8">
              <w:rPr>
                <w:rFonts w:cs="Arial"/>
                <w:sz w:val="22"/>
              </w:rPr>
              <w:t xml:space="preserve"> </w:t>
            </w:r>
            <w:r>
              <w:rPr>
                <w:rFonts w:cs="Arial"/>
                <w:sz w:val="22"/>
              </w:rPr>
              <w:t>level</w:t>
            </w:r>
          </w:p>
        </w:tc>
        <w:tc>
          <w:tcPr>
            <w:tcW w:w="4678" w:type="dxa"/>
          </w:tcPr>
          <w:p w14:paraId="6ADEC612" w14:textId="20014589" w:rsidR="00E16DE8" w:rsidRPr="00E16DE8" w:rsidRDefault="00B07605" w:rsidP="003A7021">
            <w:pPr>
              <w:tabs>
                <w:tab w:val="left" w:pos="0"/>
                <w:tab w:val="left" w:pos="993"/>
              </w:tabs>
              <w:spacing w:before="120" w:after="120" w:line="285" w:lineRule="atLeast"/>
              <w:rPr>
                <w:rFonts w:cs="Arial"/>
                <w:sz w:val="22"/>
              </w:rPr>
            </w:pPr>
            <w:r w:rsidRPr="006D0C63">
              <w:rPr>
                <w:rFonts w:cs="Arial"/>
                <w:sz w:val="22"/>
              </w:rPr>
              <w:t>$</w:t>
            </w:r>
            <w:r>
              <w:rPr>
                <w:rFonts w:cs="Arial"/>
                <w:sz w:val="22"/>
              </w:rPr>
              <w:t>32,304</w:t>
            </w:r>
            <w:r w:rsidRPr="006D0C63">
              <w:rPr>
                <w:rFonts w:cs="Arial"/>
                <w:sz w:val="22"/>
              </w:rPr>
              <w:t xml:space="preserve"> (201</w:t>
            </w:r>
            <w:r>
              <w:rPr>
                <w:rFonts w:cs="Arial"/>
                <w:sz w:val="22"/>
              </w:rPr>
              <w:t xml:space="preserve">7$) </w:t>
            </w:r>
            <w:r w:rsidR="002D0DC5">
              <w:rPr>
                <w:rFonts w:cs="Arial"/>
                <w:sz w:val="22"/>
              </w:rPr>
              <w:t xml:space="preserve">per person </w:t>
            </w:r>
            <w:r>
              <w:rPr>
                <w:rFonts w:cs="Arial"/>
                <w:sz w:val="22"/>
              </w:rPr>
              <w:t>at</w:t>
            </w:r>
            <w:r w:rsidRPr="006D0C63">
              <w:rPr>
                <w:rFonts w:cs="Arial"/>
                <w:sz w:val="22"/>
              </w:rPr>
              <w:t xml:space="preserve"> 1.0 FTE</w:t>
            </w:r>
            <w:r w:rsidR="00410AF3">
              <w:rPr>
                <w:rFonts w:cs="Arial"/>
                <w:sz w:val="22"/>
              </w:rPr>
              <w:t>.</w:t>
            </w:r>
          </w:p>
        </w:tc>
      </w:tr>
      <w:tr w:rsidR="00E16DE8" w:rsidRPr="00E16DE8" w14:paraId="4C28D830" w14:textId="77777777" w:rsidTr="00BD3AD8">
        <w:tc>
          <w:tcPr>
            <w:tcW w:w="2688" w:type="dxa"/>
          </w:tcPr>
          <w:p w14:paraId="5BC89427" w14:textId="1BC6E447" w:rsidR="00E16DE8" w:rsidRDefault="00E16DE8" w:rsidP="00D24569">
            <w:pPr>
              <w:tabs>
                <w:tab w:val="left" w:pos="0"/>
                <w:tab w:val="left" w:pos="993"/>
              </w:tabs>
              <w:spacing w:before="120" w:after="120" w:line="285" w:lineRule="atLeast"/>
              <w:rPr>
                <w:rFonts w:cs="Arial"/>
                <w:sz w:val="22"/>
              </w:rPr>
            </w:pPr>
            <w:r>
              <w:rPr>
                <w:rFonts w:cs="Arial"/>
                <w:sz w:val="22"/>
              </w:rPr>
              <w:t xml:space="preserve">ICHDR </w:t>
            </w:r>
            <w:r w:rsidR="00D24569">
              <w:rPr>
                <w:rFonts w:cs="Arial"/>
                <w:sz w:val="22"/>
              </w:rPr>
              <w:t>stipend</w:t>
            </w:r>
            <w:r w:rsidRPr="00E16DE8">
              <w:rPr>
                <w:rFonts w:cs="Arial"/>
                <w:sz w:val="22"/>
              </w:rPr>
              <w:t xml:space="preserve"> duration</w:t>
            </w:r>
          </w:p>
        </w:tc>
        <w:tc>
          <w:tcPr>
            <w:tcW w:w="4678" w:type="dxa"/>
          </w:tcPr>
          <w:p w14:paraId="38E88AFD" w14:textId="4824E5E2" w:rsidR="00E16DE8" w:rsidRPr="00E16DE8" w:rsidRDefault="00D24569" w:rsidP="00D24569">
            <w:pPr>
              <w:tabs>
                <w:tab w:val="left" w:pos="0"/>
                <w:tab w:val="left" w:pos="993"/>
              </w:tabs>
              <w:spacing w:before="120" w:after="120" w:line="285" w:lineRule="atLeast"/>
              <w:rPr>
                <w:rFonts w:cs="Arial"/>
                <w:sz w:val="22"/>
              </w:rPr>
            </w:pPr>
            <w:r>
              <w:rPr>
                <w:rFonts w:cs="Arial"/>
                <w:sz w:val="22"/>
              </w:rPr>
              <w:t>T</w:t>
            </w:r>
            <w:r w:rsidRPr="006D0C63">
              <w:rPr>
                <w:rFonts w:cs="Arial"/>
                <w:sz w:val="22"/>
              </w:rPr>
              <w:t>wo or three years, as appropriate for the Higher Degree by Research that the ICHDR is undertaking</w:t>
            </w:r>
            <w:r w:rsidR="00B07605">
              <w:rPr>
                <w:rFonts w:cs="Arial"/>
                <w:sz w:val="22"/>
              </w:rPr>
              <w:t>.</w:t>
            </w:r>
          </w:p>
        </w:tc>
      </w:tr>
    </w:tbl>
    <w:p w14:paraId="330C9AE5" w14:textId="77777777" w:rsidR="000350C8" w:rsidRPr="000350C8" w:rsidRDefault="000350C8" w:rsidP="00765744">
      <w:pPr>
        <w:spacing w:before="120" w:after="120" w:line="285" w:lineRule="atLeast"/>
        <w:ind w:left="992"/>
        <w:rPr>
          <w:rFonts w:cs="Arial"/>
          <w:sz w:val="22"/>
        </w:rPr>
      </w:pPr>
      <w:r w:rsidRPr="000350C8">
        <w:rPr>
          <w:rFonts w:cs="Arial"/>
          <w:sz w:val="22"/>
        </w:rPr>
        <w:t xml:space="preserve">The figures in this section are based on the 2017 levels of funding and will be subject to variation (for example, due to annual indexation). Updated levels will be available on the </w:t>
      </w:r>
      <w:hyperlink r:id="rId59" w:history="1">
        <w:r w:rsidRPr="004350B9">
          <w:rPr>
            <w:rStyle w:val="Hyperlink"/>
            <w:rFonts w:ascii="Arial" w:hAnsi="Arial" w:cs="Arial"/>
            <w:sz w:val="22"/>
            <w:u w:val="none"/>
          </w:rPr>
          <w:t>ARC website</w:t>
        </w:r>
      </w:hyperlink>
      <w:r w:rsidRPr="000350C8">
        <w:rPr>
          <w:rFonts w:cs="Arial"/>
          <w:sz w:val="22"/>
        </w:rPr>
        <w:t>.</w:t>
      </w:r>
    </w:p>
    <w:p w14:paraId="57D63EA1" w14:textId="0EA1387D" w:rsidR="002E3BD7" w:rsidRPr="00C2534E" w:rsidRDefault="002E3BD7" w:rsidP="00765744">
      <w:pPr>
        <w:pStyle w:val="Paralevel1"/>
        <w:ind w:left="992" w:hanging="992"/>
      </w:pPr>
      <w:r w:rsidRPr="00C2534E">
        <w:t xml:space="preserve">Contributions from participating organisations may be used to top-up the </w:t>
      </w:r>
      <w:r w:rsidR="00366F73">
        <w:t>stipends</w:t>
      </w:r>
      <w:r w:rsidR="00366F73" w:rsidRPr="00C2534E">
        <w:t xml:space="preserve"> </w:t>
      </w:r>
      <w:r w:rsidRPr="00C2534E">
        <w:t>of the ICHDRs and</w:t>
      </w:r>
      <w:r w:rsidR="00BD3AD8">
        <w:t xml:space="preserve"> salaries of the</w:t>
      </w:r>
      <w:r w:rsidRPr="00C2534E">
        <w:t xml:space="preserve"> ICPDs.</w:t>
      </w:r>
    </w:p>
    <w:p w14:paraId="512D78C2" w14:textId="6462827B" w:rsidR="002E3BD7" w:rsidRPr="00C2534E" w:rsidRDefault="002E3BD7" w:rsidP="00765744">
      <w:pPr>
        <w:pStyle w:val="Paralevel1"/>
        <w:ind w:left="992" w:hanging="992"/>
      </w:pPr>
      <w:r w:rsidRPr="00C2534E">
        <w:t>A Project may include additional Higher Degree by Research and postdoctoral roles fully funded by participating organisation contributions, however these roles are not considered to be ICHDRs and ICPDs</w:t>
      </w:r>
      <w:r w:rsidR="000B700A">
        <w:t xml:space="preserve"> and</w:t>
      </w:r>
      <w:r w:rsidRPr="00C2534E">
        <w:t xml:space="preserve"> are not covered by the employment conditions in the Funding Agreement.</w:t>
      </w:r>
    </w:p>
    <w:p w14:paraId="6072B8C2" w14:textId="76CB5779" w:rsidR="002E3BD7" w:rsidRPr="00993628" w:rsidRDefault="002E3BD7" w:rsidP="00765744">
      <w:pPr>
        <w:pStyle w:val="Paralevel1"/>
        <w:ind w:left="992" w:hanging="992"/>
        <w:rPr>
          <w:color w:val="000000"/>
        </w:rPr>
      </w:pPr>
      <w:r w:rsidRPr="00765744">
        <w:t xml:space="preserve">It is anticipated that many or all of the ICHDR students may require a six month extension of their funding in order to complete research and submit their thesis.  Funding to support an ICHDR extension must be requested for each ICHDR candidate in the Proposal, and must be included in the relevant year of the Proposal budget. The six month ICHDR extension will be subject to prior ARC approval. </w:t>
      </w:r>
    </w:p>
    <w:p w14:paraId="2C26E702" w14:textId="77777777" w:rsidR="002E3BD7" w:rsidRPr="00413AAA" w:rsidRDefault="002E3BD7" w:rsidP="002E3BD7">
      <w:pPr>
        <w:pStyle w:val="ARCHeading3"/>
        <w:ind w:left="993" w:hanging="993"/>
      </w:pPr>
      <w:bookmarkStart w:id="726" w:name="_Toc485983413"/>
      <w:r w:rsidRPr="00413AAA">
        <w:t>Budget Items Supported</w:t>
      </w:r>
      <w:bookmarkEnd w:id="726"/>
    </w:p>
    <w:p w14:paraId="6B790D38" w14:textId="45A39047" w:rsidR="002E3BD7" w:rsidRPr="006D0C63" w:rsidRDefault="002E3BD7" w:rsidP="00C2534E">
      <w:pPr>
        <w:pStyle w:val="Paralevel1"/>
        <w:tabs>
          <w:tab w:val="clear" w:pos="1134"/>
        </w:tabs>
        <w:ind w:left="993" w:hanging="993"/>
        <w:rPr>
          <w:rFonts w:cs="Arial"/>
        </w:rPr>
      </w:pPr>
      <w:r w:rsidRPr="006D0C63">
        <w:rPr>
          <w:rFonts w:cs="Arial"/>
        </w:rPr>
        <w:t xml:space="preserve">In addition to budget items supported </w:t>
      </w:r>
      <w:r>
        <w:rPr>
          <w:rFonts w:cs="Arial"/>
        </w:rPr>
        <w:t>in</w:t>
      </w:r>
      <w:r w:rsidRPr="006D0C63">
        <w:rPr>
          <w:rFonts w:cs="Arial"/>
        </w:rPr>
        <w:t xml:space="preserve"> </w:t>
      </w:r>
      <w:r w:rsidR="00345796">
        <w:rPr>
          <w:rFonts w:cs="Arial"/>
        </w:rPr>
        <w:t>A7.2</w:t>
      </w:r>
      <w:r w:rsidRPr="006D0C63">
        <w:rPr>
          <w:rFonts w:cs="Arial"/>
        </w:rPr>
        <w:t>, budget items that directly support a research Pr</w:t>
      </w:r>
      <w:r>
        <w:rPr>
          <w:rFonts w:cs="Arial"/>
        </w:rPr>
        <w:t>oject may be funded, including:</w:t>
      </w:r>
    </w:p>
    <w:p w14:paraId="1DFD00DA" w14:textId="77777777" w:rsidR="002E3BD7" w:rsidRPr="006D0C63" w:rsidRDefault="002E3BD7" w:rsidP="00C2534E">
      <w:pPr>
        <w:pStyle w:val="Paralevel1"/>
        <w:numPr>
          <w:ilvl w:val="3"/>
          <w:numId w:val="43"/>
        </w:numPr>
        <w:tabs>
          <w:tab w:val="clear" w:pos="1134"/>
        </w:tabs>
        <w:ind w:left="1418" w:hanging="425"/>
        <w:rPr>
          <w:rFonts w:cs="Arial"/>
        </w:rPr>
      </w:pPr>
      <w:r>
        <w:rPr>
          <w:rFonts w:cs="Arial"/>
        </w:rPr>
        <w:t>personnel:</w:t>
      </w:r>
    </w:p>
    <w:p w14:paraId="0E166711" w14:textId="26DB8077" w:rsidR="002E3BD7" w:rsidRPr="006D0C63" w:rsidRDefault="002E3BD7" w:rsidP="00B927BB">
      <w:pPr>
        <w:pStyle w:val="Paralevel1"/>
        <w:numPr>
          <w:ilvl w:val="4"/>
          <w:numId w:val="43"/>
        </w:numPr>
        <w:tabs>
          <w:tab w:val="clear" w:pos="1134"/>
        </w:tabs>
        <w:ind w:left="1843" w:hanging="425"/>
        <w:rPr>
          <w:rFonts w:cs="Arial"/>
        </w:rPr>
      </w:pPr>
      <w:r w:rsidRPr="006D0C63">
        <w:rPr>
          <w:rFonts w:cs="Arial"/>
        </w:rPr>
        <w:t>stipends for ICHDRs enrolled at an Eligible Organisation. All ICHDR stipends requested from the ARC must include a request for a pro</w:t>
      </w:r>
      <w:r w:rsidR="006E3FF8">
        <w:rPr>
          <w:rFonts w:cs="Arial"/>
        </w:rPr>
        <w:t xml:space="preserve"> </w:t>
      </w:r>
      <w:r w:rsidRPr="006D0C63">
        <w:rPr>
          <w:rFonts w:cs="Arial"/>
        </w:rPr>
        <w:t>rata six</w:t>
      </w:r>
      <w:r>
        <w:rPr>
          <w:rFonts w:cs="Arial"/>
        </w:rPr>
        <w:t xml:space="preserve"> </w:t>
      </w:r>
      <w:r w:rsidRPr="006D0C63">
        <w:rPr>
          <w:rFonts w:cs="Arial"/>
        </w:rPr>
        <w:t>month extension in the relevant year of the Proposal budget</w:t>
      </w:r>
      <w:r w:rsidR="00DE1DA9">
        <w:rPr>
          <w:rFonts w:cs="Arial"/>
        </w:rPr>
        <w:t>;</w:t>
      </w:r>
    </w:p>
    <w:p w14:paraId="0C7CAFAD" w14:textId="0E309038" w:rsidR="002E3BD7" w:rsidRPr="006D0C63" w:rsidRDefault="00366F73" w:rsidP="00B927BB">
      <w:pPr>
        <w:pStyle w:val="Paralevel1"/>
        <w:numPr>
          <w:ilvl w:val="4"/>
          <w:numId w:val="43"/>
        </w:numPr>
        <w:tabs>
          <w:tab w:val="clear" w:pos="1134"/>
        </w:tabs>
        <w:ind w:left="1843" w:hanging="425"/>
        <w:rPr>
          <w:rFonts w:cs="Arial"/>
        </w:rPr>
      </w:pPr>
      <w:r>
        <w:rPr>
          <w:rFonts w:cs="Arial"/>
        </w:rPr>
        <w:t>salary</w:t>
      </w:r>
      <w:r w:rsidR="00BD3AD8">
        <w:rPr>
          <w:rFonts w:cs="Arial"/>
        </w:rPr>
        <w:t xml:space="preserve"> support</w:t>
      </w:r>
      <w:r w:rsidRPr="006D0C63">
        <w:rPr>
          <w:rFonts w:cs="Arial"/>
        </w:rPr>
        <w:t xml:space="preserve"> </w:t>
      </w:r>
      <w:r w:rsidR="00B07605" w:rsidRPr="006D0C63">
        <w:rPr>
          <w:rFonts w:cs="Arial"/>
        </w:rPr>
        <w:t xml:space="preserve">for </w:t>
      </w:r>
      <w:r w:rsidR="002E3BD7" w:rsidRPr="006D0C63">
        <w:rPr>
          <w:rFonts w:cs="Arial"/>
        </w:rPr>
        <w:t xml:space="preserve">ICPDs appointed for at least </w:t>
      </w:r>
      <w:r w:rsidR="000B700A">
        <w:rPr>
          <w:rFonts w:cs="Arial"/>
        </w:rPr>
        <w:t>0.5 FTE</w:t>
      </w:r>
      <w:r w:rsidR="002E3BD7" w:rsidRPr="006D0C63">
        <w:rPr>
          <w:rFonts w:cs="Arial"/>
        </w:rPr>
        <w:t xml:space="preserve"> (50 per cent of Full Time Equivalent) at an Eligible Organisation for the duration of their role on the Project</w:t>
      </w:r>
      <w:r w:rsidR="00DE1DA9">
        <w:rPr>
          <w:rFonts w:cs="Arial"/>
        </w:rPr>
        <w:t>; and</w:t>
      </w:r>
    </w:p>
    <w:p w14:paraId="266C31AD" w14:textId="77777777" w:rsidR="002E3BD7" w:rsidRPr="006D0C63" w:rsidRDefault="002E3BD7" w:rsidP="00B927BB">
      <w:pPr>
        <w:pStyle w:val="Paralevel1"/>
        <w:numPr>
          <w:ilvl w:val="4"/>
          <w:numId w:val="43"/>
        </w:numPr>
        <w:tabs>
          <w:tab w:val="clear" w:pos="1134"/>
        </w:tabs>
        <w:ind w:left="1843" w:hanging="425"/>
        <w:rPr>
          <w:rFonts w:cs="Arial"/>
        </w:rPr>
      </w:pPr>
      <w:r w:rsidRPr="006D0C63">
        <w:rPr>
          <w:rFonts w:cs="Arial"/>
        </w:rPr>
        <w:t>salary support for a Training Centre Manager, research associates and assistants, technicians and laboratory attendants at an appropriate salary level, including 30 per cent on-costs, for the Administering Organisation.</w:t>
      </w:r>
    </w:p>
    <w:p w14:paraId="735CD487" w14:textId="1F7629FB" w:rsidR="00804DB4" w:rsidRPr="006D0C63" w:rsidRDefault="00804DB4" w:rsidP="0031008F">
      <w:pPr>
        <w:pStyle w:val="ARCHeading2"/>
        <w:ind w:hanging="1004"/>
      </w:pPr>
      <w:bookmarkStart w:id="727" w:name="_Toc485983414"/>
      <w:r w:rsidRPr="006D0C63">
        <w:t>Assessment and Selection Process</w:t>
      </w:r>
      <w:bookmarkEnd w:id="727"/>
    </w:p>
    <w:p w14:paraId="2D60202C" w14:textId="36CCBED1" w:rsidR="0058695D" w:rsidRPr="00351D54" w:rsidRDefault="0058695D" w:rsidP="0058463A">
      <w:pPr>
        <w:pStyle w:val="ARCHeading3"/>
        <w:ind w:left="993" w:hanging="993"/>
      </w:pPr>
      <w:bookmarkStart w:id="728" w:name="_Toc485983415"/>
      <w:r w:rsidRPr="00351D54">
        <w:t>General</w:t>
      </w:r>
      <w:bookmarkEnd w:id="728"/>
    </w:p>
    <w:p w14:paraId="4B523FFF" w14:textId="0D98ED0E" w:rsidR="00804DB4" w:rsidRPr="006D0C63" w:rsidRDefault="00804DB4" w:rsidP="00C2534E">
      <w:pPr>
        <w:pStyle w:val="Paralevel1"/>
        <w:tabs>
          <w:tab w:val="clear" w:pos="1134"/>
        </w:tabs>
        <w:ind w:left="993" w:hanging="993"/>
        <w:rPr>
          <w:rFonts w:cs="Arial"/>
        </w:rPr>
      </w:pPr>
      <w:r w:rsidRPr="006D0C63">
        <w:rPr>
          <w:rFonts w:cs="Arial"/>
        </w:rPr>
        <w:t>In addition</w:t>
      </w:r>
      <w:r>
        <w:rPr>
          <w:rFonts w:cs="Arial"/>
        </w:rPr>
        <w:t xml:space="preserve"> to the assessment process at A9</w:t>
      </w:r>
      <w:r w:rsidRPr="006D0C63">
        <w:rPr>
          <w:rFonts w:cs="Arial"/>
        </w:rPr>
        <w:t xml:space="preserve">, </w:t>
      </w:r>
      <w:r w:rsidR="00DC17E6" w:rsidRPr="005F7E7D">
        <w:rPr>
          <w:rFonts w:cs="Arial"/>
        </w:rPr>
        <w:t>ITTC</w:t>
      </w:r>
      <w:r w:rsidRPr="006D0C63">
        <w:rPr>
          <w:rFonts w:cs="Arial"/>
        </w:rPr>
        <w:t xml:space="preserve"> Proposals may be subject to additional assessment, such as:</w:t>
      </w:r>
    </w:p>
    <w:p w14:paraId="2D6DE457" w14:textId="013204FE" w:rsidR="00804DB4" w:rsidRPr="006D0C63" w:rsidRDefault="00804DB4" w:rsidP="00C2534E">
      <w:pPr>
        <w:pStyle w:val="ListParagraph"/>
        <w:numPr>
          <w:ilvl w:val="3"/>
          <w:numId w:val="76"/>
        </w:numPr>
        <w:spacing w:before="120" w:after="120" w:line="285" w:lineRule="atLeast"/>
        <w:ind w:left="1418" w:hanging="425"/>
        <w:contextualSpacing w:val="0"/>
        <w:rPr>
          <w:rFonts w:cs="Arial"/>
        </w:rPr>
      </w:pPr>
      <w:r w:rsidRPr="006D0C63">
        <w:rPr>
          <w:rFonts w:cs="Arial"/>
        </w:rPr>
        <w:t>consultation with the Industry Growth Centres</w:t>
      </w:r>
      <w:r w:rsidR="002765B1">
        <w:rPr>
          <w:rFonts w:cs="Arial"/>
        </w:rPr>
        <w:t>;</w:t>
      </w:r>
    </w:p>
    <w:p w14:paraId="6BDDBB1D" w14:textId="0A1D8855" w:rsidR="00804DB4" w:rsidRPr="006D0C63" w:rsidRDefault="00804DB4" w:rsidP="00B927BB">
      <w:pPr>
        <w:pStyle w:val="ListParagraph"/>
        <w:numPr>
          <w:ilvl w:val="3"/>
          <w:numId w:val="76"/>
        </w:numPr>
        <w:spacing w:before="120" w:after="120" w:line="285" w:lineRule="atLeast"/>
        <w:ind w:left="1418" w:hanging="425"/>
        <w:contextualSpacing w:val="0"/>
        <w:rPr>
          <w:rFonts w:cs="Arial"/>
        </w:rPr>
      </w:pPr>
      <w:r w:rsidRPr="006D0C63">
        <w:rPr>
          <w:rFonts w:cs="Arial"/>
        </w:rPr>
        <w:t>short-listing for interview</w:t>
      </w:r>
      <w:r w:rsidR="002765B1">
        <w:rPr>
          <w:rFonts w:cs="Arial"/>
        </w:rPr>
        <w:t>; and</w:t>
      </w:r>
    </w:p>
    <w:p w14:paraId="34603BC0" w14:textId="4F6BF4F9" w:rsidR="00804DB4" w:rsidRPr="006D0C63" w:rsidRDefault="00804DB4" w:rsidP="00B927BB">
      <w:pPr>
        <w:pStyle w:val="ListParagraph"/>
        <w:numPr>
          <w:ilvl w:val="3"/>
          <w:numId w:val="76"/>
        </w:numPr>
        <w:spacing w:before="120" w:after="120" w:line="285" w:lineRule="atLeast"/>
        <w:ind w:left="1418" w:hanging="425"/>
        <w:contextualSpacing w:val="0"/>
        <w:rPr>
          <w:rFonts w:cs="Arial"/>
        </w:rPr>
      </w:pPr>
      <w:r w:rsidRPr="006D0C63">
        <w:rPr>
          <w:rFonts w:cs="Arial"/>
        </w:rPr>
        <w:t xml:space="preserve">interviews with the proposed </w:t>
      </w:r>
      <w:r>
        <w:rPr>
          <w:rFonts w:cs="Arial"/>
        </w:rPr>
        <w:t>Training Centre</w:t>
      </w:r>
      <w:r w:rsidRPr="006D0C63">
        <w:rPr>
          <w:rFonts w:cs="Arial"/>
        </w:rPr>
        <w:t xml:space="preserve"> Director and key participants in a format to be determined by the ARC. The ARC will not fund any </w:t>
      </w:r>
      <w:r>
        <w:rPr>
          <w:rFonts w:cs="Arial"/>
        </w:rPr>
        <w:t xml:space="preserve">costs for </w:t>
      </w:r>
      <w:r w:rsidRPr="006D0C63">
        <w:rPr>
          <w:rFonts w:cs="Arial"/>
        </w:rPr>
        <w:t>attendance at interviews.</w:t>
      </w:r>
    </w:p>
    <w:p w14:paraId="293E5A40" w14:textId="77777777" w:rsidR="002E3BD7" w:rsidRPr="006D0C63" w:rsidRDefault="002E3BD7" w:rsidP="0058463A">
      <w:pPr>
        <w:pStyle w:val="ARCHeading3"/>
        <w:ind w:left="993" w:hanging="993"/>
      </w:pPr>
      <w:bookmarkStart w:id="729" w:name="_Toc485983416"/>
      <w:r w:rsidRPr="006D0C63">
        <w:t>Selection Criteria</w:t>
      </w:r>
      <w:bookmarkEnd w:id="729"/>
    </w:p>
    <w:p w14:paraId="58190172" w14:textId="77777777" w:rsidR="002E3BD7" w:rsidRPr="006434BD" w:rsidRDefault="002E3BD7" w:rsidP="00765744">
      <w:pPr>
        <w:pStyle w:val="Standard"/>
        <w:spacing w:before="120" w:after="120" w:line="285" w:lineRule="atLeast"/>
        <w:ind w:left="993"/>
        <w:rPr>
          <w:rFonts w:ascii="Arial" w:hAnsi="Arial" w:cs="Arial"/>
          <w:sz w:val="22"/>
          <w:szCs w:val="22"/>
        </w:rPr>
      </w:pPr>
      <w:r w:rsidRPr="006434BD">
        <w:rPr>
          <w:rFonts w:ascii="Arial" w:hAnsi="Arial" w:cs="Arial"/>
          <w:sz w:val="22"/>
          <w:szCs w:val="22"/>
        </w:rPr>
        <w:t>Proposals will be assessed and ranked using the following selection criteria:</w:t>
      </w:r>
    </w:p>
    <w:p w14:paraId="52595518" w14:textId="07119E81" w:rsidR="002E3BD7" w:rsidRPr="006D0C63" w:rsidRDefault="00493B43" w:rsidP="00765744">
      <w:pPr>
        <w:pStyle w:val="ListParagraph"/>
        <w:numPr>
          <w:ilvl w:val="0"/>
          <w:numId w:val="41"/>
        </w:numPr>
        <w:tabs>
          <w:tab w:val="left" w:pos="7797"/>
        </w:tabs>
        <w:spacing w:before="120" w:after="120" w:line="285" w:lineRule="atLeast"/>
        <w:ind w:left="1417" w:hanging="425"/>
        <w:contextualSpacing w:val="0"/>
        <w:rPr>
          <w:rFonts w:cs="Arial"/>
        </w:rPr>
      </w:pPr>
      <w:r>
        <w:rPr>
          <w:rFonts w:cs="Arial"/>
        </w:rPr>
        <w:t xml:space="preserve">Proposed </w:t>
      </w:r>
      <w:r w:rsidR="002E3BD7" w:rsidRPr="0060179E">
        <w:rPr>
          <w:rFonts w:cs="Arial"/>
        </w:rPr>
        <w:t>Project Quality and Innovation</w:t>
      </w:r>
      <w:r w:rsidR="002E3BD7">
        <w:rPr>
          <w:rFonts w:cs="Arial"/>
        </w:rPr>
        <w:tab/>
        <w:t>30%</w:t>
      </w:r>
    </w:p>
    <w:p w14:paraId="48225C06"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Does the </w:t>
      </w:r>
      <w:r>
        <w:rPr>
          <w:rFonts w:cs="Arial"/>
        </w:rPr>
        <w:t>research</w:t>
      </w:r>
      <w:r w:rsidRPr="006D0C63">
        <w:rPr>
          <w:rFonts w:cs="Arial"/>
        </w:rPr>
        <w:t xml:space="preserve"> clearly address one or more of the Industrial Transformation Priorities?</w:t>
      </w:r>
    </w:p>
    <w:p w14:paraId="69313801"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Will the aims, concepts, methods and outcomes drive growth, productivity and competitiveness within key growth sectors?</w:t>
      </w:r>
    </w:p>
    <w:p w14:paraId="203E78CC" w14:textId="44FFF4D8"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Pr>
          <w:rFonts w:cs="Arial"/>
        </w:rPr>
        <w:t>Do</w:t>
      </w:r>
      <w:r w:rsidRPr="006D0C63">
        <w:rPr>
          <w:rFonts w:cs="Arial"/>
        </w:rPr>
        <w:t xml:space="preserve"> the method, approach and intended benefits proposed address the priorities and objective of the </w:t>
      </w:r>
      <w:r w:rsidR="00DC17E6" w:rsidRPr="005F7E7D">
        <w:rPr>
          <w:rFonts w:cs="Arial"/>
        </w:rPr>
        <w:t>ITTC</w:t>
      </w:r>
      <w:r w:rsidRPr="006D0C63">
        <w:rPr>
          <w:rFonts w:cs="Arial"/>
        </w:rPr>
        <w:t xml:space="preserve"> scheme?</w:t>
      </w:r>
    </w:p>
    <w:p w14:paraId="17ACFC4F" w14:textId="71766D93" w:rsidR="002E3BD7"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Will the </w:t>
      </w:r>
      <w:r w:rsidR="00493B43">
        <w:rPr>
          <w:rFonts w:cs="Arial"/>
        </w:rPr>
        <w:t xml:space="preserve">proposed </w:t>
      </w:r>
      <w:r w:rsidRPr="006D0C63">
        <w:rPr>
          <w:rFonts w:cs="Arial"/>
        </w:rPr>
        <w:t>Project build skills and capacity in end-user focussed research?</w:t>
      </w:r>
      <w:r w:rsidRPr="002D3A8D">
        <w:rPr>
          <w:rFonts w:cs="Arial"/>
        </w:rPr>
        <w:t xml:space="preserve"> </w:t>
      </w:r>
    </w:p>
    <w:p w14:paraId="62582023" w14:textId="77777777" w:rsidR="002E3BD7" w:rsidRPr="002D3A8D"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Is the conceptual/theoretical framework genuinely integrated, cross-disciplinary, innovative and original?</w:t>
      </w:r>
    </w:p>
    <w:p w14:paraId="69D5DCD1" w14:textId="77777777" w:rsidR="002E3BD7" w:rsidRPr="006D0C63" w:rsidRDefault="002E3BD7" w:rsidP="00765744">
      <w:pPr>
        <w:pStyle w:val="ListParagraph"/>
        <w:numPr>
          <w:ilvl w:val="0"/>
          <w:numId w:val="41"/>
        </w:numPr>
        <w:tabs>
          <w:tab w:val="left" w:pos="7797"/>
        </w:tabs>
        <w:spacing w:before="120" w:after="120" w:line="285" w:lineRule="atLeast"/>
        <w:ind w:left="1417" w:hanging="425"/>
        <w:contextualSpacing w:val="0"/>
        <w:rPr>
          <w:rFonts w:cs="Arial"/>
        </w:rPr>
      </w:pPr>
      <w:r w:rsidRPr="0060179E">
        <w:rPr>
          <w:rFonts w:cs="Arial"/>
        </w:rPr>
        <w:t>Feasibility and Commitment</w:t>
      </w:r>
      <w:r>
        <w:rPr>
          <w:rFonts w:cs="Arial"/>
        </w:rPr>
        <w:tab/>
      </w:r>
      <w:r w:rsidRPr="006D0C63">
        <w:rPr>
          <w:rFonts w:cs="Arial"/>
        </w:rPr>
        <w:t>2</w:t>
      </w:r>
      <w:r>
        <w:rPr>
          <w:rFonts w:cs="Arial"/>
        </w:rPr>
        <w:t>0%</w:t>
      </w:r>
    </w:p>
    <w:p w14:paraId="4C8532AA" w14:textId="072088CC" w:rsidR="002E3BD7" w:rsidRDefault="002E3BD7" w:rsidP="00765744">
      <w:pPr>
        <w:pStyle w:val="ListParagraph"/>
        <w:numPr>
          <w:ilvl w:val="0"/>
          <w:numId w:val="39"/>
        </w:numPr>
        <w:spacing w:before="120" w:after="120" w:line="285" w:lineRule="atLeast"/>
        <w:ind w:left="1843" w:hanging="425"/>
        <w:contextualSpacing w:val="0"/>
        <w:rPr>
          <w:rFonts w:cs="Arial"/>
        </w:rPr>
      </w:pPr>
      <w:r>
        <w:rPr>
          <w:rFonts w:cs="Arial"/>
        </w:rPr>
        <w:t>Can the</w:t>
      </w:r>
      <w:r w:rsidR="00A94BC7">
        <w:rPr>
          <w:rFonts w:cs="Arial"/>
        </w:rPr>
        <w:t xml:space="preserve"> proposed</w:t>
      </w:r>
      <w:r>
        <w:rPr>
          <w:rFonts w:cs="Arial"/>
        </w:rPr>
        <w:t xml:space="preserve"> Project be completed within the proposed budget and timeframe? This should include identified risks and mitigation strategies.</w:t>
      </w:r>
    </w:p>
    <w:p w14:paraId="2CF57D73"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Does the Training Centre demonstrate </w:t>
      </w:r>
      <w:r>
        <w:rPr>
          <w:rFonts w:cs="Arial"/>
        </w:rPr>
        <w:t>meaningful</w:t>
      </w:r>
      <w:r w:rsidRPr="006D0C63">
        <w:rPr>
          <w:rFonts w:cs="Arial"/>
        </w:rPr>
        <w:t xml:space="preserve"> engagement with the relevant Industry Growth Centre? </w:t>
      </w:r>
    </w:p>
    <w:p w14:paraId="60DA6883"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Is there evidence that the Partner Organisation(s) have the facilities and personnel to provide effective supervision, support and mentoring for the Higher Degree by Research candidates and postdoctoral fellows over the </w:t>
      </w:r>
      <w:r>
        <w:rPr>
          <w:rFonts w:cs="Arial"/>
        </w:rPr>
        <w:t>Project Activity Period</w:t>
      </w:r>
      <w:r w:rsidRPr="006D0C63">
        <w:rPr>
          <w:rFonts w:cs="Arial"/>
        </w:rPr>
        <w:t>?</w:t>
      </w:r>
    </w:p>
    <w:p w14:paraId="35E84B39"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Are the necessary facilities to support the proposed research (physical, technical, access to infrastructure, etc.) available?</w:t>
      </w:r>
    </w:p>
    <w:p w14:paraId="2B9A972F"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Is there evidence that each of the Partner Organisation(s) is genuinely committed to, and prepared to collaborate in, the </w:t>
      </w:r>
      <w:r>
        <w:rPr>
          <w:rFonts w:cs="Arial"/>
        </w:rPr>
        <w:t>P</w:t>
      </w:r>
      <w:r w:rsidRPr="006D0C63">
        <w:rPr>
          <w:rFonts w:cs="Arial"/>
        </w:rPr>
        <w:t>roject?</w:t>
      </w:r>
    </w:p>
    <w:p w14:paraId="64A6B8DE" w14:textId="12A4F394"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Is there evidence that each of the Partner Organisation(s) has the capacity to support the </w:t>
      </w:r>
      <w:r w:rsidR="00A94BC7">
        <w:rPr>
          <w:rFonts w:cs="Arial"/>
        </w:rPr>
        <w:t xml:space="preserve">proposed </w:t>
      </w:r>
      <w:r w:rsidRPr="006D0C63">
        <w:rPr>
          <w:rFonts w:cs="Arial"/>
        </w:rPr>
        <w:t>Project?</w:t>
      </w:r>
    </w:p>
    <w:p w14:paraId="6B0F11D5" w14:textId="77777777" w:rsidR="002E3BD7"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 xml:space="preserve">Are there collaborative arrangements for the organisation(s) and team? </w:t>
      </w:r>
    </w:p>
    <w:p w14:paraId="3C2C1BE1" w14:textId="77777777" w:rsidR="002E3BD7" w:rsidRPr="006D4C47" w:rsidRDefault="002E3BD7" w:rsidP="00765744">
      <w:pPr>
        <w:pStyle w:val="ListParagraph"/>
        <w:numPr>
          <w:ilvl w:val="0"/>
          <w:numId w:val="41"/>
        </w:numPr>
        <w:tabs>
          <w:tab w:val="left" w:pos="7797"/>
        </w:tabs>
        <w:spacing w:before="120" w:after="120" w:line="285" w:lineRule="atLeast"/>
        <w:ind w:left="1417" w:hanging="425"/>
        <w:contextualSpacing w:val="0"/>
        <w:rPr>
          <w:rFonts w:cs="Arial"/>
        </w:rPr>
      </w:pPr>
      <w:r w:rsidRPr="006D4C47">
        <w:rPr>
          <w:rFonts w:cs="Arial"/>
        </w:rPr>
        <w:t>Benefit</w:t>
      </w:r>
      <w:r w:rsidRPr="006D4C47">
        <w:rPr>
          <w:rFonts w:cs="Arial"/>
        </w:rPr>
        <w:tab/>
        <w:t>30%</w:t>
      </w:r>
    </w:p>
    <w:p w14:paraId="03365830"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Is there a clearly identified market opportunity and benefit to Australian industry or other end users?</w:t>
      </w:r>
    </w:p>
    <w:p w14:paraId="56E1EDEC" w14:textId="7D7F1202"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Does the</w:t>
      </w:r>
      <w:r w:rsidR="00A94BC7">
        <w:rPr>
          <w:rFonts w:cs="Arial"/>
        </w:rPr>
        <w:t xml:space="preserve"> proposed</w:t>
      </w:r>
      <w:r w:rsidRPr="006D0C63">
        <w:rPr>
          <w:rFonts w:cs="Arial"/>
        </w:rPr>
        <w:t xml:space="preserve"> research Project have a wide level of collaboration, including the development of national and inter</w:t>
      </w:r>
      <w:r>
        <w:rPr>
          <w:rFonts w:cs="Arial"/>
        </w:rPr>
        <w:t>national networks and linkages?</w:t>
      </w:r>
    </w:p>
    <w:p w14:paraId="34715153"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Does the research address the needs of industries and communities as articulated in Australia’s Industrial Transformation Priorities for the current round?</w:t>
      </w:r>
    </w:p>
    <w:p w14:paraId="7A49BEC8"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Does the proposed Training Centre represent value for money?</w:t>
      </w:r>
    </w:p>
    <w:p w14:paraId="7A28F27E" w14:textId="77777777" w:rsidR="002E3BD7" w:rsidRPr="006D0C63" w:rsidRDefault="002E3BD7" w:rsidP="00765744">
      <w:pPr>
        <w:pStyle w:val="ListParagraph"/>
        <w:numPr>
          <w:ilvl w:val="0"/>
          <w:numId w:val="39"/>
        </w:numPr>
        <w:spacing w:before="120" w:after="120" w:line="285" w:lineRule="atLeast"/>
        <w:ind w:left="1843" w:hanging="425"/>
        <w:contextualSpacing w:val="0"/>
        <w:rPr>
          <w:rFonts w:cs="Arial"/>
        </w:rPr>
      </w:pPr>
      <w:r w:rsidRPr="006D0C63">
        <w:rPr>
          <w:rFonts w:cs="Arial"/>
        </w:rPr>
        <w:t>Is it demonstrated that, where relevant, the applicants have identified the freedom to operate in the Intellectual Property and patent landscape to enable future benefits to industry?</w:t>
      </w:r>
    </w:p>
    <w:p w14:paraId="0FEBC516" w14:textId="77777777" w:rsidR="002E3BD7" w:rsidRPr="006D0C63" w:rsidRDefault="002E3BD7" w:rsidP="00765744">
      <w:pPr>
        <w:pStyle w:val="ListParagraph"/>
        <w:numPr>
          <w:ilvl w:val="0"/>
          <w:numId w:val="41"/>
        </w:numPr>
        <w:tabs>
          <w:tab w:val="left" w:pos="7797"/>
        </w:tabs>
        <w:spacing w:before="120" w:after="120" w:line="285" w:lineRule="atLeast"/>
        <w:ind w:left="1417" w:hanging="425"/>
        <w:contextualSpacing w:val="0"/>
        <w:rPr>
          <w:rFonts w:cs="Arial"/>
        </w:rPr>
      </w:pPr>
      <w:r>
        <w:rPr>
          <w:rFonts w:cs="Arial"/>
        </w:rPr>
        <w:t>Investigator(s)</w:t>
      </w:r>
      <w:r>
        <w:rPr>
          <w:rFonts w:cs="Arial"/>
        </w:rPr>
        <w:tab/>
        <w:t>20%</w:t>
      </w:r>
    </w:p>
    <w:p w14:paraId="62F49377" w14:textId="3B11B309" w:rsidR="002E3BD7" w:rsidRPr="006D0C63" w:rsidRDefault="002E3BD7" w:rsidP="00765744">
      <w:pPr>
        <w:pStyle w:val="ListParagraph"/>
        <w:numPr>
          <w:ilvl w:val="0"/>
          <w:numId w:val="38"/>
        </w:numPr>
        <w:spacing w:before="120" w:after="120" w:line="285" w:lineRule="atLeast"/>
        <w:ind w:left="1985" w:hanging="425"/>
        <w:contextualSpacing w:val="0"/>
        <w:rPr>
          <w:rFonts w:cs="Arial"/>
        </w:rPr>
      </w:pPr>
      <w:r w:rsidRPr="006D0C63">
        <w:rPr>
          <w:rFonts w:cs="Arial"/>
        </w:rPr>
        <w:t xml:space="preserve">Is this the best team to achieve the </w:t>
      </w:r>
      <w:r w:rsidR="00A94BC7">
        <w:rPr>
          <w:rFonts w:cs="Arial"/>
        </w:rPr>
        <w:t xml:space="preserve">proposed </w:t>
      </w:r>
      <w:r w:rsidRPr="006D0C63">
        <w:rPr>
          <w:rFonts w:cs="Arial"/>
        </w:rPr>
        <w:t>Project goals?</w:t>
      </w:r>
    </w:p>
    <w:p w14:paraId="5BCA1817" w14:textId="10ACFE82" w:rsidR="002E3BD7" w:rsidRPr="006D0C63" w:rsidRDefault="002E3BD7" w:rsidP="00765744">
      <w:pPr>
        <w:pStyle w:val="ListParagraph"/>
        <w:numPr>
          <w:ilvl w:val="0"/>
          <w:numId w:val="38"/>
        </w:numPr>
        <w:spacing w:before="120" w:after="120" w:line="285" w:lineRule="atLeast"/>
        <w:ind w:left="1985" w:hanging="425"/>
        <w:contextualSpacing w:val="0"/>
        <w:rPr>
          <w:rFonts w:cs="Arial"/>
        </w:rPr>
      </w:pPr>
      <w:r w:rsidRPr="006D0C63">
        <w:rPr>
          <w:rFonts w:cs="Arial"/>
        </w:rPr>
        <w:t>Do</w:t>
      </w:r>
      <w:r>
        <w:rPr>
          <w:rFonts w:cs="Arial"/>
        </w:rPr>
        <w:t>es</w:t>
      </w:r>
      <w:r w:rsidRPr="006D0C63">
        <w:rPr>
          <w:rFonts w:cs="Arial"/>
        </w:rPr>
        <w:t xml:space="preserve"> the team demonstrate suitable Research Opportunity and Performance Evidence (</w:t>
      </w:r>
      <w:hyperlink r:id="rId60" w:tooltip="Clicking on this link will open the Research Opportunity and Performance Evidence page of the ARC website" w:history="1">
        <w:r w:rsidR="00B1348D" w:rsidRPr="00B1348D">
          <w:rPr>
            <w:rFonts w:eastAsia="Times New Roman" w:cs="Arial"/>
            <w:color w:val="0000FF"/>
            <w:sz w:val="24"/>
            <w:u w:val="single"/>
            <w:lang w:eastAsia="en-AU"/>
          </w:rPr>
          <w:t>ROPE</w:t>
        </w:r>
      </w:hyperlink>
      <w:r w:rsidRPr="006D0C63">
        <w:rPr>
          <w:rFonts w:cs="Arial"/>
        </w:rPr>
        <w:t>)?</w:t>
      </w:r>
    </w:p>
    <w:p w14:paraId="730B1EB7" w14:textId="77777777" w:rsidR="002E3BD7" w:rsidRPr="006D0C63" w:rsidRDefault="002E3BD7" w:rsidP="00765744">
      <w:pPr>
        <w:pStyle w:val="ListParagraph"/>
        <w:numPr>
          <w:ilvl w:val="0"/>
          <w:numId w:val="38"/>
        </w:numPr>
        <w:spacing w:before="120" w:after="120" w:line="285" w:lineRule="atLeast"/>
        <w:ind w:left="1985" w:hanging="425"/>
        <w:contextualSpacing w:val="0"/>
        <w:rPr>
          <w:rFonts w:cs="Arial"/>
        </w:rPr>
      </w:pPr>
      <w:r w:rsidRPr="006D0C63">
        <w:rPr>
          <w:rFonts w:cs="Arial"/>
        </w:rPr>
        <w:t>Do</w:t>
      </w:r>
      <w:r>
        <w:rPr>
          <w:rFonts w:cs="Arial"/>
        </w:rPr>
        <w:t>es</w:t>
      </w:r>
      <w:r w:rsidRPr="006D0C63">
        <w:rPr>
          <w:rFonts w:cs="Arial"/>
        </w:rPr>
        <w:t xml:space="preserve"> the team have experience in engagement with industrial and/or end-user focussed research?</w:t>
      </w:r>
    </w:p>
    <w:p w14:paraId="0CA6560F" w14:textId="77777777" w:rsidR="002E3BD7" w:rsidRPr="006D0C63" w:rsidRDefault="002E3BD7" w:rsidP="00765744">
      <w:pPr>
        <w:pStyle w:val="ListParagraph"/>
        <w:numPr>
          <w:ilvl w:val="0"/>
          <w:numId w:val="38"/>
        </w:numPr>
        <w:spacing w:before="120" w:after="120" w:line="285" w:lineRule="atLeast"/>
        <w:ind w:left="1985" w:hanging="425"/>
        <w:contextualSpacing w:val="0"/>
        <w:rPr>
          <w:rFonts w:cs="Arial"/>
        </w:rPr>
      </w:pPr>
      <w:r w:rsidRPr="006D0C63">
        <w:rPr>
          <w:rFonts w:cs="Arial"/>
        </w:rPr>
        <w:t xml:space="preserve">Is there evidence that the Training Centre Director and supervisors have the capacity to provide effective supervision, support and mentoring for the Higher Degree by Research candidates and postdoctoral fellows over the </w:t>
      </w:r>
      <w:r>
        <w:rPr>
          <w:rFonts w:cs="Arial"/>
        </w:rPr>
        <w:t>Project Activity Period</w:t>
      </w:r>
      <w:r w:rsidRPr="006D0C63">
        <w:rPr>
          <w:rFonts w:cs="Arial"/>
        </w:rPr>
        <w:t>?</w:t>
      </w:r>
    </w:p>
    <w:p w14:paraId="64402F6D" w14:textId="77777777" w:rsidR="002E3BD7" w:rsidRPr="006D0C63" w:rsidRDefault="002E3BD7" w:rsidP="00765744">
      <w:pPr>
        <w:pStyle w:val="ListParagraph"/>
        <w:numPr>
          <w:ilvl w:val="0"/>
          <w:numId w:val="38"/>
        </w:numPr>
        <w:spacing w:before="120" w:after="120" w:line="285" w:lineRule="atLeast"/>
        <w:ind w:left="1985" w:hanging="425"/>
        <w:contextualSpacing w:val="0"/>
        <w:rPr>
          <w:rFonts w:cs="Arial"/>
        </w:rPr>
      </w:pPr>
      <w:r w:rsidRPr="006D0C63">
        <w:rPr>
          <w:rFonts w:cs="Arial"/>
        </w:rPr>
        <w:t>Do</w:t>
      </w:r>
      <w:r>
        <w:rPr>
          <w:rFonts w:cs="Arial"/>
        </w:rPr>
        <w:t>es</w:t>
      </w:r>
      <w:r w:rsidRPr="006D0C63">
        <w:rPr>
          <w:rFonts w:cs="Arial"/>
        </w:rPr>
        <w:t xml:space="preserve"> the team have the time and capacity to undertake and manage the proposed research in collaboration with the Partner Organisation(s)?</w:t>
      </w:r>
    </w:p>
    <w:p w14:paraId="51C1CFA6" w14:textId="77777777" w:rsidR="00912E01" w:rsidRPr="006D0C63" w:rsidRDefault="00912E01" w:rsidP="0031008F">
      <w:pPr>
        <w:pStyle w:val="ARCHeading2"/>
        <w:ind w:hanging="1004"/>
      </w:pPr>
      <w:bookmarkStart w:id="730" w:name="_Toc485983417"/>
      <w:r w:rsidRPr="006D0C63">
        <w:t>Reporting Requirements</w:t>
      </w:r>
      <w:bookmarkEnd w:id="720"/>
      <w:bookmarkEnd w:id="721"/>
      <w:bookmarkEnd w:id="730"/>
    </w:p>
    <w:p w14:paraId="1347E222" w14:textId="68159354" w:rsidR="00912E01" w:rsidRPr="00413AAA" w:rsidRDefault="002A331A" w:rsidP="0031008F">
      <w:pPr>
        <w:pStyle w:val="ARCHeading3"/>
        <w:ind w:left="993" w:hanging="993"/>
      </w:pPr>
      <w:bookmarkStart w:id="731" w:name="_Toc455332532"/>
      <w:bookmarkStart w:id="732" w:name="_Toc456020343"/>
      <w:bookmarkStart w:id="733" w:name="_Toc485983418"/>
      <w:r w:rsidRPr="00413AAA">
        <w:t xml:space="preserve">ITTC </w:t>
      </w:r>
      <w:r w:rsidR="00912E01" w:rsidRPr="00413AAA">
        <w:t>Key Performance Indicators</w:t>
      </w:r>
      <w:bookmarkEnd w:id="731"/>
      <w:bookmarkEnd w:id="732"/>
      <w:bookmarkEnd w:id="733"/>
    </w:p>
    <w:p w14:paraId="47BAE920" w14:textId="3D2AF641" w:rsidR="00912E01" w:rsidRPr="00B927BB" w:rsidRDefault="00912E01" w:rsidP="00765744">
      <w:pPr>
        <w:pStyle w:val="Paralevel1"/>
        <w:ind w:left="992" w:hanging="992"/>
      </w:pPr>
      <w:r w:rsidRPr="00C2534E">
        <w:t xml:space="preserve">The Administering Organisation will be required to submit </w:t>
      </w:r>
      <w:r w:rsidR="002A331A" w:rsidRPr="00C2534E">
        <w:t xml:space="preserve">ITTC </w:t>
      </w:r>
      <w:r w:rsidRPr="00C2534E">
        <w:t>KPIs for each Train</w:t>
      </w:r>
      <w:r w:rsidR="00607B8C" w:rsidRPr="009405A4">
        <w:t>ing Centre approved by the ARC.</w:t>
      </w:r>
    </w:p>
    <w:p w14:paraId="622BDB66" w14:textId="77777777" w:rsidR="00BF1D83" w:rsidRDefault="00BF1D83">
      <w:pPr>
        <w:rPr>
          <w:sz w:val="22"/>
        </w:rPr>
      </w:pPr>
      <w:r>
        <w:br w:type="page"/>
      </w:r>
    </w:p>
    <w:p w14:paraId="688E41FF" w14:textId="2422B2A3" w:rsidR="00912E01" w:rsidRPr="009075D9" w:rsidRDefault="00912E01" w:rsidP="00765744">
      <w:pPr>
        <w:pStyle w:val="Paralevel1"/>
        <w:ind w:left="992" w:hanging="992"/>
      </w:pPr>
      <w:r w:rsidRPr="00B927BB">
        <w:t xml:space="preserve">The </w:t>
      </w:r>
      <w:r w:rsidR="006C26F7" w:rsidRPr="00B927BB">
        <w:t>KPIs</w:t>
      </w:r>
      <w:r w:rsidRPr="00B927BB">
        <w:t xml:space="preserve"> for each Training Centre must include targets for each year of funding against </w:t>
      </w:r>
      <w:r w:rsidR="00F43AB3">
        <w:t>scheme</w:t>
      </w:r>
      <w:r w:rsidR="00F43AB3" w:rsidRPr="00B927BB">
        <w:t xml:space="preserve"> </w:t>
      </w:r>
      <w:r w:rsidR="006C26F7" w:rsidRPr="00B927BB">
        <w:t>KPIs</w:t>
      </w:r>
      <w:r w:rsidRPr="00B927BB">
        <w:t xml:space="preserve"> as well as </w:t>
      </w:r>
      <w:r w:rsidR="00AC0FD5" w:rsidRPr="00B927BB">
        <w:t>P</w:t>
      </w:r>
      <w:r w:rsidRPr="009075D9">
        <w:t>roject</w:t>
      </w:r>
      <w:r w:rsidR="00F43AB3">
        <w:t>-</w:t>
      </w:r>
      <w:r w:rsidRPr="009075D9">
        <w:t xml:space="preserve">specific </w:t>
      </w:r>
      <w:r w:rsidR="006C26F7" w:rsidRPr="009075D9">
        <w:t>KPIs</w:t>
      </w:r>
      <w:r w:rsidRPr="009075D9">
        <w:t xml:space="preserve"> and targets for each year of funding. The ARC will provide the Administering Organisation with a form and instructions for this report.</w:t>
      </w:r>
    </w:p>
    <w:p w14:paraId="3486B784" w14:textId="20F0C5FA" w:rsidR="00912E01" w:rsidRPr="009075D9" w:rsidRDefault="00912E01" w:rsidP="00765744">
      <w:pPr>
        <w:pStyle w:val="Paralevel1"/>
        <w:ind w:left="992" w:hanging="992"/>
      </w:pPr>
      <w:r w:rsidRPr="009075D9">
        <w:t xml:space="preserve">The Administering Organisation must report against the agreed </w:t>
      </w:r>
      <w:r w:rsidR="003E6B8B" w:rsidRPr="009075D9">
        <w:t xml:space="preserve">ITTC </w:t>
      </w:r>
      <w:r w:rsidR="006C26F7" w:rsidRPr="009075D9">
        <w:t>KPIs</w:t>
      </w:r>
      <w:r w:rsidR="00607B8C" w:rsidRPr="009075D9">
        <w:t xml:space="preserve"> annually in Progress Reports.</w:t>
      </w:r>
    </w:p>
    <w:p w14:paraId="1C8AE4CA" w14:textId="77777777" w:rsidR="0058463A" w:rsidRPr="00765744" w:rsidRDefault="00AA0063" w:rsidP="00765744">
      <w:pPr>
        <w:pStyle w:val="Paralevel1"/>
        <w:ind w:left="992" w:hanging="992"/>
      </w:pPr>
      <w:r w:rsidRPr="009075D9">
        <w:t>Administering</w:t>
      </w:r>
      <w:r w:rsidRPr="00C2534E">
        <w:t xml:space="preserve"> Organisations are encouraged to work with the ARC during the establishment period of the IT</w:t>
      </w:r>
      <w:r w:rsidR="00D50AE4" w:rsidRPr="00C2534E">
        <w:t>TC</w:t>
      </w:r>
      <w:r w:rsidRPr="00C2534E">
        <w:t xml:space="preserve"> to enable better practice project planning.</w:t>
      </w:r>
      <w:bookmarkStart w:id="734" w:name="_Toc455332533"/>
      <w:bookmarkStart w:id="735" w:name="_Toc456020344"/>
    </w:p>
    <w:p w14:paraId="2F3B21AA" w14:textId="5167F766" w:rsidR="00912E01" w:rsidRPr="00AB7D97" w:rsidRDefault="002F5CAC" w:rsidP="0031008F">
      <w:pPr>
        <w:pStyle w:val="ARCHeading3"/>
        <w:ind w:left="993" w:hanging="993"/>
      </w:pPr>
      <w:bookmarkStart w:id="736" w:name="_Toc485983419"/>
      <w:r w:rsidRPr="00AB7D97">
        <w:t xml:space="preserve">Annual </w:t>
      </w:r>
      <w:r w:rsidR="00912E01" w:rsidRPr="00AB7D97">
        <w:t>Progress Reports</w:t>
      </w:r>
      <w:bookmarkEnd w:id="734"/>
      <w:bookmarkEnd w:id="735"/>
      <w:bookmarkEnd w:id="736"/>
    </w:p>
    <w:p w14:paraId="0A874104" w14:textId="58F6C0C5" w:rsidR="00912E01" w:rsidRPr="009075D9" w:rsidRDefault="00912E01" w:rsidP="00765744">
      <w:pPr>
        <w:pStyle w:val="Paralevel1"/>
        <w:ind w:left="992" w:hanging="992"/>
      </w:pPr>
      <w:r w:rsidRPr="00C2534E">
        <w:t xml:space="preserve">The Administering Organisation must submit an annual Progress Report to the ARC for each Training Centre in the format and by the due dates detailed in the Funding Agreement. Details of ARC reporting requirements can be found on the </w:t>
      </w:r>
      <w:hyperlink r:id="rId61" w:history="1">
        <w:r w:rsidR="00777185" w:rsidRPr="00765744">
          <w:rPr>
            <w:rStyle w:val="Hyperlink"/>
            <w:rFonts w:ascii="Arial" w:hAnsi="Arial" w:cstheme="minorBidi"/>
            <w:u w:val="none"/>
          </w:rPr>
          <w:t>ARC website</w:t>
        </w:r>
      </w:hyperlink>
      <w:r w:rsidR="00607B8C" w:rsidRPr="009075D9">
        <w:t>.</w:t>
      </w:r>
    </w:p>
    <w:p w14:paraId="01D5EA28" w14:textId="77777777" w:rsidR="00912E01" w:rsidRPr="00AB7D97" w:rsidRDefault="00912E01" w:rsidP="0031008F">
      <w:pPr>
        <w:pStyle w:val="ARCHeading3"/>
        <w:ind w:left="993" w:hanging="993"/>
      </w:pPr>
      <w:bookmarkStart w:id="737" w:name="_Toc455332534"/>
      <w:bookmarkStart w:id="738" w:name="_Toc456020345"/>
      <w:bookmarkStart w:id="739" w:name="_Toc485983420"/>
      <w:r w:rsidRPr="00AB7D97">
        <w:t>Performance Reviews</w:t>
      </w:r>
      <w:bookmarkEnd w:id="737"/>
      <w:bookmarkEnd w:id="738"/>
      <w:bookmarkEnd w:id="739"/>
    </w:p>
    <w:p w14:paraId="0684C0C0" w14:textId="4DD3AD62" w:rsidR="00912E01" w:rsidRPr="006D0C63" w:rsidRDefault="00912E01" w:rsidP="00C2534E">
      <w:pPr>
        <w:pStyle w:val="Paralevel1"/>
        <w:tabs>
          <w:tab w:val="clear" w:pos="1134"/>
        </w:tabs>
        <w:ind w:left="993" w:hanging="993"/>
        <w:rPr>
          <w:rFonts w:cs="Arial"/>
        </w:rPr>
      </w:pPr>
      <w:r w:rsidRPr="006D0C63">
        <w:rPr>
          <w:rFonts w:cs="Arial"/>
        </w:rPr>
        <w:t>Ad hoc reviews of Training Centres</w:t>
      </w:r>
      <w:r w:rsidR="008F79C0" w:rsidRPr="006D0C63">
        <w:rPr>
          <w:rFonts w:cs="Arial"/>
        </w:rPr>
        <w:t xml:space="preserve"> </w:t>
      </w:r>
      <w:r w:rsidRPr="006D0C63">
        <w:rPr>
          <w:rFonts w:cs="Arial"/>
        </w:rPr>
        <w:t>may be held at any time. A review will be triggered in special circumstances</w:t>
      </w:r>
      <w:r w:rsidR="00607B8C">
        <w:rPr>
          <w:rFonts w:cs="Arial"/>
        </w:rPr>
        <w:t xml:space="preserve"> including, but not limited to:</w:t>
      </w:r>
    </w:p>
    <w:p w14:paraId="2DE32C6B" w14:textId="207DEF23" w:rsidR="00912E01" w:rsidRPr="006D0C63" w:rsidRDefault="00912E01" w:rsidP="00C2534E">
      <w:pPr>
        <w:spacing w:before="120" w:after="120" w:line="285" w:lineRule="atLeast"/>
        <w:ind w:left="1417" w:hanging="425"/>
        <w:rPr>
          <w:rFonts w:cs="Arial"/>
          <w:sz w:val="22"/>
        </w:rPr>
      </w:pPr>
      <w:r w:rsidRPr="006D0C63">
        <w:rPr>
          <w:rFonts w:cs="Arial"/>
          <w:sz w:val="22"/>
        </w:rPr>
        <w:t>a.</w:t>
      </w:r>
      <w:r w:rsidRPr="006D0C63">
        <w:rPr>
          <w:rFonts w:cs="Arial"/>
          <w:sz w:val="22"/>
        </w:rPr>
        <w:tab/>
        <w:t>a change of Training Centre Director</w:t>
      </w:r>
      <w:r w:rsidR="00EB4C65">
        <w:rPr>
          <w:rFonts w:cs="Arial"/>
          <w:sz w:val="22"/>
        </w:rPr>
        <w:t>; and</w:t>
      </w:r>
    </w:p>
    <w:p w14:paraId="7F2BC4D9" w14:textId="084FE4BD" w:rsidR="00912E01" w:rsidRPr="006D0C63" w:rsidRDefault="00912E01" w:rsidP="00B927BB">
      <w:pPr>
        <w:spacing w:before="120" w:after="120" w:line="285" w:lineRule="atLeast"/>
        <w:ind w:left="1417" w:hanging="425"/>
        <w:rPr>
          <w:rFonts w:cs="Arial"/>
          <w:sz w:val="22"/>
        </w:rPr>
      </w:pPr>
      <w:r w:rsidRPr="006D0C63">
        <w:rPr>
          <w:rFonts w:cs="Arial"/>
          <w:sz w:val="22"/>
        </w:rPr>
        <w:t xml:space="preserve">b. </w:t>
      </w:r>
      <w:r w:rsidRPr="006D0C63">
        <w:rPr>
          <w:rFonts w:cs="Arial"/>
          <w:sz w:val="22"/>
        </w:rPr>
        <w:tab/>
        <w:t>proposed transfer of the Training Centre to a new Administering Organisation.</w:t>
      </w:r>
    </w:p>
    <w:p w14:paraId="36427AA5" w14:textId="769F1134" w:rsidR="0029603B" w:rsidRDefault="0029603B" w:rsidP="0029603B">
      <w:pPr>
        <w:pStyle w:val="Paralevel1"/>
        <w:ind w:left="992" w:hanging="992"/>
      </w:pPr>
      <w:r>
        <w:t xml:space="preserve">These </w:t>
      </w:r>
      <w:r w:rsidR="005C3C5A">
        <w:t xml:space="preserve">performance </w:t>
      </w:r>
      <w:r>
        <w:t xml:space="preserve">reviews </w:t>
      </w:r>
      <w:r w:rsidRPr="006D0C63">
        <w:rPr>
          <w:rFonts w:cs="Arial"/>
        </w:rPr>
        <w:t xml:space="preserve">may inform </w:t>
      </w:r>
      <w:r>
        <w:rPr>
          <w:rFonts w:cs="Arial"/>
        </w:rPr>
        <w:t xml:space="preserve">whether there is </w:t>
      </w:r>
      <w:r w:rsidRPr="006D0C63">
        <w:rPr>
          <w:rFonts w:cs="Arial"/>
        </w:rPr>
        <w:t>satis</w:t>
      </w:r>
      <w:r>
        <w:rPr>
          <w:rFonts w:cs="Arial"/>
        </w:rPr>
        <w:t>factory progress of the Project, which affects the continued provision of funding as per subsection A7.1.5.</w:t>
      </w:r>
    </w:p>
    <w:p w14:paraId="4D2BAE6E" w14:textId="4CAF76AC" w:rsidR="00912E01" w:rsidRPr="006D0C63" w:rsidRDefault="00912E01" w:rsidP="00B927BB">
      <w:pPr>
        <w:pStyle w:val="Paralevel1"/>
        <w:tabs>
          <w:tab w:val="clear" w:pos="1134"/>
        </w:tabs>
        <w:ind w:left="993" w:hanging="993"/>
        <w:rPr>
          <w:rFonts w:cs="Arial"/>
        </w:rPr>
      </w:pPr>
      <w:r w:rsidRPr="006D0C63">
        <w:rPr>
          <w:rFonts w:cs="Arial"/>
        </w:rPr>
        <w:t xml:space="preserve">Outcomes and feedback arising from the performance reviews as outlined above may inform </w:t>
      </w:r>
      <w:r w:rsidR="00E828E1">
        <w:rPr>
          <w:rFonts w:cs="Arial"/>
        </w:rPr>
        <w:t>any</w:t>
      </w:r>
      <w:r w:rsidR="00E828E1" w:rsidRPr="006D0C63">
        <w:rPr>
          <w:rFonts w:cs="Arial"/>
        </w:rPr>
        <w:t xml:space="preserve"> </w:t>
      </w:r>
      <w:r w:rsidRPr="006D0C63">
        <w:rPr>
          <w:rFonts w:cs="Arial"/>
        </w:rPr>
        <w:t xml:space="preserve">evaluations of the </w:t>
      </w:r>
      <w:r w:rsidR="00DC17E6" w:rsidRPr="005F7E7D">
        <w:rPr>
          <w:rFonts w:cs="Arial"/>
        </w:rPr>
        <w:t>ITTC</w:t>
      </w:r>
      <w:r w:rsidRPr="00DC17E6">
        <w:rPr>
          <w:rFonts w:cs="Arial"/>
        </w:rPr>
        <w:t xml:space="preserve"> </w:t>
      </w:r>
      <w:r w:rsidRPr="006D0C63">
        <w:rPr>
          <w:rFonts w:cs="Arial"/>
        </w:rPr>
        <w:t>scheme.</w:t>
      </w:r>
    </w:p>
    <w:p w14:paraId="1FCFA248" w14:textId="77777777" w:rsidR="00112913" w:rsidRPr="006D0C63" w:rsidRDefault="00112913" w:rsidP="006D0C63">
      <w:pPr>
        <w:spacing w:before="120" w:after="120" w:line="240" w:lineRule="auto"/>
        <w:ind w:left="992" w:hanging="992"/>
        <w:rPr>
          <w:rStyle w:val="Strong"/>
          <w:rFonts w:cs="Arial"/>
          <w:b w:val="0"/>
          <w:bCs w:val="0"/>
          <w:sz w:val="22"/>
        </w:rPr>
        <w:sectPr w:rsidR="00112913" w:rsidRPr="006D0C63" w:rsidSect="00361A7E">
          <w:headerReference w:type="even" r:id="rId62"/>
          <w:headerReference w:type="default" r:id="rId63"/>
          <w:footerReference w:type="default" r:id="rId64"/>
          <w:headerReference w:type="first" r:id="rId65"/>
          <w:pgSz w:w="11906" w:h="16838" w:code="9"/>
          <w:pgMar w:top="902" w:right="1797" w:bottom="720" w:left="1701" w:header="567" w:footer="567" w:gutter="0"/>
          <w:cols w:space="708"/>
          <w:docGrid w:linePitch="360"/>
        </w:sectPr>
      </w:pPr>
    </w:p>
    <w:p w14:paraId="7B916258" w14:textId="1EC04768" w:rsidR="005B57FA" w:rsidRPr="00C86B3A" w:rsidRDefault="005B57FA" w:rsidP="00C86B3A">
      <w:pPr>
        <w:pStyle w:val="PartHeading"/>
        <w:spacing w:line="240" w:lineRule="auto"/>
        <w:ind w:left="1134" w:hanging="1134"/>
        <w:rPr>
          <w:rStyle w:val="Strong"/>
          <w:b/>
          <w:szCs w:val="32"/>
        </w:rPr>
      </w:pPr>
      <w:bookmarkStart w:id="740" w:name="_Toc455332535"/>
      <w:bookmarkStart w:id="741" w:name="_Toc456020346"/>
      <w:bookmarkStart w:id="742" w:name="_Toc485983421"/>
      <w:r w:rsidRPr="00C86B3A">
        <w:rPr>
          <w:rStyle w:val="Strong"/>
          <w:b/>
          <w:szCs w:val="32"/>
        </w:rPr>
        <w:t xml:space="preserve">Scheme-specific rules for </w:t>
      </w:r>
      <w:r w:rsidRPr="00CC0DDE">
        <w:rPr>
          <w:rStyle w:val="Strong"/>
          <w:b/>
          <w:i/>
          <w:szCs w:val="32"/>
        </w:rPr>
        <w:t>Linkage Projects</w:t>
      </w:r>
      <w:r w:rsidRPr="00C86B3A">
        <w:rPr>
          <w:rStyle w:val="Strong"/>
          <w:b/>
          <w:szCs w:val="32"/>
        </w:rPr>
        <w:t xml:space="preserve"> for</w:t>
      </w:r>
      <w:r w:rsidR="00C86B3A" w:rsidRPr="00C86B3A">
        <w:rPr>
          <w:rStyle w:val="Strong"/>
          <w:b/>
          <w:szCs w:val="32"/>
        </w:rPr>
        <w:t xml:space="preserve"> </w:t>
      </w:r>
      <w:r w:rsidRPr="00C86B3A">
        <w:rPr>
          <w:rStyle w:val="Strong"/>
          <w:b/>
          <w:szCs w:val="32"/>
        </w:rPr>
        <w:t xml:space="preserve">funding </w:t>
      </w:r>
      <w:r w:rsidR="004607CB">
        <w:rPr>
          <w:rStyle w:val="Strong"/>
          <w:b/>
          <w:szCs w:val="32"/>
        </w:rPr>
        <w:t>applied for</w:t>
      </w:r>
      <w:r w:rsidRPr="00C86B3A">
        <w:rPr>
          <w:rStyle w:val="Strong"/>
          <w:b/>
          <w:szCs w:val="32"/>
        </w:rPr>
        <w:t xml:space="preserve"> in 201</w:t>
      </w:r>
      <w:bookmarkEnd w:id="740"/>
      <w:bookmarkEnd w:id="741"/>
      <w:r w:rsidR="00B36406">
        <w:rPr>
          <w:rStyle w:val="Strong"/>
          <w:b/>
          <w:szCs w:val="32"/>
        </w:rPr>
        <w:t>8</w:t>
      </w:r>
      <w:bookmarkEnd w:id="742"/>
    </w:p>
    <w:p w14:paraId="1376C108" w14:textId="66231C77" w:rsidR="005B57FA" w:rsidRPr="006D0C63" w:rsidRDefault="005B57FA" w:rsidP="0031008F">
      <w:pPr>
        <w:pStyle w:val="ARCHeading2"/>
        <w:ind w:hanging="1004"/>
      </w:pPr>
      <w:bookmarkStart w:id="743" w:name="_Toc455332536"/>
      <w:bookmarkStart w:id="744" w:name="_Toc456020347"/>
      <w:bookmarkStart w:id="745" w:name="_Toc485983422"/>
      <w:r w:rsidRPr="006D0C63">
        <w:t>Interpretation</w:t>
      </w:r>
      <w:bookmarkEnd w:id="743"/>
      <w:bookmarkEnd w:id="744"/>
      <w:bookmarkEnd w:id="745"/>
    </w:p>
    <w:p w14:paraId="4DD81B82" w14:textId="68A6F48C" w:rsidR="005B57FA" w:rsidRPr="006D0C63" w:rsidRDefault="005B57FA" w:rsidP="005A1F6C">
      <w:pPr>
        <w:pStyle w:val="Paralevel1"/>
        <w:numPr>
          <w:ilvl w:val="0"/>
          <w:numId w:val="0"/>
        </w:numPr>
        <w:tabs>
          <w:tab w:val="clear" w:pos="1134"/>
        </w:tabs>
        <w:ind w:left="992"/>
        <w:rPr>
          <w:rFonts w:cs="Arial"/>
        </w:rPr>
      </w:pPr>
      <w:r w:rsidRPr="006D0C63">
        <w:rPr>
          <w:rFonts w:cs="Arial"/>
        </w:rPr>
        <w:t xml:space="preserve">Part </w:t>
      </w:r>
      <w:r w:rsidR="00912E01" w:rsidRPr="006D0C63">
        <w:rPr>
          <w:rFonts w:cs="Arial"/>
        </w:rPr>
        <w:t>D</w:t>
      </w:r>
      <w:r w:rsidRPr="006D0C63">
        <w:rPr>
          <w:rFonts w:cs="Arial"/>
        </w:rPr>
        <w:t xml:space="preserve"> contains the scheme-specific rules for </w:t>
      </w:r>
      <w:r w:rsidRPr="006D0C63">
        <w:rPr>
          <w:rFonts w:cs="Arial"/>
          <w:i/>
        </w:rPr>
        <w:t xml:space="preserve">Linkage </w:t>
      </w:r>
      <w:r w:rsidR="00CE085C" w:rsidRPr="006D0C63">
        <w:rPr>
          <w:rFonts w:cs="Arial"/>
          <w:i/>
        </w:rPr>
        <w:t xml:space="preserve">Projects </w:t>
      </w:r>
      <w:r w:rsidRPr="006D0C63">
        <w:rPr>
          <w:rFonts w:cs="Arial"/>
        </w:rPr>
        <w:t xml:space="preserve">for funding </w:t>
      </w:r>
      <w:r w:rsidR="00577A32">
        <w:rPr>
          <w:rFonts w:cs="Arial"/>
        </w:rPr>
        <w:t>applied for</w:t>
      </w:r>
      <w:r w:rsidRPr="006D0C63">
        <w:rPr>
          <w:rFonts w:cs="Arial"/>
        </w:rPr>
        <w:t xml:space="preserve"> in 201</w:t>
      </w:r>
      <w:r w:rsidR="00B36406">
        <w:rPr>
          <w:rFonts w:cs="Arial"/>
        </w:rPr>
        <w:t>8</w:t>
      </w:r>
      <w:r w:rsidRPr="006D0C63">
        <w:rPr>
          <w:rFonts w:cs="Arial"/>
        </w:rPr>
        <w:t>.</w:t>
      </w:r>
    </w:p>
    <w:p w14:paraId="76A42EA1" w14:textId="31CD3C46" w:rsidR="000A3231" w:rsidRPr="006D0C63" w:rsidRDefault="007A3E71" w:rsidP="0031008F">
      <w:pPr>
        <w:pStyle w:val="ARCHeading2"/>
        <w:ind w:hanging="1004"/>
      </w:pPr>
      <w:bookmarkStart w:id="746" w:name="_Toc455332537"/>
      <w:bookmarkStart w:id="747" w:name="_Toc456020348"/>
      <w:bookmarkStart w:id="748" w:name="_Toc485983423"/>
      <w:r>
        <w:t>Important</w:t>
      </w:r>
      <w:r w:rsidRPr="006D0C63">
        <w:t xml:space="preserve"> </w:t>
      </w:r>
      <w:r w:rsidR="000A3231" w:rsidRPr="006D0C63">
        <w:t>Date</w:t>
      </w:r>
      <w:bookmarkEnd w:id="746"/>
      <w:bookmarkEnd w:id="747"/>
      <w:r>
        <w:t>s</w:t>
      </w:r>
      <w:bookmarkEnd w:id="748"/>
    </w:p>
    <w:p w14:paraId="70F9CC3D" w14:textId="0FFB0D03" w:rsidR="00C23B32" w:rsidRPr="00AE42C7" w:rsidRDefault="00C23B32" w:rsidP="00106C46">
      <w:pPr>
        <w:pStyle w:val="ARCHeading3"/>
        <w:ind w:left="993" w:hanging="993"/>
      </w:pPr>
      <w:bookmarkStart w:id="749" w:name="_Toc485983424"/>
      <w:bookmarkStart w:id="750" w:name="_Toc456269509"/>
      <w:r>
        <w:t>Funding Commencement</w:t>
      </w:r>
      <w:r w:rsidRPr="00AE42C7">
        <w:t xml:space="preserve"> Date</w:t>
      </w:r>
      <w:bookmarkEnd w:id="749"/>
    </w:p>
    <w:p w14:paraId="0EA47D9F" w14:textId="048FD937" w:rsidR="00FA7E8A" w:rsidRDefault="00FA7E8A" w:rsidP="005A1F6C">
      <w:pPr>
        <w:pStyle w:val="Paralevel1"/>
        <w:numPr>
          <w:ilvl w:val="0"/>
          <w:numId w:val="0"/>
        </w:numPr>
        <w:tabs>
          <w:tab w:val="clear" w:pos="1134"/>
        </w:tabs>
        <w:ind w:left="992"/>
        <w:rPr>
          <w:rFonts w:cs="Arial"/>
        </w:rPr>
      </w:pPr>
      <w:r w:rsidRPr="00C23B32">
        <w:rPr>
          <w:rFonts w:cs="Arial"/>
        </w:rPr>
        <w:t xml:space="preserve">The Funding Commencement Date </w:t>
      </w:r>
      <w:r w:rsidR="008326D2" w:rsidRPr="00C23B32">
        <w:rPr>
          <w:rFonts w:cs="Arial"/>
        </w:rPr>
        <w:t xml:space="preserve">for </w:t>
      </w:r>
      <w:r w:rsidR="008326D2" w:rsidRPr="00C23B32">
        <w:rPr>
          <w:rFonts w:cs="Arial"/>
          <w:bCs/>
          <w:i/>
        </w:rPr>
        <w:t>Linkage Projects</w:t>
      </w:r>
      <w:r w:rsidR="008326D2" w:rsidRPr="00C23B32">
        <w:rPr>
          <w:rFonts w:cs="Arial"/>
        </w:rPr>
        <w:t xml:space="preserve"> for funding </w:t>
      </w:r>
      <w:r w:rsidR="00F266D5">
        <w:rPr>
          <w:rFonts w:cs="Arial"/>
        </w:rPr>
        <w:t>applied for</w:t>
      </w:r>
      <w:r w:rsidR="008326D2" w:rsidRPr="00C23B32">
        <w:rPr>
          <w:rFonts w:cs="Arial"/>
        </w:rPr>
        <w:t xml:space="preserve"> in 201</w:t>
      </w:r>
      <w:r w:rsidR="00B36406" w:rsidRPr="00C23B32">
        <w:rPr>
          <w:rFonts w:cs="Arial"/>
        </w:rPr>
        <w:t>8</w:t>
      </w:r>
      <w:r w:rsidR="008326D2" w:rsidRPr="00C23B32">
        <w:rPr>
          <w:rFonts w:cs="Arial"/>
        </w:rPr>
        <w:t xml:space="preserve"> </w:t>
      </w:r>
      <w:r w:rsidR="00CD5E0D">
        <w:rPr>
          <w:rFonts w:cs="Arial"/>
        </w:rPr>
        <w:t>Proposals submitted</w:t>
      </w:r>
      <w:r w:rsidR="007F0E4C">
        <w:rPr>
          <w:rFonts w:cs="Arial"/>
        </w:rPr>
        <w:t xml:space="preserve"> by 30 June 2018</w:t>
      </w:r>
      <w:r w:rsidR="00CD5E0D">
        <w:rPr>
          <w:rFonts w:cs="Arial"/>
        </w:rPr>
        <w:t xml:space="preserve"> </w:t>
      </w:r>
      <w:r w:rsidR="008326D2" w:rsidRPr="00C23B32">
        <w:rPr>
          <w:rFonts w:cs="Arial"/>
        </w:rPr>
        <w:t>will be 1 July 201</w:t>
      </w:r>
      <w:r w:rsidR="00B36406" w:rsidRPr="00C23B32">
        <w:rPr>
          <w:rFonts w:cs="Arial"/>
        </w:rPr>
        <w:t>8</w:t>
      </w:r>
      <w:r w:rsidR="008326D2" w:rsidRPr="00C23B32">
        <w:rPr>
          <w:rFonts w:cs="Arial"/>
        </w:rPr>
        <w:t>.</w:t>
      </w:r>
      <w:bookmarkEnd w:id="750"/>
    </w:p>
    <w:p w14:paraId="20962F96" w14:textId="5B08DA2D" w:rsidR="00A20D8A" w:rsidRPr="00C23B32" w:rsidRDefault="00A20D8A" w:rsidP="005A1F6C">
      <w:pPr>
        <w:pStyle w:val="Paralevel1"/>
        <w:numPr>
          <w:ilvl w:val="0"/>
          <w:numId w:val="0"/>
        </w:numPr>
        <w:tabs>
          <w:tab w:val="clear" w:pos="1134"/>
        </w:tabs>
        <w:ind w:left="992"/>
        <w:rPr>
          <w:rFonts w:cs="Arial"/>
        </w:rPr>
      </w:pPr>
      <w:r>
        <w:rPr>
          <w:rFonts w:cs="Arial"/>
        </w:rPr>
        <w:t xml:space="preserve">The Funding Commencement Date for </w:t>
      </w:r>
      <w:r w:rsidR="007F0E4C" w:rsidRPr="00C23B32">
        <w:rPr>
          <w:rFonts w:cs="Arial"/>
          <w:bCs/>
          <w:i/>
        </w:rPr>
        <w:t>Linkage Projects</w:t>
      </w:r>
      <w:r w:rsidR="007F0E4C" w:rsidRPr="00C23B32">
        <w:rPr>
          <w:rFonts w:cs="Arial"/>
        </w:rPr>
        <w:t xml:space="preserve"> for funding </w:t>
      </w:r>
      <w:r w:rsidR="00F266D5">
        <w:rPr>
          <w:rFonts w:cs="Arial"/>
        </w:rPr>
        <w:t>applied for</w:t>
      </w:r>
      <w:r w:rsidR="00F266D5" w:rsidRPr="00C23B32">
        <w:rPr>
          <w:rFonts w:cs="Arial"/>
        </w:rPr>
        <w:t xml:space="preserve"> </w:t>
      </w:r>
      <w:r w:rsidR="007F0E4C" w:rsidRPr="00C23B32">
        <w:rPr>
          <w:rFonts w:cs="Arial"/>
        </w:rPr>
        <w:t xml:space="preserve">in 2018 </w:t>
      </w:r>
      <w:r w:rsidR="007F0E4C">
        <w:rPr>
          <w:rFonts w:cs="Arial"/>
        </w:rPr>
        <w:t>Proposals submitted from 1 July 2018 will be</w:t>
      </w:r>
      <w:r>
        <w:rPr>
          <w:rFonts w:cs="Arial"/>
        </w:rPr>
        <w:t xml:space="preserve"> 1 January 2019</w:t>
      </w:r>
      <w:r w:rsidR="00B927BB">
        <w:rPr>
          <w:rFonts w:cs="Arial"/>
        </w:rPr>
        <w:t>.</w:t>
      </w:r>
    </w:p>
    <w:p w14:paraId="3EF903B2" w14:textId="298E085F" w:rsidR="00C23B32" w:rsidRDefault="00257428" w:rsidP="00106C46">
      <w:pPr>
        <w:pStyle w:val="ARCHeading3"/>
        <w:ind w:left="993" w:hanging="993"/>
      </w:pPr>
      <w:bookmarkStart w:id="751" w:name="_Toc485983425"/>
      <w:bookmarkStart w:id="752" w:name="_Toc456269510"/>
      <w:r>
        <w:t>Active Project Assessment</w:t>
      </w:r>
      <w:r w:rsidRPr="00AE42C7">
        <w:t xml:space="preserve"> </w:t>
      </w:r>
      <w:r w:rsidR="00C23B32" w:rsidRPr="00AE42C7">
        <w:t>Date</w:t>
      </w:r>
      <w:bookmarkEnd w:id="751"/>
    </w:p>
    <w:p w14:paraId="0EB8F139" w14:textId="7374F847" w:rsidR="00021015" w:rsidRPr="00106C46" w:rsidRDefault="00C23B32" w:rsidP="005A1F6C">
      <w:pPr>
        <w:pStyle w:val="Paralevel1"/>
        <w:numPr>
          <w:ilvl w:val="0"/>
          <w:numId w:val="0"/>
        </w:numPr>
        <w:tabs>
          <w:tab w:val="clear" w:pos="1134"/>
        </w:tabs>
        <w:ind w:left="992"/>
      </w:pPr>
      <w:r w:rsidRPr="00106C46">
        <w:rPr>
          <w:rFonts w:cs="Arial"/>
        </w:rPr>
        <w:t xml:space="preserve">The </w:t>
      </w:r>
      <w:r w:rsidR="00257428" w:rsidRPr="00106C46">
        <w:t xml:space="preserve">Active Project Assessment </w:t>
      </w:r>
      <w:r w:rsidRPr="00106C46">
        <w:rPr>
          <w:rFonts w:cs="Arial"/>
        </w:rPr>
        <w:t xml:space="preserve">Date for </w:t>
      </w:r>
      <w:r w:rsidRPr="00106C46">
        <w:rPr>
          <w:rFonts w:cs="Arial"/>
          <w:bCs/>
          <w:i/>
        </w:rPr>
        <w:t>Linkage Projects</w:t>
      </w:r>
      <w:r w:rsidRPr="00106C46">
        <w:rPr>
          <w:rFonts w:cs="Arial"/>
        </w:rPr>
        <w:t xml:space="preserve"> for funding </w:t>
      </w:r>
      <w:r w:rsidR="00F266D5">
        <w:rPr>
          <w:rFonts w:cs="Arial"/>
        </w:rPr>
        <w:t>applied for</w:t>
      </w:r>
      <w:r w:rsidR="00F266D5" w:rsidRPr="00C23B32">
        <w:rPr>
          <w:rFonts w:cs="Arial"/>
        </w:rPr>
        <w:t xml:space="preserve"> </w:t>
      </w:r>
      <w:r w:rsidRPr="00106C46">
        <w:rPr>
          <w:rFonts w:cs="Arial"/>
        </w:rPr>
        <w:t>in 2018</w:t>
      </w:r>
      <w:r w:rsidR="00CD5E0D" w:rsidRPr="00106C46">
        <w:rPr>
          <w:rFonts w:cs="Arial"/>
        </w:rPr>
        <w:t xml:space="preserve"> Proposals</w:t>
      </w:r>
      <w:r w:rsidRPr="00106C46">
        <w:rPr>
          <w:rFonts w:cs="Arial"/>
        </w:rPr>
        <w:t xml:space="preserve"> </w:t>
      </w:r>
      <w:r w:rsidR="00021015" w:rsidRPr="00106C46">
        <w:rPr>
          <w:rFonts w:cs="Arial"/>
        </w:rPr>
        <w:t xml:space="preserve">submitted </w:t>
      </w:r>
      <w:r w:rsidR="00CD5E0D" w:rsidRPr="00106C46">
        <w:rPr>
          <w:rFonts w:cs="Arial"/>
        </w:rPr>
        <w:t>by 30 June 2018</w:t>
      </w:r>
      <w:r w:rsidR="00021015" w:rsidRPr="00106C46">
        <w:rPr>
          <w:rFonts w:cs="Arial"/>
        </w:rPr>
        <w:t xml:space="preserve"> will be </w:t>
      </w:r>
      <w:r w:rsidR="00E1121D">
        <w:rPr>
          <w:rFonts w:cs="Arial"/>
        </w:rPr>
        <w:br/>
      </w:r>
      <w:r w:rsidR="00CD5E0D" w:rsidRPr="00106C46">
        <w:t>1 January 2019</w:t>
      </w:r>
      <w:r w:rsidR="00021015" w:rsidRPr="00106C46">
        <w:t>.</w:t>
      </w:r>
    </w:p>
    <w:p w14:paraId="1A9F88CF" w14:textId="379F64A0" w:rsidR="00C23B32" w:rsidRPr="00106C46" w:rsidRDefault="00021015" w:rsidP="005A1F6C">
      <w:pPr>
        <w:pStyle w:val="Paralevel1"/>
        <w:numPr>
          <w:ilvl w:val="0"/>
          <w:numId w:val="0"/>
        </w:numPr>
        <w:tabs>
          <w:tab w:val="clear" w:pos="1134"/>
        </w:tabs>
        <w:ind w:left="992"/>
        <w:rPr>
          <w:rFonts w:cs="Arial"/>
        </w:rPr>
      </w:pPr>
      <w:r w:rsidRPr="00106C46">
        <w:t xml:space="preserve">The </w:t>
      </w:r>
      <w:r w:rsidR="00257428" w:rsidRPr="00106C46">
        <w:t xml:space="preserve">Active Project Assessment </w:t>
      </w:r>
      <w:r w:rsidRPr="00106C46">
        <w:t xml:space="preserve">Date for </w:t>
      </w:r>
      <w:r w:rsidRPr="00106C46">
        <w:rPr>
          <w:rFonts w:cs="Arial"/>
          <w:bCs/>
          <w:i/>
        </w:rPr>
        <w:t>Linkage Projects</w:t>
      </w:r>
      <w:r w:rsidRPr="00106C46">
        <w:rPr>
          <w:rFonts w:cs="Arial"/>
        </w:rPr>
        <w:t xml:space="preserve"> for funding </w:t>
      </w:r>
      <w:r w:rsidR="00F266D5">
        <w:rPr>
          <w:rFonts w:cs="Arial"/>
        </w:rPr>
        <w:t>applied for</w:t>
      </w:r>
      <w:r w:rsidR="00F266D5" w:rsidRPr="00C23B32">
        <w:rPr>
          <w:rFonts w:cs="Arial"/>
        </w:rPr>
        <w:t xml:space="preserve"> </w:t>
      </w:r>
      <w:r w:rsidRPr="00106C46">
        <w:rPr>
          <w:rFonts w:cs="Arial"/>
        </w:rPr>
        <w:t xml:space="preserve">in 2018 submitted </w:t>
      </w:r>
      <w:r w:rsidR="00CD5E0D" w:rsidRPr="00106C46">
        <w:rPr>
          <w:rFonts w:cs="Arial"/>
        </w:rPr>
        <w:t>from</w:t>
      </w:r>
      <w:r w:rsidRPr="00106C46">
        <w:rPr>
          <w:rFonts w:cs="Arial"/>
        </w:rPr>
        <w:t xml:space="preserve"> 1 </w:t>
      </w:r>
      <w:r w:rsidR="00CD5E0D" w:rsidRPr="00106C46">
        <w:rPr>
          <w:rFonts w:cs="Arial"/>
        </w:rPr>
        <w:t>July</w:t>
      </w:r>
      <w:r w:rsidRPr="00106C46">
        <w:rPr>
          <w:rFonts w:cs="Arial"/>
        </w:rPr>
        <w:t xml:space="preserve"> 2018</w:t>
      </w:r>
      <w:r w:rsidR="003C78C5" w:rsidRPr="00106C46">
        <w:rPr>
          <w:rFonts w:cs="Arial"/>
        </w:rPr>
        <w:t xml:space="preserve"> </w:t>
      </w:r>
      <w:r w:rsidRPr="00106C46">
        <w:rPr>
          <w:rFonts w:cs="Arial"/>
        </w:rPr>
        <w:t xml:space="preserve">will be </w:t>
      </w:r>
      <w:r w:rsidR="00F43AB3">
        <w:rPr>
          <w:rFonts w:cs="Arial"/>
        </w:rPr>
        <w:t>1 July</w:t>
      </w:r>
      <w:r w:rsidRPr="00106C46">
        <w:t xml:space="preserve"> 2019.</w:t>
      </w:r>
    </w:p>
    <w:p w14:paraId="4F00E46D" w14:textId="3B0BD216" w:rsidR="00080B7C" w:rsidRDefault="00C92841" w:rsidP="0031008F">
      <w:pPr>
        <w:pStyle w:val="ARCHeading2"/>
        <w:ind w:hanging="1004"/>
      </w:pPr>
      <w:bookmarkStart w:id="753" w:name="_Toc484436149"/>
      <w:bookmarkStart w:id="754" w:name="_Toc484436150"/>
      <w:bookmarkStart w:id="755" w:name="_Toc455332538"/>
      <w:bookmarkStart w:id="756" w:name="_Toc456020349"/>
      <w:bookmarkStart w:id="757" w:name="_Toc485983426"/>
      <w:bookmarkEnd w:id="752"/>
      <w:bookmarkEnd w:id="753"/>
      <w:bookmarkEnd w:id="754"/>
      <w:r w:rsidRPr="006D0C63">
        <w:t xml:space="preserve">Additional Definitions for Part </w:t>
      </w:r>
      <w:r w:rsidR="007D7C41" w:rsidRPr="006D0C63">
        <w:t>D</w:t>
      </w:r>
      <w:bookmarkEnd w:id="755"/>
      <w:bookmarkEnd w:id="756"/>
      <w:bookmarkEnd w:id="757"/>
    </w:p>
    <w:p w14:paraId="002320D5" w14:textId="3A437359" w:rsidR="00080B7C" w:rsidRPr="00395BFA" w:rsidRDefault="00080B7C" w:rsidP="00B927BB">
      <w:pPr>
        <w:pStyle w:val="Paralevel1"/>
        <w:numPr>
          <w:ilvl w:val="0"/>
          <w:numId w:val="0"/>
        </w:numPr>
        <w:tabs>
          <w:tab w:val="clear" w:pos="1134"/>
        </w:tabs>
        <w:ind w:left="993" w:hanging="1"/>
        <w:rPr>
          <w:rFonts w:cs="Arial"/>
        </w:rPr>
      </w:pPr>
      <w:bookmarkStart w:id="758" w:name="_Toc456020350"/>
      <w:bookmarkStart w:id="759" w:name="_Toc456269512"/>
      <w:bookmarkStart w:id="760" w:name="_Toc478727849"/>
      <w:r w:rsidRPr="00395BFA">
        <w:rPr>
          <w:rFonts w:cs="Arial"/>
        </w:rPr>
        <w:t>For the purposes of this Part:</w:t>
      </w:r>
      <w:bookmarkEnd w:id="758"/>
      <w:bookmarkEnd w:id="759"/>
      <w:bookmarkEnd w:id="760"/>
    </w:p>
    <w:p w14:paraId="1E10E2F1" w14:textId="7C8AB4F8" w:rsidR="00E26759" w:rsidRPr="006D0C63" w:rsidRDefault="00E26759" w:rsidP="005A1F6C">
      <w:pPr>
        <w:spacing w:before="120" w:after="120" w:line="285" w:lineRule="atLeast"/>
        <w:ind w:left="992"/>
        <w:rPr>
          <w:rFonts w:cs="Arial"/>
          <w:sz w:val="22"/>
        </w:rPr>
      </w:pPr>
      <w:r w:rsidRPr="006D0C63">
        <w:rPr>
          <w:rFonts w:cs="Arial"/>
          <w:b/>
          <w:sz w:val="22"/>
        </w:rPr>
        <w:t>Exempt Archive and Public Record Office</w:t>
      </w:r>
      <w:r w:rsidRPr="006D0C63">
        <w:rPr>
          <w:rFonts w:cs="Arial"/>
          <w:sz w:val="22"/>
        </w:rPr>
        <w:t xml:space="preserve"> means a non-profit organisation which holds a significant national</w:t>
      </w:r>
      <w:r w:rsidR="004207B6" w:rsidRPr="006D0C63">
        <w:rPr>
          <w:rFonts w:cs="Arial"/>
          <w:sz w:val="22"/>
        </w:rPr>
        <w:t>,</w:t>
      </w:r>
      <w:r w:rsidRPr="006D0C63">
        <w:rPr>
          <w:rFonts w:cs="Arial"/>
          <w:sz w:val="22"/>
        </w:rPr>
        <w:t xml:space="preserve"> </w:t>
      </w:r>
      <w:r w:rsidR="007D7841" w:rsidRPr="006D0C63">
        <w:rPr>
          <w:rFonts w:cs="Arial"/>
          <w:sz w:val="22"/>
        </w:rPr>
        <w:t>state</w:t>
      </w:r>
      <w:r w:rsidR="004207B6" w:rsidRPr="006D0C63">
        <w:rPr>
          <w:rFonts w:cs="Arial"/>
          <w:sz w:val="22"/>
        </w:rPr>
        <w:t xml:space="preserve"> or regional</w:t>
      </w:r>
      <w:r w:rsidR="007D7841" w:rsidRPr="006D0C63">
        <w:rPr>
          <w:rFonts w:cs="Arial"/>
          <w:sz w:val="22"/>
        </w:rPr>
        <w:t xml:space="preserve"> collection</w:t>
      </w:r>
      <w:r w:rsidRPr="006D0C63">
        <w:rPr>
          <w:rFonts w:cs="Arial"/>
          <w:sz w:val="22"/>
        </w:rPr>
        <w:t xml:space="preserve"> of data or documents for the purposes of public information</w:t>
      </w:r>
      <w:r w:rsidR="002476A2" w:rsidRPr="006D0C63">
        <w:rPr>
          <w:rFonts w:cs="Arial"/>
          <w:sz w:val="22"/>
        </w:rPr>
        <w:t xml:space="preserve"> and</w:t>
      </w:r>
      <w:r w:rsidRPr="006D0C63">
        <w:rPr>
          <w:rFonts w:cs="Arial"/>
          <w:sz w:val="22"/>
        </w:rPr>
        <w:t xml:space="preserve"> record-keeping and </w:t>
      </w:r>
      <w:r w:rsidR="004207B6" w:rsidRPr="006D0C63">
        <w:rPr>
          <w:rFonts w:cs="Arial"/>
          <w:sz w:val="22"/>
        </w:rPr>
        <w:t>available for the purposes of research</w:t>
      </w:r>
      <w:r w:rsidRPr="006D0C63">
        <w:rPr>
          <w:rFonts w:cs="Arial"/>
          <w:sz w:val="22"/>
        </w:rPr>
        <w:t>.</w:t>
      </w:r>
    </w:p>
    <w:p w14:paraId="08DEFCA3" w14:textId="0BE127C1" w:rsidR="00E26759" w:rsidRPr="006D0C63" w:rsidRDefault="00E26759" w:rsidP="005A1F6C">
      <w:pPr>
        <w:spacing w:before="120" w:after="120" w:line="285" w:lineRule="atLeast"/>
        <w:ind w:left="993"/>
        <w:rPr>
          <w:rFonts w:cs="Arial"/>
          <w:sz w:val="22"/>
          <w:lang w:val="en-US"/>
        </w:rPr>
      </w:pPr>
      <w:r w:rsidRPr="006D0C63">
        <w:rPr>
          <w:rFonts w:cs="Arial"/>
          <w:b/>
          <w:sz w:val="22"/>
        </w:rPr>
        <w:t>Exempt Charity</w:t>
      </w:r>
      <w:r w:rsidRPr="006D0C63">
        <w:rPr>
          <w:rFonts w:cs="Arial"/>
          <w:sz w:val="22"/>
        </w:rPr>
        <w:t xml:space="preserve"> means an organisation which meets the definition of a charity under the </w:t>
      </w:r>
      <w:r w:rsidRPr="006D0C63">
        <w:rPr>
          <w:rFonts w:cs="Arial"/>
          <w:i/>
          <w:sz w:val="22"/>
        </w:rPr>
        <w:t>Charities Act 2013</w:t>
      </w:r>
      <w:r w:rsidR="00CA52A5" w:rsidRPr="006D0C63">
        <w:rPr>
          <w:rFonts w:cs="Arial"/>
          <w:sz w:val="22"/>
        </w:rPr>
        <w:t>.</w:t>
      </w:r>
    </w:p>
    <w:p w14:paraId="6D8EBED2" w14:textId="58AD7961" w:rsidR="00C92841" w:rsidRPr="006D0C63" w:rsidRDefault="00C92841" w:rsidP="005A1F6C">
      <w:pPr>
        <w:spacing w:before="120" w:after="120" w:line="285" w:lineRule="atLeast"/>
        <w:ind w:left="992"/>
        <w:rPr>
          <w:rFonts w:cs="Arial"/>
          <w:sz w:val="22"/>
        </w:rPr>
      </w:pPr>
      <w:r w:rsidRPr="006D0C63">
        <w:rPr>
          <w:rFonts w:cs="Arial"/>
          <w:b/>
          <w:sz w:val="22"/>
        </w:rPr>
        <w:t>Exempt Herbarium</w:t>
      </w:r>
      <w:r w:rsidR="003212F6" w:rsidRPr="006D0C63">
        <w:rPr>
          <w:rStyle w:val="FootnoteReference"/>
          <w:rFonts w:cs="Arial"/>
          <w:b/>
          <w:sz w:val="22"/>
        </w:rPr>
        <w:footnoteReference w:id="2"/>
      </w:r>
      <w:r w:rsidR="00131C68" w:rsidRPr="006D0C63">
        <w:rPr>
          <w:rFonts w:cs="Arial"/>
          <w:sz w:val="22"/>
        </w:rPr>
        <w:t xml:space="preserve"> </w:t>
      </w:r>
      <w:r w:rsidR="00E26759" w:rsidRPr="006D0C63">
        <w:rPr>
          <w:rFonts w:cs="Arial"/>
          <w:sz w:val="22"/>
        </w:rPr>
        <w:t>means a non-profit, established institution in the service of society, which acquires, conserves, and researches preserved and labelled plant specimens, arranged to allow easy access and archival storage with a mission to preserve and document the diversity of plants.</w:t>
      </w:r>
    </w:p>
    <w:p w14:paraId="183B74AE" w14:textId="13BCD912" w:rsidR="00C92841" w:rsidRPr="006D0C63" w:rsidRDefault="00C92841" w:rsidP="005A1F6C">
      <w:pPr>
        <w:spacing w:before="120" w:after="120" w:line="285" w:lineRule="atLeast"/>
        <w:ind w:left="992"/>
        <w:rPr>
          <w:rFonts w:cs="Arial"/>
          <w:sz w:val="22"/>
        </w:rPr>
      </w:pPr>
      <w:r w:rsidRPr="006D0C63">
        <w:rPr>
          <w:rFonts w:cs="Arial"/>
          <w:b/>
          <w:sz w:val="22"/>
        </w:rPr>
        <w:t>Exempt Museum</w:t>
      </w:r>
      <w:r w:rsidR="00E26759" w:rsidRPr="006D0C63">
        <w:rPr>
          <w:rFonts w:cs="Arial"/>
          <w:b/>
          <w:sz w:val="22"/>
        </w:rPr>
        <w:t xml:space="preserve"> and Collecting Organisation</w:t>
      </w:r>
      <w:r w:rsidR="003212F6" w:rsidRPr="006D0C63">
        <w:rPr>
          <w:rStyle w:val="FootnoteReference"/>
          <w:rFonts w:cs="Arial"/>
          <w:b/>
          <w:sz w:val="22"/>
        </w:rPr>
        <w:footnoteReference w:id="3"/>
      </w:r>
      <w:r w:rsidRPr="006D0C63">
        <w:rPr>
          <w:rFonts w:cs="Arial"/>
          <w:sz w:val="22"/>
        </w:rPr>
        <w:t xml:space="preserve"> </w:t>
      </w:r>
      <w:r w:rsidR="00E26759" w:rsidRPr="006D0C63">
        <w:rPr>
          <w:rFonts w:cs="Arial"/>
          <w:sz w:val="22"/>
        </w:rPr>
        <w:t>means a non-profit, established institution in the service of society and its development, open to the public, which acquires, conserves, researches, communicates and exhibits the tangible and intangible heritage of humanity and its environment for the purposes of education, study and enjoyment.</w:t>
      </w:r>
    </w:p>
    <w:p w14:paraId="3BF7EA63" w14:textId="2DC50938" w:rsidR="00C92841" w:rsidRPr="006D0C63" w:rsidRDefault="00E26759" w:rsidP="005A1F6C">
      <w:pPr>
        <w:spacing w:before="120" w:after="120" w:line="285" w:lineRule="atLeast"/>
        <w:ind w:left="992"/>
        <w:rPr>
          <w:rFonts w:cs="Arial"/>
          <w:sz w:val="22"/>
        </w:rPr>
      </w:pPr>
      <w:r w:rsidRPr="006D0C63">
        <w:rPr>
          <w:rFonts w:cs="Arial"/>
          <w:b/>
          <w:color w:val="000000" w:themeColor="text1"/>
          <w:sz w:val="22"/>
        </w:rPr>
        <w:t xml:space="preserve">Exempt Non-Profit Organisation </w:t>
      </w:r>
      <w:r w:rsidRPr="006D0C63">
        <w:rPr>
          <w:rFonts w:cs="Arial"/>
          <w:color w:val="000000" w:themeColor="text1"/>
          <w:sz w:val="22"/>
        </w:rPr>
        <w:t xml:space="preserve">means an organisation which meets the Australian Taxation Office (ATO) definition of a non-profit organisation – an organisation that does </w:t>
      </w:r>
      <w:r w:rsidRPr="006D0C63">
        <w:rPr>
          <w:rStyle w:val="Strong"/>
          <w:rFonts w:cs="Arial"/>
          <w:color w:val="000000" w:themeColor="text1"/>
          <w:sz w:val="22"/>
        </w:rPr>
        <w:t>not</w:t>
      </w:r>
      <w:r w:rsidRPr="006D0C63">
        <w:rPr>
          <w:rFonts w:cs="Arial"/>
          <w:color w:val="000000" w:themeColor="text1"/>
          <w:sz w:val="22"/>
        </w:rPr>
        <w:t xml:space="preserve"> operate for the profit or gain of its individual members, either directly or indirectly. This applies both while the organisation is operating and when it winds up. This definition is available </w:t>
      </w:r>
      <w:r w:rsidR="0033355B">
        <w:rPr>
          <w:rFonts w:cs="Arial"/>
          <w:color w:val="000000" w:themeColor="text1"/>
          <w:sz w:val="22"/>
        </w:rPr>
        <w:t xml:space="preserve">on the </w:t>
      </w:r>
      <w:hyperlink r:id="rId66" w:history="1">
        <w:r w:rsidR="0033355B" w:rsidRPr="00BA4EF0">
          <w:rPr>
            <w:rStyle w:val="Hyperlink"/>
            <w:rFonts w:ascii="Arial" w:hAnsi="Arial" w:cs="Arial"/>
            <w:sz w:val="22"/>
            <w:u w:val="none"/>
          </w:rPr>
          <w:t>ATO website</w:t>
        </w:r>
      </w:hyperlink>
      <w:r w:rsidRPr="006D0C63">
        <w:rPr>
          <w:rFonts w:cs="Arial"/>
          <w:color w:val="000000" w:themeColor="text1"/>
          <w:sz w:val="22"/>
        </w:rPr>
        <w:t>.</w:t>
      </w:r>
    </w:p>
    <w:p w14:paraId="30E7B421" w14:textId="3BB283D0" w:rsidR="00D76013" w:rsidRPr="006D0C63" w:rsidRDefault="000E00C7" w:rsidP="005A1F6C">
      <w:pPr>
        <w:spacing w:before="120" w:after="120" w:line="285" w:lineRule="atLeast"/>
        <w:ind w:left="992"/>
        <w:rPr>
          <w:rFonts w:cs="Arial"/>
          <w:sz w:val="22"/>
        </w:rPr>
      </w:pPr>
      <w:r w:rsidRPr="006D0C63">
        <w:rPr>
          <w:rFonts w:cs="Arial"/>
          <w:b/>
          <w:sz w:val="22"/>
        </w:rPr>
        <w:t xml:space="preserve">Exempt </w:t>
      </w:r>
      <w:r w:rsidR="00D76013" w:rsidRPr="006D0C63">
        <w:rPr>
          <w:rFonts w:cs="Arial"/>
          <w:b/>
          <w:sz w:val="22"/>
        </w:rPr>
        <w:t>Small Business</w:t>
      </w:r>
      <w:r w:rsidR="00D76013" w:rsidRPr="006D0C63">
        <w:rPr>
          <w:rFonts w:cs="Arial"/>
          <w:sz w:val="22"/>
        </w:rPr>
        <w:t xml:space="preserve"> means an organisation which has fewer than twenty full-time employees.</w:t>
      </w:r>
    </w:p>
    <w:p w14:paraId="43F61980" w14:textId="255E3EE6" w:rsidR="00E77CDF" w:rsidRPr="006D0C63" w:rsidRDefault="00C92841" w:rsidP="005A1F6C">
      <w:pPr>
        <w:spacing w:before="120" w:after="120" w:line="285" w:lineRule="atLeast"/>
        <w:ind w:left="992"/>
        <w:rPr>
          <w:rFonts w:cs="Arial"/>
          <w:sz w:val="22"/>
        </w:rPr>
      </w:pPr>
      <w:r w:rsidRPr="006D0C63">
        <w:rPr>
          <w:rFonts w:cs="Arial"/>
          <w:b/>
          <w:sz w:val="22"/>
        </w:rPr>
        <w:t>Exempt Start-up</w:t>
      </w:r>
      <w:r w:rsidRPr="006D0C63">
        <w:rPr>
          <w:rFonts w:cs="Arial"/>
          <w:sz w:val="22"/>
        </w:rPr>
        <w:t xml:space="preserve"> means a company that is commercialising research and development (R&amp;D) activities and has an average annual revenue over the previous two years of income that does not exceed $5 million per year. The start-up must have a majority of its employees (by number) and assets </w:t>
      </w:r>
      <w:r w:rsidR="003666A4">
        <w:rPr>
          <w:rFonts w:cs="Arial"/>
          <w:sz w:val="22"/>
        </w:rPr>
        <w:br/>
      </w:r>
      <w:r w:rsidRPr="006D0C63">
        <w:rPr>
          <w:rFonts w:cs="Arial"/>
          <w:sz w:val="22"/>
        </w:rPr>
        <w:t>(by value) inside Australia.</w:t>
      </w:r>
    </w:p>
    <w:p w14:paraId="7E054DF4" w14:textId="19753017" w:rsidR="00847567" w:rsidRPr="006D0C63" w:rsidRDefault="00847567" w:rsidP="00847567">
      <w:pPr>
        <w:pStyle w:val="ARCHeading2"/>
        <w:ind w:hanging="1004"/>
      </w:pPr>
      <w:bookmarkStart w:id="761" w:name="_Toc485983427"/>
      <w:bookmarkStart w:id="762" w:name="_Toc455332539"/>
      <w:bookmarkStart w:id="763" w:name="_Toc456020351"/>
      <w:r w:rsidRPr="006D0C63">
        <w:t>Objectives</w:t>
      </w:r>
      <w:bookmarkEnd w:id="761"/>
    </w:p>
    <w:p w14:paraId="2C8C7251" w14:textId="77777777" w:rsidR="00847567" w:rsidRPr="006D0C63" w:rsidRDefault="00847567" w:rsidP="005A1F6C">
      <w:pPr>
        <w:spacing w:before="120" w:after="120" w:line="285" w:lineRule="atLeast"/>
        <w:ind w:left="1985" w:hanging="993"/>
        <w:rPr>
          <w:rFonts w:cs="Arial"/>
          <w:sz w:val="22"/>
        </w:rPr>
      </w:pPr>
      <w:r w:rsidRPr="006D0C63">
        <w:rPr>
          <w:rFonts w:cs="Arial"/>
          <w:sz w:val="22"/>
        </w:rPr>
        <w:t xml:space="preserve">The objectives of the </w:t>
      </w:r>
      <w:r w:rsidRPr="006D0C63">
        <w:rPr>
          <w:rFonts w:cs="Arial"/>
          <w:i/>
          <w:sz w:val="22"/>
        </w:rPr>
        <w:t xml:space="preserve">Linkage Projects </w:t>
      </w:r>
      <w:r w:rsidRPr="006D0C63">
        <w:rPr>
          <w:rFonts w:cs="Arial"/>
          <w:sz w:val="22"/>
        </w:rPr>
        <w:t>scheme are to:</w:t>
      </w:r>
    </w:p>
    <w:p w14:paraId="230A5DD3" w14:textId="39D00CED" w:rsidR="00847567" w:rsidRPr="006D0C63" w:rsidRDefault="00847567" w:rsidP="005A1F6C">
      <w:pPr>
        <w:pStyle w:val="ListParagraph"/>
        <w:numPr>
          <w:ilvl w:val="1"/>
          <w:numId w:val="20"/>
        </w:numPr>
        <w:tabs>
          <w:tab w:val="left" w:pos="7797"/>
        </w:tabs>
        <w:spacing w:before="120" w:after="120" w:line="285" w:lineRule="atLeast"/>
        <w:ind w:left="1417" w:hanging="425"/>
        <w:contextualSpacing w:val="0"/>
        <w:rPr>
          <w:rFonts w:cs="Arial"/>
        </w:rPr>
      </w:pPr>
      <w:r w:rsidRPr="006D0C63">
        <w:rPr>
          <w:rFonts w:cs="Arial"/>
        </w:rPr>
        <w:t>support the initiation and/or development of long-term strategic research alliances between higher education organisations and other organisations, including industry and other research end-users, in order to apply advanced knowledge to problems and/or to provide opportunities to obtain national economic, commercial, social or cultural benefits</w:t>
      </w:r>
      <w:r w:rsidR="00DA32AA">
        <w:rPr>
          <w:rFonts w:cs="Arial"/>
        </w:rPr>
        <w:t>;</w:t>
      </w:r>
    </w:p>
    <w:p w14:paraId="5FBE3DAB" w14:textId="208D7A46" w:rsidR="00847567" w:rsidRPr="006D0C63" w:rsidRDefault="00847567" w:rsidP="005A1F6C">
      <w:pPr>
        <w:pStyle w:val="ListParagraph"/>
        <w:numPr>
          <w:ilvl w:val="1"/>
          <w:numId w:val="20"/>
        </w:numPr>
        <w:tabs>
          <w:tab w:val="left" w:pos="7797"/>
        </w:tabs>
        <w:spacing w:before="120" w:after="120" w:line="285" w:lineRule="atLeast"/>
        <w:ind w:left="1417" w:hanging="425"/>
        <w:contextualSpacing w:val="0"/>
        <w:rPr>
          <w:rFonts w:cs="Arial"/>
        </w:rPr>
      </w:pPr>
      <w:r w:rsidRPr="006D0C63">
        <w:rPr>
          <w:rFonts w:cs="Arial"/>
        </w:rPr>
        <w:t>provide opportunities for internationally competitive research projects to be conducted in collaboration with organisations outside the higher education sector, targeting those who have demonstrated a clear commitment to high-quality research</w:t>
      </w:r>
      <w:r w:rsidR="00DA32AA">
        <w:rPr>
          <w:rFonts w:cs="Arial"/>
        </w:rPr>
        <w:t>;</w:t>
      </w:r>
    </w:p>
    <w:p w14:paraId="2050B70B" w14:textId="3A7B34E1" w:rsidR="00847567" w:rsidRPr="00B950BD" w:rsidRDefault="00847567" w:rsidP="005A1F6C">
      <w:pPr>
        <w:pStyle w:val="ListParagraph"/>
        <w:numPr>
          <w:ilvl w:val="1"/>
          <w:numId w:val="20"/>
        </w:numPr>
        <w:tabs>
          <w:tab w:val="left" w:pos="7797"/>
        </w:tabs>
        <w:spacing w:before="120" w:after="120" w:line="285" w:lineRule="atLeast"/>
        <w:ind w:left="1417" w:hanging="425"/>
        <w:contextualSpacing w:val="0"/>
        <w:rPr>
          <w:rFonts w:cs="Arial"/>
        </w:rPr>
      </w:pPr>
      <w:r w:rsidRPr="006D0C63">
        <w:rPr>
          <w:rFonts w:cs="Arial"/>
        </w:rPr>
        <w:t>encourage growth of a national pool of world-class researchers to meet the needs of the broader Australian innovation system</w:t>
      </w:r>
      <w:r w:rsidR="00DA32AA">
        <w:rPr>
          <w:rFonts w:cs="Arial"/>
        </w:rPr>
        <w:t>; and</w:t>
      </w:r>
    </w:p>
    <w:p w14:paraId="538AE661" w14:textId="77777777" w:rsidR="00847567" w:rsidRPr="006D0C63" w:rsidRDefault="00847567" w:rsidP="005A1F6C">
      <w:pPr>
        <w:pStyle w:val="ListParagraph"/>
        <w:numPr>
          <w:ilvl w:val="1"/>
          <w:numId w:val="20"/>
        </w:numPr>
        <w:tabs>
          <w:tab w:val="left" w:pos="7797"/>
        </w:tabs>
        <w:spacing w:before="120" w:after="120" w:line="285" w:lineRule="atLeast"/>
        <w:ind w:left="1417" w:hanging="425"/>
        <w:contextualSpacing w:val="0"/>
        <w:rPr>
          <w:rFonts w:cs="Arial"/>
        </w:rPr>
      </w:pPr>
      <w:r w:rsidRPr="006D0C63">
        <w:rPr>
          <w:rFonts w:cs="Arial"/>
        </w:rPr>
        <w:t>build the scale and focus of research in the national Science and Research Priorities.</w:t>
      </w:r>
    </w:p>
    <w:p w14:paraId="1AA89E19" w14:textId="568EB32E" w:rsidR="00463ACA" w:rsidRPr="006D0C63" w:rsidRDefault="00D55EFA" w:rsidP="0031008F">
      <w:pPr>
        <w:pStyle w:val="ARCHeading2"/>
        <w:tabs>
          <w:tab w:val="num" w:pos="993"/>
        </w:tabs>
        <w:ind w:right="-335" w:hanging="1004"/>
      </w:pPr>
      <w:bookmarkStart w:id="764" w:name="_Toc359933337"/>
      <w:bookmarkStart w:id="765" w:name="_Toc455332545"/>
      <w:bookmarkStart w:id="766" w:name="_Toc456020357"/>
      <w:bookmarkStart w:id="767" w:name="_Toc485983428"/>
      <w:bookmarkEnd w:id="607"/>
      <w:bookmarkEnd w:id="762"/>
      <w:bookmarkEnd w:id="763"/>
      <w:r w:rsidRPr="006D0C63">
        <w:t>Organisation</w:t>
      </w:r>
      <w:r w:rsidR="00894A8B" w:rsidRPr="006D0C63">
        <w:t xml:space="preserve"> Eligibility</w:t>
      </w:r>
      <w:bookmarkStart w:id="768" w:name="_Toc214190273"/>
      <w:bookmarkStart w:id="769" w:name="_Toc214245289"/>
      <w:bookmarkStart w:id="770" w:name="_Toc214263047"/>
      <w:bookmarkStart w:id="771" w:name="_Toc214263195"/>
      <w:bookmarkStart w:id="772" w:name="_Toc214263484"/>
      <w:bookmarkStart w:id="773" w:name="_Toc313544072"/>
      <w:bookmarkStart w:id="774" w:name="_Toc315280027"/>
      <w:bookmarkStart w:id="775" w:name="_Toc359933338"/>
      <w:bookmarkEnd w:id="764"/>
      <w:bookmarkEnd w:id="765"/>
      <w:bookmarkEnd w:id="766"/>
      <w:bookmarkEnd w:id="767"/>
    </w:p>
    <w:p w14:paraId="51C5EB84" w14:textId="19242367" w:rsidR="00463ACA" w:rsidRPr="00413AAA" w:rsidRDefault="00D55EFA" w:rsidP="0031008F">
      <w:pPr>
        <w:pStyle w:val="ARCHeading3"/>
        <w:ind w:left="993" w:hanging="993"/>
      </w:pPr>
      <w:bookmarkStart w:id="776" w:name="_Toc310924249"/>
      <w:bookmarkStart w:id="777" w:name="_Toc310924420"/>
      <w:bookmarkStart w:id="778" w:name="_Toc310932520"/>
      <w:bookmarkStart w:id="779" w:name="_Toc310933356"/>
      <w:bookmarkStart w:id="780" w:name="_Toc359933339"/>
      <w:bookmarkStart w:id="781" w:name="_Toc455332546"/>
      <w:bookmarkStart w:id="782" w:name="_Toc456020358"/>
      <w:bookmarkStart w:id="783" w:name="_Toc485983429"/>
      <w:bookmarkEnd w:id="768"/>
      <w:bookmarkEnd w:id="769"/>
      <w:bookmarkEnd w:id="770"/>
      <w:bookmarkEnd w:id="771"/>
      <w:bookmarkEnd w:id="772"/>
      <w:bookmarkEnd w:id="773"/>
      <w:bookmarkEnd w:id="774"/>
      <w:bookmarkEnd w:id="775"/>
      <w:bookmarkEnd w:id="776"/>
      <w:bookmarkEnd w:id="777"/>
      <w:bookmarkEnd w:id="778"/>
      <w:bookmarkEnd w:id="779"/>
      <w:r w:rsidRPr="00413AAA">
        <w:t>General</w:t>
      </w:r>
      <w:bookmarkStart w:id="784" w:name="_Toc314229766"/>
      <w:bookmarkStart w:id="785" w:name="_Toc314495754"/>
      <w:bookmarkStart w:id="786" w:name="_Toc313544074"/>
      <w:bookmarkEnd w:id="780"/>
      <w:bookmarkEnd w:id="781"/>
      <w:bookmarkEnd w:id="782"/>
      <w:bookmarkEnd w:id="783"/>
    </w:p>
    <w:p w14:paraId="75849AE4" w14:textId="6FC57753" w:rsidR="007C4AF3" w:rsidRPr="0070155A" w:rsidRDefault="007C4AF3" w:rsidP="00B927BB">
      <w:pPr>
        <w:pStyle w:val="Paralevel1"/>
        <w:tabs>
          <w:tab w:val="clear" w:pos="1134"/>
          <w:tab w:val="left" w:pos="0"/>
          <w:tab w:val="left" w:pos="993"/>
        </w:tabs>
        <w:ind w:left="993" w:hanging="993"/>
        <w:rPr>
          <w:rFonts w:cs="Arial"/>
        </w:rPr>
      </w:pPr>
      <w:r>
        <w:rPr>
          <w:rFonts w:cs="Arial"/>
        </w:rPr>
        <w:t xml:space="preserve">Organisations that may participate in </w:t>
      </w:r>
      <w:r w:rsidRPr="00413891">
        <w:rPr>
          <w:rFonts w:cs="Arial"/>
          <w:i/>
        </w:rPr>
        <w:t>Linkage Projects</w:t>
      </w:r>
      <w:r>
        <w:rPr>
          <w:rFonts w:cs="Arial"/>
        </w:rPr>
        <w:t xml:space="preserve"> are:</w:t>
      </w:r>
    </w:p>
    <w:p w14:paraId="7B370F17" w14:textId="6CE555B1" w:rsidR="007C4AF3" w:rsidRPr="00987987" w:rsidRDefault="007C4AF3" w:rsidP="00B927BB">
      <w:pPr>
        <w:pStyle w:val="ListParagraph"/>
        <w:numPr>
          <w:ilvl w:val="0"/>
          <w:numId w:val="82"/>
        </w:numPr>
        <w:shd w:val="clear" w:color="auto" w:fill="FFFFFF"/>
        <w:spacing w:before="120" w:after="120" w:line="285" w:lineRule="atLeast"/>
        <w:ind w:left="1418" w:hanging="425"/>
        <w:contextualSpacing w:val="0"/>
        <w:rPr>
          <w:rFonts w:cs="Arial"/>
        </w:rPr>
      </w:pPr>
      <w:r w:rsidRPr="00987987">
        <w:rPr>
          <w:rFonts w:cs="Arial"/>
        </w:rPr>
        <w:t>Administering Organisation</w:t>
      </w:r>
      <w:r w:rsidR="00464476">
        <w:rPr>
          <w:rFonts w:cs="Arial"/>
        </w:rPr>
        <w:t>;</w:t>
      </w:r>
    </w:p>
    <w:p w14:paraId="0A4AE5B6" w14:textId="0F902A0E" w:rsidR="007C4AF3" w:rsidRDefault="007C4AF3">
      <w:pPr>
        <w:pStyle w:val="ListParagraph"/>
        <w:numPr>
          <w:ilvl w:val="0"/>
          <w:numId w:val="82"/>
        </w:numPr>
        <w:shd w:val="clear" w:color="auto" w:fill="FFFFFF"/>
        <w:spacing w:before="120" w:after="120" w:line="285" w:lineRule="atLeast"/>
        <w:ind w:left="1417" w:hanging="425"/>
        <w:contextualSpacing w:val="0"/>
        <w:rPr>
          <w:rFonts w:cs="Arial"/>
        </w:rPr>
      </w:pPr>
      <w:r>
        <w:rPr>
          <w:rFonts w:cs="Arial"/>
        </w:rPr>
        <w:t>Other Eligible Organisation</w:t>
      </w:r>
      <w:r w:rsidR="00464476">
        <w:rPr>
          <w:rFonts w:cs="Arial"/>
        </w:rPr>
        <w:t>;</w:t>
      </w:r>
    </w:p>
    <w:p w14:paraId="51F2E304" w14:textId="4E45DE79" w:rsidR="007C4AF3" w:rsidRDefault="007C4AF3">
      <w:pPr>
        <w:pStyle w:val="ListParagraph"/>
        <w:numPr>
          <w:ilvl w:val="0"/>
          <w:numId w:val="82"/>
        </w:numPr>
        <w:shd w:val="clear" w:color="auto" w:fill="FFFFFF"/>
        <w:spacing w:before="120" w:after="120" w:line="285" w:lineRule="atLeast"/>
        <w:ind w:left="1417" w:hanging="425"/>
        <w:contextualSpacing w:val="0"/>
        <w:rPr>
          <w:rFonts w:cs="Arial"/>
        </w:rPr>
      </w:pPr>
      <w:r>
        <w:rPr>
          <w:rFonts w:cs="Arial"/>
        </w:rPr>
        <w:t>Partner Organisation</w:t>
      </w:r>
      <w:r w:rsidR="00464476">
        <w:rPr>
          <w:rFonts w:cs="Arial"/>
        </w:rPr>
        <w:t>; and</w:t>
      </w:r>
    </w:p>
    <w:p w14:paraId="765B306F" w14:textId="4A468491" w:rsidR="007C4AF3" w:rsidRDefault="007C4AF3">
      <w:pPr>
        <w:pStyle w:val="ListParagraph"/>
        <w:numPr>
          <w:ilvl w:val="0"/>
          <w:numId w:val="82"/>
        </w:numPr>
        <w:shd w:val="clear" w:color="auto" w:fill="FFFFFF"/>
        <w:spacing w:before="120" w:after="120" w:line="285" w:lineRule="atLeast"/>
        <w:ind w:left="1417" w:hanging="425"/>
        <w:contextualSpacing w:val="0"/>
        <w:rPr>
          <w:rFonts w:cs="Arial"/>
        </w:rPr>
      </w:pPr>
      <w:r>
        <w:rPr>
          <w:rFonts w:cs="Arial"/>
        </w:rPr>
        <w:t>Other Organisation</w:t>
      </w:r>
      <w:r w:rsidR="003C5EAA">
        <w:rPr>
          <w:rFonts w:cs="Arial"/>
        </w:rPr>
        <w:t>.</w:t>
      </w:r>
    </w:p>
    <w:p w14:paraId="0ABDBA08" w14:textId="77777777" w:rsidR="00BF1D83" w:rsidRDefault="00BF1D83">
      <w:pPr>
        <w:rPr>
          <w:rFonts w:cs="Arial"/>
          <w:b/>
          <w:sz w:val="26"/>
          <w:szCs w:val="26"/>
        </w:rPr>
      </w:pPr>
      <w:bookmarkStart w:id="787" w:name="_Toc313544075"/>
      <w:bookmarkStart w:id="788" w:name="_Toc315280030"/>
      <w:bookmarkStart w:id="789" w:name="_Toc359933340"/>
      <w:bookmarkStart w:id="790" w:name="_Toc455332547"/>
      <w:bookmarkStart w:id="791" w:name="_Toc456020359"/>
      <w:bookmarkEnd w:id="784"/>
      <w:bookmarkEnd w:id="785"/>
      <w:bookmarkEnd w:id="786"/>
      <w:r>
        <w:br w:type="page"/>
      </w:r>
    </w:p>
    <w:p w14:paraId="7454CE7C" w14:textId="5895ED4E" w:rsidR="00614677" w:rsidRPr="00413AAA" w:rsidRDefault="00D55EFA" w:rsidP="0031008F">
      <w:pPr>
        <w:pStyle w:val="ARCHeading3"/>
        <w:ind w:left="993" w:hanging="993"/>
      </w:pPr>
      <w:bookmarkStart w:id="792" w:name="_Toc485983430"/>
      <w:r w:rsidRPr="00413AAA">
        <w:t>Partner Organisation</w:t>
      </w:r>
      <w:bookmarkStart w:id="793" w:name="_Toc315280031"/>
      <w:bookmarkEnd w:id="787"/>
      <w:bookmarkEnd w:id="788"/>
      <w:bookmarkEnd w:id="789"/>
      <w:bookmarkEnd w:id="790"/>
      <w:bookmarkEnd w:id="791"/>
      <w:bookmarkEnd w:id="792"/>
    </w:p>
    <w:p w14:paraId="4612FAD4" w14:textId="77777777" w:rsidR="008C180A" w:rsidRPr="006D0C63" w:rsidRDefault="008C180A" w:rsidP="008C180A">
      <w:pPr>
        <w:pStyle w:val="Paralevel1"/>
        <w:tabs>
          <w:tab w:val="clear" w:pos="1134"/>
          <w:tab w:val="left" w:pos="0"/>
          <w:tab w:val="left" w:pos="993"/>
        </w:tabs>
        <w:ind w:left="993" w:hanging="993"/>
        <w:rPr>
          <w:rFonts w:cs="Arial"/>
        </w:rPr>
      </w:pPr>
      <w:bookmarkStart w:id="794" w:name="_Toc315280032"/>
      <w:bookmarkEnd w:id="793"/>
      <w:r w:rsidRPr="006D0C63">
        <w:rPr>
          <w:rFonts w:cs="Arial"/>
        </w:rPr>
        <w:t>A Proposal must include at least one Partner Organisation.</w:t>
      </w:r>
    </w:p>
    <w:p w14:paraId="748271B1" w14:textId="08858857"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The Proposal must demonstrate that the combined Partner Organisation(s) eligible contributions for a Proposal (i.e. the total of the cash and/or in-kind eligible contributions of the Partner Organisations) must at least match the total funding requested from the ARC.</w:t>
      </w:r>
      <w:bookmarkStart w:id="795" w:name="_Toc314229592"/>
      <w:bookmarkStart w:id="796" w:name="_Toc314229772"/>
      <w:bookmarkStart w:id="797" w:name="_Toc314495760"/>
      <w:bookmarkStart w:id="798" w:name="_Toc315280033"/>
      <w:bookmarkEnd w:id="794"/>
    </w:p>
    <w:p w14:paraId="69D374AA" w14:textId="6F158AA3"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The combined Partner Organisation(s) eligible Cash Contribution must be at least 25 per cent of the total funding requested from the ARC</w:t>
      </w:r>
      <w:r w:rsidR="00BC5A27" w:rsidRPr="006D0C63">
        <w:rPr>
          <w:rFonts w:cs="Arial"/>
        </w:rPr>
        <w:t xml:space="preserve"> except for </w:t>
      </w:r>
      <w:r w:rsidR="00A07553">
        <w:rPr>
          <w:rFonts w:cs="Arial"/>
        </w:rPr>
        <w:t xml:space="preserve">Proposals where all Partner Organisations are </w:t>
      </w:r>
      <w:r w:rsidR="008F0518" w:rsidRPr="006D0C63">
        <w:rPr>
          <w:rFonts w:cs="Arial"/>
        </w:rPr>
        <w:t>E</w:t>
      </w:r>
      <w:r w:rsidR="00630F4F" w:rsidRPr="006D0C63">
        <w:rPr>
          <w:rFonts w:cs="Arial"/>
        </w:rPr>
        <w:t>xempt Partner Organi</w:t>
      </w:r>
      <w:r w:rsidR="003A180C" w:rsidRPr="006D0C63">
        <w:rPr>
          <w:rFonts w:cs="Arial"/>
        </w:rPr>
        <w:t>s</w:t>
      </w:r>
      <w:r w:rsidR="003666A4">
        <w:rPr>
          <w:rFonts w:cs="Arial"/>
        </w:rPr>
        <w:t xml:space="preserve">ations (see </w:t>
      </w:r>
      <w:r w:rsidR="00FF78E3">
        <w:rPr>
          <w:rFonts w:cs="Arial"/>
        </w:rPr>
        <w:t>D</w:t>
      </w:r>
      <w:r w:rsidR="009C45AF">
        <w:rPr>
          <w:rFonts w:cs="Arial"/>
        </w:rPr>
        <w:t>5</w:t>
      </w:r>
      <w:r w:rsidR="00FF78E3">
        <w:rPr>
          <w:rFonts w:cs="Arial"/>
        </w:rPr>
        <w:t>.2.</w:t>
      </w:r>
      <w:r w:rsidR="009C45AF">
        <w:rPr>
          <w:rFonts w:cs="Arial"/>
        </w:rPr>
        <w:t>6</w:t>
      </w:r>
      <w:r w:rsidR="00630F4F" w:rsidRPr="006D0C63">
        <w:rPr>
          <w:rFonts w:cs="Arial"/>
        </w:rPr>
        <w:t>)</w:t>
      </w:r>
      <w:r w:rsidR="00607B8C">
        <w:rPr>
          <w:rFonts w:cs="Arial"/>
        </w:rPr>
        <w:t>.</w:t>
      </w:r>
    </w:p>
    <w:p w14:paraId="702F8F0C" w14:textId="77777777"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Partner Organisation(s) whose funds are appropriated predominantly from Commonwealth or Australian State or Territory funding sources for the purposes of research are restricted in their capacity to contribute to the required Partner Organisation contribution. Cash and/or in-kind contributions from Partner Organisation(s) of this type are only eligible to make up a maximum of 25 per cent of the required Partner Organisation contribution. This maximum of 25 per cent is the combined eligible contribution from Partner Organisations of this type, and is not the maximum per individual Partner Organisation of this type.</w:t>
      </w:r>
    </w:p>
    <w:p w14:paraId="6B8FB1C6" w14:textId="77777777"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Partner Organisation(s) whose funds are appropriated predominantly from Commonwealth or Australian State or Territory funding sources for the purposes of research can make combined contributions to the Project over and above 25 per cent of the required Partner Organisation contribution, however these additional contributions are not eligible to make up part of the required Partner Organisation contribution.</w:t>
      </w:r>
    </w:p>
    <w:p w14:paraId="02A3E0DC" w14:textId="699C532B" w:rsidR="00614677" w:rsidRPr="006D0C63" w:rsidRDefault="00D55EFA" w:rsidP="005A1F6C">
      <w:pPr>
        <w:pStyle w:val="Paralevel1"/>
        <w:tabs>
          <w:tab w:val="clear" w:pos="1134"/>
          <w:tab w:val="left" w:pos="0"/>
          <w:tab w:val="left" w:pos="993"/>
        </w:tabs>
        <w:ind w:left="993" w:hanging="993"/>
        <w:rPr>
          <w:rFonts w:cs="Arial"/>
        </w:rPr>
      </w:pPr>
      <w:bookmarkStart w:id="799" w:name="_Toc315280034"/>
      <w:bookmarkEnd w:id="795"/>
      <w:bookmarkEnd w:id="796"/>
      <w:bookmarkEnd w:id="797"/>
      <w:bookmarkEnd w:id="798"/>
      <w:r w:rsidRPr="006D0C63">
        <w:rPr>
          <w:rFonts w:cs="Arial"/>
        </w:rPr>
        <w:t xml:space="preserve">The following types of Partner Organisation(s), as defined </w:t>
      </w:r>
      <w:r w:rsidR="00DC4516">
        <w:rPr>
          <w:rFonts w:cs="Arial"/>
        </w:rPr>
        <w:t xml:space="preserve">in </w:t>
      </w:r>
      <w:r w:rsidR="003253BF">
        <w:rPr>
          <w:rFonts w:cs="Arial"/>
        </w:rPr>
        <w:t>D3</w:t>
      </w:r>
      <w:r w:rsidRPr="006D0C63">
        <w:rPr>
          <w:rFonts w:cs="Arial"/>
        </w:rPr>
        <w:t xml:space="preserve"> of the</w:t>
      </w:r>
      <w:r w:rsidR="00DC4516">
        <w:rPr>
          <w:rFonts w:cs="Arial"/>
        </w:rPr>
        <w:t>se</w:t>
      </w:r>
      <w:r w:rsidRPr="006D0C63">
        <w:rPr>
          <w:rFonts w:cs="Arial"/>
        </w:rPr>
        <w:t xml:space="preserve"> Funding Rules, are exempt from the </w:t>
      </w:r>
      <w:r w:rsidR="00614677" w:rsidRPr="006D0C63">
        <w:rPr>
          <w:rFonts w:cs="Arial"/>
        </w:rPr>
        <w:t>Cash Contribution requirements</w:t>
      </w:r>
      <w:r w:rsidR="00F43E16">
        <w:rPr>
          <w:rFonts w:cs="Arial"/>
        </w:rPr>
        <w:t xml:space="preserve"> in </w:t>
      </w:r>
      <w:r w:rsidR="00FF78E3">
        <w:rPr>
          <w:rFonts w:cs="Arial"/>
        </w:rPr>
        <w:t>D</w:t>
      </w:r>
      <w:r w:rsidR="009C45AF">
        <w:rPr>
          <w:rFonts w:cs="Arial"/>
        </w:rPr>
        <w:t>5</w:t>
      </w:r>
      <w:r w:rsidR="00FF78E3">
        <w:rPr>
          <w:rFonts w:cs="Arial"/>
        </w:rPr>
        <w:t>.2.</w:t>
      </w:r>
      <w:r w:rsidR="009C45AF">
        <w:rPr>
          <w:rFonts w:cs="Arial"/>
        </w:rPr>
        <w:t>3</w:t>
      </w:r>
      <w:r w:rsidR="00614677" w:rsidRPr="006D0C63">
        <w:rPr>
          <w:rFonts w:cs="Arial"/>
        </w:rPr>
        <w:t>:</w:t>
      </w:r>
    </w:p>
    <w:p w14:paraId="63F608FF" w14:textId="6075FD10" w:rsidR="00E26759" w:rsidRPr="006D0C63" w:rsidRDefault="00E26759">
      <w:pPr>
        <w:pStyle w:val="ListParagraph"/>
        <w:numPr>
          <w:ilvl w:val="0"/>
          <w:numId w:val="32"/>
        </w:numPr>
        <w:spacing w:before="120" w:after="120" w:line="285" w:lineRule="atLeast"/>
        <w:ind w:left="1417" w:hanging="425"/>
        <w:contextualSpacing w:val="0"/>
        <w:rPr>
          <w:rFonts w:cs="Arial"/>
        </w:rPr>
      </w:pPr>
      <w:r w:rsidRPr="006D0C63">
        <w:rPr>
          <w:rFonts w:cs="Arial"/>
        </w:rPr>
        <w:t>Exempt Archive and Public Record Office</w:t>
      </w:r>
      <w:r w:rsidR="00B51C2D">
        <w:rPr>
          <w:rFonts w:cs="Arial"/>
        </w:rPr>
        <w:t>;</w:t>
      </w:r>
    </w:p>
    <w:p w14:paraId="70C41DDD" w14:textId="743AE96F" w:rsidR="00E26759" w:rsidRPr="006D0C63" w:rsidRDefault="00D55EFA">
      <w:pPr>
        <w:pStyle w:val="ListParagraph"/>
        <w:numPr>
          <w:ilvl w:val="0"/>
          <w:numId w:val="32"/>
        </w:numPr>
        <w:spacing w:before="120" w:after="120" w:line="285" w:lineRule="atLeast"/>
        <w:ind w:left="1417" w:hanging="425"/>
        <w:contextualSpacing w:val="0"/>
        <w:rPr>
          <w:rFonts w:cs="Arial"/>
        </w:rPr>
      </w:pPr>
      <w:r w:rsidRPr="006D0C63">
        <w:rPr>
          <w:rFonts w:cs="Arial"/>
        </w:rPr>
        <w:t xml:space="preserve">Exempt </w:t>
      </w:r>
      <w:r w:rsidR="00E26759" w:rsidRPr="006D0C63">
        <w:rPr>
          <w:rFonts w:cs="Arial"/>
        </w:rPr>
        <w:t>Charity</w:t>
      </w:r>
      <w:r w:rsidR="00B51C2D">
        <w:rPr>
          <w:rFonts w:cs="Arial"/>
        </w:rPr>
        <w:t>;</w:t>
      </w:r>
    </w:p>
    <w:p w14:paraId="2EBAA877" w14:textId="227C273F" w:rsidR="00614677" w:rsidRPr="006D0C63" w:rsidRDefault="00D55EFA">
      <w:pPr>
        <w:pStyle w:val="ListParagraph"/>
        <w:numPr>
          <w:ilvl w:val="0"/>
          <w:numId w:val="32"/>
        </w:numPr>
        <w:spacing w:before="120" w:after="120" w:line="285" w:lineRule="atLeast"/>
        <w:ind w:left="1417" w:hanging="425"/>
        <w:contextualSpacing w:val="0"/>
        <w:rPr>
          <w:rFonts w:cs="Arial"/>
        </w:rPr>
      </w:pPr>
      <w:r w:rsidRPr="006D0C63">
        <w:rPr>
          <w:rFonts w:cs="Arial"/>
        </w:rPr>
        <w:t>Exempt Herbarium</w:t>
      </w:r>
      <w:r w:rsidR="00B51C2D">
        <w:rPr>
          <w:rFonts w:cs="Arial"/>
        </w:rPr>
        <w:t>;</w:t>
      </w:r>
    </w:p>
    <w:p w14:paraId="49DD9667" w14:textId="51B76132" w:rsidR="00614677" w:rsidRPr="006D0C63" w:rsidRDefault="00D55EFA">
      <w:pPr>
        <w:pStyle w:val="ListParagraph"/>
        <w:numPr>
          <w:ilvl w:val="0"/>
          <w:numId w:val="32"/>
        </w:numPr>
        <w:spacing w:before="120" w:after="120" w:line="285" w:lineRule="atLeast"/>
        <w:ind w:left="1417" w:hanging="425"/>
        <w:contextualSpacing w:val="0"/>
        <w:rPr>
          <w:rFonts w:cs="Arial"/>
        </w:rPr>
      </w:pPr>
      <w:r w:rsidRPr="006D0C63">
        <w:rPr>
          <w:rFonts w:cs="Arial"/>
        </w:rPr>
        <w:t>Exempt Museum</w:t>
      </w:r>
      <w:r w:rsidR="00E26759" w:rsidRPr="006D0C63">
        <w:rPr>
          <w:rFonts w:cs="Arial"/>
        </w:rPr>
        <w:t xml:space="preserve"> and Collecting</w:t>
      </w:r>
      <w:r w:rsidR="001C44E2" w:rsidRPr="006D0C63">
        <w:rPr>
          <w:rFonts w:cs="Arial"/>
        </w:rPr>
        <w:t xml:space="preserve"> Organisation</w:t>
      </w:r>
      <w:r w:rsidR="00B51C2D">
        <w:rPr>
          <w:rFonts w:cs="Arial"/>
        </w:rPr>
        <w:t>;</w:t>
      </w:r>
    </w:p>
    <w:p w14:paraId="54DFB799" w14:textId="5DAD5565" w:rsidR="004A0267" w:rsidRPr="006D0C63" w:rsidRDefault="00D55EFA">
      <w:pPr>
        <w:pStyle w:val="ListParagraph"/>
        <w:numPr>
          <w:ilvl w:val="0"/>
          <w:numId w:val="32"/>
        </w:numPr>
        <w:spacing w:before="120" w:after="120" w:line="285" w:lineRule="atLeast"/>
        <w:ind w:left="1417" w:hanging="425"/>
        <w:contextualSpacing w:val="0"/>
        <w:rPr>
          <w:rFonts w:cs="Arial"/>
        </w:rPr>
      </w:pPr>
      <w:r w:rsidRPr="006D0C63">
        <w:rPr>
          <w:rFonts w:cs="Arial"/>
        </w:rPr>
        <w:t>Exempt Non-Profit Organisation</w:t>
      </w:r>
      <w:r w:rsidR="00B51C2D">
        <w:rPr>
          <w:rFonts w:cs="Arial"/>
        </w:rPr>
        <w:t>;</w:t>
      </w:r>
    </w:p>
    <w:p w14:paraId="25933BAE" w14:textId="453E1053" w:rsidR="00614677" w:rsidRPr="006D0C63" w:rsidRDefault="004A0267">
      <w:pPr>
        <w:pStyle w:val="ListParagraph"/>
        <w:numPr>
          <w:ilvl w:val="0"/>
          <w:numId w:val="32"/>
        </w:numPr>
        <w:spacing w:before="120" w:after="120" w:line="285" w:lineRule="atLeast"/>
        <w:ind w:left="1417" w:hanging="425"/>
        <w:contextualSpacing w:val="0"/>
        <w:rPr>
          <w:rFonts w:cs="Arial"/>
        </w:rPr>
      </w:pPr>
      <w:r w:rsidRPr="006D0C63">
        <w:rPr>
          <w:rFonts w:cs="Arial"/>
        </w:rPr>
        <w:t>Exempt Small Business</w:t>
      </w:r>
      <w:r w:rsidR="00B51C2D">
        <w:rPr>
          <w:rFonts w:cs="Arial"/>
        </w:rPr>
        <w:t>;</w:t>
      </w:r>
      <w:r w:rsidR="00DC2453">
        <w:rPr>
          <w:rFonts w:cs="Arial"/>
        </w:rPr>
        <w:t xml:space="preserve"> and</w:t>
      </w:r>
    </w:p>
    <w:p w14:paraId="1C65468C" w14:textId="77777777" w:rsidR="00614677" w:rsidRPr="006D0C63" w:rsidRDefault="00D55EFA">
      <w:pPr>
        <w:pStyle w:val="ListParagraph"/>
        <w:numPr>
          <w:ilvl w:val="0"/>
          <w:numId w:val="32"/>
        </w:numPr>
        <w:spacing w:before="120" w:after="120" w:line="285" w:lineRule="atLeast"/>
        <w:ind w:left="1417" w:hanging="425"/>
        <w:contextualSpacing w:val="0"/>
        <w:rPr>
          <w:rFonts w:cs="Arial"/>
        </w:rPr>
      </w:pPr>
      <w:r w:rsidRPr="006D0C63">
        <w:rPr>
          <w:rFonts w:cs="Arial"/>
        </w:rPr>
        <w:t xml:space="preserve">Exempt Start-up. </w:t>
      </w:r>
      <w:bookmarkStart w:id="800" w:name="_Toc315280035"/>
      <w:bookmarkEnd w:id="799"/>
    </w:p>
    <w:p w14:paraId="74503582" w14:textId="411EB497"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 xml:space="preserve">Proposals in which all Partner Organisations are exempt from the Cash Contribution requirements do not have to meet the overall Cash Contribution requirement specified at </w:t>
      </w:r>
      <w:r w:rsidR="00FF78E3">
        <w:rPr>
          <w:rFonts w:cs="Arial"/>
        </w:rPr>
        <w:t>D</w:t>
      </w:r>
      <w:r w:rsidR="009C45AF">
        <w:rPr>
          <w:rFonts w:cs="Arial"/>
        </w:rPr>
        <w:t>5</w:t>
      </w:r>
      <w:r w:rsidR="00FF78E3">
        <w:rPr>
          <w:rFonts w:cs="Arial"/>
        </w:rPr>
        <w:t>.2.3</w:t>
      </w:r>
      <w:r w:rsidRPr="006D0C63">
        <w:rPr>
          <w:rFonts w:cs="Arial"/>
        </w:rPr>
        <w:t xml:space="preserve">. </w:t>
      </w:r>
    </w:p>
    <w:p w14:paraId="38815449" w14:textId="77777777" w:rsidR="00BF1D83" w:rsidRDefault="00BF1D83">
      <w:pPr>
        <w:rPr>
          <w:rFonts w:cs="Arial"/>
          <w:b/>
          <w:i/>
          <w:sz w:val="28"/>
          <w:szCs w:val="28"/>
        </w:rPr>
      </w:pPr>
      <w:bookmarkStart w:id="801" w:name="_Toc359933343"/>
      <w:bookmarkStart w:id="802" w:name="_Toc455332548"/>
      <w:bookmarkStart w:id="803" w:name="_Toc456020360"/>
      <w:bookmarkStart w:id="804" w:name="_Toc313544080"/>
      <w:bookmarkEnd w:id="800"/>
      <w:r>
        <w:br w:type="page"/>
      </w:r>
    </w:p>
    <w:p w14:paraId="4421B576" w14:textId="401D20D5" w:rsidR="00614677" w:rsidRPr="006D0C63" w:rsidRDefault="00D55EFA" w:rsidP="00352BCD">
      <w:pPr>
        <w:pStyle w:val="ARCHeading2"/>
        <w:ind w:hanging="1004"/>
      </w:pPr>
      <w:bookmarkStart w:id="805" w:name="_Toc485983431"/>
      <w:r w:rsidRPr="006D0C63">
        <w:t>Participant</w:t>
      </w:r>
      <w:bookmarkStart w:id="806" w:name="_Toc315280047"/>
      <w:bookmarkStart w:id="807" w:name="_Toc359933344"/>
      <w:bookmarkEnd w:id="801"/>
      <w:bookmarkEnd w:id="802"/>
      <w:bookmarkEnd w:id="803"/>
      <w:r w:rsidR="00352BCD" w:rsidRPr="00352BCD">
        <w:t xml:space="preserve"> </w:t>
      </w:r>
      <w:r w:rsidR="00352BCD" w:rsidRPr="006D0C63">
        <w:t>Eligibility</w:t>
      </w:r>
      <w:bookmarkEnd w:id="805"/>
    </w:p>
    <w:p w14:paraId="5C3B45CF" w14:textId="5F07477C" w:rsidR="00614677" w:rsidRPr="00DC7796" w:rsidRDefault="00D55EFA" w:rsidP="0031008F">
      <w:pPr>
        <w:pStyle w:val="ARCHeading3"/>
        <w:ind w:left="993" w:hanging="993"/>
      </w:pPr>
      <w:bookmarkStart w:id="808" w:name="_Toc455332549"/>
      <w:bookmarkStart w:id="809" w:name="_Toc456020361"/>
      <w:bookmarkStart w:id="810" w:name="_Toc485983432"/>
      <w:r w:rsidRPr="00DC7796">
        <w:t>General</w:t>
      </w:r>
      <w:bookmarkStart w:id="811" w:name="_Toc314229784"/>
      <w:bookmarkStart w:id="812" w:name="_Toc314495772"/>
      <w:bookmarkEnd w:id="804"/>
      <w:bookmarkEnd w:id="806"/>
      <w:bookmarkEnd w:id="807"/>
      <w:bookmarkEnd w:id="808"/>
      <w:bookmarkEnd w:id="809"/>
      <w:bookmarkEnd w:id="810"/>
    </w:p>
    <w:p w14:paraId="68F1FD26" w14:textId="77777777" w:rsidR="00614677" w:rsidRPr="006D0C63" w:rsidRDefault="00D55EFA" w:rsidP="005A1F6C">
      <w:pPr>
        <w:pStyle w:val="Paralevel1"/>
        <w:tabs>
          <w:tab w:val="clear" w:pos="1134"/>
          <w:tab w:val="left" w:pos="0"/>
          <w:tab w:val="left" w:pos="993"/>
        </w:tabs>
        <w:ind w:left="993" w:hanging="993"/>
        <w:rPr>
          <w:rFonts w:cs="Arial"/>
        </w:rPr>
      </w:pPr>
      <w:r w:rsidRPr="006D0C63">
        <w:rPr>
          <w:rFonts w:cs="Arial"/>
        </w:rPr>
        <w:t>Roles that may be nominated in a Proposal are:</w:t>
      </w:r>
    </w:p>
    <w:p w14:paraId="26898AAD" w14:textId="2F3857EB" w:rsidR="00614677" w:rsidRPr="006D0C63" w:rsidRDefault="00D55EFA">
      <w:pPr>
        <w:pStyle w:val="ListParagraph"/>
        <w:numPr>
          <w:ilvl w:val="0"/>
          <w:numId w:val="33"/>
        </w:numPr>
        <w:spacing w:before="120" w:after="120" w:line="285" w:lineRule="atLeast"/>
        <w:ind w:left="1417" w:hanging="425"/>
        <w:contextualSpacing w:val="0"/>
        <w:rPr>
          <w:rFonts w:cs="Arial"/>
        </w:rPr>
      </w:pPr>
      <w:r w:rsidRPr="006D0C63">
        <w:rPr>
          <w:rFonts w:cs="Arial"/>
        </w:rPr>
        <w:t>CI</w:t>
      </w:r>
      <w:r w:rsidR="001A00C6">
        <w:rPr>
          <w:rFonts w:cs="Arial"/>
        </w:rPr>
        <w:t>; and</w:t>
      </w:r>
    </w:p>
    <w:p w14:paraId="0599C998" w14:textId="159D14EF" w:rsidR="00614677" w:rsidRPr="006D0C63" w:rsidRDefault="00607B8C">
      <w:pPr>
        <w:pStyle w:val="ListParagraph"/>
        <w:numPr>
          <w:ilvl w:val="0"/>
          <w:numId w:val="33"/>
        </w:numPr>
        <w:spacing w:before="120" w:after="120" w:line="285" w:lineRule="atLeast"/>
        <w:ind w:left="1417" w:hanging="425"/>
        <w:contextualSpacing w:val="0"/>
        <w:rPr>
          <w:rFonts w:cs="Arial"/>
        </w:rPr>
      </w:pPr>
      <w:r>
        <w:rPr>
          <w:rFonts w:cs="Arial"/>
        </w:rPr>
        <w:t>PI</w:t>
      </w:r>
      <w:r w:rsidR="003C5EAA">
        <w:rPr>
          <w:rFonts w:cs="Arial"/>
        </w:rPr>
        <w:t>.</w:t>
      </w:r>
    </w:p>
    <w:p w14:paraId="77D78F47" w14:textId="0CCF99F9" w:rsidR="005339B1" w:rsidRPr="006D0C63" w:rsidRDefault="005339B1" w:rsidP="005A1F6C">
      <w:pPr>
        <w:pStyle w:val="Paralevel1"/>
        <w:tabs>
          <w:tab w:val="clear" w:pos="1134"/>
          <w:tab w:val="left" w:pos="0"/>
          <w:tab w:val="left" w:pos="993"/>
        </w:tabs>
        <w:ind w:left="993" w:hanging="993"/>
        <w:rPr>
          <w:rFonts w:cs="Arial"/>
        </w:rPr>
      </w:pPr>
      <w:r w:rsidRPr="006D0C63">
        <w:rPr>
          <w:rFonts w:cs="Arial"/>
        </w:rPr>
        <w:t xml:space="preserve">The </w:t>
      </w:r>
      <w:r w:rsidR="00D55EFA" w:rsidRPr="006D0C63">
        <w:rPr>
          <w:rFonts w:cs="Arial"/>
        </w:rPr>
        <w:t>Proposal</w:t>
      </w:r>
      <w:r w:rsidRPr="006D0C63">
        <w:rPr>
          <w:rFonts w:cs="Arial"/>
        </w:rPr>
        <w:t xml:space="preserve"> must nominate</w:t>
      </w:r>
      <w:bookmarkEnd w:id="811"/>
      <w:bookmarkEnd w:id="812"/>
      <w:r w:rsidRPr="006D0C63">
        <w:rPr>
          <w:rFonts w:cs="Arial"/>
        </w:rPr>
        <w:t xml:space="preserve"> </w:t>
      </w:r>
      <w:r w:rsidR="00D55EFA" w:rsidRPr="006D0C63">
        <w:rPr>
          <w:rFonts w:cs="Arial"/>
        </w:rPr>
        <w:t>at least one CI from an Eligible Organisation. The first named CI must be from the Administrating Organisation and will be the Project Leader</w:t>
      </w:r>
      <w:r w:rsidRPr="006D0C63">
        <w:rPr>
          <w:rFonts w:cs="Arial"/>
        </w:rPr>
        <w:t>.</w:t>
      </w:r>
    </w:p>
    <w:p w14:paraId="23A08670" w14:textId="77777777" w:rsidR="003C379B" w:rsidRPr="006D0C63" w:rsidRDefault="005339B1" w:rsidP="005A1F6C">
      <w:pPr>
        <w:pStyle w:val="Paralevel1"/>
        <w:tabs>
          <w:tab w:val="clear" w:pos="1134"/>
          <w:tab w:val="left" w:pos="0"/>
          <w:tab w:val="left" w:pos="993"/>
        </w:tabs>
        <w:ind w:left="993" w:hanging="993"/>
        <w:rPr>
          <w:rFonts w:cs="Arial"/>
        </w:rPr>
      </w:pPr>
      <w:r w:rsidRPr="006D0C63">
        <w:rPr>
          <w:rFonts w:cs="Arial"/>
        </w:rPr>
        <w:t>The Proposal may nominate a</w:t>
      </w:r>
      <w:r w:rsidR="00D55EFA" w:rsidRPr="006D0C63">
        <w:rPr>
          <w:rFonts w:cs="Arial"/>
        </w:rPr>
        <w:t xml:space="preserve"> PI from each Partner Organisation. </w:t>
      </w:r>
      <w:r w:rsidR="00D309F6" w:rsidRPr="006D0C63">
        <w:rPr>
          <w:rFonts w:cs="Arial"/>
        </w:rPr>
        <w:t>A PI who is representing a Partner Organisation on the Proposal is required to have a role within that Partner Organisation.</w:t>
      </w:r>
    </w:p>
    <w:p w14:paraId="6052430A" w14:textId="3AB0BEFB" w:rsidR="003C379B" w:rsidRPr="006D0C63" w:rsidRDefault="00D55EFA" w:rsidP="0031008F">
      <w:pPr>
        <w:pStyle w:val="ARCHeading2"/>
        <w:ind w:hanging="1004"/>
      </w:pPr>
      <w:bookmarkStart w:id="813" w:name="_Toc313544087"/>
      <w:bookmarkStart w:id="814" w:name="_Toc315280083"/>
      <w:bookmarkStart w:id="815" w:name="_Toc359933347"/>
      <w:bookmarkStart w:id="816" w:name="_Toc455332550"/>
      <w:bookmarkStart w:id="817" w:name="_Toc456020362"/>
      <w:bookmarkStart w:id="818" w:name="_Toc485983433"/>
      <w:bookmarkStart w:id="819" w:name="_Toc214190284"/>
      <w:bookmarkStart w:id="820" w:name="_Toc214245300"/>
      <w:bookmarkStart w:id="821" w:name="_Toc214263058"/>
      <w:bookmarkStart w:id="822" w:name="_Toc214263206"/>
      <w:bookmarkStart w:id="823" w:name="_Toc214263495"/>
      <w:r w:rsidRPr="006D0C63">
        <w:t>Proposal</w:t>
      </w:r>
      <w:bookmarkStart w:id="824" w:name="_Toc314229806"/>
      <w:bookmarkStart w:id="825" w:name="_Toc314495794"/>
      <w:bookmarkStart w:id="826" w:name="_Toc316474238"/>
      <w:bookmarkStart w:id="827" w:name="_Toc359933348"/>
      <w:bookmarkStart w:id="828" w:name="_Toc315280087"/>
      <w:bookmarkEnd w:id="813"/>
      <w:bookmarkEnd w:id="814"/>
      <w:bookmarkEnd w:id="815"/>
      <w:bookmarkEnd w:id="816"/>
      <w:r w:rsidR="006E345A" w:rsidRPr="006D0C63">
        <w:t xml:space="preserve"> Eligibility</w:t>
      </w:r>
      <w:bookmarkEnd w:id="817"/>
      <w:bookmarkEnd w:id="818"/>
    </w:p>
    <w:p w14:paraId="3536EF7F" w14:textId="6743DEE6" w:rsidR="001B146B" w:rsidRPr="006D0C63" w:rsidRDefault="001B146B" w:rsidP="00B020CB">
      <w:pPr>
        <w:pStyle w:val="Paralevel1"/>
        <w:numPr>
          <w:ilvl w:val="0"/>
          <w:numId w:val="0"/>
        </w:numPr>
        <w:tabs>
          <w:tab w:val="clear" w:pos="1134"/>
          <w:tab w:val="left" w:pos="0"/>
          <w:tab w:val="left" w:pos="993"/>
        </w:tabs>
        <w:ind w:left="993"/>
      </w:pPr>
      <w:bookmarkStart w:id="829" w:name="_Toc315280089"/>
      <w:bookmarkEnd w:id="824"/>
      <w:bookmarkEnd w:id="825"/>
      <w:bookmarkEnd w:id="826"/>
      <w:bookmarkEnd w:id="827"/>
      <w:bookmarkEnd w:id="828"/>
      <w:r w:rsidRPr="006D0C63">
        <w:t xml:space="preserve">If a Proposal from </w:t>
      </w:r>
      <w:r w:rsidR="0020681A">
        <w:t>this</w:t>
      </w:r>
      <w:r w:rsidR="0020681A" w:rsidRPr="006D0C63">
        <w:t xml:space="preserve"> </w:t>
      </w:r>
      <w:r w:rsidRPr="00CC0DDE">
        <w:rPr>
          <w:i/>
        </w:rPr>
        <w:t>Linkage Projects</w:t>
      </w:r>
      <w:r w:rsidRPr="006D0C63">
        <w:t xml:space="preserve"> scheme round has previously been </w:t>
      </w:r>
      <w:r w:rsidR="005675B5">
        <w:t>unsuccessful</w:t>
      </w:r>
      <w:r w:rsidRPr="006D0C63">
        <w:t xml:space="preserve">, a similar Proposal can be submitted </w:t>
      </w:r>
      <w:r w:rsidR="0060377C">
        <w:t>in this round</w:t>
      </w:r>
      <w:r w:rsidR="0055330C">
        <w:t>.</w:t>
      </w:r>
      <w:r w:rsidR="004153B1">
        <w:t xml:space="preserve"> </w:t>
      </w:r>
      <w:r w:rsidR="00F43AB3">
        <w:t>The Proposal must identify h</w:t>
      </w:r>
      <w:r w:rsidR="0057535F" w:rsidRPr="0057535F">
        <w:rPr>
          <w:rFonts w:cs="Arial"/>
        </w:rPr>
        <w:t xml:space="preserve">ow the current Proposal differs from the previously </w:t>
      </w:r>
      <w:r w:rsidR="00F43AB3">
        <w:rPr>
          <w:rFonts w:cs="Arial"/>
        </w:rPr>
        <w:t>unsuccessful</w:t>
      </w:r>
      <w:r w:rsidR="00F43AB3" w:rsidRPr="0057535F">
        <w:rPr>
          <w:rFonts w:cs="Arial"/>
        </w:rPr>
        <w:t xml:space="preserve"> </w:t>
      </w:r>
      <w:r w:rsidR="0057535F">
        <w:rPr>
          <w:rFonts w:cs="Arial"/>
        </w:rPr>
        <w:t>P</w:t>
      </w:r>
      <w:r w:rsidR="0057535F" w:rsidRPr="0057535F">
        <w:rPr>
          <w:rFonts w:cs="Arial"/>
        </w:rPr>
        <w:t>roposal</w:t>
      </w:r>
      <w:r w:rsidR="00ED3C62">
        <w:rPr>
          <w:rFonts w:cs="Arial"/>
        </w:rPr>
        <w:t>(</w:t>
      </w:r>
      <w:r w:rsidR="0057535F" w:rsidRPr="0057535F">
        <w:rPr>
          <w:rFonts w:cs="Arial"/>
        </w:rPr>
        <w:t>s</w:t>
      </w:r>
      <w:r w:rsidR="00ED3C62">
        <w:rPr>
          <w:rFonts w:cs="Arial"/>
        </w:rPr>
        <w:t>)</w:t>
      </w:r>
      <w:r w:rsidR="00F43AB3">
        <w:rPr>
          <w:rFonts w:cs="Arial"/>
        </w:rPr>
        <w:t xml:space="preserve"> submitted in this round</w:t>
      </w:r>
      <w:r w:rsidR="004153B1">
        <w:t>.</w:t>
      </w:r>
    </w:p>
    <w:p w14:paraId="306F2C23" w14:textId="0A562087" w:rsidR="006206E4" w:rsidRPr="006D0C63" w:rsidRDefault="006206E4" w:rsidP="0058463A">
      <w:pPr>
        <w:pStyle w:val="ARCHeading2"/>
        <w:ind w:hanging="1004"/>
      </w:pPr>
      <w:bookmarkStart w:id="830" w:name="_Toc485983434"/>
      <w:bookmarkEnd w:id="819"/>
      <w:bookmarkEnd w:id="820"/>
      <w:bookmarkEnd w:id="821"/>
      <w:bookmarkEnd w:id="822"/>
      <w:bookmarkEnd w:id="823"/>
      <w:bookmarkEnd w:id="829"/>
      <w:r w:rsidRPr="006D0C63">
        <w:t>Funding</w:t>
      </w:r>
      <w:bookmarkEnd w:id="830"/>
    </w:p>
    <w:p w14:paraId="33FD15FB" w14:textId="514E191D" w:rsidR="006206E4" w:rsidRPr="00413AAA" w:rsidRDefault="006206E4" w:rsidP="006206E4">
      <w:pPr>
        <w:pStyle w:val="ARCHeading3"/>
        <w:ind w:left="993" w:hanging="993"/>
      </w:pPr>
      <w:bookmarkStart w:id="831" w:name="_Toc485983435"/>
      <w:r w:rsidRPr="00413AAA">
        <w:t>Level and Period of Funding</w:t>
      </w:r>
      <w:bookmarkEnd w:id="831"/>
    </w:p>
    <w:p w14:paraId="654995AA" w14:textId="77777777" w:rsidR="00D53258" w:rsidRPr="00D53258" w:rsidRDefault="00D53258" w:rsidP="00454C41">
      <w:pPr>
        <w:pStyle w:val="Paralevel1"/>
        <w:tabs>
          <w:tab w:val="clear" w:pos="1134"/>
          <w:tab w:val="left" w:pos="0"/>
          <w:tab w:val="left" w:pos="993"/>
        </w:tabs>
        <w:ind w:left="993" w:hanging="993"/>
        <w:rPr>
          <w:rFonts w:cs="Arial"/>
        </w:rPr>
      </w:pPr>
      <w:r w:rsidRPr="00D53258">
        <w:rPr>
          <w:rFonts w:cs="Arial"/>
        </w:rPr>
        <w:t>The ARC may provide Project funding as follows:</w:t>
      </w:r>
    </w:p>
    <w:tbl>
      <w:tblPr>
        <w:tblStyle w:val="TableGrid"/>
        <w:tblW w:w="0" w:type="auto"/>
        <w:tblInd w:w="993" w:type="dxa"/>
        <w:tblLook w:val="04A0" w:firstRow="1" w:lastRow="0" w:firstColumn="1" w:lastColumn="0" w:noHBand="0" w:noVBand="1"/>
      </w:tblPr>
      <w:tblGrid>
        <w:gridCol w:w="2688"/>
        <w:gridCol w:w="4621"/>
      </w:tblGrid>
      <w:tr w:rsidR="00D53258" w14:paraId="21F34A74" w14:textId="77777777" w:rsidTr="006D0FE8">
        <w:tc>
          <w:tcPr>
            <w:tcW w:w="2688" w:type="dxa"/>
          </w:tcPr>
          <w:p w14:paraId="52FF877A" w14:textId="169167BD" w:rsidR="00D53258" w:rsidRPr="00D53258" w:rsidRDefault="00D53258" w:rsidP="00D53258">
            <w:pPr>
              <w:pStyle w:val="Paralevel1"/>
              <w:numPr>
                <w:ilvl w:val="0"/>
                <w:numId w:val="0"/>
              </w:numPr>
              <w:rPr>
                <w:rFonts w:cs="Arial"/>
                <w:szCs w:val="22"/>
              </w:rPr>
            </w:pPr>
            <w:r w:rsidRPr="00313AAE">
              <w:rPr>
                <w:rFonts w:cs="Arial"/>
                <w:i/>
              </w:rPr>
              <w:t>Linkage Projects</w:t>
            </w:r>
            <w:r w:rsidRPr="00D53258">
              <w:rPr>
                <w:rFonts w:cs="Arial"/>
                <w:szCs w:val="22"/>
              </w:rPr>
              <w:t xml:space="preserve"> funding level</w:t>
            </w:r>
          </w:p>
        </w:tc>
        <w:tc>
          <w:tcPr>
            <w:tcW w:w="4621" w:type="dxa"/>
          </w:tcPr>
          <w:p w14:paraId="2FFD42AA" w14:textId="2FF03EE2" w:rsidR="00D53258" w:rsidRPr="00D53258" w:rsidRDefault="00D53258" w:rsidP="00D53258">
            <w:pPr>
              <w:pStyle w:val="Paralevel1"/>
              <w:numPr>
                <w:ilvl w:val="0"/>
                <w:numId w:val="0"/>
              </w:numPr>
              <w:rPr>
                <w:rFonts w:cs="Arial"/>
                <w:szCs w:val="22"/>
              </w:rPr>
            </w:pPr>
            <w:r w:rsidRPr="00D53258">
              <w:rPr>
                <w:rFonts w:cs="Arial"/>
                <w:szCs w:val="22"/>
              </w:rPr>
              <w:t>Between $</w:t>
            </w:r>
            <w:r>
              <w:rPr>
                <w:rFonts w:cs="Arial"/>
                <w:szCs w:val="22"/>
              </w:rPr>
              <w:t>5</w:t>
            </w:r>
            <w:r w:rsidRPr="00D53258">
              <w:rPr>
                <w:rFonts w:cs="Arial"/>
                <w:szCs w:val="22"/>
              </w:rPr>
              <w:t>0,000 to $</w:t>
            </w:r>
            <w:r>
              <w:rPr>
                <w:rFonts w:cs="Arial"/>
                <w:szCs w:val="22"/>
              </w:rPr>
              <w:t>3</w:t>
            </w:r>
            <w:r w:rsidRPr="00D53258">
              <w:rPr>
                <w:rFonts w:cs="Arial"/>
                <w:szCs w:val="22"/>
              </w:rPr>
              <w:t>00,000 per annum</w:t>
            </w:r>
            <w:r w:rsidR="00C818EE">
              <w:rPr>
                <w:rFonts w:cs="Arial"/>
                <w:szCs w:val="22"/>
              </w:rPr>
              <w:t>.</w:t>
            </w:r>
          </w:p>
        </w:tc>
      </w:tr>
      <w:tr w:rsidR="00D53258" w14:paraId="2B231F13" w14:textId="77777777" w:rsidTr="006D0FE8">
        <w:tc>
          <w:tcPr>
            <w:tcW w:w="2688" w:type="dxa"/>
          </w:tcPr>
          <w:p w14:paraId="0D7BFDB0" w14:textId="5EAD6FB1" w:rsidR="00D53258" w:rsidRPr="00D53258" w:rsidRDefault="00D53258" w:rsidP="006D0FE8">
            <w:pPr>
              <w:pStyle w:val="Paralevel1"/>
              <w:numPr>
                <w:ilvl w:val="0"/>
                <w:numId w:val="0"/>
              </w:numPr>
              <w:rPr>
                <w:rFonts w:cs="Arial"/>
                <w:szCs w:val="22"/>
              </w:rPr>
            </w:pPr>
            <w:r w:rsidRPr="00313AAE">
              <w:rPr>
                <w:rFonts w:cs="Arial"/>
                <w:i/>
              </w:rPr>
              <w:t>Linkage Projects</w:t>
            </w:r>
            <w:r w:rsidRPr="00D53258">
              <w:rPr>
                <w:rFonts w:cs="Arial"/>
                <w:szCs w:val="22"/>
              </w:rPr>
              <w:t xml:space="preserve"> funding duration</w:t>
            </w:r>
          </w:p>
        </w:tc>
        <w:tc>
          <w:tcPr>
            <w:tcW w:w="4621" w:type="dxa"/>
          </w:tcPr>
          <w:p w14:paraId="68C00F98" w14:textId="4104BF99" w:rsidR="00D53258" w:rsidRPr="00D53258" w:rsidRDefault="00D53258" w:rsidP="00D53258">
            <w:pPr>
              <w:pStyle w:val="Paralevel1"/>
              <w:numPr>
                <w:ilvl w:val="0"/>
                <w:numId w:val="0"/>
              </w:numPr>
              <w:rPr>
                <w:rFonts w:cs="Arial"/>
                <w:szCs w:val="22"/>
              </w:rPr>
            </w:pPr>
            <w:r>
              <w:rPr>
                <w:rFonts w:cs="Arial"/>
                <w:szCs w:val="22"/>
              </w:rPr>
              <w:t xml:space="preserve">Between two and five </w:t>
            </w:r>
            <w:r w:rsidRPr="00D53258">
              <w:rPr>
                <w:rFonts w:cs="Arial"/>
                <w:szCs w:val="22"/>
              </w:rPr>
              <w:t>consecutive years</w:t>
            </w:r>
            <w:r w:rsidR="00C818EE">
              <w:rPr>
                <w:rFonts w:cs="Arial"/>
                <w:szCs w:val="22"/>
              </w:rPr>
              <w:t>.</w:t>
            </w:r>
          </w:p>
        </w:tc>
      </w:tr>
    </w:tbl>
    <w:p w14:paraId="69E18639" w14:textId="7EF7786E" w:rsidR="006206E4" w:rsidRPr="00413AAA" w:rsidRDefault="006206E4" w:rsidP="006206E4">
      <w:pPr>
        <w:pStyle w:val="ARCHeading3"/>
        <w:ind w:left="993" w:hanging="993"/>
      </w:pPr>
      <w:bookmarkStart w:id="832" w:name="_Toc485983436"/>
      <w:r w:rsidRPr="00413AAA">
        <w:t>Budget Items Supported</w:t>
      </w:r>
      <w:bookmarkEnd w:id="832"/>
    </w:p>
    <w:p w14:paraId="0BE734A4" w14:textId="22E65395" w:rsidR="006206E4" w:rsidRPr="006D0C63" w:rsidRDefault="006206E4" w:rsidP="00454C41">
      <w:pPr>
        <w:pStyle w:val="Paralevel1"/>
        <w:tabs>
          <w:tab w:val="clear" w:pos="1134"/>
          <w:tab w:val="left" w:pos="0"/>
          <w:tab w:val="left" w:pos="993"/>
        </w:tabs>
        <w:ind w:left="993" w:hanging="993"/>
        <w:rPr>
          <w:rFonts w:cs="Arial"/>
        </w:rPr>
      </w:pPr>
      <w:r w:rsidRPr="006D0C63">
        <w:rPr>
          <w:rFonts w:cs="Arial"/>
        </w:rPr>
        <w:t xml:space="preserve">In addition to budget items supported </w:t>
      </w:r>
      <w:r>
        <w:rPr>
          <w:rFonts w:cs="Arial"/>
        </w:rPr>
        <w:t>in</w:t>
      </w:r>
      <w:r w:rsidRPr="006D0C63">
        <w:rPr>
          <w:rFonts w:cs="Arial"/>
        </w:rPr>
        <w:t xml:space="preserve"> </w:t>
      </w:r>
      <w:r w:rsidR="00B8422B">
        <w:rPr>
          <w:rFonts w:cs="Arial"/>
        </w:rPr>
        <w:t>A7.2</w:t>
      </w:r>
      <w:r w:rsidRPr="006D0C63">
        <w:rPr>
          <w:rFonts w:cs="Arial"/>
        </w:rPr>
        <w:t>, budget items that directly support a research project may be funded, including:</w:t>
      </w:r>
    </w:p>
    <w:p w14:paraId="3FDB3BB0" w14:textId="77777777" w:rsidR="006206E4" w:rsidRPr="006D0C63" w:rsidRDefault="006206E4">
      <w:pPr>
        <w:pStyle w:val="ListParagraph"/>
        <w:numPr>
          <w:ilvl w:val="0"/>
          <w:numId w:val="62"/>
        </w:numPr>
        <w:spacing w:before="120" w:after="120" w:line="285" w:lineRule="atLeast"/>
        <w:ind w:left="1418" w:hanging="425"/>
        <w:contextualSpacing w:val="0"/>
        <w:rPr>
          <w:rFonts w:cs="Arial"/>
          <w:b/>
        </w:rPr>
      </w:pPr>
      <w:r>
        <w:rPr>
          <w:rFonts w:cs="Arial"/>
        </w:rPr>
        <w:t>personnel:</w:t>
      </w:r>
    </w:p>
    <w:p w14:paraId="588DAD0C" w14:textId="4F1B707A" w:rsidR="006206E4" w:rsidRPr="006D0C63" w:rsidRDefault="006206E4">
      <w:pPr>
        <w:pStyle w:val="ListParagraph"/>
        <w:numPr>
          <w:ilvl w:val="0"/>
          <w:numId w:val="37"/>
        </w:numPr>
        <w:tabs>
          <w:tab w:val="left" w:pos="1843"/>
        </w:tabs>
        <w:spacing w:before="120" w:after="120" w:line="285" w:lineRule="atLeast"/>
        <w:ind w:left="1843" w:hanging="425"/>
        <w:contextualSpacing w:val="0"/>
        <w:rPr>
          <w:rFonts w:cs="Arial"/>
          <w:b/>
        </w:rPr>
      </w:pPr>
      <w:r w:rsidRPr="006D0C63">
        <w:rPr>
          <w:rFonts w:cs="Arial"/>
        </w:rPr>
        <w:t>salary support for research associates and assistants, technicians and laboratory attendants at an appropriate salary level, including 30 per cent on-costs, for the Administering Organisation</w:t>
      </w:r>
      <w:r w:rsidR="00AF6CB3">
        <w:rPr>
          <w:rFonts w:cs="Arial"/>
        </w:rPr>
        <w:t>;</w:t>
      </w:r>
    </w:p>
    <w:p w14:paraId="4E348498" w14:textId="376AED79" w:rsidR="006206E4" w:rsidRPr="006D0C63" w:rsidRDefault="006206E4">
      <w:pPr>
        <w:pStyle w:val="ListParagraph"/>
        <w:numPr>
          <w:ilvl w:val="0"/>
          <w:numId w:val="37"/>
        </w:numPr>
        <w:tabs>
          <w:tab w:val="left" w:pos="1843"/>
        </w:tabs>
        <w:spacing w:before="120" w:after="120" w:line="285" w:lineRule="atLeast"/>
        <w:ind w:left="1843" w:hanging="425"/>
        <w:contextualSpacing w:val="0"/>
        <w:rPr>
          <w:rFonts w:cs="Arial"/>
          <w:b/>
        </w:rPr>
      </w:pPr>
      <w:r w:rsidRPr="006D0C63">
        <w:rPr>
          <w:rFonts w:cs="Arial"/>
        </w:rPr>
        <w:t xml:space="preserve">stipends for Higher Degree by Research students, in whole or in part, at an appropriate level for the Administering Organisation </w:t>
      </w:r>
      <w:r w:rsidR="00BB01C9">
        <w:rPr>
          <w:rFonts w:cs="Arial"/>
        </w:rPr>
        <w:t>or the relevant industry sector; and</w:t>
      </w:r>
    </w:p>
    <w:p w14:paraId="4FCF8FE3" w14:textId="77777777" w:rsidR="006206E4" w:rsidRPr="006D0C63" w:rsidRDefault="006206E4">
      <w:pPr>
        <w:pStyle w:val="ListParagraph"/>
        <w:numPr>
          <w:ilvl w:val="0"/>
          <w:numId w:val="62"/>
        </w:numPr>
        <w:spacing w:before="120" w:after="120" w:line="285" w:lineRule="atLeast"/>
        <w:ind w:left="1418" w:hanging="425"/>
        <w:contextualSpacing w:val="0"/>
        <w:rPr>
          <w:rFonts w:cs="Arial"/>
          <w:b/>
        </w:rPr>
      </w:pPr>
      <w:r w:rsidRPr="006D0C63">
        <w:rPr>
          <w:rFonts w:cs="Arial"/>
        </w:rPr>
        <w:t xml:space="preserve">teaching relief for CIs up to a total value for the Project of $50,000 </w:t>
      </w:r>
      <w:r>
        <w:rPr>
          <w:rFonts w:cs="Arial"/>
        </w:rPr>
        <w:br/>
      </w:r>
      <w:r w:rsidRPr="006D0C63">
        <w:rPr>
          <w:rFonts w:cs="Arial"/>
        </w:rPr>
        <w:t>per year.</w:t>
      </w:r>
    </w:p>
    <w:p w14:paraId="74010E47" w14:textId="77777777" w:rsidR="00BF1D83" w:rsidRDefault="00BF1D83">
      <w:pPr>
        <w:rPr>
          <w:rFonts w:cs="Arial"/>
          <w:b/>
          <w:i/>
          <w:sz w:val="28"/>
          <w:szCs w:val="28"/>
        </w:rPr>
      </w:pPr>
      <w:r>
        <w:br w:type="page"/>
      </w:r>
    </w:p>
    <w:p w14:paraId="62BC5EBB" w14:textId="1DD79F25" w:rsidR="00AA685B" w:rsidRDefault="00D205E6" w:rsidP="00847567">
      <w:pPr>
        <w:pStyle w:val="ARCHeading2"/>
        <w:ind w:hanging="1004"/>
      </w:pPr>
      <w:bookmarkStart w:id="833" w:name="_Toc485983437"/>
      <w:r>
        <w:t xml:space="preserve">Selection </w:t>
      </w:r>
      <w:r w:rsidR="00AA685B">
        <w:t>Process</w:t>
      </w:r>
      <w:bookmarkEnd w:id="833"/>
    </w:p>
    <w:p w14:paraId="2B8B0CD9" w14:textId="317EEB42" w:rsidR="00847567" w:rsidRPr="006D0C63" w:rsidRDefault="00847567" w:rsidP="00B63AEF">
      <w:pPr>
        <w:pStyle w:val="ARCHeading3"/>
        <w:ind w:left="993" w:hanging="993"/>
      </w:pPr>
      <w:bookmarkStart w:id="834" w:name="_Toc485983438"/>
      <w:r w:rsidRPr="006D0C63">
        <w:t>Selection Criteria</w:t>
      </w:r>
      <w:bookmarkEnd w:id="834"/>
    </w:p>
    <w:p w14:paraId="1078AFBC" w14:textId="77777777" w:rsidR="00847567" w:rsidRPr="006D32F7" w:rsidRDefault="00847567" w:rsidP="00306410">
      <w:pPr>
        <w:spacing w:before="120" w:after="120" w:line="285" w:lineRule="atLeast"/>
        <w:ind w:left="1986" w:hanging="993"/>
        <w:rPr>
          <w:rFonts w:cs="Arial"/>
          <w:sz w:val="22"/>
        </w:rPr>
      </w:pPr>
      <w:r w:rsidRPr="006D32F7">
        <w:rPr>
          <w:rFonts w:cs="Arial"/>
          <w:sz w:val="22"/>
        </w:rPr>
        <w:t>Proposals will be assessed and ranked using the following selection criteria:</w:t>
      </w:r>
    </w:p>
    <w:p w14:paraId="00FA7D0B" w14:textId="77777777" w:rsidR="00847567" w:rsidRPr="006D0C63" w:rsidRDefault="00847567" w:rsidP="00306410">
      <w:pPr>
        <w:pStyle w:val="ListParagraph"/>
        <w:numPr>
          <w:ilvl w:val="0"/>
          <w:numId w:val="75"/>
        </w:numPr>
        <w:tabs>
          <w:tab w:val="num" w:pos="1418"/>
          <w:tab w:val="left" w:pos="7797"/>
        </w:tabs>
        <w:spacing w:before="120" w:after="120" w:line="285" w:lineRule="atLeast"/>
        <w:ind w:left="1418" w:hanging="425"/>
        <w:contextualSpacing w:val="0"/>
        <w:rPr>
          <w:rFonts w:cs="Arial"/>
        </w:rPr>
      </w:pPr>
      <w:r w:rsidRPr="00C86B3A">
        <w:rPr>
          <w:rFonts w:cs="Arial"/>
        </w:rPr>
        <w:t>Investigator(s)</w:t>
      </w:r>
      <w:r w:rsidRPr="006D0C63">
        <w:rPr>
          <w:rFonts w:cs="Arial"/>
        </w:rPr>
        <w:tab/>
        <w:t>25%</w:t>
      </w:r>
    </w:p>
    <w:p w14:paraId="249BB5E3" w14:textId="2C28E578" w:rsidR="00847567" w:rsidRPr="006D0C63" w:rsidRDefault="00847567" w:rsidP="00306410">
      <w:pPr>
        <w:pStyle w:val="1FR"/>
        <w:numPr>
          <w:ilvl w:val="0"/>
          <w:numId w:val="35"/>
        </w:numPr>
        <w:tabs>
          <w:tab w:val="clear" w:pos="1598"/>
          <w:tab w:val="num" w:pos="1843"/>
        </w:tabs>
        <w:spacing w:before="120" w:after="120" w:line="285" w:lineRule="atLeast"/>
        <w:ind w:left="1843" w:hanging="425"/>
        <w:rPr>
          <w:rFonts w:cs="Arial"/>
          <w:sz w:val="22"/>
        </w:rPr>
      </w:pPr>
      <w:r w:rsidRPr="006D0C63">
        <w:rPr>
          <w:rFonts w:cs="Arial"/>
          <w:sz w:val="22"/>
        </w:rPr>
        <w:t xml:space="preserve">Research Opportunity and Performance Evidence </w:t>
      </w:r>
      <w:r>
        <w:rPr>
          <w:rFonts w:cs="Arial"/>
          <w:sz w:val="22"/>
        </w:rPr>
        <w:t>(</w:t>
      </w:r>
      <w:hyperlink r:id="rId67" w:tooltip="Clicking on this link will open the Research Opportunity and Performance Evidence page of the ARC website" w:history="1">
        <w:r w:rsidR="005E2032" w:rsidRPr="005E2032">
          <w:rPr>
            <w:rStyle w:val="Hyperlink"/>
            <w:rFonts w:ascii="Arial" w:hAnsi="Arial" w:cs="Arial"/>
            <w:sz w:val="22"/>
          </w:rPr>
          <w:t>ROPE</w:t>
        </w:r>
      </w:hyperlink>
      <w:r>
        <w:rPr>
          <w:rFonts w:cs="Arial"/>
          <w:sz w:val="22"/>
        </w:rPr>
        <w:t>)</w:t>
      </w:r>
      <w:r w:rsidR="00F3728C">
        <w:rPr>
          <w:rFonts w:cs="Arial"/>
          <w:sz w:val="22"/>
        </w:rPr>
        <w:t>;</w:t>
      </w:r>
    </w:p>
    <w:p w14:paraId="049D835C" w14:textId="5C4824B3" w:rsidR="00847567" w:rsidRDefault="00847567" w:rsidP="00306410">
      <w:pPr>
        <w:pStyle w:val="1FR"/>
        <w:numPr>
          <w:ilvl w:val="0"/>
          <w:numId w:val="35"/>
        </w:numPr>
        <w:tabs>
          <w:tab w:val="clear" w:pos="1598"/>
          <w:tab w:val="num" w:pos="1843"/>
        </w:tabs>
        <w:spacing w:before="120" w:after="120" w:line="285" w:lineRule="atLeast"/>
        <w:ind w:left="1843" w:hanging="425"/>
        <w:rPr>
          <w:rFonts w:cs="Arial"/>
          <w:sz w:val="22"/>
        </w:rPr>
      </w:pPr>
      <w:r w:rsidRPr="006D0C63">
        <w:rPr>
          <w:rFonts w:cs="Arial"/>
          <w:sz w:val="22"/>
        </w:rPr>
        <w:t>potential to engage in collabo</w:t>
      </w:r>
      <w:r>
        <w:rPr>
          <w:rFonts w:cs="Arial"/>
          <w:sz w:val="22"/>
        </w:rPr>
        <w:t>rative research with end-users</w:t>
      </w:r>
      <w:r w:rsidR="00F3728C">
        <w:rPr>
          <w:rFonts w:cs="Arial"/>
          <w:sz w:val="22"/>
        </w:rPr>
        <w:t>;</w:t>
      </w:r>
    </w:p>
    <w:p w14:paraId="29C520C0" w14:textId="5B35D59F" w:rsidR="00847567" w:rsidRPr="006D0C63" w:rsidRDefault="00847567" w:rsidP="00306410">
      <w:pPr>
        <w:pStyle w:val="1FR"/>
        <w:numPr>
          <w:ilvl w:val="0"/>
          <w:numId w:val="35"/>
        </w:numPr>
        <w:tabs>
          <w:tab w:val="clear" w:pos="1598"/>
          <w:tab w:val="num" w:pos="1843"/>
        </w:tabs>
        <w:spacing w:before="120" w:after="120" w:line="285" w:lineRule="atLeast"/>
        <w:ind w:left="1843" w:hanging="425"/>
        <w:rPr>
          <w:rFonts w:cs="Arial"/>
          <w:sz w:val="22"/>
        </w:rPr>
      </w:pPr>
      <w:r>
        <w:rPr>
          <w:rFonts w:cs="Arial"/>
          <w:sz w:val="22"/>
        </w:rPr>
        <w:t>evidence of research training, mentoring and supervision</w:t>
      </w:r>
      <w:r w:rsidR="00F3728C">
        <w:rPr>
          <w:rFonts w:cs="Arial"/>
          <w:sz w:val="22"/>
        </w:rPr>
        <w:t>; and</w:t>
      </w:r>
    </w:p>
    <w:p w14:paraId="0A862A0D" w14:textId="6F1091D6" w:rsidR="00847567" w:rsidRPr="006D0C63" w:rsidRDefault="00847567" w:rsidP="00306410">
      <w:pPr>
        <w:pStyle w:val="1FR"/>
        <w:numPr>
          <w:ilvl w:val="0"/>
          <w:numId w:val="35"/>
        </w:numPr>
        <w:tabs>
          <w:tab w:val="clear" w:pos="1598"/>
          <w:tab w:val="num" w:pos="1843"/>
        </w:tabs>
        <w:spacing w:before="120" w:after="120" w:line="285" w:lineRule="atLeast"/>
        <w:ind w:left="1843" w:hanging="425"/>
        <w:rPr>
          <w:rFonts w:cs="Arial"/>
          <w:sz w:val="22"/>
        </w:rPr>
      </w:pPr>
      <w:r w:rsidRPr="006D0C63">
        <w:rPr>
          <w:rFonts w:cs="Arial"/>
          <w:sz w:val="22"/>
        </w:rPr>
        <w:t>time and capacity to undertake and manage the proposed research in collaboration w</w:t>
      </w:r>
      <w:r>
        <w:rPr>
          <w:rFonts w:cs="Arial"/>
          <w:sz w:val="22"/>
        </w:rPr>
        <w:t>ith the Partner Organisation(s)</w:t>
      </w:r>
      <w:r w:rsidR="007228BC">
        <w:rPr>
          <w:rFonts w:cs="Arial"/>
          <w:sz w:val="22"/>
        </w:rPr>
        <w:t>.</w:t>
      </w:r>
    </w:p>
    <w:p w14:paraId="5807EAB5" w14:textId="77777777" w:rsidR="00847567" w:rsidRDefault="00847567" w:rsidP="00306410">
      <w:pPr>
        <w:pStyle w:val="ListParagraph"/>
        <w:numPr>
          <w:ilvl w:val="0"/>
          <w:numId w:val="75"/>
        </w:numPr>
        <w:tabs>
          <w:tab w:val="num" w:pos="1418"/>
          <w:tab w:val="left" w:pos="7797"/>
        </w:tabs>
        <w:spacing w:before="120" w:after="120" w:line="285" w:lineRule="atLeast"/>
        <w:ind w:left="1418" w:hanging="425"/>
        <w:contextualSpacing w:val="0"/>
        <w:rPr>
          <w:rFonts w:cs="Arial"/>
        </w:rPr>
      </w:pPr>
      <w:r w:rsidRPr="00C86B3A">
        <w:rPr>
          <w:rFonts w:cs="Arial"/>
        </w:rPr>
        <w:t>Project Quality and Innovation</w:t>
      </w:r>
      <w:r w:rsidRPr="006D0C63">
        <w:rPr>
          <w:rFonts w:cs="Arial"/>
        </w:rPr>
        <w:tab/>
        <w:t>25</w:t>
      </w:r>
      <w:r>
        <w:rPr>
          <w:rFonts w:cs="Arial"/>
        </w:rPr>
        <w:t>%</w:t>
      </w:r>
    </w:p>
    <w:p w14:paraId="42C409DE" w14:textId="77777777" w:rsidR="00847567" w:rsidRDefault="00847567" w:rsidP="00306410">
      <w:pPr>
        <w:pStyle w:val="1FR"/>
        <w:numPr>
          <w:ilvl w:val="0"/>
          <w:numId w:val="67"/>
        </w:numPr>
        <w:spacing w:before="120" w:after="120" w:line="285" w:lineRule="atLeast"/>
        <w:ind w:left="1843" w:hanging="283"/>
        <w:rPr>
          <w:sz w:val="22"/>
        </w:rPr>
      </w:pPr>
      <w:r w:rsidRPr="000F0F50">
        <w:rPr>
          <w:sz w:val="22"/>
        </w:rPr>
        <w:t>Significance and Innovation</w:t>
      </w:r>
    </w:p>
    <w:p w14:paraId="75BB5F37"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Will new methods or technologies be developed that address a specific market opportunity?</w:t>
      </w:r>
    </w:p>
    <w:p w14:paraId="3040AB74"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How will the anticipated outcomes advance the knowledge base and/or</w:t>
      </w:r>
      <w:r>
        <w:rPr>
          <w:rFonts w:cs="Arial"/>
          <w:sz w:val="22"/>
        </w:rPr>
        <w:t xml:space="preserve"> address an important problem and/or</w:t>
      </w:r>
      <w:r w:rsidRPr="007E1DE5">
        <w:rPr>
          <w:rFonts w:cs="Arial"/>
          <w:sz w:val="22"/>
        </w:rPr>
        <w:t xml:space="preserve"> provide an end-user and/or industry advantage?</w:t>
      </w:r>
    </w:p>
    <w:p w14:paraId="3BFE5F53"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Does the Project plan provide a business model for implementation?</w:t>
      </w:r>
    </w:p>
    <w:p w14:paraId="289BD95B" w14:textId="43C7A295"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 xml:space="preserve">Does the </w:t>
      </w:r>
      <w:r w:rsidR="00213005">
        <w:rPr>
          <w:rFonts w:cs="Arial"/>
          <w:sz w:val="22"/>
        </w:rPr>
        <w:t xml:space="preserve">proposed </w:t>
      </w:r>
      <w:r w:rsidRPr="007E1DE5">
        <w:rPr>
          <w:rFonts w:cs="Arial"/>
          <w:sz w:val="22"/>
        </w:rPr>
        <w:t xml:space="preserve">Project address the Science and Research Priorities? </w:t>
      </w:r>
    </w:p>
    <w:p w14:paraId="7DEE489A" w14:textId="76082D48"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 xml:space="preserve">Are the </w:t>
      </w:r>
      <w:r w:rsidR="00213005">
        <w:rPr>
          <w:rFonts w:cs="Arial"/>
          <w:sz w:val="22"/>
        </w:rPr>
        <w:t xml:space="preserve">proposed </w:t>
      </w:r>
      <w:r w:rsidRPr="007E1DE5">
        <w:rPr>
          <w:rFonts w:cs="Arial"/>
          <w:sz w:val="22"/>
        </w:rPr>
        <w:t>Project aims and concepts novel and innovative?</w:t>
      </w:r>
    </w:p>
    <w:p w14:paraId="39644644" w14:textId="1B92DB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 xml:space="preserve">Does the </w:t>
      </w:r>
      <w:r w:rsidR="00213005">
        <w:rPr>
          <w:rFonts w:cs="Arial"/>
          <w:sz w:val="22"/>
        </w:rPr>
        <w:t xml:space="preserve">proposed </w:t>
      </w:r>
      <w:r w:rsidRPr="007E1DE5">
        <w:rPr>
          <w:rFonts w:cs="Arial"/>
          <w:sz w:val="22"/>
        </w:rPr>
        <w:t>Project significantly enhance links with organisations outside the Australian publicly-funded research and higher education sectors?</w:t>
      </w:r>
    </w:p>
    <w:p w14:paraId="56E85E2B" w14:textId="77777777" w:rsidR="00847567" w:rsidRDefault="00847567" w:rsidP="00306410">
      <w:pPr>
        <w:pStyle w:val="1FR"/>
        <w:numPr>
          <w:ilvl w:val="0"/>
          <w:numId w:val="67"/>
        </w:numPr>
        <w:spacing w:before="120" w:after="120" w:line="285" w:lineRule="atLeast"/>
        <w:ind w:left="1843" w:hanging="283"/>
        <w:rPr>
          <w:rFonts w:cs="Arial"/>
          <w:sz w:val="22"/>
        </w:rPr>
      </w:pPr>
      <w:r w:rsidRPr="000F0F50">
        <w:rPr>
          <w:rFonts w:cs="Arial"/>
          <w:sz w:val="22"/>
        </w:rPr>
        <w:t>Approach and Training</w:t>
      </w:r>
    </w:p>
    <w:p w14:paraId="2B716BB1" w14:textId="799519AB"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 xml:space="preserve">Are the conceptual framework, design, methods and analyses adequately developed, well integrated and appropriate to the aims of the </w:t>
      </w:r>
      <w:r w:rsidR="00213005">
        <w:rPr>
          <w:rFonts w:cs="Arial"/>
          <w:sz w:val="22"/>
        </w:rPr>
        <w:t xml:space="preserve">proposed </w:t>
      </w:r>
      <w:r w:rsidRPr="007E1DE5">
        <w:rPr>
          <w:rFonts w:cs="Arial"/>
          <w:sz w:val="22"/>
        </w:rPr>
        <w:t>Project?</w:t>
      </w:r>
    </w:p>
    <w:p w14:paraId="393D377F"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Where relevant, is the intellectual content and scale of the work proposed appropriate to a higher degree by research?</w:t>
      </w:r>
    </w:p>
    <w:p w14:paraId="7C86E6F0" w14:textId="77777777" w:rsidR="00847567" w:rsidRPr="00A5437F" w:rsidRDefault="00847567" w:rsidP="00306410">
      <w:pPr>
        <w:pStyle w:val="ListParagraph"/>
        <w:numPr>
          <w:ilvl w:val="0"/>
          <w:numId w:val="75"/>
        </w:numPr>
        <w:tabs>
          <w:tab w:val="num" w:pos="1418"/>
          <w:tab w:val="left" w:pos="7797"/>
        </w:tabs>
        <w:spacing w:before="120" w:after="120" w:line="285" w:lineRule="atLeast"/>
        <w:ind w:left="1418" w:hanging="425"/>
        <w:contextualSpacing w:val="0"/>
        <w:rPr>
          <w:rFonts w:cs="Arial"/>
        </w:rPr>
      </w:pPr>
      <w:r>
        <w:rPr>
          <w:rFonts w:cs="Arial"/>
        </w:rPr>
        <w:t>Feasibility</w:t>
      </w:r>
      <w:r>
        <w:rPr>
          <w:rFonts w:cs="Arial"/>
        </w:rPr>
        <w:tab/>
      </w:r>
      <w:r w:rsidRPr="00A5437F">
        <w:rPr>
          <w:rFonts w:cs="Arial"/>
        </w:rPr>
        <w:t>20</w:t>
      </w:r>
      <w:r>
        <w:rPr>
          <w:rFonts w:cs="Arial"/>
        </w:rPr>
        <w:t>%</w:t>
      </w:r>
    </w:p>
    <w:p w14:paraId="5E56834A"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Is there an existing, or developing, supportive and high-quality environment for this research both within the Administering Organisation and in the Partner Organisation(s)?</w:t>
      </w:r>
    </w:p>
    <w:p w14:paraId="37F7A2B2" w14:textId="77777777" w:rsidR="00847567" w:rsidRPr="007E1DE5" w:rsidRDefault="00847567" w:rsidP="00C21395">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Are the necessary facilities available to conduct the proposed research?</w:t>
      </w:r>
    </w:p>
    <w:p w14:paraId="32296753" w14:textId="23455765" w:rsidR="00847567" w:rsidRPr="007E1DE5" w:rsidRDefault="00847567" w:rsidP="00306410">
      <w:pPr>
        <w:pStyle w:val="1FR"/>
        <w:numPr>
          <w:ilvl w:val="0"/>
          <w:numId w:val="35"/>
        </w:numPr>
        <w:tabs>
          <w:tab w:val="clear" w:pos="1598"/>
          <w:tab w:val="num" w:pos="1843"/>
          <w:tab w:val="num" w:pos="1985"/>
        </w:tabs>
        <w:spacing w:before="120" w:after="120" w:line="285" w:lineRule="atLeast"/>
        <w:ind w:left="1843" w:hanging="425"/>
        <w:rPr>
          <w:rFonts w:cs="Arial"/>
          <w:sz w:val="22"/>
        </w:rPr>
      </w:pPr>
      <w:r w:rsidRPr="007E1DE5">
        <w:rPr>
          <w:rFonts w:cs="Arial"/>
          <w:sz w:val="22"/>
        </w:rPr>
        <w:t xml:space="preserve">Is there evidence that each of the Partner Organisation(s) is genuinely committed to, and prepared to collaborate in, the </w:t>
      </w:r>
      <w:r w:rsidR="00213005">
        <w:rPr>
          <w:rFonts w:cs="Arial"/>
          <w:sz w:val="22"/>
        </w:rPr>
        <w:t xml:space="preserve">proposed </w:t>
      </w:r>
      <w:r w:rsidRPr="007E1DE5">
        <w:rPr>
          <w:rFonts w:cs="Arial"/>
          <w:sz w:val="22"/>
        </w:rPr>
        <w:t>research Project?</w:t>
      </w:r>
    </w:p>
    <w:p w14:paraId="796D9AC3" w14:textId="77777777" w:rsidR="00847567" w:rsidRPr="007E1DE5" w:rsidRDefault="00847567" w:rsidP="00306410">
      <w:pPr>
        <w:pStyle w:val="1FR"/>
        <w:numPr>
          <w:ilvl w:val="0"/>
          <w:numId w:val="35"/>
        </w:numPr>
        <w:tabs>
          <w:tab w:val="clear" w:pos="1598"/>
          <w:tab w:val="num" w:pos="1843"/>
          <w:tab w:val="num" w:pos="1985"/>
        </w:tabs>
        <w:spacing w:before="120" w:after="120" w:line="285" w:lineRule="atLeast"/>
        <w:ind w:left="1843" w:hanging="425"/>
        <w:rPr>
          <w:rFonts w:cs="Arial"/>
          <w:sz w:val="22"/>
        </w:rPr>
      </w:pPr>
      <w:r>
        <w:rPr>
          <w:rFonts w:cs="Arial"/>
          <w:sz w:val="22"/>
        </w:rPr>
        <w:t xml:space="preserve">How adequate are the </w:t>
      </w:r>
      <w:r w:rsidRPr="007E1DE5">
        <w:rPr>
          <w:rFonts w:cs="Arial"/>
          <w:sz w:val="22"/>
        </w:rPr>
        <w:t xml:space="preserve">Cash and in-kind Contributions? </w:t>
      </w:r>
    </w:p>
    <w:p w14:paraId="7CD73335" w14:textId="77777777" w:rsidR="00847567" w:rsidRPr="00277C79" w:rsidRDefault="00847567" w:rsidP="00306410">
      <w:pPr>
        <w:pStyle w:val="ListParagraph"/>
        <w:numPr>
          <w:ilvl w:val="0"/>
          <w:numId w:val="75"/>
        </w:numPr>
        <w:tabs>
          <w:tab w:val="num" w:pos="1418"/>
          <w:tab w:val="left" w:pos="7797"/>
        </w:tabs>
        <w:spacing w:before="120" w:after="120" w:line="285" w:lineRule="atLeast"/>
        <w:ind w:left="1418" w:hanging="425"/>
        <w:contextualSpacing w:val="0"/>
        <w:rPr>
          <w:rFonts w:cs="Arial"/>
        </w:rPr>
      </w:pPr>
      <w:r w:rsidRPr="007E6403">
        <w:rPr>
          <w:rFonts w:cs="Arial"/>
        </w:rPr>
        <w:t>Benefit</w:t>
      </w:r>
      <w:r>
        <w:rPr>
          <w:rFonts w:cs="Arial"/>
        </w:rPr>
        <w:tab/>
        <w:t>30%</w:t>
      </w:r>
    </w:p>
    <w:p w14:paraId="66D46892" w14:textId="61F3C644" w:rsidR="00847567" w:rsidRPr="007E1DE5" w:rsidRDefault="00847567" w:rsidP="00C13E1D">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 xml:space="preserve">How will the </w:t>
      </w:r>
      <w:r w:rsidR="00213005">
        <w:rPr>
          <w:rFonts w:cs="Arial"/>
          <w:sz w:val="22"/>
        </w:rPr>
        <w:t xml:space="preserve">proposed </w:t>
      </w:r>
      <w:r w:rsidRPr="007E1DE5">
        <w:rPr>
          <w:rFonts w:cs="Arial"/>
          <w:sz w:val="22"/>
        </w:rPr>
        <w:t>Project benefit Partner Organisation(s) and other relevant end-users?</w:t>
      </w:r>
    </w:p>
    <w:p w14:paraId="7DBC8DAA" w14:textId="77777777" w:rsidR="00847567" w:rsidRPr="007E1DE5" w:rsidRDefault="00847567" w:rsidP="00C13E1D">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Will the proposed research encourage and develop strategic research alliances between the higher education organisation(s) and other organisation(s)?</w:t>
      </w:r>
    </w:p>
    <w:p w14:paraId="4593B0CA" w14:textId="77777777" w:rsidR="00847567" w:rsidRPr="007E1DE5" w:rsidRDefault="00847567" w:rsidP="00C13E1D">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Will the proposed research maximise economic, commercial, environmental and/or social benefit to Australia? Are there adequate strategies to encourage dissemination, commercialisation, if appropriate, and promotion of research outcomes?</w:t>
      </w:r>
    </w:p>
    <w:p w14:paraId="4DF1FCF0" w14:textId="77777777" w:rsidR="00847567" w:rsidRDefault="00847567" w:rsidP="00C13E1D">
      <w:pPr>
        <w:pStyle w:val="1FR"/>
        <w:numPr>
          <w:ilvl w:val="0"/>
          <w:numId w:val="35"/>
        </w:numPr>
        <w:tabs>
          <w:tab w:val="clear" w:pos="1598"/>
          <w:tab w:val="num" w:pos="1843"/>
        </w:tabs>
        <w:spacing w:before="120" w:after="120" w:line="285" w:lineRule="atLeast"/>
        <w:ind w:left="1843" w:hanging="425"/>
        <w:rPr>
          <w:rFonts w:cs="Arial"/>
          <w:sz w:val="22"/>
        </w:rPr>
      </w:pPr>
      <w:r w:rsidRPr="007E1DE5">
        <w:rPr>
          <w:rFonts w:cs="Arial"/>
          <w:sz w:val="22"/>
        </w:rPr>
        <w:t>Is it demonstrated that, where relevant, the applicants have identified the freedom to operate in the Intellectual Property and patent landscape to enable future benefits to end-users and/or industry?</w:t>
      </w:r>
    </w:p>
    <w:p w14:paraId="57816EEF" w14:textId="76FAED31" w:rsidR="00847567" w:rsidRPr="00FB5744" w:rsidRDefault="00847567" w:rsidP="00C13E1D">
      <w:pPr>
        <w:pStyle w:val="1FR"/>
        <w:numPr>
          <w:ilvl w:val="0"/>
          <w:numId w:val="35"/>
        </w:numPr>
        <w:tabs>
          <w:tab w:val="clear" w:pos="1598"/>
          <w:tab w:val="num" w:pos="1843"/>
        </w:tabs>
        <w:spacing w:before="120" w:after="120" w:line="285" w:lineRule="atLeast"/>
        <w:ind w:left="1843" w:hanging="425"/>
        <w:rPr>
          <w:rFonts w:cs="Arial"/>
          <w:sz w:val="22"/>
        </w:rPr>
      </w:pPr>
      <w:r w:rsidRPr="00110E3D">
        <w:rPr>
          <w:rFonts w:cs="Arial"/>
          <w:sz w:val="22"/>
        </w:rPr>
        <w:t xml:space="preserve">Does the </w:t>
      </w:r>
      <w:r w:rsidR="00213005">
        <w:rPr>
          <w:rFonts w:cs="Arial"/>
          <w:sz w:val="22"/>
        </w:rPr>
        <w:t xml:space="preserve">proposed </w:t>
      </w:r>
      <w:r w:rsidRPr="00110E3D">
        <w:rPr>
          <w:rFonts w:cs="Arial"/>
          <w:sz w:val="22"/>
        </w:rPr>
        <w:t>Project represent value for money?</w:t>
      </w:r>
    </w:p>
    <w:p w14:paraId="54D679A0" w14:textId="77777777" w:rsidR="00112913" w:rsidRPr="006D0C63" w:rsidRDefault="00112913" w:rsidP="006D0C63">
      <w:pPr>
        <w:pStyle w:val="Paralevel1"/>
        <w:tabs>
          <w:tab w:val="clear" w:pos="1134"/>
        </w:tabs>
        <w:spacing w:line="240" w:lineRule="auto"/>
        <w:rPr>
          <w:rFonts w:cs="Arial"/>
        </w:rPr>
        <w:sectPr w:rsidR="00112913" w:rsidRPr="006D0C63" w:rsidSect="00E52B8C">
          <w:headerReference w:type="even" r:id="rId68"/>
          <w:headerReference w:type="default" r:id="rId69"/>
          <w:footerReference w:type="default" r:id="rId70"/>
          <w:headerReference w:type="first" r:id="rId71"/>
          <w:pgSz w:w="11906" w:h="16838" w:code="9"/>
          <w:pgMar w:top="902" w:right="1797" w:bottom="720" w:left="1701" w:header="567" w:footer="567" w:gutter="0"/>
          <w:cols w:space="708"/>
          <w:docGrid w:linePitch="360"/>
        </w:sectPr>
      </w:pPr>
    </w:p>
    <w:p w14:paraId="4304DB52" w14:textId="26046C60" w:rsidR="00912E01" w:rsidRPr="00080B7C" w:rsidRDefault="00912E01" w:rsidP="00607B8C">
      <w:pPr>
        <w:pStyle w:val="PartHeading"/>
        <w:spacing w:line="240" w:lineRule="auto"/>
        <w:ind w:left="1134" w:hanging="1134"/>
        <w:rPr>
          <w:rStyle w:val="Strong"/>
          <w:b/>
          <w:bCs/>
        </w:rPr>
      </w:pPr>
      <w:bookmarkStart w:id="835" w:name="_Toc455332554"/>
      <w:bookmarkStart w:id="836" w:name="_Toc456020363"/>
      <w:bookmarkStart w:id="837" w:name="_Toc485983439"/>
      <w:r w:rsidRPr="00080B7C">
        <w:rPr>
          <w:rStyle w:val="Strong"/>
          <w:b/>
          <w:bCs/>
        </w:rPr>
        <w:t xml:space="preserve">Scheme-specific rules for </w:t>
      </w:r>
      <w:r w:rsidRPr="00CC0DDE">
        <w:rPr>
          <w:rStyle w:val="Strong"/>
          <w:b/>
          <w:bCs/>
          <w:i/>
        </w:rPr>
        <w:t>Linkage Infrastructure, Equipment and Facilities</w:t>
      </w:r>
      <w:r w:rsidRPr="00080B7C">
        <w:rPr>
          <w:rStyle w:val="Strong"/>
          <w:b/>
          <w:bCs/>
        </w:rPr>
        <w:t xml:space="preserve"> for funding commencing in 201</w:t>
      </w:r>
      <w:r w:rsidR="00B36406">
        <w:rPr>
          <w:rStyle w:val="Strong"/>
          <w:b/>
          <w:bCs/>
        </w:rPr>
        <w:t>9</w:t>
      </w:r>
      <w:bookmarkEnd w:id="835"/>
      <w:bookmarkEnd w:id="836"/>
      <w:bookmarkEnd w:id="837"/>
    </w:p>
    <w:p w14:paraId="2C5EBDB8" w14:textId="611DFDBA" w:rsidR="00912E01" w:rsidRPr="006D0C63" w:rsidRDefault="00912E01" w:rsidP="0031008F">
      <w:pPr>
        <w:pStyle w:val="ARCHeading2"/>
        <w:ind w:hanging="1004"/>
      </w:pPr>
      <w:bookmarkStart w:id="838" w:name="_Toc370898975"/>
      <w:bookmarkStart w:id="839" w:name="_Toc369179702"/>
      <w:bookmarkStart w:id="840" w:name="_Toc455332555"/>
      <w:bookmarkStart w:id="841" w:name="_Toc456020364"/>
      <w:bookmarkStart w:id="842" w:name="_Toc485983440"/>
      <w:bookmarkStart w:id="843" w:name="_Toc361146259"/>
      <w:bookmarkStart w:id="844" w:name="_Toc361146360"/>
      <w:bookmarkStart w:id="845" w:name="_Toc361227132"/>
      <w:bookmarkStart w:id="846" w:name="_Toc363474233"/>
      <w:r w:rsidRPr="006D0C63">
        <w:t>Interpretation</w:t>
      </w:r>
      <w:bookmarkEnd w:id="838"/>
      <w:bookmarkEnd w:id="839"/>
      <w:bookmarkEnd w:id="840"/>
      <w:bookmarkEnd w:id="841"/>
      <w:bookmarkEnd w:id="842"/>
    </w:p>
    <w:p w14:paraId="49A10905" w14:textId="42CF1BA1" w:rsidR="00912E01" w:rsidRPr="006D0C63" w:rsidRDefault="00912E01" w:rsidP="00306410">
      <w:pPr>
        <w:pStyle w:val="Paralevel1"/>
        <w:numPr>
          <w:ilvl w:val="0"/>
          <w:numId w:val="0"/>
        </w:numPr>
        <w:tabs>
          <w:tab w:val="clear" w:pos="1134"/>
        </w:tabs>
        <w:ind w:left="992" w:hanging="992"/>
        <w:rPr>
          <w:rFonts w:cs="Arial"/>
        </w:rPr>
      </w:pPr>
      <w:r w:rsidRPr="006D0C63">
        <w:rPr>
          <w:rFonts w:cs="Arial"/>
        </w:rPr>
        <w:tab/>
        <w:t xml:space="preserve">Part E contains the scheme-specific rules for </w:t>
      </w:r>
      <w:r w:rsidRPr="006D0C63">
        <w:rPr>
          <w:rFonts w:cs="Arial"/>
          <w:i/>
        </w:rPr>
        <w:t xml:space="preserve">Linkage Infrastructure, Equipment and Facilities </w:t>
      </w:r>
      <w:r w:rsidRPr="006D0C63">
        <w:rPr>
          <w:rFonts w:cs="Arial"/>
        </w:rPr>
        <w:t xml:space="preserve">for funding commencing in </w:t>
      </w:r>
      <w:r w:rsidR="00393750" w:rsidRPr="006D0C63">
        <w:rPr>
          <w:rFonts w:cs="Arial"/>
        </w:rPr>
        <w:t>201</w:t>
      </w:r>
      <w:r w:rsidR="00B36406">
        <w:rPr>
          <w:rFonts w:cs="Arial"/>
        </w:rPr>
        <w:t>9</w:t>
      </w:r>
      <w:r w:rsidRPr="006D0C63">
        <w:rPr>
          <w:rFonts w:cs="Arial"/>
        </w:rPr>
        <w:t>.</w:t>
      </w:r>
    </w:p>
    <w:p w14:paraId="41E3E21A" w14:textId="63CB1E5E" w:rsidR="0075282B" w:rsidRPr="006D0C63" w:rsidRDefault="007A3E71" w:rsidP="0031008F">
      <w:pPr>
        <w:pStyle w:val="ARCHeading2"/>
        <w:ind w:hanging="1004"/>
      </w:pPr>
      <w:bookmarkStart w:id="847" w:name="_Toc455332556"/>
      <w:bookmarkStart w:id="848" w:name="_Toc456020365"/>
      <w:bookmarkStart w:id="849" w:name="_Toc485983441"/>
      <w:r>
        <w:t>Important</w:t>
      </w:r>
      <w:r w:rsidRPr="006D0C63">
        <w:t xml:space="preserve"> </w:t>
      </w:r>
      <w:r w:rsidR="0075282B" w:rsidRPr="006D0C63">
        <w:t>Date</w:t>
      </w:r>
      <w:bookmarkEnd w:id="847"/>
      <w:bookmarkEnd w:id="848"/>
      <w:r>
        <w:t>s</w:t>
      </w:r>
      <w:bookmarkEnd w:id="849"/>
    </w:p>
    <w:p w14:paraId="329DDEA7" w14:textId="77777777" w:rsidR="0049430C" w:rsidRPr="00AE42C7" w:rsidRDefault="0049430C" w:rsidP="00730466">
      <w:pPr>
        <w:pStyle w:val="ARCHeading3"/>
        <w:ind w:left="993" w:hanging="993"/>
      </w:pPr>
      <w:bookmarkStart w:id="850" w:name="_Toc485983442"/>
      <w:bookmarkStart w:id="851" w:name="_Toc456269528"/>
      <w:r>
        <w:t>Funding Commencement</w:t>
      </w:r>
      <w:r w:rsidRPr="00AE42C7">
        <w:t xml:space="preserve"> Date</w:t>
      </w:r>
      <w:bookmarkEnd w:id="850"/>
    </w:p>
    <w:p w14:paraId="6E5743B3" w14:textId="2D0889A1" w:rsidR="005F3DFC" w:rsidRPr="0049430C" w:rsidRDefault="005F3DFC" w:rsidP="00306410">
      <w:pPr>
        <w:pStyle w:val="Paralevel1"/>
        <w:numPr>
          <w:ilvl w:val="0"/>
          <w:numId w:val="0"/>
        </w:numPr>
        <w:tabs>
          <w:tab w:val="clear" w:pos="1134"/>
        </w:tabs>
        <w:ind w:left="992"/>
        <w:rPr>
          <w:rFonts w:cs="Arial"/>
        </w:rPr>
      </w:pPr>
      <w:r w:rsidRPr="0049430C">
        <w:rPr>
          <w:rFonts w:cs="Arial"/>
        </w:rPr>
        <w:t xml:space="preserve">The Funding Commencement Date for </w:t>
      </w:r>
      <w:r w:rsidRPr="0049430C">
        <w:rPr>
          <w:rFonts w:cs="Arial"/>
          <w:bCs/>
          <w:i/>
        </w:rPr>
        <w:t>Linkage Infrastructure, Equipment and Facilities</w:t>
      </w:r>
      <w:r w:rsidRPr="0049430C">
        <w:rPr>
          <w:rFonts w:cs="Arial"/>
        </w:rPr>
        <w:t xml:space="preserve"> for funding commencing in 201</w:t>
      </w:r>
      <w:r w:rsidR="00B36406" w:rsidRPr="0049430C">
        <w:rPr>
          <w:rFonts w:cs="Arial"/>
        </w:rPr>
        <w:t>9</w:t>
      </w:r>
      <w:r w:rsidRPr="0049430C">
        <w:rPr>
          <w:rFonts w:cs="Arial"/>
        </w:rPr>
        <w:t xml:space="preserve"> will be 1 January 201</w:t>
      </w:r>
      <w:r w:rsidR="00B36406" w:rsidRPr="0049430C">
        <w:rPr>
          <w:rFonts w:cs="Arial"/>
        </w:rPr>
        <w:t>9</w:t>
      </w:r>
      <w:r w:rsidRPr="0049430C">
        <w:rPr>
          <w:rFonts w:cs="Arial"/>
        </w:rPr>
        <w:t>.</w:t>
      </w:r>
      <w:bookmarkEnd w:id="851"/>
    </w:p>
    <w:p w14:paraId="15EF8721" w14:textId="28B692D0" w:rsidR="0049430C" w:rsidRDefault="00257428" w:rsidP="00730466">
      <w:pPr>
        <w:pStyle w:val="ARCHeading3"/>
        <w:ind w:left="993" w:hanging="993"/>
      </w:pPr>
      <w:bookmarkStart w:id="852" w:name="_Toc485983443"/>
      <w:bookmarkStart w:id="853" w:name="_Toc456269529"/>
      <w:r>
        <w:t>Active Project Assessment</w:t>
      </w:r>
      <w:r w:rsidRPr="00AE42C7">
        <w:t xml:space="preserve"> </w:t>
      </w:r>
      <w:r w:rsidR="0049430C" w:rsidRPr="00AE42C7">
        <w:t>Date</w:t>
      </w:r>
      <w:bookmarkEnd w:id="852"/>
    </w:p>
    <w:p w14:paraId="61079368" w14:textId="1F7601E2" w:rsidR="0049430C" w:rsidRPr="0049430C" w:rsidRDefault="0049430C" w:rsidP="00306410">
      <w:pPr>
        <w:pStyle w:val="Paralevel1"/>
        <w:numPr>
          <w:ilvl w:val="0"/>
          <w:numId w:val="0"/>
        </w:numPr>
        <w:tabs>
          <w:tab w:val="clear" w:pos="1134"/>
        </w:tabs>
        <w:ind w:left="992"/>
        <w:rPr>
          <w:rFonts w:cs="Arial"/>
        </w:rPr>
      </w:pPr>
      <w:r w:rsidRPr="0049430C">
        <w:rPr>
          <w:rFonts w:cs="Arial"/>
        </w:rPr>
        <w:t xml:space="preserve">The </w:t>
      </w:r>
      <w:r w:rsidR="00257428">
        <w:t>Active Project Assessment</w:t>
      </w:r>
      <w:r w:rsidR="00257428" w:rsidRPr="00C11349">
        <w:t xml:space="preserve"> </w:t>
      </w:r>
      <w:r w:rsidRPr="0049430C">
        <w:rPr>
          <w:rFonts w:cs="Arial"/>
        </w:rPr>
        <w:t xml:space="preserve">Date for </w:t>
      </w:r>
      <w:r w:rsidRPr="0049430C">
        <w:rPr>
          <w:rFonts w:cs="Arial"/>
          <w:i/>
        </w:rPr>
        <w:t>Linkage Infrastructure, Equipment and Facilities</w:t>
      </w:r>
      <w:r w:rsidRPr="0049430C">
        <w:rPr>
          <w:rFonts w:cs="Arial"/>
        </w:rPr>
        <w:t xml:space="preserve"> for funding commencing in 2019 will be 1 </w:t>
      </w:r>
      <w:r>
        <w:rPr>
          <w:rFonts w:cs="Arial"/>
        </w:rPr>
        <w:t>July</w:t>
      </w:r>
      <w:r w:rsidRPr="0049430C">
        <w:rPr>
          <w:rFonts w:cs="Arial"/>
        </w:rPr>
        <w:t xml:space="preserve"> 2019.</w:t>
      </w:r>
    </w:p>
    <w:p w14:paraId="051F6DC1" w14:textId="31B9F471" w:rsidR="00912E01" w:rsidRDefault="00912E01" w:rsidP="0031008F">
      <w:pPr>
        <w:pStyle w:val="ARCHeading2"/>
        <w:ind w:hanging="1004"/>
      </w:pPr>
      <w:bookmarkStart w:id="854" w:name="_Toc455332557"/>
      <w:bookmarkStart w:id="855" w:name="_Toc456020366"/>
      <w:bookmarkStart w:id="856" w:name="_Toc485983444"/>
      <w:bookmarkEnd w:id="853"/>
      <w:r w:rsidRPr="006D0C63">
        <w:t>Additional Definitions for Part E</w:t>
      </w:r>
      <w:bookmarkEnd w:id="854"/>
      <w:bookmarkEnd w:id="855"/>
      <w:bookmarkEnd w:id="856"/>
    </w:p>
    <w:p w14:paraId="21C23E36" w14:textId="6E48DE5A" w:rsidR="0075282B" w:rsidRPr="00C250B7" w:rsidRDefault="0075282B" w:rsidP="00306410">
      <w:pPr>
        <w:pStyle w:val="Paralevel1"/>
        <w:numPr>
          <w:ilvl w:val="0"/>
          <w:numId w:val="0"/>
        </w:numPr>
        <w:tabs>
          <w:tab w:val="clear" w:pos="1134"/>
        </w:tabs>
        <w:ind w:left="992"/>
        <w:rPr>
          <w:rFonts w:cs="Arial"/>
        </w:rPr>
      </w:pPr>
      <w:bookmarkStart w:id="857" w:name="_Toc456020367"/>
      <w:bookmarkStart w:id="858" w:name="_Toc456269531"/>
      <w:r w:rsidRPr="00C250B7">
        <w:rPr>
          <w:rFonts w:cs="Arial"/>
        </w:rPr>
        <w:t>For the purposes of this Part:</w:t>
      </w:r>
      <w:bookmarkEnd w:id="857"/>
      <w:bookmarkEnd w:id="858"/>
    </w:p>
    <w:p w14:paraId="33D960D4" w14:textId="77777777" w:rsidR="00912E01" w:rsidRPr="006D0C63" w:rsidRDefault="004931A4" w:rsidP="00306410">
      <w:pPr>
        <w:spacing w:before="120" w:after="120" w:line="285" w:lineRule="atLeast"/>
        <w:ind w:left="992"/>
        <w:rPr>
          <w:rFonts w:cs="Arial"/>
          <w:sz w:val="22"/>
        </w:rPr>
      </w:pPr>
      <w:r w:rsidRPr="006D0C63">
        <w:rPr>
          <w:rFonts w:cs="Arial"/>
          <w:b/>
          <w:bCs/>
          <w:sz w:val="22"/>
        </w:rPr>
        <w:t>Facility</w:t>
      </w:r>
      <w:r w:rsidR="00912E01" w:rsidRPr="006D0C63">
        <w:rPr>
          <w:rFonts w:cs="Arial"/>
          <w:b/>
          <w:bCs/>
          <w:sz w:val="22"/>
        </w:rPr>
        <w:t xml:space="preserve"> Manager</w:t>
      </w:r>
      <w:r w:rsidR="00912E01" w:rsidRPr="006D0C63">
        <w:rPr>
          <w:rFonts w:cs="Arial"/>
          <w:bCs/>
          <w:sz w:val="22"/>
        </w:rPr>
        <w:t xml:space="preserve"> means </w:t>
      </w:r>
      <w:r w:rsidR="00912E01" w:rsidRPr="006D0C63">
        <w:rPr>
          <w:rFonts w:cs="Arial"/>
          <w:sz w:val="22"/>
        </w:rPr>
        <w:t>a participant with a responsibility to coordinate access to the research infrastructure and manage the communication between the organisations on the Proposal.</w:t>
      </w:r>
    </w:p>
    <w:p w14:paraId="35647C3C" w14:textId="07D7A5C5" w:rsidR="00912E01" w:rsidRPr="006D0C63" w:rsidRDefault="00912E01" w:rsidP="00306410">
      <w:pPr>
        <w:spacing w:before="120" w:after="120" w:line="285" w:lineRule="atLeast"/>
        <w:ind w:left="992"/>
        <w:rPr>
          <w:rFonts w:cs="Arial"/>
          <w:sz w:val="22"/>
        </w:rPr>
      </w:pPr>
      <w:r w:rsidRPr="006D0C63">
        <w:rPr>
          <w:rFonts w:cs="Arial"/>
          <w:b/>
          <w:sz w:val="22"/>
        </w:rPr>
        <w:t xml:space="preserve">LIEF </w:t>
      </w:r>
      <w:r w:rsidRPr="006D0C63">
        <w:rPr>
          <w:rFonts w:cs="Arial"/>
          <w:sz w:val="22"/>
        </w:rPr>
        <w:t xml:space="preserve">means the </w:t>
      </w:r>
      <w:r w:rsidRPr="006D0C63">
        <w:rPr>
          <w:rFonts w:cs="Arial"/>
          <w:i/>
          <w:sz w:val="22"/>
        </w:rPr>
        <w:t xml:space="preserve">Linkage Infrastructure, Equipment and Facilities </w:t>
      </w:r>
      <w:r w:rsidRPr="006D0C63">
        <w:rPr>
          <w:rFonts w:cs="Arial"/>
          <w:sz w:val="22"/>
        </w:rPr>
        <w:t>scheme.</w:t>
      </w:r>
    </w:p>
    <w:p w14:paraId="62CED569" w14:textId="77777777" w:rsidR="001537E1" w:rsidRPr="006D0C63" w:rsidRDefault="001537E1" w:rsidP="001537E1">
      <w:pPr>
        <w:pStyle w:val="ARCHeading2"/>
        <w:ind w:hanging="1004"/>
      </w:pPr>
      <w:bookmarkStart w:id="859" w:name="_Toc485983445"/>
      <w:bookmarkStart w:id="860" w:name="_Toc455332558"/>
      <w:bookmarkStart w:id="861" w:name="_Toc456020368"/>
      <w:bookmarkStart w:id="862" w:name="_Toc370898976"/>
      <w:r w:rsidRPr="006D0C63">
        <w:t>Objectives</w:t>
      </w:r>
      <w:bookmarkEnd w:id="859"/>
    </w:p>
    <w:p w14:paraId="33DE01A0" w14:textId="77777777" w:rsidR="001537E1" w:rsidRDefault="001537E1" w:rsidP="00B927BB">
      <w:pPr>
        <w:pStyle w:val="Paralevel1"/>
        <w:numPr>
          <w:ilvl w:val="0"/>
          <w:numId w:val="0"/>
        </w:numPr>
        <w:tabs>
          <w:tab w:val="clear" w:pos="1134"/>
        </w:tabs>
        <w:ind w:left="993"/>
        <w:rPr>
          <w:rFonts w:cs="Arial"/>
        </w:rPr>
      </w:pPr>
      <w:r w:rsidRPr="006D0C63">
        <w:rPr>
          <w:rFonts w:cs="Arial"/>
        </w:rPr>
        <w:t>The objectives of the LIEF</w:t>
      </w:r>
      <w:r w:rsidRPr="00C250B7">
        <w:rPr>
          <w:rFonts w:cs="Arial"/>
        </w:rPr>
        <w:t xml:space="preserve"> </w:t>
      </w:r>
      <w:r w:rsidRPr="006D0C63">
        <w:rPr>
          <w:rFonts w:cs="Arial"/>
        </w:rPr>
        <w:t>scheme are to:</w:t>
      </w:r>
    </w:p>
    <w:p w14:paraId="66F120DA" w14:textId="5678C314" w:rsidR="001537E1" w:rsidRPr="001D09F0" w:rsidRDefault="001537E1" w:rsidP="00306410">
      <w:pPr>
        <w:pStyle w:val="Paralevel1"/>
        <w:numPr>
          <w:ilvl w:val="0"/>
          <w:numId w:val="10"/>
        </w:numPr>
        <w:tabs>
          <w:tab w:val="clear" w:pos="1134"/>
          <w:tab w:val="left" w:pos="7371"/>
          <w:tab w:val="left" w:pos="7796"/>
        </w:tabs>
        <w:ind w:left="1417" w:right="941" w:hanging="425"/>
        <w:rPr>
          <w:rFonts w:cs="Arial"/>
        </w:rPr>
      </w:pPr>
      <w:r w:rsidRPr="001D09F0">
        <w:rPr>
          <w:rFonts w:cs="Arial"/>
        </w:rPr>
        <w:t>encourage Eligible Organisations to develop collaborative arrangements with other Eligible Organisations and/or Partner Organisations to develop and support research infrastructure</w:t>
      </w:r>
      <w:r w:rsidR="007228BC">
        <w:rPr>
          <w:rFonts w:cs="Arial"/>
        </w:rPr>
        <w:t>;</w:t>
      </w:r>
    </w:p>
    <w:p w14:paraId="4B864135" w14:textId="0C31D8B4" w:rsidR="001537E1" w:rsidRPr="001D09F0" w:rsidRDefault="001537E1" w:rsidP="00306410">
      <w:pPr>
        <w:pStyle w:val="Paralevel1"/>
        <w:numPr>
          <w:ilvl w:val="0"/>
          <w:numId w:val="10"/>
        </w:numPr>
        <w:tabs>
          <w:tab w:val="clear" w:pos="1134"/>
          <w:tab w:val="left" w:pos="7371"/>
          <w:tab w:val="left" w:pos="7796"/>
        </w:tabs>
        <w:ind w:left="1417" w:right="941" w:hanging="425"/>
        <w:rPr>
          <w:rFonts w:cs="Arial"/>
        </w:rPr>
      </w:pPr>
      <w:r w:rsidRPr="001D09F0">
        <w:rPr>
          <w:rFonts w:cs="Arial"/>
        </w:rPr>
        <w:t>support large-scale national or international cooperative initiatives allowing expensive research infrastructure to be shared and/or accessed</w:t>
      </w:r>
      <w:r w:rsidR="007228BC">
        <w:rPr>
          <w:rFonts w:cs="Arial"/>
        </w:rPr>
        <w:t>;</w:t>
      </w:r>
    </w:p>
    <w:p w14:paraId="78806B50" w14:textId="19B94B70" w:rsidR="001537E1" w:rsidRPr="001D09F0" w:rsidRDefault="001537E1" w:rsidP="00306410">
      <w:pPr>
        <w:pStyle w:val="Paralevel1"/>
        <w:numPr>
          <w:ilvl w:val="0"/>
          <w:numId w:val="10"/>
        </w:numPr>
        <w:tabs>
          <w:tab w:val="clear" w:pos="1134"/>
          <w:tab w:val="left" w:pos="7371"/>
          <w:tab w:val="left" w:pos="7796"/>
        </w:tabs>
        <w:ind w:left="1417" w:right="941" w:hanging="425"/>
        <w:rPr>
          <w:rFonts w:cs="Arial"/>
        </w:rPr>
      </w:pPr>
      <w:r w:rsidRPr="001D09F0">
        <w:rPr>
          <w:rFonts w:cs="Arial"/>
        </w:rPr>
        <w:t>support areas of existing and/or emerging research strength</w:t>
      </w:r>
      <w:r w:rsidR="007228BC">
        <w:rPr>
          <w:rFonts w:cs="Arial"/>
        </w:rPr>
        <w:t>; and</w:t>
      </w:r>
    </w:p>
    <w:p w14:paraId="71A1CCD4" w14:textId="77777777" w:rsidR="001537E1" w:rsidRPr="001D09F0" w:rsidRDefault="001537E1" w:rsidP="00306410">
      <w:pPr>
        <w:pStyle w:val="Paralevel1"/>
        <w:numPr>
          <w:ilvl w:val="0"/>
          <w:numId w:val="10"/>
        </w:numPr>
        <w:tabs>
          <w:tab w:val="clear" w:pos="1134"/>
          <w:tab w:val="left" w:pos="7371"/>
          <w:tab w:val="left" w:pos="7796"/>
        </w:tabs>
        <w:ind w:left="1417" w:right="941" w:hanging="425"/>
        <w:rPr>
          <w:rFonts w:cs="Arial"/>
        </w:rPr>
      </w:pPr>
      <w:r w:rsidRPr="001D09F0">
        <w:rPr>
          <w:rFonts w:cs="Arial"/>
        </w:rPr>
        <w:t>support and develop research infrastructure for the broader research community.</w:t>
      </w:r>
    </w:p>
    <w:p w14:paraId="74CF8388" w14:textId="77777777" w:rsidR="00676B75" w:rsidRDefault="00676B75">
      <w:pPr>
        <w:rPr>
          <w:rFonts w:cs="Arial"/>
          <w:b/>
          <w:i/>
          <w:sz w:val="28"/>
          <w:szCs w:val="28"/>
        </w:rPr>
      </w:pPr>
      <w:r>
        <w:br w:type="page"/>
      </w:r>
    </w:p>
    <w:p w14:paraId="317FF50D" w14:textId="428FC247" w:rsidR="00912E01" w:rsidRPr="006D0C63" w:rsidRDefault="00912E01" w:rsidP="0031008F">
      <w:pPr>
        <w:pStyle w:val="ARCHeading2"/>
        <w:ind w:hanging="1004"/>
      </w:pPr>
      <w:bookmarkStart w:id="863" w:name="_Toc371001584"/>
      <w:bookmarkStart w:id="864" w:name="_Toc455332565"/>
      <w:bookmarkStart w:id="865" w:name="_Toc456020375"/>
      <w:bookmarkStart w:id="866" w:name="_Toc485983446"/>
      <w:bookmarkEnd w:id="843"/>
      <w:bookmarkEnd w:id="844"/>
      <w:bookmarkEnd w:id="845"/>
      <w:bookmarkEnd w:id="846"/>
      <w:bookmarkEnd w:id="860"/>
      <w:bookmarkEnd w:id="861"/>
      <w:bookmarkEnd w:id="862"/>
      <w:r w:rsidRPr="006D0C63">
        <w:t>Organisation Eligibility</w:t>
      </w:r>
      <w:bookmarkEnd w:id="863"/>
      <w:bookmarkEnd w:id="864"/>
      <w:bookmarkEnd w:id="865"/>
      <w:bookmarkEnd w:id="866"/>
    </w:p>
    <w:p w14:paraId="14E8C745" w14:textId="4F8C0A91" w:rsidR="00912E01" w:rsidRPr="001744EF" w:rsidRDefault="00596ECD" w:rsidP="0031008F">
      <w:pPr>
        <w:pStyle w:val="ARCHeading3"/>
        <w:ind w:left="993" w:hanging="993"/>
      </w:pPr>
      <w:bookmarkStart w:id="867" w:name="_Toc485983447"/>
      <w:r>
        <w:t>General</w:t>
      </w:r>
      <w:bookmarkEnd w:id="867"/>
    </w:p>
    <w:p w14:paraId="620245FD" w14:textId="01AFB5C4" w:rsidR="003B7970" w:rsidRPr="0070155A" w:rsidRDefault="003B7970" w:rsidP="00B927BB">
      <w:pPr>
        <w:pStyle w:val="Paralevel1"/>
        <w:tabs>
          <w:tab w:val="clear" w:pos="1134"/>
          <w:tab w:val="left" w:pos="0"/>
          <w:tab w:val="left" w:pos="993"/>
        </w:tabs>
        <w:ind w:left="993" w:hanging="993"/>
        <w:rPr>
          <w:rFonts w:cs="Arial"/>
        </w:rPr>
      </w:pPr>
      <w:r>
        <w:rPr>
          <w:rFonts w:cs="Arial"/>
        </w:rPr>
        <w:t>Organisations that may participate in LIEF Projects are:</w:t>
      </w:r>
    </w:p>
    <w:p w14:paraId="0C43F259" w14:textId="714BD828" w:rsidR="003B7970" w:rsidRPr="00987987" w:rsidRDefault="003B7970">
      <w:pPr>
        <w:pStyle w:val="ListParagraph"/>
        <w:numPr>
          <w:ilvl w:val="0"/>
          <w:numId w:val="83"/>
        </w:numPr>
        <w:shd w:val="clear" w:color="auto" w:fill="FFFFFF"/>
        <w:spacing w:before="120" w:after="120" w:line="285" w:lineRule="atLeast"/>
        <w:ind w:left="1418" w:hanging="425"/>
        <w:contextualSpacing w:val="0"/>
        <w:rPr>
          <w:rFonts w:cs="Arial"/>
        </w:rPr>
      </w:pPr>
      <w:r w:rsidRPr="00987987">
        <w:rPr>
          <w:rFonts w:cs="Arial"/>
        </w:rPr>
        <w:t>Administering Organisation</w:t>
      </w:r>
      <w:r w:rsidR="00582B52">
        <w:rPr>
          <w:rFonts w:cs="Arial"/>
        </w:rPr>
        <w:t>;</w:t>
      </w:r>
    </w:p>
    <w:p w14:paraId="25B50857" w14:textId="31C3CEE9" w:rsidR="003B7970" w:rsidRDefault="003B7970">
      <w:pPr>
        <w:pStyle w:val="ListParagraph"/>
        <w:numPr>
          <w:ilvl w:val="0"/>
          <w:numId w:val="83"/>
        </w:numPr>
        <w:shd w:val="clear" w:color="auto" w:fill="FFFFFF"/>
        <w:spacing w:before="120" w:after="120" w:line="285" w:lineRule="atLeast"/>
        <w:ind w:left="1417" w:hanging="425"/>
        <w:contextualSpacing w:val="0"/>
        <w:rPr>
          <w:rFonts w:cs="Arial"/>
        </w:rPr>
      </w:pPr>
      <w:r>
        <w:rPr>
          <w:rFonts w:cs="Arial"/>
        </w:rPr>
        <w:t>Other Eligible Organisation</w:t>
      </w:r>
      <w:r w:rsidR="00582B52">
        <w:rPr>
          <w:rFonts w:cs="Arial"/>
        </w:rPr>
        <w:t>;</w:t>
      </w:r>
    </w:p>
    <w:p w14:paraId="3A42AE2B" w14:textId="3786D2F8" w:rsidR="003B7970" w:rsidRDefault="003B7970">
      <w:pPr>
        <w:pStyle w:val="ListParagraph"/>
        <w:numPr>
          <w:ilvl w:val="0"/>
          <w:numId w:val="83"/>
        </w:numPr>
        <w:shd w:val="clear" w:color="auto" w:fill="FFFFFF"/>
        <w:spacing w:before="120" w:after="120" w:line="285" w:lineRule="atLeast"/>
        <w:ind w:left="1417" w:hanging="425"/>
        <w:contextualSpacing w:val="0"/>
        <w:rPr>
          <w:rFonts w:cs="Arial"/>
        </w:rPr>
      </w:pPr>
      <w:r>
        <w:rPr>
          <w:rFonts w:cs="Arial"/>
        </w:rPr>
        <w:t>Partner Organisation</w:t>
      </w:r>
      <w:r w:rsidR="00582B52">
        <w:rPr>
          <w:rFonts w:cs="Arial"/>
        </w:rPr>
        <w:t>; and</w:t>
      </w:r>
    </w:p>
    <w:p w14:paraId="2D0DBA70" w14:textId="29369447" w:rsidR="003B7970" w:rsidRDefault="003B7970">
      <w:pPr>
        <w:pStyle w:val="ListParagraph"/>
        <w:numPr>
          <w:ilvl w:val="0"/>
          <w:numId w:val="83"/>
        </w:numPr>
        <w:shd w:val="clear" w:color="auto" w:fill="FFFFFF"/>
        <w:spacing w:before="120" w:after="120" w:line="285" w:lineRule="atLeast"/>
        <w:ind w:left="1417" w:hanging="425"/>
        <w:contextualSpacing w:val="0"/>
        <w:rPr>
          <w:rFonts w:cs="Arial"/>
        </w:rPr>
      </w:pPr>
      <w:r>
        <w:rPr>
          <w:rFonts w:cs="Arial"/>
        </w:rPr>
        <w:t>Other Organisation</w:t>
      </w:r>
      <w:r w:rsidR="003C5EAA">
        <w:rPr>
          <w:rFonts w:cs="Arial"/>
        </w:rPr>
        <w:t>.</w:t>
      </w:r>
    </w:p>
    <w:p w14:paraId="1FB6841F" w14:textId="18DE3A9B" w:rsidR="00912E01" w:rsidRPr="006D0C63" w:rsidRDefault="00596ECD" w:rsidP="0031008F">
      <w:pPr>
        <w:pStyle w:val="ARCHeading3"/>
        <w:ind w:left="993" w:hanging="993"/>
      </w:pPr>
      <w:bookmarkStart w:id="868" w:name="_Toc455332567"/>
      <w:bookmarkStart w:id="869" w:name="_Toc456020377"/>
      <w:bookmarkStart w:id="870" w:name="_Toc485983448"/>
      <w:r>
        <w:t xml:space="preserve">Organisation </w:t>
      </w:r>
      <w:bookmarkEnd w:id="868"/>
      <w:bookmarkEnd w:id="869"/>
      <w:r w:rsidR="00E20FAE">
        <w:t>Eligibility</w:t>
      </w:r>
      <w:bookmarkEnd w:id="870"/>
    </w:p>
    <w:p w14:paraId="37F76E62" w14:textId="77777777" w:rsidR="00912E01" w:rsidRPr="00B927BB" w:rsidRDefault="00912E01" w:rsidP="00306410">
      <w:pPr>
        <w:pStyle w:val="Paralevel1"/>
        <w:ind w:left="992" w:hanging="992"/>
      </w:pPr>
      <w:r w:rsidRPr="00B927BB">
        <w:t>All Eligible Organisations on a Proposal must make a cash contribution.</w:t>
      </w:r>
    </w:p>
    <w:p w14:paraId="2A526644" w14:textId="380F1A27" w:rsidR="00912E01" w:rsidRPr="009075D9" w:rsidRDefault="00912E01" w:rsidP="00306410">
      <w:pPr>
        <w:pStyle w:val="Paralevel1"/>
        <w:ind w:left="992" w:hanging="992"/>
      </w:pPr>
      <w:r w:rsidRPr="009075D9">
        <w:t>Organisational cash contributions for direct costs must make up a minimum of 25 per cent of the total direct cost of the research infrastructure. Cash contributions from the Administering Organisation, Other Eligible Organisation(s), Partner Organisation(s) and Other Organisation(s) are all eligible to make up this minimum of 25 per cent</w:t>
      </w:r>
      <w:r w:rsidR="00F038EA" w:rsidRPr="009075D9">
        <w:t>. The cash contributions</w:t>
      </w:r>
      <w:r w:rsidR="00B755C0" w:rsidRPr="009075D9">
        <w:t xml:space="preserve"> should be a demonstration of significant commitment to the </w:t>
      </w:r>
      <w:r w:rsidR="00AC0FD5" w:rsidRPr="009075D9">
        <w:t>P</w:t>
      </w:r>
      <w:r w:rsidR="00B755C0" w:rsidRPr="009075D9">
        <w:t>roject.</w:t>
      </w:r>
    </w:p>
    <w:p w14:paraId="362A0F2D" w14:textId="77777777" w:rsidR="00912E01" w:rsidRPr="006D0C63" w:rsidRDefault="00912E01" w:rsidP="00306410">
      <w:pPr>
        <w:pStyle w:val="Paralevel1"/>
        <w:ind w:left="992" w:hanging="992"/>
      </w:pPr>
      <w:r w:rsidRPr="009075D9">
        <w:t xml:space="preserve">Organisational cash contributions for indirect costs are not eligible to make up part of the minimum of 25 per cent of the total direct cost </w:t>
      </w:r>
      <w:r w:rsidR="00501B51" w:rsidRPr="009075D9">
        <w:t>of the research infrastructure.</w:t>
      </w:r>
    </w:p>
    <w:p w14:paraId="50F598C4" w14:textId="54897B92" w:rsidR="00912E01" w:rsidRPr="006D0C63" w:rsidRDefault="007C1648" w:rsidP="00EE03D0">
      <w:pPr>
        <w:pStyle w:val="ARCHeading2"/>
        <w:ind w:hanging="1004"/>
      </w:pPr>
      <w:bookmarkStart w:id="871" w:name="_Toc455332569"/>
      <w:bookmarkStart w:id="872" w:name="_Toc456020379"/>
      <w:bookmarkStart w:id="873" w:name="_Toc485983449"/>
      <w:r w:rsidRPr="006D0C63">
        <w:t>Participant</w:t>
      </w:r>
      <w:bookmarkEnd w:id="871"/>
      <w:bookmarkEnd w:id="872"/>
      <w:r w:rsidR="00EE03D0" w:rsidRPr="00EE03D0">
        <w:t xml:space="preserve"> </w:t>
      </w:r>
      <w:r w:rsidR="00EE03D0" w:rsidRPr="006D0C63">
        <w:t>Eligibility</w:t>
      </w:r>
      <w:bookmarkEnd w:id="873"/>
    </w:p>
    <w:p w14:paraId="78F28771" w14:textId="5F2BB2D6" w:rsidR="00912E01" w:rsidRPr="006D0C63" w:rsidRDefault="003A3434" w:rsidP="0031008F">
      <w:pPr>
        <w:pStyle w:val="ARCHeading3"/>
        <w:ind w:left="993" w:hanging="993"/>
      </w:pPr>
      <w:bookmarkStart w:id="874" w:name="_Toc455332570"/>
      <w:bookmarkStart w:id="875" w:name="_Toc456020380"/>
      <w:bookmarkStart w:id="876" w:name="_Toc485983450"/>
      <w:r w:rsidRPr="006D0C63">
        <w:t>General</w:t>
      </w:r>
      <w:bookmarkEnd w:id="874"/>
      <w:bookmarkEnd w:id="875"/>
      <w:bookmarkEnd w:id="876"/>
    </w:p>
    <w:p w14:paraId="0B42FE01" w14:textId="02946CD5" w:rsidR="00912E01" w:rsidRPr="006D0C63" w:rsidRDefault="00912E01" w:rsidP="00B927BB">
      <w:pPr>
        <w:pStyle w:val="Paralevel1"/>
        <w:tabs>
          <w:tab w:val="clear" w:pos="1134"/>
        </w:tabs>
        <w:ind w:left="993" w:hanging="993"/>
        <w:rPr>
          <w:rFonts w:cs="Arial"/>
        </w:rPr>
      </w:pPr>
      <w:r w:rsidRPr="006D0C63">
        <w:rPr>
          <w:rFonts w:cs="Arial"/>
        </w:rPr>
        <w:t xml:space="preserve">Roles that may be undertaken by </w:t>
      </w:r>
      <w:r w:rsidR="00E0477A">
        <w:rPr>
          <w:rFonts w:cs="Arial"/>
        </w:rPr>
        <w:t>participant</w:t>
      </w:r>
      <w:r w:rsidRPr="006D0C63">
        <w:rPr>
          <w:rFonts w:cs="Arial"/>
        </w:rPr>
        <w:t>s are:</w:t>
      </w:r>
    </w:p>
    <w:p w14:paraId="24171AE5" w14:textId="33F35420" w:rsidR="00912E01" w:rsidRPr="005252AB" w:rsidRDefault="00912E01">
      <w:pPr>
        <w:pStyle w:val="Default"/>
        <w:numPr>
          <w:ilvl w:val="0"/>
          <w:numId w:val="74"/>
        </w:numPr>
        <w:spacing w:before="120" w:after="120" w:line="285" w:lineRule="atLeast"/>
        <w:ind w:hanging="447"/>
        <w:rPr>
          <w:rFonts w:ascii="Arial" w:hAnsi="Arial" w:cs="Arial"/>
          <w:sz w:val="22"/>
          <w:szCs w:val="22"/>
        </w:rPr>
      </w:pPr>
      <w:r w:rsidRPr="005252AB">
        <w:rPr>
          <w:rFonts w:ascii="Arial" w:hAnsi="Arial" w:cs="Arial"/>
          <w:sz w:val="22"/>
          <w:szCs w:val="22"/>
        </w:rPr>
        <w:t>CI</w:t>
      </w:r>
      <w:r w:rsidR="00C93EAC">
        <w:rPr>
          <w:rFonts w:ascii="Arial" w:hAnsi="Arial" w:cs="Arial"/>
          <w:sz w:val="22"/>
          <w:szCs w:val="22"/>
        </w:rPr>
        <w:t>; and</w:t>
      </w:r>
    </w:p>
    <w:p w14:paraId="256F9551" w14:textId="43E9FB43" w:rsidR="00912E01" w:rsidRPr="005252AB" w:rsidRDefault="005252AB">
      <w:pPr>
        <w:pStyle w:val="Default"/>
        <w:numPr>
          <w:ilvl w:val="0"/>
          <w:numId w:val="74"/>
        </w:numPr>
        <w:spacing w:before="120" w:after="120" w:line="285" w:lineRule="atLeast"/>
        <w:ind w:left="1418" w:hanging="425"/>
        <w:rPr>
          <w:rFonts w:ascii="Arial" w:hAnsi="Arial" w:cs="Arial"/>
          <w:sz w:val="22"/>
          <w:szCs w:val="22"/>
        </w:rPr>
      </w:pPr>
      <w:r>
        <w:rPr>
          <w:rFonts w:ascii="Arial" w:hAnsi="Arial" w:cs="Arial"/>
          <w:sz w:val="22"/>
          <w:szCs w:val="22"/>
        </w:rPr>
        <w:t>PI</w:t>
      </w:r>
      <w:r w:rsidR="003C5EAA">
        <w:rPr>
          <w:rFonts w:ascii="Arial" w:hAnsi="Arial" w:cs="Arial"/>
          <w:sz w:val="22"/>
          <w:szCs w:val="22"/>
        </w:rPr>
        <w:t>.</w:t>
      </w:r>
    </w:p>
    <w:p w14:paraId="44BFFAE6" w14:textId="77777777" w:rsidR="00912E01" w:rsidRPr="006D0C63" w:rsidRDefault="00912E01" w:rsidP="009075D9">
      <w:pPr>
        <w:pStyle w:val="Paralevel1"/>
        <w:tabs>
          <w:tab w:val="clear" w:pos="1134"/>
        </w:tabs>
        <w:ind w:left="993" w:hanging="993"/>
        <w:rPr>
          <w:rFonts w:cs="Arial"/>
        </w:rPr>
      </w:pPr>
      <w:r w:rsidRPr="006D0C63">
        <w:rPr>
          <w:rFonts w:cs="Arial"/>
        </w:rPr>
        <w:t xml:space="preserve">A Proposal must nominate at least one CI; the first-named CI must be from the Administering Organisation, will be the Project Leader and must have a demonstrated high capacity to manage the </w:t>
      </w:r>
      <w:r w:rsidR="00334062" w:rsidRPr="006D0C63">
        <w:rPr>
          <w:rFonts w:cs="Arial"/>
        </w:rPr>
        <w:t>P</w:t>
      </w:r>
      <w:r w:rsidRPr="006D0C63">
        <w:rPr>
          <w:rFonts w:cs="Arial"/>
        </w:rPr>
        <w:t xml:space="preserve">roject. </w:t>
      </w:r>
    </w:p>
    <w:p w14:paraId="1409256B" w14:textId="77777777" w:rsidR="00912E01" w:rsidRPr="006D0C63" w:rsidRDefault="00912E01" w:rsidP="009075D9">
      <w:pPr>
        <w:pStyle w:val="Paralevel1"/>
        <w:tabs>
          <w:tab w:val="clear" w:pos="1134"/>
        </w:tabs>
        <w:ind w:left="993" w:hanging="993"/>
        <w:rPr>
          <w:rFonts w:cs="Arial"/>
        </w:rPr>
      </w:pPr>
      <w:r w:rsidRPr="006D0C63">
        <w:rPr>
          <w:rFonts w:cs="Arial"/>
        </w:rPr>
        <w:t>A Proposal may nominate no more than a total of fifteen CIs and PIs. No more than five CIs from each Eligible Organisation or five PIs from each Partner Organisation may be nominated on a Proposal. Other users may be listed in the project description</w:t>
      </w:r>
      <w:r w:rsidR="00830CE8" w:rsidRPr="006D0C63">
        <w:rPr>
          <w:rFonts w:cs="Arial"/>
        </w:rPr>
        <w:t xml:space="preserve"> section of the Proposal</w:t>
      </w:r>
      <w:r w:rsidRPr="006D0C63">
        <w:rPr>
          <w:rFonts w:cs="Arial"/>
        </w:rPr>
        <w:t>.</w:t>
      </w:r>
    </w:p>
    <w:p w14:paraId="3DED47DF" w14:textId="53D180DE" w:rsidR="00912E01" w:rsidRPr="006D0C63" w:rsidRDefault="00912E01" w:rsidP="00306410">
      <w:pPr>
        <w:pStyle w:val="Paralevel1"/>
        <w:tabs>
          <w:tab w:val="clear" w:pos="1134"/>
        </w:tabs>
        <w:ind w:left="993" w:hanging="993"/>
        <w:rPr>
          <w:rFonts w:cs="Arial"/>
        </w:rPr>
      </w:pPr>
      <w:r w:rsidRPr="006D0C63">
        <w:rPr>
          <w:rFonts w:cs="Arial"/>
        </w:rPr>
        <w:t>Every CI and PI (and/or their research group) must be a significant and regular user of the research infrastructure, for a minimum of 10</w:t>
      </w:r>
      <w:r w:rsidR="00B1126F" w:rsidRPr="006D0C63">
        <w:rPr>
          <w:rFonts w:cs="Arial"/>
        </w:rPr>
        <w:t xml:space="preserve"> per cent</w:t>
      </w:r>
      <w:r w:rsidRPr="006D0C63">
        <w:rPr>
          <w:rFonts w:cs="Arial"/>
        </w:rPr>
        <w:t xml:space="preserve"> of the available time of the research infrastructure. Where there are more than ten named participants on a Proposal, the minimum usage </w:t>
      </w:r>
      <w:r w:rsidR="007C1DA3" w:rsidRPr="006D0C63">
        <w:rPr>
          <w:rFonts w:cs="Arial"/>
        </w:rPr>
        <w:t>is the</w:t>
      </w:r>
      <w:r w:rsidRPr="006D0C63">
        <w:rPr>
          <w:rFonts w:cs="Arial"/>
        </w:rPr>
        <w:t xml:space="preserve"> </w:t>
      </w:r>
      <w:r w:rsidR="00FF1610" w:rsidRPr="006D0C63">
        <w:rPr>
          <w:rFonts w:cs="Arial"/>
        </w:rPr>
        <w:t>pro</w:t>
      </w:r>
      <w:r w:rsidR="006E3FF8">
        <w:rPr>
          <w:rFonts w:cs="Arial"/>
        </w:rPr>
        <w:t xml:space="preserve"> </w:t>
      </w:r>
      <w:r w:rsidR="00FF1610" w:rsidRPr="006D0C63">
        <w:rPr>
          <w:rFonts w:cs="Arial"/>
        </w:rPr>
        <w:t>rat</w:t>
      </w:r>
      <w:r w:rsidR="00A2457B">
        <w:rPr>
          <w:rFonts w:cs="Arial"/>
        </w:rPr>
        <w:t>a</w:t>
      </w:r>
      <w:r w:rsidR="007C1DA3" w:rsidRPr="006D0C63">
        <w:rPr>
          <w:rFonts w:cs="Arial"/>
        </w:rPr>
        <w:t xml:space="preserve"> percentage of the available time</w:t>
      </w:r>
      <w:r w:rsidR="00B66CCA">
        <w:rPr>
          <w:rFonts w:cs="Arial"/>
        </w:rPr>
        <w:t>.</w:t>
      </w:r>
    </w:p>
    <w:p w14:paraId="52EB1339" w14:textId="0D774B74" w:rsidR="00B1126F" w:rsidRPr="006D0C63" w:rsidRDefault="00B1126F" w:rsidP="00306410">
      <w:pPr>
        <w:pStyle w:val="Paralevel1"/>
        <w:tabs>
          <w:tab w:val="clear" w:pos="1134"/>
        </w:tabs>
        <w:ind w:left="993" w:hanging="993"/>
        <w:rPr>
          <w:rFonts w:cs="Arial"/>
        </w:rPr>
      </w:pPr>
      <w:r w:rsidRPr="006D0C63">
        <w:rPr>
          <w:rFonts w:cs="Arial"/>
        </w:rPr>
        <w:t xml:space="preserve">Each Partner Organisation may identify one CI or PI who has a demonstrated </w:t>
      </w:r>
      <w:r w:rsidR="006D6084" w:rsidRPr="006D0C63">
        <w:rPr>
          <w:rFonts w:cs="Arial"/>
        </w:rPr>
        <w:t xml:space="preserve">research </w:t>
      </w:r>
      <w:r w:rsidRPr="006D0C63">
        <w:rPr>
          <w:rFonts w:cs="Arial"/>
        </w:rPr>
        <w:t xml:space="preserve">record relative to opportunity in </w:t>
      </w:r>
      <w:r w:rsidR="00FC267D">
        <w:rPr>
          <w:rFonts w:cs="Arial"/>
        </w:rPr>
        <w:t xml:space="preserve">relation to </w:t>
      </w:r>
      <w:r w:rsidRPr="006D0C63">
        <w:rPr>
          <w:rFonts w:cs="Arial"/>
        </w:rPr>
        <w:t>managing the proposed</w:t>
      </w:r>
      <w:r w:rsidR="00B66CCA">
        <w:rPr>
          <w:rFonts w:cs="Arial"/>
        </w:rPr>
        <w:t xml:space="preserve"> research infrastructure.</w:t>
      </w:r>
    </w:p>
    <w:p w14:paraId="731E8E1D" w14:textId="3194C271" w:rsidR="00912E01" w:rsidRPr="0062038D" w:rsidRDefault="004931A4" w:rsidP="00306410">
      <w:pPr>
        <w:pStyle w:val="Paralevel1"/>
        <w:tabs>
          <w:tab w:val="clear" w:pos="1134"/>
        </w:tabs>
        <w:ind w:left="993" w:hanging="993"/>
        <w:rPr>
          <w:rFonts w:cs="Arial"/>
        </w:rPr>
      </w:pPr>
      <w:r w:rsidRPr="0062038D">
        <w:rPr>
          <w:rFonts w:cs="Arial"/>
        </w:rPr>
        <w:t xml:space="preserve">The </w:t>
      </w:r>
      <w:r w:rsidR="006E3FF8">
        <w:rPr>
          <w:rFonts w:cs="Arial"/>
        </w:rPr>
        <w:t xml:space="preserve">Proposal </w:t>
      </w:r>
      <w:r w:rsidR="00912E01" w:rsidRPr="0062038D">
        <w:rPr>
          <w:rFonts w:cs="Arial"/>
        </w:rPr>
        <w:t xml:space="preserve">must identify </w:t>
      </w:r>
      <w:r w:rsidRPr="0062038D">
        <w:rPr>
          <w:rFonts w:cs="Arial"/>
        </w:rPr>
        <w:t xml:space="preserve">a suitable individual(s) </w:t>
      </w:r>
      <w:r w:rsidR="00912E01" w:rsidRPr="0062038D">
        <w:rPr>
          <w:rFonts w:cs="Arial"/>
        </w:rPr>
        <w:t>to be</w:t>
      </w:r>
      <w:r w:rsidR="00AA2712" w:rsidRPr="0062038D">
        <w:rPr>
          <w:rFonts w:cs="Arial"/>
        </w:rPr>
        <w:t xml:space="preserve"> Facility M</w:t>
      </w:r>
      <w:r w:rsidR="00912E01" w:rsidRPr="0062038D">
        <w:rPr>
          <w:rFonts w:cs="Arial"/>
        </w:rPr>
        <w:t>anager</w:t>
      </w:r>
      <w:r w:rsidRPr="0062038D">
        <w:rPr>
          <w:rFonts w:cs="Arial"/>
        </w:rPr>
        <w:t>.</w:t>
      </w:r>
    </w:p>
    <w:p w14:paraId="69119B36" w14:textId="77777777" w:rsidR="00854EC3" w:rsidRDefault="00854EC3">
      <w:pPr>
        <w:rPr>
          <w:rFonts w:cs="Arial"/>
          <w:b/>
          <w:sz w:val="26"/>
          <w:szCs w:val="26"/>
        </w:rPr>
      </w:pPr>
      <w:bookmarkStart w:id="877" w:name="_Toc214190279"/>
      <w:bookmarkStart w:id="878" w:name="_Toc214245295"/>
      <w:bookmarkStart w:id="879" w:name="_Toc214263053"/>
      <w:bookmarkStart w:id="880" w:name="_Toc214263201"/>
      <w:bookmarkStart w:id="881" w:name="_Toc214263490"/>
      <w:bookmarkStart w:id="882" w:name="_Toc280523371"/>
      <w:bookmarkStart w:id="883" w:name="_Toc341881833"/>
      <w:bookmarkStart w:id="884" w:name="_Toc361146274"/>
      <w:bookmarkStart w:id="885" w:name="_Toc361146375"/>
      <w:bookmarkStart w:id="886" w:name="_Toc361227147"/>
      <w:bookmarkStart w:id="887" w:name="_Toc363474248"/>
      <w:bookmarkStart w:id="888" w:name="_Toc370898984"/>
      <w:bookmarkStart w:id="889" w:name="_Toc455332572"/>
      <w:bookmarkStart w:id="890" w:name="_Toc456020382"/>
      <w:r>
        <w:br w:type="page"/>
      </w:r>
    </w:p>
    <w:p w14:paraId="763EF3FB" w14:textId="13456A74" w:rsidR="00912E01" w:rsidRPr="006D0C63" w:rsidRDefault="00912E01" w:rsidP="0031008F">
      <w:pPr>
        <w:pStyle w:val="ARCHeading3"/>
        <w:ind w:left="993" w:hanging="993"/>
      </w:pPr>
      <w:bookmarkStart w:id="891" w:name="_Toc485983451"/>
      <w:r w:rsidRPr="006D0C63">
        <w:t>Partner Investigators</w:t>
      </w:r>
      <w:bookmarkEnd w:id="877"/>
      <w:bookmarkEnd w:id="878"/>
      <w:bookmarkEnd w:id="879"/>
      <w:bookmarkEnd w:id="880"/>
      <w:bookmarkEnd w:id="881"/>
      <w:bookmarkEnd w:id="882"/>
      <w:r w:rsidRPr="006D0C63">
        <w:t xml:space="preserve"> (PIs)</w:t>
      </w:r>
      <w:bookmarkEnd w:id="883"/>
      <w:bookmarkEnd w:id="884"/>
      <w:bookmarkEnd w:id="885"/>
      <w:bookmarkEnd w:id="886"/>
      <w:bookmarkEnd w:id="887"/>
      <w:bookmarkEnd w:id="888"/>
      <w:bookmarkEnd w:id="889"/>
      <w:bookmarkEnd w:id="890"/>
      <w:bookmarkEnd w:id="891"/>
    </w:p>
    <w:p w14:paraId="6822D15A" w14:textId="5D136468" w:rsidR="00912E01" w:rsidRPr="006D0C63" w:rsidRDefault="00912E01" w:rsidP="00306410">
      <w:pPr>
        <w:pStyle w:val="Paralevel1"/>
        <w:tabs>
          <w:tab w:val="clear" w:pos="1134"/>
        </w:tabs>
        <w:ind w:left="992" w:hanging="992"/>
        <w:rPr>
          <w:rFonts w:cs="Arial"/>
        </w:rPr>
      </w:pPr>
      <w:r w:rsidRPr="006D0C63">
        <w:rPr>
          <w:rFonts w:cs="Arial"/>
        </w:rPr>
        <w:t>A</w:t>
      </w:r>
      <w:r w:rsidR="00E0477A" w:rsidRPr="00E0477A">
        <w:rPr>
          <w:rFonts w:cs="Arial"/>
        </w:rPr>
        <w:t xml:space="preserve"> </w:t>
      </w:r>
      <w:r w:rsidR="00E0477A">
        <w:rPr>
          <w:rFonts w:cs="Arial"/>
        </w:rPr>
        <w:t>participant</w:t>
      </w:r>
      <w:r w:rsidR="00E0477A" w:rsidRPr="003D3B57">
        <w:rPr>
          <w:rFonts w:cs="Arial"/>
        </w:rPr>
        <w:t xml:space="preserve"> </w:t>
      </w:r>
      <w:r w:rsidRPr="006D0C63">
        <w:rPr>
          <w:rFonts w:cs="Arial"/>
        </w:rPr>
        <w:t>nominated on a Proposal as a PI must secure a significant cash or in-kind contribution or other resources from their own organisation for the Project (having regard to the total cost of the Project and the relative contribution of other investigators).</w:t>
      </w:r>
    </w:p>
    <w:p w14:paraId="32A18E05" w14:textId="77777777" w:rsidR="00030B5A" w:rsidRPr="006D0C63" w:rsidRDefault="00030B5A" w:rsidP="007C2BD3">
      <w:pPr>
        <w:pStyle w:val="ARCHeading2"/>
        <w:ind w:hanging="1004"/>
      </w:pPr>
      <w:bookmarkStart w:id="892" w:name="_Toc485983452"/>
      <w:bookmarkStart w:id="893" w:name="_Toc455332573"/>
      <w:bookmarkStart w:id="894" w:name="_Toc456020383"/>
      <w:bookmarkStart w:id="895" w:name="_Toc478721454"/>
      <w:bookmarkStart w:id="896" w:name="_Toc478721694"/>
      <w:bookmarkStart w:id="897" w:name="_Toc478727001"/>
      <w:bookmarkStart w:id="898" w:name="_Toc478727168"/>
      <w:bookmarkStart w:id="899" w:name="_Toc478727417"/>
      <w:bookmarkStart w:id="900" w:name="_Toc478727673"/>
      <w:bookmarkStart w:id="901" w:name="_Toc478727883"/>
      <w:r>
        <w:t>Proposal Eligibility</w:t>
      </w:r>
      <w:bookmarkEnd w:id="892"/>
    </w:p>
    <w:p w14:paraId="5A098FFB" w14:textId="77777777" w:rsidR="00727A47" w:rsidRPr="006D0C63" w:rsidRDefault="00727A47" w:rsidP="00727A47">
      <w:pPr>
        <w:pStyle w:val="ARCHeading3"/>
        <w:ind w:left="993" w:hanging="993"/>
      </w:pPr>
      <w:bookmarkStart w:id="902" w:name="_Toc485983453"/>
      <w:r w:rsidRPr="006D0C63">
        <w:t>General</w:t>
      </w:r>
      <w:bookmarkEnd w:id="902"/>
    </w:p>
    <w:p w14:paraId="7AD214C1" w14:textId="77777777" w:rsidR="00030B5A" w:rsidRPr="006D0C63" w:rsidRDefault="00030B5A" w:rsidP="00B927BB">
      <w:pPr>
        <w:pStyle w:val="Paralevel1"/>
        <w:tabs>
          <w:tab w:val="clear" w:pos="1134"/>
        </w:tabs>
        <w:ind w:left="993" w:hanging="993"/>
        <w:rPr>
          <w:rFonts w:cs="Arial"/>
        </w:rPr>
      </w:pPr>
      <w:r w:rsidRPr="006D0C63">
        <w:rPr>
          <w:rFonts w:cs="Arial"/>
        </w:rPr>
        <w:t xml:space="preserve">Before submitting a Proposal, the LIEF register, available </w:t>
      </w:r>
      <w:r>
        <w:rPr>
          <w:rFonts w:cs="Arial"/>
        </w:rPr>
        <w:t>on</w:t>
      </w:r>
      <w:r w:rsidRPr="006D0C63">
        <w:rPr>
          <w:rFonts w:cs="Arial"/>
        </w:rPr>
        <w:t xml:space="preserve"> the </w:t>
      </w:r>
      <w:r>
        <w:rPr>
          <w:rFonts w:cs="Arial"/>
        </w:rPr>
        <w:br/>
      </w:r>
      <w:hyperlink r:id="rId72" w:history="1">
        <w:r w:rsidRPr="006E185C">
          <w:rPr>
            <w:rStyle w:val="Hyperlink"/>
            <w:rFonts w:ascii="Arial" w:hAnsi="Arial" w:cs="Arial"/>
            <w:u w:val="none"/>
          </w:rPr>
          <w:t>ARC website</w:t>
        </w:r>
      </w:hyperlink>
      <w:r w:rsidRPr="006D0C63">
        <w:rPr>
          <w:rFonts w:cs="Arial"/>
        </w:rPr>
        <w:t>, must be consulted to prevent the unnecessary duplication of research infrastructure, equipment and facilities.</w:t>
      </w:r>
    </w:p>
    <w:p w14:paraId="68732021" w14:textId="77777777" w:rsidR="00030B5A" w:rsidRPr="006D0C63" w:rsidRDefault="00030B5A" w:rsidP="009075D9">
      <w:pPr>
        <w:pStyle w:val="Paralevel1"/>
        <w:tabs>
          <w:tab w:val="clear" w:pos="1134"/>
        </w:tabs>
        <w:ind w:left="993" w:hanging="993"/>
        <w:rPr>
          <w:rFonts w:cs="Arial"/>
        </w:rPr>
      </w:pPr>
      <w:r w:rsidRPr="006D0C63">
        <w:rPr>
          <w:rFonts w:cs="Arial"/>
        </w:rPr>
        <w:t>The research infrastructure, where appropriate, will be located at the Administering Organisation and be listed in its assets register, unless otherwise approved by the ARC.</w:t>
      </w:r>
    </w:p>
    <w:p w14:paraId="23A4811C" w14:textId="77777777" w:rsidR="00030B5A" w:rsidRPr="006D0C63" w:rsidRDefault="00030B5A" w:rsidP="00306410">
      <w:pPr>
        <w:pStyle w:val="Paralevel1"/>
        <w:tabs>
          <w:tab w:val="clear" w:pos="1134"/>
        </w:tabs>
        <w:ind w:left="993" w:hanging="993"/>
        <w:rPr>
          <w:rFonts w:cs="Arial"/>
        </w:rPr>
      </w:pPr>
      <w:r w:rsidRPr="006D0C63">
        <w:rPr>
          <w:rFonts w:cs="Arial"/>
        </w:rPr>
        <w:t>The Proposal must set out, as agreed by each organisation named on the Proposal:</w:t>
      </w:r>
    </w:p>
    <w:p w14:paraId="78F9D0F5" w14:textId="609E4E94" w:rsidR="00030B5A" w:rsidRPr="006D0C63" w:rsidRDefault="00030B5A">
      <w:pPr>
        <w:pStyle w:val="Default"/>
        <w:numPr>
          <w:ilvl w:val="0"/>
          <w:numId w:val="23"/>
        </w:numPr>
        <w:spacing w:before="120" w:after="120" w:line="285" w:lineRule="atLeast"/>
        <w:ind w:left="1417" w:hanging="425"/>
        <w:rPr>
          <w:rFonts w:ascii="Arial" w:hAnsi="Arial" w:cs="Arial"/>
          <w:sz w:val="22"/>
          <w:szCs w:val="22"/>
        </w:rPr>
      </w:pPr>
      <w:r w:rsidRPr="006D0C63">
        <w:rPr>
          <w:rFonts w:ascii="Arial" w:hAnsi="Arial" w:cs="Arial"/>
          <w:sz w:val="22"/>
          <w:szCs w:val="22"/>
        </w:rPr>
        <w:t xml:space="preserve">the terms and conditions of access for participants </w:t>
      </w:r>
      <w:r>
        <w:rPr>
          <w:rFonts w:ascii="Arial" w:hAnsi="Arial" w:cs="Arial"/>
          <w:sz w:val="22"/>
          <w:szCs w:val="22"/>
        </w:rPr>
        <w:t xml:space="preserve">named </w:t>
      </w:r>
      <w:r w:rsidRPr="006D0C63">
        <w:rPr>
          <w:rFonts w:ascii="Arial" w:hAnsi="Arial" w:cs="Arial"/>
          <w:sz w:val="22"/>
          <w:szCs w:val="22"/>
        </w:rPr>
        <w:t>on the Proposal</w:t>
      </w:r>
      <w:r w:rsidR="005726FD">
        <w:rPr>
          <w:rFonts w:ascii="Arial" w:hAnsi="Arial" w:cs="Arial"/>
          <w:sz w:val="22"/>
          <w:szCs w:val="22"/>
        </w:rPr>
        <w:t>;</w:t>
      </w:r>
    </w:p>
    <w:p w14:paraId="22D23347" w14:textId="1DF3AB83" w:rsidR="00030B5A" w:rsidRPr="006D0C63" w:rsidRDefault="00030B5A">
      <w:pPr>
        <w:pStyle w:val="Default"/>
        <w:numPr>
          <w:ilvl w:val="0"/>
          <w:numId w:val="23"/>
        </w:numPr>
        <w:spacing w:before="120" w:after="120" w:line="285" w:lineRule="atLeast"/>
        <w:ind w:left="1417" w:hanging="425"/>
        <w:rPr>
          <w:rFonts w:ascii="Arial" w:hAnsi="Arial" w:cs="Arial"/>
          <w:sz w:val="22"/>
          <w:szCs w:val="22"/>
        </w:rPr>
      </w:pPr>
      <w:r w:rsidRPr="006D0C63">
        <w:rPr>
          <w:rFonts w:ascii="Arial" w:hAnsi="Arial" w:cs="Arial"/>
          <w:sz w:val="22"/>
          <w:szCs w:val="22"/>
        </w:rPr>
        <w:t>the terms and conditions of access for researchers not associated with the Proposal</w:t>
      </w:r>
      <w:r w:rsidR="005726FD">
        <w:rPr>
          <w:rFonts w:ascii="Arial" w:hAnsi="Arial" w:cs="Arial"/>
          <w:sz w:val="22"/>
          <w:szCs w:val="22"/>
        </w:rPr>
        <w:t>; and</w:t>
      </w:r>
    </w:p>
    <w:p w14:paraId="7505F066" w14:textId="77777777" w:rsidR="00030B5A" w:rsidRPr="006D0C63" w:rsidRDefault="00030B5A">
      <w:pPr>
        <w:pStyle w:val="Default"/>
        <w:numPr>
          <w:ilvl w:val="0"/>
          <w:numId w:val="23"/>
        </w:numPr>
        <w:spacing w:before="120" w:after="120" w:line="285" w:lineRule="atLeast"/>
        <w:ind w:left="1417" w:hanging="425"/>
        <w:rPr>
          <w:rFonts w:ascii="Arial" w:hAnsi="Arial" w:cs="Arial"/>
          <w:sz w:val="22"/>
          <w:szCs w:val="22"/>
        </w:rPr>
      </w:pPr>
      <w:r w:rsidRPr="006D0C63">
        <w:rPr>
          <w:rFonts w:ascii="Arial" w:hAnsi="Arial" w:cs="Arial"/>
          <w:sz w:val="22"/>
          <w:szCs w:val="22"/>
        </w:rPr>
        <w:t>details of the arrangements and costs of managing the research infrastructure (including any recurrent expenditure) and how any costs will be distributed.</w:t>
      </w:r>
    </w:p>
    <w:p w14:paraId="7FE46F70" w14:textId="77777777" w:rsidR="00030B5A" w:rsidRPr="006D0C63" w:rsidRDefault="00030B5A" w:rsidP="009075D9">
      <w:pPr>
        <w:pStyle w:val="Paralevel1"/>
        <w:tabs>
          <w:tab w:val="clear" w:pos="1134"/>
        </w:tabs>
        <w:ind w:left="993" w:hanging="993"/>
        <w:rPr>
          <w:rFonts w:cs="Arial"/>
        </w:rPr>
      </w:pPr>
      <w:r w:rsidRPr="006D0C63">
        <w:rPr>
          <w:rFonts w:cs="Arial"/>
        </w:rPr>
        <w:t>Where it is proposed that the research infrastructure requested is to be located in more than one organisation, the Proposal must demonstrate clearly that:</w:t>
      </w:r>
    </w:p>
    <w:p w14:paraId="79941B96" w14:textId="0187DEF3" w:rsidR="00030B5A" w:rsidRPr="006D0C63" w:rsidRDefault="00030B5A">
      <w:pPr>
        <w:pStyle w:val="Default"/>
        <w:numPr>
          <w:ilvl w:val="0"/>
          <w:numId w:val="24"/>
        </w:numPr>
        <w:spacing w:before="120" w:after="120" w:line="285" w:lineRule="atLeast"/>
        <w:ind w:left="1417" w:hanging="425"/>
        <w:rPr>
          <w:rFonts w:ascii="Arial" w:hAnsi="Arial" w:cs="Arial"/>
          <w:sz w:val="22"/>
          <w:szCs w:val="22"/>
        </w:rPr>
      </w:pPr>
      <w:r w:rsidRPr="006D0C63">
        <w:rPr>
          <w:rFonts w:ascii="Arial" w:hAnsi="Arial" w:cs="Arial"/>
          <w:sz w:val="22"/>
          <w:szCs w:val="22"/>
        </w:rPr>
        <w:t>the facilities are genuinely integrated and collaborative</w:t>
      </w:r>
      <w:r w:rsidR="005B561C">
        <w:rPr>
          <w:rFonts w:ascii="Arial" w:hAnsi="Arial" w:cs="Arial"/>
          <w:sz w:val="22"/>
          <w:szCs w:val="22"/>
        </w:rPr>
        <w:t>;</w:t>
      </w:r>
    </w:p>
    <w:p w14:paraId="41F34C18" w14:textId="6980277F" w:rsidR="00030B5A" w:rsidRPr="006D0C63" w:rsidRDefault="00030B5A">
      <w:pPr>
        <w:pStyle w:val="Default"/>
        <w:numPr>
          <w:ilvl w:val="0"/>
          <w:numId w:val="24"/>
        </w:numPr>
        <w:spacing w:before="120" w:after="120" w:line="285" w:lineRule="atLeast"/>
        <w:ind w:left="1417" w:hanging="425"/>
        <w:rPr>
          <w:rFonts w:ascii="Arial" w:hAnsi="Arial" w:cs="Arial"/>
          <w:sz w:val="22"/>
          <w:szCs w:val="22"/>
        </w:rPr>
      </w:pPr>
      <w:r w:rsidRPr="006D0C63">
        <w:rPr>
          <w:rFonts w:ascii="Arial" w:hAnsi="Arial" w:cs="Arial"/>
          <w:sz w:val="22"/>
          <w:szCs w:val="22"/>
        </w:rPr>
        <w:t>the items of research infrastructure are complementary</w:t>
      </w:r>
      <w:r w:rsidR="005B561C">
        <w:rPr>
          <w:rFonts w:ascii="Arial" w:hAnsi="Arial" w:cs="Arial"/>
          <w:sz w:val="22"/>
          <w:szCs w:val="22"/>
        </w:rPr>
        <w:t>; and</w:t>
      </w:r>
    </w:p>
    <w:p w14:paraId="2DBAFF46" w14:textId="77777777" w:rsidR="00030B5A" w:rsidRPr="006D0C63" w:rsidRDefault="00030B5A">
      <w:pPr>
        <w:pStyle w:val="Default"/>
        <w:numPr>
          <w:ilvl w:val="0"/>
          <w:numId w:val="24"/>
        </w:numPr>
        <w:spacing w:before="120" w:after="120" w:line="285" w:lineRule="atLeast"/>
        <w:ind w:left="1417" w:hanging="425"/>
        <w:rPr>
          <w:rFonts w:ascii="Arial" w:hAnsi="Arial" w:cs="Arial"/>
          <w:sz w:val="22"/>
          <w:szCs w:val="22"/>
        </w:rPr>
      </w:pPr>
      <w:r w:rsidRPr="006D0C63">
        <w:rPr>
          <w:rFonts w:ascii="Arial" w:hAnsi="Arial" w:cs="Arial"/>
          <w:sz w:val="22"/>
          <w:szCs w:val="22"/>
        </w:rPr>
        <w:t>the overall research outcomes will be enhanced by this arrangement.</w:t>
      </w:r>
    </w:p>
    <w:p w14:paraId="444458FD" w14:textId="3F04DC04" w:rsidR="00596ECD" w:rsidRPr="006D0C63" w:rsidRDefault="00596ECD" w:rsidP="00596ECD">
      <w:pPr>
        <w:pStyle w:val="ARCHeading2"/>
        <w:ind w:hanging="1004"/>
      </w:pPr>
      <w:bookmarkStart w:id="903" w:name="_Toc485983454"/>
      <w:bookmarkStart w:id="904" w:name="_Toc455332575"/>
      <w:bookmarkStart w:id="905" w:name="_Toc456020385"/>
      <w:bookmarkEnd w:id="893"/>
      <w:bookmarkEnd w:id="894"/>
      <w:bookmarkEnd w:id="895"/>
      <w:bookmarkEnd w:id="896"/>
      <w:bookmarkEnd w:id="897"/>
      <w:bookmarkEnd w:id="898"/>
      <w:bookmarkEnd w:id="899"/>
      <w:bookmarkEnd w:id="900"/>
      <w:bookmarkEnd w:id="901"/>
      <w:r w:rsidRPr="006D0C63">
        <w:t>Funding</w:t>
      </w:r>
      <w:bookmarkEnd w:id="903"/>
    </w:p>
    <w:p w14:paraId="0D16B130" w14:textId="77777777" w:rsidR="00596ECD" w:rsidRPr="00744BB2" w:rsidRDefault="00596ECD" w:rsidP="00596ECD">
      <w:pPr>
        <w:pStyle w:val="ARCHeading3"/>
        <w:ind w:left="993" w:hanging="993"/>
      </w:pPr>
      <w:bookmarkStart w:id="906" w:name="_Toc485983455"/>
      <w:r w:rsidRPr="00744BB2">
        <w:t>Level and Period of Funding</w:t>
      </w:r>
      <w:bookmarkEnd w:id="906"/>
    </w:p>
    <w:p w14:paraId="694F93E7" w14:textId="77777777" w:rsidR="004E1110" w:rsidRPr="004E1110" w:rsidRDefault="004E1110" w:rsidP="004E1110">
      <w:pPr>
        <w:pStyle w:val="Paralevel1"/>
        <w:tabs>
          <w:tab w:val="clear" w:pos="1134"/>
          <w:tab w:val="left" w:pos="0"/>
          <w:tab w:val="left" w:pos="993"/>
        </w:tabs>
        <w:ind w:left="993" w:hanging="993"/>
        <w:rPr>
          <w:rFonts w:cs="Arial"/>
        </w:rPr>
      </w:pPr>
      <w:r w:rsidRPr="004E1110">
        <w:rPr>
          <w:rFonts w:cs="Arial"/>
        </w:rPr>
        <w:t>The ARC may provide Project funding as follows:</w:t>
      </w:r>
    </w:p>
    <w:tbl>
      <w:tblPr>
        <w:tblStyle w:val="TableGrid"/>
        <w:tblW w:w="0" w:type="auto"/>
        <w:tblInd w:w="993" w:type="dxa"/>
        <w:tblLook w:val="04A0" w:firstRow="1" w:lastRow="0" w:firstColumn="1" w:lastColumn="0" w:noHBand="0" w:noVBand="1"/>
      </w:tblPr>
      <w:tblGrid>
        <w:gridCol w:w="2688"/>
        <w:gridCol w:w="4621"/>
      </w:tblGrid>
      <w:tr w:rsidR="004E1110" w:rsidRPr="004E1110" w14:paraId="6427F1BA" w14:textId="77777777" w:rsidTr="006D0FE8">
        <w:tc>
          <w:tcPr>
            <w:tcW w:w="2688" w:type="dxa"/>
          </w:tcPr>
          <w:p w14:paraId="2CEA0366" w14:textId="6F075307" w:rsidR="004E1110" w:rsidRPr="004E1110" w:rsidRDefault="004E1110" w:rsidP="00DE59E4">
            <w:pPr>
              <w:pStyle w:val="Paralevel1"/>
              <w:numPr>
                <w:ilvl w:val="0"/>
                <w:numId w:val="0"/>
              </w:numPr>
              <w:rPr>
                <w:rFonts w:cs="Arial"/>
                <w:szCs w:val="22"/>
              </w:rPr>
            </w:pPr>
            <w:r>
              <w:rPr>
                <w:rFonts w:cs="Arial"/>
                <w:szCs w:val="22"/>
              </w:rPr>
              <w:t>LIEF</w:t>
            </w:r>
            <w:r w:rsidRPr="004E1110">
              <w:rPr>
                <w:rFonts w:cs="Arial"/>
                <w:szCs w:val="22"/>
              </w:rPr>
              <w:t xml:space="preserve"> funding level</w:t>
            </w:r>
          </w:p>
        </w:tc>
        <w:tc>
          <w:tcPr>
            <w:tcW w:w="4621" w:type="dxa"/>
          </w:tcPr>
          <w:p w14:paraId="10AE95E9" w14:textId="51C90EFB" w:rsidR="004E1110" w:rsidRDefault="004E1110" w:rsidP="004E1110">
            <w:pPr>
              <w:pStyle w:val="Paralevel1"/>
              <w:numPr>
                <w:ilvl w:val="0"/>
                <w:numId w:val="0"/>
              </w:numPr>
              <w:rPr>
                <w:rFonts w:cs="Arial"/>
                <w:szCs w:val="22"/>
              </w:rPr>
            </w:pPr>
            <w:r>
              <w:rPr>
                <w:rFonts w:cs="Arial"/>
                <w:szCs w:val="22"/>
              </w:rPr>
              <w:t>Minimum</w:t>
            </w:r>
            <w:r w:rsidRPr="004E1110">
              <w:rPr>
                <w:rFonts w:cs="Arial"/>
                <w:szCs w:val="22"/>
              </w:rPr>
              <w:t xml:space="preserve"> $</w:t>
            </w:r>
            <w:r>
              <w:rPr>
                <w:rFonts w:cs="Arial"/>
                <w:szCs w:val="22"/>
              </w:rPr>
              <w:t>15</w:t>
            </w:r>
            <w:r w:rsidRPr="004E1110">
              <w:rPr>
                <w:rFonts w:cs="Arial"/>
                <w:szCs w:val="22"/>
              </w:rPr>
              <w:t>0,000 per annum</w:t>
            </w:r>
            <w:r w:rsidR="00C818EE">
              <w:rPr>
                <w:rFonts w:cs="Arial"/>
                <w:szCs w:val="22"/>
              </w:rPr>
              <w:t>.</w:t>
            </w:r>
          </w:p>
          <w:p w14:paraId="28912AE9" w14:textId="0E046FF1" w:rsidR="004E1110" w:rsidRPr="004E1110" w:rsidRDefault="004E1110" w:rsidP="00C818EE">
            <w:pPr>
              <w:pStyle w:val="Paralevel1"/>
              <w:numPr>
                <w:ilvl w:val="0"/>
                <w:numId w:val="0"/>
              </w:numPr>
              <w:rPr>
                <w:rFonts w:cs="Arial"/>
                <w:szCs w:val="22"/>
              </w:rPr>
            </w:pPr>
            <w:r>
              <w:rPr>
                <w:rFonts w:cs="Arial"/>
                <w:szCs w:val="22"/>
              </w:rPr>
              <w:t>Maximum</w:t>
            </w:r>
            <w:r w:rsidRPr="004E1110">
              <w:rPr>
                <w:rFonts w:cs="Arial"/>
                <w:szCs w:val="22"/>
              </w:rPr>
              <w:t xml:space="preserve"> </w:t>
            </w:r>
            <w:r>
              <w:rPr>
                <w:rFonts w:cs="Arial"/>
                <w:szCs w:val="22"/>
              </w:rPr>
              <w:t>75% of the total</w:t>
            </w:r>
            <w:r w:rsidRPr="004E1110">
              <w:rPr>
                <w:rFonts w:cs="Arial"/>
                <w:szCs w:val="22"/>
              </w:rPr>
              <w:t xml:space="preserve"> </w:t>
            </w:r>
            <w:r w:rsidRPr="006D0C63">
              <w:rPr>
                <w:rFonts w:cs="Arial"/>
              </w:rPr>
              <w:t>direct cost of the eligible budget items</w:t>
            </w:r>
            <w:r w:rsidR="00C818EE">
              <w:rPr>
                <w:rFonts w:cs="Arial"/>
                <w:szCs w:val="22"/>
              </w:rPr>
              <w:t>.</w:t>
            </w:r>
          </w:p>
        </w:tc>
      </w:tr>
      <w:tr w:rsidR="004E1110" w:rsidRPr="004E1110" w14:paraId="26A773DC" w14:textId="77777777" w:rsidTr="006D0FE8">
        <w:tc>
          <w:tcPr>
            <w:tcW w:w="2688" w:type="dxa"/>
          </w:tcPr>
          <w:p w14:paraId="6B71588A" w14:textId="115D0AD9" w:rsidR="004E1110" w:rsidRPr="004E1110" w:rsidRDefault="004E1110" w:rsidP="004E1110">
            <w:pPr>
              <w:pStyle w:val="Paralevel1"/>
              <w:numPr>
                <w:ilvl w:val="0"/>
                <w:numId w:val="0"/>
              </w:numPr>
              <w:rPr>
                <w:rFonts w:cs="Arial"/>
                <w:szCs w:val="22"/>
              </w:rPr>
            </w:pPr>
            <w:r>
              <w:rPr>
                <w:rFonts w:cs="Arial"/>
                <w:szCs w:val="22"/>
              </w:rPr>
              <w:t>LIEF</w:t>
            </w:r>
            <w:r w:rsidRPr="004E1110">
              <w:rPr>
                <w:rFonts w:cs="Arial"/>
                <w:szCs w:val="22"/>
              </w:rPr>
              <w:t xml:space="preserve"> funding duration</w:t>
            </w:r>
          </w:p>
        </w:tc>
        <w:tc>
          <w:tcPr>
            <w:tcW w:w="4621" w:type="dxa"/>
          </w:tcPr>
          <w:p w14:paraId="765E9C84" w14:textId="1EC30110" w:rsidR="004E1110" w:rsidRPr="004E1110" w:rsidRDefault="004E1110" w:rsidP="006D0FE8">
            <w:pPr>
              <w:pStyle w:val="Paralevel1"/>
              <w:numPr>
                <w:ilvl w:val="0"/>
                <w:numId w:val="0"/>
              </w:numPr>
              <w:rPr>
                <w:rFonts w:cs="Arial"/>
                <w:szCs w:val="22"/>
              </w:rPr>
            </w:pPr>
            <w:r>
              <w:rPr>
                <w:rFonts w:cs="Arial"/>
                <w:szCs w:val="22"/>
              </w:rPr>
              <w:t>Up to five consecutive years</w:t>
            </w:r>
            <w:r w:rsidR="00C818EE">
              <w:rPr>
                <w:rFonts w:cs="Arial"/>
                <w:szCs w:val="22"/>
              </w:rPr>
              <w:t>.</w:t>
            </w:r>
          </w:p>
        </w:tc>
      </w:tr>
    </w:tbl>
    <w:p w14:paraId="4884B9C3" w14:textId="205F4FBB" w:rsidR="00596ECD" w:rsidRPr="006D0C63" w:rsidRDefault="00596ECD" w:rsidP="00C56C87">
      <w:pPr>
        <w:pStyle w:val="Paralevel1"/>
        <w:tabs>
          <w:tab w:val="clear" w:pos="1134"/>
          <w:tab w:val="left" w:pos="0"/>
          <w:tab w:val="left" w:pos="993"/>
        </w:tabs>
        <w:ind w:left="993" w:hanging="993"/>
        <w:rPr>
          <w:rFonts w:cs="Arial"/>
        </w:rPr>
      </w:pPr>
      <w:r w:rsidRPr="006D0C63">
        <w:rPr>
          <w:rFonts w:cs="Arial"/>
        </w:rPr>
        <w:t>All LIEF Proposals must have a duration of one</w:t>
      </w:r>
      <w:r>
        <w:rPr>
          <w:rFonts w:cs="Arial"/>
        </w:rPr>
        <w:t xml:space="preserve"> year, except as described in </w:t>
      </w:r>
      <w:r w:rsidR="004E1110">
        <w:rPr>
          <w:rFonts w:cs="Arial"/>
        </w:rPr>
        <w:t xml:space="preserve">subsection </w:t>
      </w:r>
      <w:r>
        <w:rPr>
          <w:rFonts w:cs="Arial"/>
        </w:rPr>
        <w:t>E</w:t>
      </w:r>
      <w:r w:rsidR="00135A91">
        <w:rPr>
          <w:rFonts w:cs="Arial"/>
        </w:rPr>
        <w:t>8</w:t>
      </w:r>
      <w:r w:rsidRPr="006D0C63">
        <w:rPr>
          <w:rFonts w:cs="Arial"/>
        </w:rPr>
        <w:t>.1.</w:t>
      </w:r>
      <w:r w:rsidR="004E1110">
        <w:rPr>
          <w:rFonts w:cs="Arial"/>
        </w:rPr>
        <w:t>3 below</w:t>
      </w:r>
      <w:r w:rsidRPr="006D0C63">
        <w:rPr>
          <w:rFonts w:cs="Arial"/>
        </w:rPr>
        <w:t>.</w:t>
      </w:r>
    </w:p>
    <w:p w14:paraId="1A403732" w14:textId="77777777" w:rsidR="00854EC3" w:rsidRDefault="00854EC3">
      <w:pPr>
        <w:rPr>
          <w:rFonts w:cs="Arial"/>
          <w:sz w:val="22"/>
        </w:rPr>
      </w:pPr>
      <w:r>
        <w:rPr>
          <w:rFonts w:cs="Arial"/>
        </w:rPr>
        <w:br w:type="page"/>
      </w:r>
    </w:p>
    <w:p w14:paraId="26D7377F" w14:textId="0FA724EC" w:rsidR="00596ECD" w:rsidRPr="006D0C63" w:rsidRDefault="00596ECD" w:rsidP="00C56C87">
      <w:pPr>
        <w:pStyle w:val="Paralevel1"/>
        <w:tabs>
          <w:tab w:val="clear" w:pos="1134"/>
          <w:tab w:val="left" w:pos="0"/>
          <w:tab w:val="left" w:pos="993"/>
        </w:tabs>
        <w:ind w:left="993" w:hanging="993"/>
        <w:rPr>
          <w:rFonts w:cs="Arial"/>
        </w:rPr>
      </w:pPr>
      <w:r w:rsidRPr="006D0C63">
        <w:rPr>
          <w:rFonts w:cs="Arial"/>
        </w:rPr>
        <w:t>A Project may be applied for up to five years only for:</w:t>
      </w:r>
    </w:p>
    <w:p w14:paraId="2978CBD2" w14:textId="4CF3ABB4" w:rsidR="00596ECD" w:rsidRPr="00AC2527" w:rsidRDefault="00596ECD" w:rsidP="00306410">
      <w:pPr>
        <w:pStyle w:val="Paralevel1"/>
        <w:numPr>
          <w:ilvl w:val="0"/>
          <w:numId w:val="72"/>
        </w:numPr>
        <w:tabs>
          <w:tab w:val="clear" w:pos="1134"/>
          <w:tab w:val="left" w:pos="6521"/>
          <w:tab w:val="left" w:pos="7796"/>
        </w:tabs>
        <w:ind w:left="1418" w:right="91" w:hanging="425"/>
        <w:rPr>
          <w:rFonts w:cs="Arial"/>
        </w:rPr>
      </w:pPr>
      <w:r w:rsidRPr="00AC2527">
        <w:rPr>
          <w:rFonts w:cs="Arial"/>
        </w:rPr>
        <w:t xml:space="preserve">construction of research infrastructure, as described at </w:t>
      </w:r>
      <w:r w:rsidR="00B8422B">
        <w:rPr>
          <w:rFonts w:cs="Arial"/>
        </w:rPr>
        <w:t>E</w:t>
      </w:r>
      <w:r w:rsidR="00135A91">
        <w:rPr>
          <w:rFonts w:cs="Arial"/>
        </w:rPr>
        <w:t>8</w:t>
      </w:r>
      <w:r w:rsidRPr="00AC2527">
        <w:rPr>
          <w:rFonts w:cs="Arial"/>
        </w:rPr>
        <w:t>.2.1b</w:t>
      </w:r>
      <w:r w:rsidR="001829CD">
        <w:rPr>
          <w:rFonts w:cs="Arial"/>
        </w:rPr>
        <w:t>;</w:t>
      </w:r>
      <w:r w:rsidRPr="00AC2527">
        <w:rPr>
          <w:rFonts w:cs="Arial"/>
        </w:rPr>
        <w:t xml:space="preserve"> or</w:t>
      </w:r>
    </w:p>
    <w:p w14:paraId="1A2FF21C" w14:textId="21626EE1" w:rsidR="00596ECD" w:rsidRPr="00AC2527" w:rsidRDefault="00596ECD" w:rsidP="00306410">
      <w:pPr>
        <w:pStyle w:val="Paralevel1"/>
        <w:numPr>
          <w:ilvl w:val="0"/>
          <w:numId w:val="72"/>
        </w:numPr>
        <w:tabs>
          <w:tab w:val="clear" w:pos="1134"/>
          <w:tab w:val="left" w:pos="6521"/>
          <w:tab w:val="left" w:pos="7796"/>
        </w:tabs>
        <w:ind w:left="1417" w:right="91" w:hanging="425"/>
        <w:rPr>
          <w:rFonts w:cs="Arial"/>
        </w:rPr>
      </w:pPr>
      <w:r w:rsidRPr="00AC2527">
        <w:rPr>
          <w:rFonts w:cs="Arial"/>
        </w:rPr>
        <w:t xml:space="preserve">subscription or coordinated access to international facilities and major national facilities, as described at </w:t>
      </w:r>
      <w:r w:rsidR="00B8422B">
        <w:rPr>
          <w:rFonts w:cs="Arial"/>
        </w:rPr>
        <w:t>E</w:t>
      </w:r>
      <w:r w:rsidR="00135A91">
        <w:rPr>
          <w:rFonts w:cs="Arial"/>
        </w:rPr>
        <w:t>8</w:t>
      </w:r>
      <w:r w:rsidRPr="00AC2527">
        <w:rPr>
          <w:rFonts w:cs="Arial"/>
        </w:rPr>
        <w:t>.2.1d.</w:t>
      </w:r>
    </w:p>
    <w:p w14:paraId="78F71E0C" w14:textId="77777777" w:rsidR="00596ECD" w:rsidRDefault="00596ECD" w:rsidP="00C56C87">
      <w:pPr>
        <w:pStyle w:val="Paralevel1"/>
        <w:tabs>
          <w:tab w:val="clear" w:pos="1134"/>
          <w:tab w:val="left" w:pos="0"/>
          <w:tab w:val="left" w:pos="993"/>
        </w:tabs>
        <w:ind w:left="993" w:hanging="993"/>
        <w:rPr>
          <w:rFonts w:cs="Arial"/>
        </w:rPr>
      </w:pPr>
      <w:r w:rsidRPr="006D0C63">
        <w:rPr>
          <w:rFonts w:cs="Arial"/>
        </w:rPr>
        <w:t xml:space="preserve">Funding for a Project may only be carried forward for a maximum of two years from the </w:t>
      </w:r>
      <w:r>
        <w:rPr>
          <w:rFonts w:cs="Arial"/>
        </w:rPr>
        <w:t>Funding Commencement Date</w:t>
      </w:r>
      <w:r w:rsidRPr="006D0C63">
        <w:rPr>
          <w:rFonts w:cs="Arial"/>
        </w:rPr>
        <w:t>, unless there are exceptional circumstances and with the prior approval of the ARC.</w:t>
      </w:r>
    </w:p>
    <w:p w14:paraId="3B48A54D" w14:textId="77777777" w:rsidR="00596ECD" w:rsidRPr="00B5025F" w:rsidRDefault="00596ECD" w:rsidP="00596ECD">
      <w:pPr>
        <w:pStyle w:val="ARCHeading3"/>
        <w:ind w:left="993" w:hanging="993"/>
      </w:pPr>
      <w:bookmarkStart w:id="907" w:name="_Toc485983456"/>
      <w:r w:rsidRPr="00B5025F">
        <w:t>Budget Items Supported</w:t>
      </w:r>
      <w:bookmarkEnd w:id="907"/>
    </w:p>
    <w:p w14:paraId="6CFA4706" w14:textId="77777777" w:rsidR="00596ECD" w:rsidRPr="006D0C63" w:rsidRDefault="00596ECD" w:rsidP="00247ED9">
      <w:pPr>
        <w:pStyle w:val="LPSubsection"/>
      </w:pPr>
      <w:r w:rsidRPr="006D0C63">
        <w:t>Budget items which directly support provision of research infrastructure for use in research projects may be funded, including:</w:t>
      </w:r>
    </w:p>
    <w:p w14:paraId="58839907" w14:textId="43A906B4" w:rsidR="00596ECD" w:rsidRPr="007C4FB0" w:rsidRDefault="00596ECD" w:rsidP="009075D9">
      <w:pPr>
        <w:pStyle w:val="Paralevel1"/>
        <w:numPr>
          <w:ilvl w:val="0"/>
          <w:numId w:val="26"/>
        </w:numPr>
        <w:tabs>
          <w:tab w:val="clear" w:pos="1134"/>
        </w:tabs>
        <w:ind w:left="1418" w:hanging="425"/>
        <w:rPr>
          <w:rFonts w:cs="Arial"/>
        </w:rPr>
      </w:pPr>
      <w:r w:rsidRPr="007C4FB0">
        <w:rPr>
          <w:rFonts w:cs="Arial"/>
        </w:rPr>
        <w:t>purchase, upgrade, transportation of, installation of, maintenance of and/or management of access to the research infrastructure, including costs such as import taxes (and other similar expenses) for purchasing equipment, and salaries, including 30 per cent on-costs, directly associated with these activities</w:t>
      </w:r>
      <w:r w:rsidR="001829CD">
        <w:rPr>
          <w:rFonts w:cs="Arial"/>
        </w:rPr>
        <w:t>;</w:t>
      </w:r>
    </w:p>
    <w:p w14:paraId="4B929874" w14:textId="57E015F7" w:rsidR="00596ECD" w:rsidRPr="007C4FB0" w:rsidRDefault="00596ECD" w:rsidP="00306410">
      <w:pPr>
        <w:pStyle w:val="Paralevel1"/>
        <w:numPr>
          <w:ilvl w:val="0"/>
          <w:numId w:val="26"/>
        </w:numPr>
        <w:tabs>
          <w:tab w:val="clear" w:pos="1134"/>
        </w:tabs>
        <w:ind w:left="1418" w:hanging="425"/>
        <w:rPr>
          <w:rFonts w:cs="Arial"/>
        </w:rPr>
      </w:pPr>
      <w:r w:rsidRPr="007C4FB0">
        <w:rPr>
          <w:rFonts w:cs="Arial"/>
        </w:rPr>
        <w:t>construction of research infrastructure, for up to five years. This includes salaries, including 30 per cent on-costs, directly associated with this activity</w:t>
      </w:r>
      <w:r w:rsidR="001829CD">
        <w:rPr>
          <w:rFonts w:cs="Arial"/>
        </w:rPr>
        <w:t>;</w:t>
      </w:r>
    </w:p>
    <w:p w14:paraId="51EF7E18" w14:textId="48E5DE64" w:rsidR="00596ECD" w:rsidRPr="007C4FB0" w:rsidRDefault="00596ECD" w:rsidP="00306410">
      <w:pPr>
        <w:pStyle w:val="Paralevel1"/>
        <w:numPr>
          <w:ilvl w:val="0"/>
          <w:numId w:val="26"/>
        </w:numPr>
        <w:tabs>
          <w:tab w:val="clear" w:pos="1134"/>
        </w:tabs>
        <w:ind w:left="1418" w:hanging="425"/>
        <w:rPr>
          <w:rFonts w:cs="Arial"/>
        </w:rPr>
      </w:pPr>
      <w:r w:rsidRPr="007C4FB0">
        <w:rPr>
          <w:rFonts w:cs="Arial"/>
        </w:rPr>
        <w:t xml:space="preserve">integrated research facilities consisting of multiple components which can be used either simultaneously or serially for research projects (where each of these research projects is integrated by having a single research aim or theme). However multiple components that are not genuinely integrated, cannot be requested solely to reach the minimum level of funding specified at </w:t>
      </w:r>
      <w:r w:rsidR="00B8422B">
        <w:rPr>
          <w:rFonts w:cs="Arial"/>
        </w:rPr>
        <w:t>E</w:t>
      </w:r>
      <w:r w:rsidR="00135A91">
        <w:rPr>
          <w:rFonts w:cs="Arial"/>
        </w:rPr>
        <w:t>8</w:t>
      </w:r>
      <w:r w:rsidRPr="007C4FB0">
        <w:rPr>
          <w:rFonts w:cs="Arial"/>
        </w:rPr>
        <w:t>.1.1</w:t>
      </w:r>
      <w:r w:rsidR="001829CD">
        <w:rPr>
          <w:rFonts w:cs="Arial"/>
        </w:rPr>
        <w:t>;</w:t>
      </w:r>
    </w:p>
    <w:p w14:paraId="6BC54465" w14:textId="7B0D6611" w:rsidR="00596ECD" w:rsidRPr="007C4FB0" w:rsidRDefault="00596ECD" w:rsidP="00306410">
      <w:pPr>
        <w:pStyle w:val="Paralevel1"/>
        <w:numPr>
          <w:ilvl w:val="0"/>
          <w:numId w:val="26"/>
        </w:numPr>
        <w:tabs>
          <w:tab w:val="clear" w:pos="1134"/>
        </w:tabs>
        <w:ind w:left="1418" w:hanging="425"/>
        <w:rPr>
          <w:rFonts w:cs="Arial"/>
        </w:rPr>
      </w:pPr>
      <w:r w:rsidRPr="007C4FB0">
        <w:rPr>
          <w:rFonts w:cs="Arial"/>
        </w:rPr>
        <w:t>subscription or coordinated access to international facilities and major national facilities (enabled under a written agreement between the Administering Organisation and the relevant international or national facility), for up to five years</w:t>
      </w:r>
      <w:r w:rsidR="001829CD">
        <w:rPr>
          <w:rFonts w:cs="Arial"/>
        </w:rPr>
        <w:t>;</w:t>
      </w:r>
    </w:p>
    <w:p w14:paraId="09DDC331" w14:textId="3574E361" w:rsidR="00596ECD" w:rsidRPr="007C4FB0" w:rsidRDefault="00596ECD" w:rsidP="00306410">
      <w:pPr>
        <w:pStyle w:val="Paralevel1"/>
        <w:numPr>
          <w:ilvl w:val="0"/>
          <w:numId w:val="26"/>
        </w:numPr>
        <w:tabs>
          <w:tab w:val="clear" w:pos="1134"/>
        </w:tabs>
        <w:ind w:left="1418" w:hanging="425"/>
        <w:rPr>
          <w:rFonts w:cs="Arial"/>
        </w:rPr>
      </w:pPr>
      <w:r w:rsidRPr="007C4FB0">
        <w:rPr>
          <w:rFonts w:cs="Arial"/>
        </w:rPr>
        <w:t>specialised computing facilities and software essential to the Project</w:t>
      </w:r>
      <w:r w:rsidR="001829CD">
        <w:rPr>
          <w:rFonts w:cs="Arial"/>
        </w:rPr>
        <w:t>;</w:t>
      </w:r>
    </w:p>
    <w:p w14:paraId="1B95E2E1" w14:textId="77777777" w:rsidR="00596ECD" w:rsidRPr="007C4FB0" w:rsidRDefault="00596ECD" w:rsidP="00306410">
      <w:pPr>
        <w:pStyle w:val="Paralevel1"/>
        <w:numPr>
          <w:ilvl w:val="0"/>
          <w:numId w:val="26"/>
        </w:numPr>
        <w:tabs>
          <w:tab w:val="clear" w:pos="1134"/>
        </w:tabs>
        <w:ind w:left="1418" w:hanging="425"/>
        <w:rPr>
          <w:rFonts w:cs="Arial"/>
        </w:rPr>
      </w:pPr>
      <w:r w:rsidRPr="007C4FB0">
        <w:rPr>
          <w:rFonts w:cs="Arial"/>
        </w:rPr>
        <w:t>compilations, catalogues, clearing houses or bibliographies that build on and develop other current or recent competitively funded projects/</w:t>
      </w:r>
      <w:r>
        <w:rPr>
          <w:rFonts w:cs="Arial"/>
        </w:rPr>
        <w:t>program</w:t>
      </w:r>
      <w:r w:rsidRPr="007C4FB0">
        <w:rPr>
          <w:rFonts w:cs="Arial"/>
        </w:rPr>
        <w:t>s.</w:t>
      </w:r>
    </w:p>
    <w:p w14:paraId="602D8E6E" w14:textId="77777777" w:rsidR="00596ECD" w:rsidRPr="006D0C63" w:rsidRDefault="00596ECD" w:rsidP="00247ED9">
      <w:pPr>
        <w:pStyle w:val="LPSubsection"/>
      </w:pPr>
      <w:r w:rsidRPr="006D0C63">
        <w:t>All budget items must be justified in the Proposal to the satisfaction of the ARC, including confirmation that competitive quotes were negotiated for the research infrastructure.</w:t>
      </w:r>
    </w:p>
    <w:p w14:paraId="4EBDF0BF" w14:textId="79CEC20C" w:rsidR="00596ECD" w:rsidRPr="006D0C63" w:rsidRDefault="00596ECD" w:rsidP="00247ED9">
      <w:pPr>
        <w:pStyle w:val="LPSubsection"/>
      </w:pPr>
      <w:r w:rsidRPr="006D0C63">
        <w:t xml:space="preserve">Any salary costs requested under </w:t>
      </w:r>
      <w:r w:rsidR="00B8422B">
        <w:t>E</w:t>
      </w:r>
      <w:r w:rsidR="00135A91">
        <w:t>8</w:t>
      </w:r>
      <w:r>
        <w:t>.2.1a</w:t>
      </w:r>
      <w:r w:rsidRPr="006D0C63">
        <w:t xml:space="preserve"> or </w:t>
      </w:r>
      <w:r w:rsidR="00B8422B">
        <w:t>E</w:t>
      </w:r>
      <w:r w:rsidR="00135A91">
        <w:t>8</w:t>
      </w:r>
      <w:r>
        <w:t>.2.1b</w:t>
      </w:r>
      <w:r w:rsidRPr="006D0C63">
        <w:t xml:space="preserve"> need to be very carefully justified.</w:t>
      </w:r>
    </w:p>
    <w:p w14:paraId="67C9A09B" w14:textId="48A8980C" w:rsidR="00596ECD" w:rsidRPr="006D0C63" w:rsidRDefault="00596ECD" w:rsidP="00247ED9">
      <w:pPr>
        <w:pStyle w:val="LPSubsection"/>
      </w:pPr>
      <w:r w:rsidRPr="006D0C63">
        <w:t xml:space="preserve">With regard to a written agreement as at </w:t>
      </w:r>
      <w:r w:rsidR="00135A91">
        <w:t>E8</w:t>
      </w:r>
      <w:r>
        <w:t>.2.1</w:t>
      </w:r>
      <w:r w:rsidRPr="006D0C63">
        <w:t>d, the agreement should be for the specific international facility under discussion and the negotiations about the agreement need to have commenced by the time of submission of the Proposal.</w:t>
      </w:r>
    </w:p>
    <w:p w14:paraId="5315E6A7" w14:textId="77777777" w:rsidR="00FF0351" w:rsidRDefault="00FF0351">
      <w:pPr>
        <w:rPr>
          <w:rFonts w:cs="Arial"/>
          <w:b/>
          <w:sz w:val="26"/>
          <w:szCs w:val="26"/>
        </w:rPr>
      </w:pPr>
      <w:r>
        <w:br w:type="page"/>
      </w:r>
    </w:p>
    <w:p w14:paraId="3D23569D" w14:textId="3001E0B2" w:rsidR="00596ECD" w:rsidRPr="006D0C63" w:rsidRDefault="00596ECD" w:rsidP="00596ECD">
      <w:pPr>
        <w:pStyle w:val="ARCHeading3"/>
        <w:ind w:left="993" w:hanging="993"/>
      </w:pPr>
      <w:bookmarkStart w:id="908" w:name="_Toc485983457"/>
      <w:r w:rsidRPr="006D0C63">
        <w:t>Budget Items Not Supported</w:t>
      </w:r>
      <w:bookmarkEnd w:id="908"/>
    </w:p>
    <w:p w14:paraId="0FBEABFD" w14:textId="6D963CEE" w:rsidR="00596ECD" w:rsidRPr="006D0C63" w:rsidRDefault="00596ECD" w:rsidP="00803C19">
      <w:pPr>
        <w:pStyle w:val="LPSubsection"/>
      </w:pPr>
      <w:r w:rsidRPr="006D0C63">
        <w:t xml:space="preserve">In addition to the budget items not supported </w:t>
      </w:r>
      <w:r>
        <w:t>in</w:t>
      </w:r>
      <w:r w:rsidRPr="006D0C63">
        <w:t xml:space="preserve"> </w:t>
      </w:r>
      <w:r w:rsidR="00B8422B">
        <w:t>A7</w:t>
      </w:r>
      <w:r w:rsidRPr="006D0C63">
        <w:t>.3, budget items which will not be supported by ARC funding</w:t>
      </w:r>
      <w:r>
        <w:t xml:space="preserve"> through the </w:t>
      </w:r>
      <w:r w:rsidR="00E236AB" w:rsidRPr="005F7E7D">
        <w:t>LIEF</w:t>
      </w:r>
      <w:r>
        <w:t xml:space="preserve"> scheme,</w:t>
      </w:r>
      <w:r w:rsidRPr="006D0C63">
        <w:t xml:space="preserve"> and should not be requested in the budget include:</w:t>
      </w:r>
    </w:p>
    <w:p w14:paraId="20D8D26B" w14:textId="54EFD2FD" w:rsidR="00596ECD" w:rsidRPr="006D0C63" w:rsidRDefault="00596ECD" w:rsidP="00326EAE">
      <w:pPr>
        <w:pStyle w:val="Paralevel1"/>
        <w:numPr>
          <w:ilvl w:val="0"/>
          <w:numId w:val="86"/>
        </w:numPr>
        <w:tabs>
          <w:tab w:val="clear" w:pos="1134"/>
        </w:tabs>
        <w:ind w:hanging="447"/>
        <w:rPr>
          <w:rFonts w:cs="Arial"/>
        </w:rPr>
      </w:pPr>
      <w:r w:rsidRPr="006D0C63">
        <w:rPr>
          <w:rFonts w:cs="Arial"/>
        </w:rPr>
        <w:t>basic facilities that should normally be funded by an Administering Organisation, Eligible Organisation and/or Partner Organisation (including standard refurbishment costs of a laboratory)</w:t>
      </w:r>
      <w:r w:rsidR="00D07E96">
        <w:rPr>
          <w:rFonts w:cs="Arial"/>
        </w:rPr>
        <w:t>;</w:t>
      </w:r>
    </w:p>
    <w:p w14:paraId="390D0D9E" w14:textId="70A15108" w:rsidR="00596ECD" w:rsidRPr="006D0C63" w:rsidRDefault="00596ECD" w:rsidP="00326EAE">
      <w:pPr>
        <w:pStyle w:val="Paralevel1"/>
        <w:numPr>
          <w:ilvl w:val="0"/>
          <w:numId w:val="86"/>
        </w:numPr>
        <w:tabs>
          <w:tab w:val="clear" w:pos="1134"/>
        </w:tabs>
        <w:ind w:left="1418" w:hanging="425"/>
        <w:rPr>
          <w:rFonts w:cs="Arial"/>
        </w:rPr>
      </w:pPr>
      <w:r w:rsidRPr="006D0C63">
        <w:rPr>
          <w:rFonts w:cs="Arial"/>
        </w:rPr>
        <w:t>costs of accommodation associated with the use of the proposed research infrastructure</w:t>
      </w:r>
      <w:r w:rsidR="00D07E96">
        <w:rPr>
          <w:rFonts w:cs="Arial"/>
        </w:rPr>
        <w:t>;</w:t>
      </w:r>
    </w:p>
    <w:p w14:paraId="44D02976" w14:textId="6A5976E9" w:rsidR="00596ECD" w:rsidRPr="006D0C63" w:rsidRDefault="00596ECD" w:rsidP="00326EAE">
      <w:pPr>
        <w:pStyle w:val="Paralevel1"/>
        <w:numPr>
          <w:ilvl w:val="0"/>
          <w:numId w:val="86"/>
        </w:numPr>
        <w:tabs>
          <w:tab w:val="clear" w:pos="1134"/>
        </w:tabs>
        <w:ind w:hanging="425"/>
        <w:rPr>
          <w:rFonts w:cs="Arial"/>
        </w:rPr>
      </w:pPr>
      <w:r w:rsidRPr="006D0C63">
        <w:rPr>
          <w:rFonts w:cs="Arial"/>
        </w:rPr>
        <w:t>maintenance costs of the proposed research infrastructure after the first year of the Project, including for multi-</w:t>
      </w:r>
      <w:r>
        <w:rPr>
          <w:rFonts w:cs="Arial"/>
        </w:rPr>
        <w:t xml:space="preserve">year Projects permitted under </w:t>
      </w:r>
      <w:r w:rsidR="00B8422B">
        <w:rPr>
          <w:rFonts w:cs="Arial"/>
        </w:rPr>
        <w:t>E</w:t>
      </w:r>
      <w:r w:rsidR="00135A91">
        <w:rPr>
          <w:rFonts w:cs="Arial"/>
        </w:rPr>
        <w:t>8</w:t>
      </w:r>
      <w:r w:rsidRPr="006D0C63">
        <w:rPr>
          <w:rFonts w:cs="Arial"/>
        </w:rPr>
        <w:t>.1.</w:t>
      </w:r>
      <w:r w:rsidR="00135A91">
        <w:rPr>
          <w:rFonts w:cs="Arial"/>
        </w:rPr>
        <w:t>3</w:t>
      </w:r>
      <w:r w:rsidR="00D07E96">
        <w:rPr>
          <w:rFonts w:cs="Arial"/>
        </w:rPr>
        <w:t>;</w:t>
      </w:r>
    </w:p>
    <w:p w14:paraId="00D35D27" w14:textId="20D23693" w:rsidR="00596ECD" w:rsidRPr="006D0C63" w:rsidRDefault="00596ECD" w:rsidP="00326EAE">
      <w:pPr>
        <w:pStyle w:val="Paralevel1"/>
        <w:numPr>
          <w:ilvl w:val="0"/>
          <w:numId w:val="86"/>
        </w:numPr>
        <w:tabs>
          <w:tab w:val="clear" w:pos="1134"/>
        </w:tabs>
        <w:ind w:hanging="425"/>
        <w:rPr>
          <w:rFonts w:cs="Arial"/>
        </w:rPr>
      </w:pPr>
      <w:r w:rsidRPr="006D0C63">
        <w:rPr>
          <w:rFonts w:cs="Arial"/>
        </w:rPr>
        <w:t>operational costs</w:t>
      </w:r>
      <w:r w:rsidR="00D07E96">
        <w:rPr>
          <w:rFonts w:cs="Arial"/>
        </w:rPr>
        <w:t>;</w:t>
      </w:r>
    </w:p>
    <w:p w14:paraId="47A94702" w14:textId="3DF9304D" w:rsidR="00596ECD" w:rsidRPr="006D0C63" w:rsidRDefault="00596ECD" w:rsidP="00326EAE">
      <w:pPr>
        <w:pStyle w:val="Paralevel1"/>
        <w:numPr>
          <w:ilvl w:val="0"/>
          <w:numId w:val="86"/>
        </w:numPr>
        <w:tabs>
          <w:tab w:val="clear" w:pos="1134"/>
        </w:tabs>
        <w:ind w:left="1418" w:hanging="425"/>
        <w:rPr>
          <w:rFonts w:cs="Arial"/>
        </w:rPr>
      </w:pPr>
      <w:r w:rsidRPr="006D0C63">
        <w:rPr>
          <w:rFonts w:cs="Arial"/>
        </w:rPr>
        <w:t>salaries and/or on costs, in whole or in part, for research using the facility (for example, for research support personnel)</w:t>
      </w:r>
      <w:r w:rsidR="00D07E96">
        <w:rPr>
          <w:rFonts w:cs="Arial"/>
        </w:rPr>
        <w:t>;</w:t>
      </w:r>
    </w:p>
    <w:p w14:paraId="4415E727" w14:textId="50249E7E" w:rsidR="00596ECD" w:rsidRPr="006D0C63" w:rsidRDefault="00596ECD" w:rsidP="00326EAE">
      <w:pPr>
        <w:numPr>
          <w:ilvl w:val="0"/>
          <w:numId w:val="86"/>
        </w:numPr>
        <w:spacing w:before="120" w:after="120" w:line="285" w:lineRule="atLeast"/>
        <w:ind w:left="1418" w:hanging="425"/>
        <w:rPr>
          <w:rFonts w:cs="Arial"/>
          <w:sz w:val="22"/>
        </w:rPr>
      </w:pPr>
      <w:r w:rsidRPr="006D0C63">
        <w:rPr>
          <w:rFonts w:cs="Arial"/>
          <w:sz w:val="22"/>
        </w:rPr>
        <w:t>teaching and/or teaching relief</w:t>
      </w:r>
      <w:r w:rsidR="00D07E96">
        <w:rPr>
          <w:rFonts w:cs="Arial"/>
          <w:sz w:val="22"/>
        </w:rPr>
        <w:t>;</w:t>
      </w:r>
    </w:p>
    <w:p w14:paraId="175196CA" w14:textId="1FA05276" w:rsidR="00596ECD" w:rsidRPr="006D0C63" w:rsidRDefault="00596ECD" w:rsidP="00326EAE">
      <w:pPr>
        <w:numPr>
          <w:ilvl w:val="0"/>
          <w:numId w:val="86"/>
        </w:numPr>
        <w:spacing w:before="120" w:after="120" w:line="285" w:lineRule="atLeast"/>
        <w:ind w:left="1418" w:hanging="425"/>
        <w:rPr>
          <w:rFonts w:cs="Arial"/>
          <w:sz w:val="22"/>
        </w:rPr>
      </w:pPr>
      <w:r w:rsidRPr="006D0C63">
        <w:rPr>
          <w:rFonts w:cs="Arial"/>
          <w:sz w:val="22"/>
        </w:rPr>
        <w:t>travel costs associated with use of the proposed research infrastructure</w:t>
      </w:r>
      <w:r w:rsidR="00D07E96">
        <w:rPr>
          <w:rFonts w:cs="Arial"/>
          <w:sz w:val="22"/>
        </w:rPr>
        <w:t>; and</w:t>
      </w:r>
    </w:p>
    <w:p w14:paraId="30129222" w14:textId="77777777" w:rsidR="00596ECD" w:rsidRPr="006D0C63" w:rsidRDefault="00596ECD" w:rsidP="00326EAE">
      <w:pPr>
        <w:numPr>
          <w:ilvl w:val="0"/>
          <w:numId w:val="86"/>
        </w:numPr>
        <w:spacing w:before="120" w:after="120" w:line="285" w:lineRule="atLeast"/>
        <w:ind w:left="1418" w:hanging="425"/>
        <w:rPr>
          <w:rFonts w:cs="Arial"/>
          <w:sz w:val="22"/>
        </w:rPr>
      </w:pPr>
      <w:r w:rsidRPr="006D0C63">
        <w:rPr>
          <w:rFonts w:cs="Arial"/>
          <w:sz w:val="22"/>
        </w:rPr>
        <w:t>fee-for-service costs where the Proposal does not lead to capability building or development of the research infrastructure.</w:t>
      </w:r>
    </w:p>
    <w:p w14:paraId="75DF7A50" w14:textId="19B9A344" w:rsidR="00391CBE" w:rsidRDefault="00D205E6" w:rsidP="00027519">
      <w:pPr>
        <w:pStyle w:val="ARCHeading2"/>
        <w:ind w:hanging="1004"/>
      </w:pPr>
      <w:bookmarkStart w:id="909" w:name="_Toc485983458"/>
      <w:r>
        <w:t xml:space="preserve">Selection </w:t>
      </w:r>
      <w:r w:rsidR="00391CBE">
        <w:t>Process</w:t>
      </w:r>
      <w:bookmarkEnd w:id="909"/>
    </w:p>
    <w:p w14:paraId="3C6428A7" w14:textId="1FAAC8A1" w:rsidR="00027519" w:rsidRPr="006D0C63" w:rsidRDefault="00027519" w:rsidP="00704729">
      <w:pPr>
        <w:pStyle w:val="ARCHeading3"/>
        <w:ind w:left="993" w:hanging="993"/>
      </w:pPr>
      <w:bookmarkStart w:id="910" w:name="_Toc485983459"/>
      <w:r w:rsidRPr="00704729">
        <w:t>Selection</w:t>
      </w:r>
      <w:r w:rsidRPr="006D0C63">
        <w:t xml:space="preserve"> Criteria</w:t>
      </w:r>
      <w:bookmarkEnd w:id="910"/>
    </w:p>
    <w:p w14:paraId="69786369" w14:textId="77777777" w:rsidR="00027519" w:rsidRPr="006D0C63" w:rsidRDefault="00027519" w:rsidP="00B927BB">
      <w:pPr>
        <w:pStyle w:val="Paralevel1"/>
        <w:numPr>
          <w:ilvl w:val="0"/>
          <w:numId w:val="0"/>
        </w:numPr>
        <w:tabs>
          <w:tab w:val="clear" w:pos="1134"/>
        </w:tabs>
        <w:ind w:left="1986" w:hanging="993"/>
        <w:rPr>
          <w:rFonts w:cs="Arial"/>
        </w:rPr>
      </w:pPr>
      <w:r w:rsidRPr="006D0C63">
        <w:rPr>
          <w:rFonts w:cs="Arial"/>
        </w:rPr>
        <w:t>Proposals will be assessed and ranked using the following selection criteria:</w:t>
      </w:r>
    </w:p>
    <w:p w14:paraId="4A8A9DB1" w14:textId="77777777" w:rsidR="00027519" w:rsidRPr="00E74F85" w:rsidRDefault="00027519" w:rsidP="00306410">
      <w:pPr>
        <w:pStyle w:val="Paralevel1"/>
        <w:numPr>
          <w:ilvl w:val="0"/>
          <w:numId w:val="73"/>
        </w:numPr>
        <w:tabs>
          <w:tab w:val="clear" w:pos="1134"/>
          <w:tab w:val="left" w:pos="7371"/>
          <w:tab w:val="left" w:pos="7796"/>
        </w:tabs>
        <w:ind w:left="1418" w:right="941" w:hanging="425"/>
        <w:rPr>
          <w:rFonts w:cs="Arial"/>
        </w:rPr>
      </w:pPr>
      <w:r w:rsidRPr="0016290C">
        <w:rPr>
          <w:rFonts w:cs="Arial"/>
        </w:rPr>
        <w:t>Project Quality and Innovation</w:t>
      </w:r>
      <w:r>
        <w:rPr>
          <w:rFonts w:cs="Arial"/>
        </w:rPr>
        <w:tab/>
      </w:r>
      <w:r>
        <w:rPr>
          <w:rFonts w:cs="Arial"/>
        </w:rPr>
        <w:tab/>
      </w:r>
      <w:r w:rsidRPr="006D0C63">
        <w:rPr>
          <w:rFonts w:cs="Arial"/>
        </w:rPr>
        <w:t>2</w:t>
      </w:r>
      <w:r>
        <w:rPr>
          <w:rFonts w:cs="Arial"/>
        </w:rPr>
        <w:t>5</w:t>
      </w:r>
      <w:r w:rsidRPr="006D0C63">
        <w:rPr>
          <w:rFonts w:cs="Arial"/>
        </w:rPr>
        <w:t>%</w:t>
      </w:r>
    </w:p>
    <w:p w14:paraId="42D07461" w14:textId="4F69EC01" w:rsidR="00027519" w:rsidRPr="006D0C63" w:rsidRDefault="00027519" w:rsidP="00306410">
      <w:pPr>
        <w:pStyle w:val="1FR"/>
        <w:numPr>
          <w:ilvl w:val="0"/>
          <w:numId w:val="68"/>
        </w:numPr>
        <w:spacing w:before="120" w:after="120" w:line="285" w:lineRule="atLeast"/>
        <w:ind w:left="1843" w:hanging="425"/>
        <w:rPr>
          <w:rFonts w:cs="Arial"/>
          <w:sz w:val="22"/>
        </w:rPr>
      </w:pPr>
      <w:r w:rsidRPr="006D0C63">
        <w:rPr>
          <w:rFonts w:cs="Arial"/>
          <w:sz w:val="22"/>
        </w:rPr>
        <w:t>nature of the research, including aims and significance</w:t>
      </w:r>
      <w:r w:rsidR="00247137">
        <w:rPr>
          <w:rFonts w:cs="Arial"/>
          <w:sz w:val="22"/>
        </w:rPr>
        <w:t>;</w:t>
      </w:r>
    </w:p>
    <w:p w14:paraId="520D885A" w14:textId="66C99DF0" w:rsidR="00027519" w:rsidRPr="006D0C63" w:rsidRDefault="00027519" w:rsidP="00306410">
      <w:pPr>
        <w:pStyle w:val="1FR"/>
        <w:numPr>
          <w:ilvl w:val="0"/>
          <w:numId w:val="68"/>
        </w:numPr>
        <w:spacing w:before="120" w:after="120" w:line="285" w:lineRule="atLeast"/>
        <w:ind w:left="1843" w:hanging="425"/>
        <w:rPr>
          <w:rFonts w:cs="Arial"/>
          <w:sz w:val="22"/>
        </w:rPr>
      </w:pPr>
      <w:r w:rsidRPr="006D0C63">
        <w:rPr>
          <w:rFonts w:cs="Arial"/>
          <w:sz w:val="22"/>
        </w:rPr>
        <w:t>relevance of the proposed research infrastructure to the needs of ARC and other competitively funded research projects/programs</w:t>
      </w:r>
      <w:r w:rsidR="00247137">
        <w:rPr>
          <w:rFonts w:cs="Arial"/>
          <w:sz w:val="22"/>
        </w:rPr>
        <w:t>;</w:t>
      </w:r>
    </w:p>
    <w:p w14:paraId="6C34B9BD" w14:textId="7BA6776C" w:rsidR="00027519" w:rsidRPr="006D0C63" w:rsidRDefault="00027519" w:rsidP="00306410">
      <w:pPr>
        <w:pStyle w:val="1FR"/>
        <w:numPr>
          <w:ilvl w:val="0"/>
          <w:numId w:val="68"/>
        </w:numPr>
        <w:spacing w:before="120" w:after="120" w:line="285" w:lineRule="atLeast"/>
        <w:ind w:left="1843" w:hanging="425"/>
        <w:rPr>
          <w:rFonts w:cs="Arial"/>
          <w:sz w:val="22"/>
        </w:rPr>
      </w:pPr>
      <w:r w:rsidRPr="006D0C63">
        <w:rPr>
          <w:rFonts w:cs="Arial"/>
          <w:sz w:val="22"/>
        </w:rPr>
        <w:t>enhancement of support for areas of existing and/or emerging research strength</w:t>
      </w:r>
      <w:r w:rsidR="00247137">
        <w:rPr>
          <w:rFonts w:cs="Arial"/>
          <w:sz w:val="22"/>
        </w:rPr>
        <w:t>; and</w:t>
      </w:r>
    </w:p>
    <w:p w14:paraId="6A2F1FFC" w14:textId="68A290EC" w:rsidR="00B01826" w:rsidRPr="00512A74" w:rsidRDefault="00027519" w:rsidP="00B40FB6">
      <w:pPr>
        <w:pStyle w:val="1FR"/>
        <w:numPr>
          <w:ilvl w:val="0"/>
          <w:numId w:val="68"/>
        </w:numPr>
        <w:spacing w:before="120" w:after="120" w:line="285" w:lineRule="atLeast"/>
        <w:ind w:left="1843" w:hanging="425"/>
        <w:rPr>
          <w:rFonts w:cs="Arial"/>
          <w:sz w:val="22"/>
        </w:rPr>
      </w:pPr>
      <w:r w:rsidRPr="00512A74">
        <w:rPr>
          <w:rFonts w:cs="Arial"/>
          <w:sz w:val="22"/>
        </w:rPr>
        <w:t>demonstrated national or international focus for large scale cooperative initiatives.</w:t>
      </w:r>
    </w:p>
    <w:p w14:paraId="7F85D296" w14:textId="059CC49B" w:rsidR="00027519" w:rsidRPr="006D0C63" w:rsidRDefault="00027519" w:rsidP="00306410">
      <w:pPr>
        <w:pStyle w:val="Paralevel1"/>
        <w:numPr>
          <w:ilvl w:val="0"/>
          <w:numId w:val="73"/>
        </w:numPr>
        <w:tabs>
          <w:tab w:val="clear" w:pos="1134"/>
          <w:tab w:val="left" w:pos="7371"/>
          <w:tab w:val="left" w:pos="7796"/>
        </w:tabs>
        <w:ind w:left="1418" w:right="941" w:hanging="425"/>
        <w:rPr>
          <w:rFonts w:cs="Arial"/>
        </w:rPr>
      </w:pPr>
      <w:r w:rsidRPr="006D0C63">
        <w:rPr>
          <w:rFonts w:cs="Arial"/>
        </w:rPr>
        <w:t>Feasibility</w:t>
      </w:r>
      <w:r w:rsidRPr="006D0C63">
        <w:rPr>
          <w:rFonts w:cs="Arial"/>
        </w:rPr>
        <w:tab/>
      </w:r>
      <w:r>
        <w:rPr>
          <w:rFonts w:cs="Arial"/>
        </w:rPr>
        <w:tab/>
        <w:t>25</w:t>
      </w:r>
      <w:r w:rsidRPr="006D0C63">
        <w:rPr>
          <w:rFonts w:cs="Arial"/>
        </w:rPr>
        <w:t>%</w:t>
      </w:r>
    </w:p>
    <w:p w14:paraId="4BECAF0A" w14:textId="0F3CD431" w:rsidR="00027519" w:rsidRPr="006D0C63" w:rsidRDefault="00027519" w:rsidP="00306410">
      <w:pPr>
        <w:pStyle w:val="1FR"/>
        <w:numPr>
          <w:ilvl w:val="0"/>
          <w:numId w:val="69"/>
        </w:numPr>
        <w:tabs>
          <w:tab w:val="clear" w:pos="1620"/>
          <w:tab w:val="num" w:pos="1843"/>
        </w:tabs>
        <w:spacing w:before="120" w:after="120" w:line="285" w:lineRule="atLeast"/>
        <w:ind w:left="1843" w:hanging="425"/>
        <w:rPr>
          <w:rFonts w:cs="Arial"/>
          <w:sz w:val="22"/>
        </w:rPr>
      </w:pPr>
      <w:r w:rsidRPr="006D0C63">
        <w:rPr>
          <w:rFonts w:cs="Arial"/>
          <w:sz w:val="22"/>
        </w:rPr>
        <w:t>relevance of the research to the strategic priorities of the organisations</w:t>
      </w:r>
      <w:r w:rsidR="00512A74">
        <w:rPr>
          <w:rFonts w:cs="Arial"/>
          <w:sz w:val="22"/>
        </w:rPr>
        <w:t>;</w:t>
      </w:r>
    </w:p>
    <w:p w14:paraId="5203F7DC" w14:textId="05D15024" w:rsidR="00027519" w:rsidRPr="006D0C63" w:rsidRDefault="00027519" w:rsidP="00306410">
      <w:pPr>
        <w:pStyle w:val="1FR"/>
        <w:numPr>
          <w:ilvl w:val="0"/>
          <w:numId w:val="69"/>
        </w:numPr>
        <w:tabs>
          <w:tab w:val="clear" w:pos="1620"/>
          <w:tab w:val="num" w:pos="1843"/>
        </w:tabs>
        <w:spacing w:before="120" w:after="120" w:line="285" w:lineRule="atLeast"/>
        <w:ind w:left="1843" w:hanging="425"/>
        <w:rPr>
          <w:rFonts w:cs="Arial"/>
          <w:sz w:val="22"/>
        </w:rPr>
      </w:pPr>
      <w:r w:rsidRPr="006D0C63">
        <w:rPr>
          <w:rFonts w:cs="Arial"/>
          <w:sz w:val="22"/>
        </w:rPr>
        <w:t>evidence that each of the organisations is genuinely committed to, and prepared</w:t>
      </w:r>
      <w:r>
        <w:rPr>
          <w:rFonts w:cs="Arial"/>
          <w:sz w:val="22"/>
        </w:rPr>
        <w:t xml:space="preserve"> to collaborate in, the</w:t>
      </w:r>
      <w:r w:rsidR="00213005">
        <w:rPr>
          <w:rFonts w:cs="Arial"/>
          <w:sz w:val="22"/>
        </w:rPr>
        <w:t xml:space="preserve"> proposed</w:t>
      </w:r>
      <w:r>
        <w:rPr>
          <w:rFonts w:cs="Arial"/>
          <w:sz w:val="22"/>
        </w:rPr>
        <w:t xml:space="preserve"> Project</w:t>
      </w:r>
      <w:r w:rsidR="00512A74">
        <w:rPr>
          <w:rFonts w:cs="Arial"/>
          <w:sz w:val="22"/>
        </w:rPr>
        <w:t>;</w:t>
      </w:r>
    </w:p>
    <w:p w14:paraId="7D489BF8" w14:textId="2B2B4F7A" w:rsidR="00027519" w:rsidRPr="006D0C63" w:rsidRDefault="00027519" w:rsidP="00306410">
      <w:pPr>
        <w:pStyle w:val="1FR"/>
        <w:numPr>
          <w:ilvl w:val="0"/>
          <w:numId w:val="69"/>
        </w:numPr>
        <w:tabs>
          <w:tab w:val="clear" w:pos="1620"/>
          <w:tab w:val="num" w:pos="1843"/>
        </w:tabs>
        <w:spacing w:before="120" w:after="120" w:line="285" w:lineRule="atLeast"/>
        <w:ind w:left="1843" w:hanging="425"/>
        <w:rPr>
          <w:rFonts w:cs="Arial"/>
          <w:sz w:val="22"/>
        </w:rPr>
      </w:pPr>
      <w:r w:rsidRPr="006D0C63">
        <w:rPr>
          <w:rFonts w:cs="Arial"/>
          <w:sz w:val="22"/>
        </w:rPr>
        <w:t>existing or planned strategic research alliances between the higher education organisation(s) and other organisation(s)</w:t>
      </w:r>
      <w:r w:rsidR="00512A74">
        <w:rPr>
          <w:rFonts w:cs="Arial"/>
          <w:sz w:val="22"/>
        </w:rPr>
        <w:t>; and</w:t>
      </w:r>
    </w:p>
    <w:p w14:paraId="5A8C312A" w14:textId="77777777" w:rsidR="00FF0351" w:rsidRDefault="00FF0351">
      <w:pPr>
        <w:rPr>
          <w:rFonts w:eastAsia="SimSun" w:cs="Arial"/>
          <w:sz w:val="22"/>
        </w:rPr>
      </w:pPr>
      <w:r>
        <w:rPr>
          <w:rFonts w:cs="Arial"/>
          <w:sz w:val="22"/>
        </w:rPr>
        <w:br w:type="page"/>
      </w:r>
    </w:p>
    <w:p w14:paraId="65946C42" w14:textId="796609A0" w:rsidR="00027519" w:rsidRPr="006D0C63" w:rsidRDefault="00027519" w:rsidP="00306410">
      <w:pPr>
        <w:pStyle w:val="1FR"/>
        <w:numPr>
          <w:ilvl w:val="0"/>
          <w:numId w:val="69"/>
        </w:numPr>
        <w:tabs>
          <w:tab w:val="clear" w:pos="1620"/>
          <w:tab w:val="num" w:pos="1843"/>
        </w:tabs>
        <w:spacing w:before="120" w:after="120" w:line="285" w:lineRule="atLeast"/>
        <w:ind w:left="1843" w:hanging="425"/>
        <w:rPr>
          <w:rFonts w:cs="Arial"/>
          <w:sz w:val="22"/>
        </w:rPr>
      </w:pPr>
      <w:r w:rsidRPr="006D0C63">
        <w:rPr>
          <w:rFonts w:cs="Arial"/>
          <w:sz w:val="22"/>
        </w:rPr>
        <w:t>effectiveness of cooperative arrangements for the management and sharing of the proposed research infrastructure, including arrangements for ongoing operational expenditure where applicable.</w:t>
      </w:r>
    </w:p>
    <w:p w14:paraId="0A0A00DD" w14:textId="77777777" w:rsidR="00027519" w:rsidRPr="006D0C63" w:rsidRDefault="00027519" w:rsidP="00306410">
      <w:pPr>
        <w:pStyle w:val="Paralevel1"/>
        <w:numPr>
          <w:ilvl w:val="0"/>
          <w:numId w:val="73"/>
        </w:numPr>
        <w:tabs>
          <w:tab w:val="clear" w:pos="1134"/>
          <w:tab w:val="left" w:pos="7371"/>
          <w:tab w:val="left" w:pos="7796"/>
        </w:tabs>
        <w:ind w:left="1418" w:right="941" w:hanging="425"/>
        <w:rPr>
          <w:rFonts w:cs="Arial"/>
        </w:rPr>
      </w:pPr>
      <w:r>
        <w:rPr>
          <w:rFonts w:cs="Arial"/>
        </w:rPr>
        <w:t>Investigator(s)</w:t>
      </w:r>
      <w:r>
        <w:rPr>
          <w:rFonts w:cs="Arial"/>
        </w:rPr>
        <w:tab/>
      </w:r>
      <w:r>
        <w:rPr>
          <w:rFonts w:cs="Arial"/>
        </w:rPr>
        <w:tab/>
      </w:r>
      <w:r w:rsidRPr="006D0C63">
        <w:rPr>
          <w:rFonts w:cs="Arial"/>
        </w:rPr>
        <w:t>20%</w:t>
      </w:r>
    </w:p>
    <w:p w14:paraId="3CCFCC71" w14:textId="7467FE5F" w:rsidR="00027519" w:rsidRPr="006D0C63" w:rsidRDefault="00027519" w:rsidP="00306410">
      <w:pPr>
        <w:pStyle w:val="1FR"/>
        <w:numPr>
          <w:ilvl w:val="0"/>
          <w:numId w:val="70"/>
        </w:numPr>
        <w:spacing w:before="120" w:after="120" w:line="285" w:lineRule="atLeast"/>
        <w:ind w:left="1843" w:hanging="425"/>
        <w:rPr>
          <w:rFonts w:cs="Arial"/>
          <w:sz w:val="22"/>
        </w:rPr>
      </w:pPr>
      <w:r w:rsidRPr="006D0C63">
        <w:rPr>
          <w:rFonts w:cs="Arial"/>
          <w:sz w:val="22"/>
        </w:rPr>
        <w:t>track record of investigators relevant to the use of the proposed research infrastructure, with consideration given to Research Opportunity and Performance Evidence (</w:t>
      </w:r>
      <w:hyperlink r:id="rId73" w:tooltip="Clicking on this link will open the Research Opportunity and Performance Evidence page of the ARC website" w:history="1">
        <w:r w:rsidR="00213005" w:rsidRPr="00213005">
          <w:rPr>
            <w:rFonts w:eastAsia="Times New Roman" w:cs="Arial"/>
            <w:color w:val="0000FF"/>
            <w:u w:val="single"/>
            <w:lang w:eastAsia="en-AU"/>
          </w:rPr>
          <w:t>ROPE</w:t>
        </w:r>
      </w:hyperlink>
      <w:r w:rsidRPr="006D0C63">
        <w:rPr>
          <w:rFonts w:cs="Arial"/>
          <w:sz w:val="22"/>
        </w:rPr>
        <w:t>)</w:t>
      </w:r>
      <w:r w:rsidR="008E0565">
        <w:rPr>
          <w:rFonts w:cs="Arial"/>
          <w:sz w:val="22"/>
        </w:rPr>
        <w:t>;</w:t>
      </w:r>
    </w:p>
    <w:p w14:paraId="0AE2E0B3" w14:textId="55049560" w:rsidR="00027519" w:rsidRDefault="00027519" w:rsidP="00306410">
      <w:pPr>
        <w:pStyle w:val="1FR"/>
        <w:numPr>
          <w:ilvl w:val="0"/>
          <w:numId w:val="70"/>
        </w:numPr>
        <w:spacing w:before="120" w:after="120" w:line="285" w:lineRule="atLeast"/>
        <w:ind w:left="1843" w:hanging="425"/>
        <w:rPr>
          <w:rFonts w:cs="Arial"/>
          <w:sz w:val="22"/>
        </w:rPr>
      </w:pPr>
      <w:r w:rsidRPr="006D0C63">
        <w:rPr>
          <w:rFonts w:cs="Arial"/>
          <w:sz w:val="22"/>
        </w:rPr>
        <w:t>for CIs and PIs who will manage the purchase, design, manufacture, installation, maintenance and coordination of access to the proposed research infrastructure, a demonstrated record in these activities</w:t>
      </w:r>
      <w:r w:rsidR="008E0565">
        <w:rPr>
          <w:rFonts w:cs="Arial"/>
          <w:sz w:val="22"/>
        </w:rPr>
        <w:t>;</w:t>
      </w:r>
    </w:p>
    <w:p w14:paraId="3CD2D7BE" w14:textId="051AC9BE" w:rsidR="00027519" w:rsidRPr="00681BB6" w:rsidRDefault="00027519" w:rsidP="00306410">
      <w:pPr>
        <w:pStyle w:val="1FR"/>
        <w:numPr>
          <w:ilvl w:val="0"/>
          <w:numId w:val="70"/>
        </w:numPr>
        <w:spacing w:before="120" w:after="120" w:line="285" w:lineRule="atLeast"/>
        <w:ind w:left="1843" w:hanging="425"/>
        <w:rPr>
          <w:rFonts w:cs="Arial"/>
          <w:sz w:val="22"/>
        </w:rPr>
      </w:pPr>
      <w:r w:rsidRPr="00681BB6">
        <w:rPr>
          <w:rFonts w:cs="Arial"/>
          <w:sz w:val="22"/>
        </w:rPr>
        <w:t>evidence of research training, mentoring and supervision</w:t>
      </w:r>
      <w:r w:rsidR="008E0565">
        <w:rPr>
          <w:rFonts w:cs="Arial"/>
          <w:sz w:val="22"/>
        </w:rPr>
        <w:t>; and</w:t>
      </w:r>
    </w:p>
    <w:p w14:paraId="7FAB6E02" w14:textId="77777777" w:rsidR="00027519" w:rsidRPr="006D0C63" w:rsidRDefault="00027519" w:rsidP="00306410">
      <w:pPr>
        <w:pStyle w:val="1FR"/>
        <w:numPr>
          <w:ilvl w:val="0"/>
          <w:numId w:val="70"/>
        </w:numPr>
        <w:spacing w:before="120" w:after="120" w:line="285" w:lineRule="atLeast"/>
        <w:ind w:left="1843" w:hanging="425"/>
        <w:rPr>
          <w:rFonts w:cs="Arial"/>
          <w:bCs/>
          <w:sz w:val="22"/>
        </w:rPr>
      </w:pPr>
      <w:r w:rsidRPr="006D0C63">
        <w:rPr>
          <w:rFonts w:cs="Arial"/>
          <w:sz w:val="22"/>
        </w:rPr>
        <w:t>relevance of the research infrastructure to the research capacity and planned activities of each CI and PI on the Proposal and, where relevant, to the research groups represented on the Proposal.</w:t>
      </w:r>
    </w:p>
    <w:p w14:paraId="6EA848B2" w14:textId="77777777" w:rsidR="00027519" w:rsidRPr="00B57BD5" w:rsidRDefault="00027519" w:rsidP="00306410">
      <w:pPr>
        <w:pStyle w:val="Paralevel1"/>
        <w:numPr>
          <w:ilvl w:val="0"/>
          <w:numId w:val="73"/>
        </w:numPr>
        <w:tabs>
          <w:tab w:val="clear" w:pos="1134"/>
          <w:tab w:val="left" w:pos="7655"/>
        </w:tabs>
        <w:ind w:left="1418" w:right="-52" w:hanging="425"/>
        <w:rPr>
          <w:rFonts w:cs="Arial"/>
        </w:rPr>
      </w:pPr>
      <w:r w:rsidRPr="00B57BD5">
        <w:rPr>
          <w:rFonts w:cs="Arial"/>
        </w:rPr>
        <w:t>Benefit</w:t>
      </w:r>
      <w:r>
        <w:rPr>
          <w:rFonts w:cs="Arial"/>
        </w:rPr>
        <w:tab/>
      </w:r>
      <w:r w:rsidRPr="00B57BD5">
        <w:rPr>
          <w:rFonts w:cs="Arial"/>
        </w:rPr>
        <w:t>30%</w:t>
      </w:r>
    </w:p>
    <w:p w14:paraId="48F9CC2D" w14:textId="7457769C"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availability of and access to similar research infrastructure at organisational, regional, nati</w:t>
      </w:r>
      <w:r w:rsidR="00EA508E">
        <w:rPr>
          <w:rFonts w:cs="Arial"/>
          <w:sz w:val="22"/>
        </w:rPr>
        <w:t>onal and/or international level;</w:t>
      </w:r>
    </w:p>
    <w:p w14:paraId="321AA966" w14:textId="48AC995D"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 xml:space="preserve">demonstrated needs from the researchers and/or research projects that they will utilise the proposed research infrastructure, including level of demand and likely measurable impact on the research program, including beyond the </w:t>
      </w:r>
      <w:r w:rsidRPr="003153D9">
        <w:rPr>
          <w:rFonts w:cs="Arial"/>
          <w:sz w:val="22"/>
        </w:rPr>
        <w:t>Project Activity Period</w:t>
      </w:r>
      <w:r w:rsidR="00EA508E">
        <w:rPr>
          <w:rFonts w:cs="Arial"/>
          <w:sz w:val="22"/>
        </w:rPr>
        <w:t>;</w:t>
      </w:r>
    </w:p>
    <w:p w14:paraId="43E179BB" w14:textId="47A3E5F0"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value for money and budget justification for cash and in-kind contributions, and the expected rate of use of the proposed research infrastructure</w:t>
      </w:r>
      <w:r w:rsidR="00EA508E">
        <w:rPr>
          <w:rFonts w:cs="Arial"/>
          <w:sz w:val="22"/>
        </w:rPr>
        <w:t>;</w:t>
      </w:r>
    </w:p>
    <w:p w14:paraId="3C07E64E" w14:textId="42404D3A"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planned use of the proposed research infrastructure, including proposed arrangements for broader access to individuals not named on the Proposal and the alignment of this planned use with other similar existing infrastructure within Australia and/or internationally</w:t>
      </w:r>
      <w:r w:rsidR="00EA508E">
        <w:rPr>
          <w:rFonts w:cs="Arial"/>
          <w:sz w:val="22"/>
        </w:rPr>
        <w:t>;</w:t>
      </w:r>
    </w:p>
    <w:p w14:paraId="161B2358" w14:textId="512D75DE"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plans to ensure that publicly funded research data generated from LIEF infrastructure is made open</w:t>
      </w:r>
      <w:r w:rsidR="00EA508E">
        <w:rPr>
          <w:rFonts w:cs="Arial"/>
          <w:sz w:val="22"/>
        </w:rPr>
        <w:t>;</w:t>
      </w:r>
    </w:p>
    <w:p w14:paraId="2A2794C0" w14:textId="4420C574"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special needs for regional or otherwise remote institutions</w:t>
      </w:r>
      <w:r w:rsidR="00EA508E">
        <w:rPr>
          <w:rFonts w:cs="Arial"/>
          <w:sz w:val="22"/>
        </w:rPr>
        <w:t>;</w:t>
      </w:r>
    </w:p>
    <w:p w14:paraId="4B8262EA" w14:textId="781A181D"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sidRPr="006D0C63">
        <w:rPr>
          <w:rFonts w:cs="Arial"/>
          <w:sz w:val="22"/>
        </w:rPr>
        <w:t xml:space="preserve">benefit of the proposed research infrastructure to the national </w:t>
      </w:r>
      <w:r>
        <w:rPr>
          <w:rFonts w:cs="Arial"/>
          <w:sz w:val="22"/>
        </w:rPr>
        <w:t>research community</w:t>
      </w:r>
      <w:r w:rsidR="00EA508E">
        <w:rPr>
          <w:rFonts w:cs="Arial"/>
          <w:sz w:val="22"/>
        </w:rPr>
        <w:t>; and</w:t>
      </w:r>
    </w:p>
    <w:p w14:paraId="64198AB0" w14:textId="77777777" w:rsidR="00027519" w:rsidRPr="006D0C63" w:rsidRDefault="00027519" w:rsidP="00306410">
      <w:pPr>
        <w:pStyle w:val="1FR"/>
        <w:numPr>
          <w:ilvl w:val="0"/>
          <w:numId w:val="71"/>
        </w:numPr>
        <w:tabs>
          <w:tab w:val="clear" w:pos="1620"/>
          <w:tab w:val="num" w:pos="1843"/>
        </w:tabs>
        <w:spacing w:before="120" w:after="120" w:line="285" w:lineRule="atLeast"/>
        <w:ind w:left="1843" w:hanging="425"/>
        <w:rPr>
          <w:rFonts w:cs="Arial"/>
          <w:sz w:val="22"/>
        </w:rPr>
      </w:pPr>
      <w:r>
        <w:rPr>
          <w:rFonts w:cs="Arial"/>
          <w:sz w:val="22"/>
        </w:rPr>
        <w:t>i</w:t>
      </w:r>
      <w:r w:rsidRPr="006D0C63">
        <w:rPr>
          <w:rFonts w:cs="Arial"/>
          <w:sz w:val="22"/>
        </w:rPr>
        <w:t>s it demonstrated, that where relevant, the applicants have identified the freedom to operate in the Intellectual Property and patent landscape to enable future benefits to industry?</w:t>
      </w:r>
    </w:p>
    <w:p w14:paraId="147B582A" w14:textId="77777777" w:rsidR="00755E39" w:rsidRDefault="00755E39">
      <w:pPr>
        <w:rPr>
          <w:rFonts w:cs="Arial"/>
          <w:b/>
          <w:i/>
          <w:sz w:val="28"/>
          <w:szCs w:val="28"/>
        </w:rPr>
      </w:pPr>
      <w:r>
        <w:br w:type="page"/>
      </w:r>
    </w:p>
    <w:p w14:paraId="74D68DCA" w14:textId="1C30BACF" w:rsidR="00912E01" w:rsidRPr="006D0C63" w:rsidRDefault="00912E01" w:rsidP="0031008F">
      <w:pPr>
        <w:pStyle w:val="ARCHeading2"/>
        <w:ind w:hanging="1004"/>
      </w:pPr>
      <w:bookmarkStart w:id="911" w:name="_Toc485983460"/>
      <w:r w:rsidRPr="006D0C63">
        <w:t>Reporting Requirements</w:t>
      </w:r>
      <w:bookmarkEnd w:id="904"/>
      <w:bookmarkEnd w:id="905"/>
      <w:bookmarkEnd w:id="911"/>
    </w:p>
    <w:p w14:paraId="660A6196" w14:textId="14702C32" w:rsidR="00912E01" w:rsidRPr="006D0C63" w:rsidRDefault="00912E01" w:rsidP="0031008F">
      <w:pPr>
        <w:pStyle w:val="ARCHeading3"/>
        <w:ind w:left="993" w:hanging="993"/>
      </w:pPr>
      <w:bookmarkStart w:id="912" w:name="_Toc455332576"/>
      <w:bookmarkStart w:id="913" w:name="_Toc456020386"/>
      <w:bookmarkStart w:id="914" w:name="_Toc485983461"/>
      <w:r w:rsidRPr="006D0C63">
        <w:t>Progress Reports</w:t>
      </w:r>
      <w:bookmarkEnd w:id="912"/>
      <w:bookmarkEnd w:id="913"/>
      <w:bookmarkEnd w:id="914"/>
    </w:p>
    <w:p w14:paraId="466BA53F" w14:textId="177638B3" w:rsidR="007F029E" w:rsidRPr="009075D9" w:rsidRDefault="00912E01" w:rsidP="00306410">
      <w:pPr>
        <w:pStyle w:val="Paralevel1"/>
        <w:ind w:left="992" w:hanging="992"/>
      </w:pPr>
      <w:r w:rsidRPr="00B927BB">
        <w:t xml:space="preserve">In addition to the requirements </w:t>
      </w:r>
      <w:r w:rsidR="006B6830" w:rsidRPr="00B927BB">
        <w:t>in</w:t>
      </w:r>
      <w:r w:rsidRPr="00B927BB">
        <w:t xml:space="preserve"> </w:t>
      </w:r>
      <w:r w:rsidR="00635F81" w:rsidRPr="00B927BB">
        <w:t>A11</w:t>
      </w:r>
      <w:r w:rsidR="00FD7EF7" w:rsidRPr="009075D9">
        <w:t>.1</w:t>
      </w:r>
      <w:r w:rsidRPr="009075D9">
        <w:t xml:space="preserve">, a Progress Report must be submitted </w:t>
      </w:r>
      <w:r w:rsidR="00A36412" w:rsidRPr="009075D9">
        <w:t>in</w:t>
      </w:r>
      <w:r w:rsidRPr="009075D9">
        <w:t xml:space="preserve"> year three </w:t>
      </w:r>
      <w:r w:rsidR="00A36412" w:rsidRPr="009075D9">
        <w:t xml:space="preserve">for </w:t>
      </w:r>
      <w:r w:rsidR="00C82AE4" w:rsidRPr="009075D9">
        <w:t>a four</w:t>
      </w:r>
      <w:r w:rsidR="00B66CCA" w:rsidRPr="009075D9">
        <w:t xml:space="preserve"> or five</w:t>
      </w:r>
      <w:r w:rsidR="00C82AE4" w:rsidRPr="009075D9">
        <w:t xml:space="preserve"> </w:t>
      </w:r>
      <w:r w:rsidR="00B66CCA" w:rsidRPr="009075D9">
        <w:t>year Project.</w:t>
      </w:r>
      <w:r w:rsidR="000656BF" w:rsidRPr="009075D9">
        <w:t xml:space="preserve"> </w:t>
      </w:r>
      <w:r w:rsidR="007F029E" w:rsidRPr="009075D9">
        <w:t>The form for this report will be made available by the ARC, with instructions on the</w:t>
      </w:r>
      <w:r w:rsidR="007F029E" w:rsidRPr="00E1121D">
        <w:t xml:space="preserve"> </w:t>
      </w:r>
      <w:hyperlink r:id="rId74" w:history="1">
        <w:r w:rsidR="007F029E" w:rsidRPr="00306410">
          <w:rPr>
            <w:rStyle w:val="Hyperlink"/>
            <w:rFonts w:ascii="Arial" w:hAnsi="Arial" w:cs="Arial"/>
            <w:u w:val="none"/>
          </w:rPr>
          <w:t>ARC website</w:t>
        </w:r>
      </w:hyperlink>
      <w:r w:rsidR="007F029E" w:rsidRPr="00E1121D">
        <w:t>.</w:t>
      </w:r>
    </w:p>
    <w:p w14:paraId="5EFE9AF6" w14:textId="77777777" w:rsidR="008C68C8" w:rsidRPr="006D0C63" w:rsidRDefault="00912E01" w:rsidP="0031008F">
      <w:pPr>
        <w:pStyle w:val="ARCHeading3"/>
        <w:ind w:left="993" w:hanging="993"/>
      </w:pPr>
      <w:bookmarkStart w:id="915" w:name="_Toc455332577"/>
      <w:bookmarkStart w:id="916" w:name="_Toc456020387"/>
      <w:bookmarkStart w:id="917" w:name="_Toc485983462"/>
      <w:r w:rsidRPr="006D0C63">
        <w:t>Final Reports</w:t>
      </w:r>
      <w:bookmarkEnd w:id="915"/>
      <w:bookmarkEnd w:id="916"/>
      <w:bookmarkEnd w:id="917"/>
    </w:p>
    <w:p w14:paraId="688BA60F" w14:textId="129EBC79" w:rsidR="00FF6894" w:rsidRPr="009075D9" w:rsidRDefault="00912E01" w:rsidP="00306410">
      <w:pPr>
        <w:pStyle w:val="Paralevel1"/>
        <w:ind w:left="992" w:hanging="992"/>
      </w:pPr>
      <w:r w:rsidRPr="00B927BB">
        <w:t xml:space="preserve">In addition to the requirements </w:t>
      </w:r>
      <w:r w:rsidR="006B6830" w:rsidRPr="00B927BB">
        <w:t>in</w:t>
      </w:r>
      <w:r w:rsidRPr="009075D9">
        <w:t xml:space="preserve"> </w:t>
      </w:r>
      <w:r w:rsidR="007137C5" w:rsidRPr="009075D9">
        <w:t>A1</w:t>
      </w:r>
      <w:r w:rsidR="00635F81" w:rsidRPr="009075D9">
        <w:t>1</w:t>
      </w:r>
      <w:r w:rsidRPr="009075D9">
        <w:t>.</w:t>
      </w:r>
      <w:r w:rsidR="00FD7EF7" w:rsidRPr="009075D9">
        <w:t>2</w:t>
      </w:r>
      <w:r w:rsidRPr="009075D9">
        <w:t>, the Final Report must contain information which the ARC may publicise regarding the details of the research infrastructure</w:t>
      </w:r>
      <w:r w:rsidR="00EB4994" w:rsidRPr="009075D9">
        <w:t>, equipment or facilities</w:t>
      </w:r>
      <w:r w:rsidRPr="009075D9">
        <w:t>.</w:t>
      </w:r>
    </w:p>
    <w:sectPr w:rsidR="00FF6894" w:rsidRPr="009075D9" w:rsidSect="00843669">
      <w:headerReference w:type="even" r:id="rId75"/>
      <w:headerReference w:type="default" r:id="rId76"/>
      <w:footerReference w:type="default" r:id="rId77"/>
      <w:headerReference w:type="first" r:id="rId78"/>
      <w:pgSz w:w="11906" w:h="16838" w:code="9"/>
      <w:pgMar w:top="902" w:right="1797" w:bottom="720" w:left="1701" w:header="56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539F" w14:textId="77777777" w:rsidR="00230681" w:rsidRDefault="00230681" w:rsidP="00B319CE">
      <w:r>
        <w:separator/>
      </w:r>
    </w:p>
    <w:p w14:paraId="1587B775" w14:textId="77777777" w:rsidR="00230681" w:rsidRDefault="00230681"/>
  </w:endnote>
  <w:endnote w:type="continuationSeparator" w:id="0">
    <w:p w14:paraId="15574FD3" w14:textId="77777777" w:rsidR="00230681" w:rsidRDefault="00230681" w:rsidP="00B319CE">
      <w:r>
        <w:continuationSeparator/>
      </w:r>
    </w:p>
    <w:p w14:paraId="519E0FE1" w14:textId="77777777" w:rsidR="00230681" w:rsidRDefault="00230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4C8D" w14:textId="1D1767B2" w:rsidR="00966F15" w:rsidRPr="00CB3DE0" w:rsidRDefault="00966F15" w:rsidP="00CB3DE0">
    <w:pPr>
      <w:pStyle w:val="Footer"/>
      <w:rPr>
        <w:sz w:val="16"/>
        <w:szCs w:val="16"/>
      </w:rPr>
    </w:pPr>
    <w:r w:rsidRPr="00506EDC">
      <w:rPr>
        <w:sz w:val="16"/>
        <w:szCs w:val="16"/>
      </w:rPr>
      <w:t>Funding Rules for schemes under the Linkage Program (201</w:t>
    </w:r>
    <w:r>
      <w:rPr>
        <w:sz w:val="16"/>
        <w:szCs w:val="16"/>
      </w:rPr>
      <w:t>7</w:t>
    </w:r>
    <w:r w:rsidRPr="00506EDC">
      <w:rPr>
        <w:sz w:val="16"/>
        <w:szCs w:val="16"/>
      </w:rPr>
      <w:t xml:space="preserve"> edition) </w:t>
    </w:r>
    <w:sdt>
      <w:sdtPr>
        <w:rPr>
          <w:sz w:val="16"/>
          <w:szCs w:val="16"/>
        </w:rPr>
        <w:id w:val="-500814113"/>
        <w:docPartObj>
          <w:docPartGallery w:val="Page Numbers (Bottom of Page)"/>
          <w:docPartUnique/>
        </w:docPartObj>
      </w:sdtPr>
      <w:sdtEndPr/>
      <w:sdtContent>
        <w:r w:rsidRPr="00506EDC">
          <w:rPr>
            <w:sz w:val="16"/>
            <w:szCs w:val="16"/>
          </w:rPr>
          <w:t>– ITRH, ITTC, LP and LIEF</w:t>
        </w:r>
        <w:r w:rsidRPr="00CB3DE0">
          <w:rPr>
            <w:sz w:val="16"/>
            <w:szCs w:val="16"/>
          </w:rPr>
          <w:tab/>
        </w:r>
        <w:r w:rsidRPr="00CB3DE0">
          <w:rPr>
            <w:sz w:val="16"/>
            <w:szCs w:val="16"/>
          </w:rPr>
          <w:fldChar w:fldCharType="begin"/>
        </w:r>
        <w:r w:rsidRPr="00CB3DE0">
          <w:rPr>
            <w:sz w:val="16"/>
            <w:szCs w:val="16"/>
          </w:rPr>
          <w:instrText xml:space="preserve"> PAGE   \* MERGEFORMAT </w:instrText>
        </w:r>
        <w:r w:rsidRPr="00CB3DE0">
          <w:rPr>
            <w:sz w:val="16"/>
            <w:szCs w:val="16"/>
          </w:rPr>
          <w:fldChar w:fldCharType="separate"/>
        </w:r>
        <w:r w:rsidR="005A71A7">
          <w:rPr>
            <w:noProof/>
            <w:sz w:val="16"/>
            <w:szCs w:val="16"/>
          </w:rPr>
          <w:t>2</w:t>
        </w:r>
        <w:r w:rsidRPr="00CB3DE0">
          <w:rPr>
            <w:sz w:val="16"/>
            <w:szCs w:val="16"/>
          </w:rPr>
          <w:fldChar w:fldCharType="end"/>
        </w:r>
      </w:sdtContent>
    </w:sdt>
  </w:p>
  <w:p w14:paraId="7C329350" w14:textId="77777777" w:rsidR="00966F15" w:rsidRPr="00477406" w:rsidRDefault="00966F15" w:rsidP="004B0C84">
    <w:pPr>
      <w:pStyle w:val="Footer"/>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A7B8" w14:textId="09475687" w:rsidR="00966F15" w:rsidRPr="00626B8D" w:rsidRDefault="00966F15" w:rsidP="00626B8D">
    <w:pPr>
      <w:pStyle w:val="Footer"/>
      <w:rPr>
        <w:i/>
        <w:sz w:val="22"/>
      </w:rPr>
    </w:pPr>
    <w:r w:rsidRPr="00506EDC">
      <w:rPr>
        <w:sz w:val="16"/>
        <w:szCs w:val="16"/>
      </w:rPr>
      <w:t xml:space="preserve">Part A – General rules for </w:t>
    </w:r>
    <w:r w:rsidRPr="00AB75E8">
      <w:rPr>
        <w:sz w:val="16"/>
        <w:szCs w:val="16"/>
      </w:rPr>
      <w:t>Schemes</w:t>
    </w:r>
    <w:r w:rsidRPr="00506EDC">
      <w:rPr>
        <w:i/>
        <w:sz w:val="16"/>
        <w:szCs w:val="16"/>
      </w:rPr>
      <w:t xml:space="preserve"> </w:t>
    </w:r>
    <w:r w:rsidRPr="00506EDC">
      <w:rPr>
        <w:sz w:val="16"/>
        <w:szCs w:val="16"/>
      </w:rPr>
      <w:t xml:space="preserve">under the Linkage Program </w:t>
    </w:r>
    <w:r>
      <w:rPr>
        <w:sz w:val="16"/>
        <w:szCs w:val="16"/>
      </w:rPr>
      <w:t>(2017 edition)</w:t>
    </w:r>
    <w:r>
      <w:rPr>
        <w:sz w:val="20"/>
        <w:szCs w:val="20"/>
      </w:rPr>
      <w:t xml:space="preserve"> </w:t>
    </w:r>
    <w:r>
      <w:rPr>
        <w:i/>
        <w:sz w:val="22"/>
      </w:rPr>
      <w:tab/>
    </w:r>
    <w:r w:rsidRPr="009156FC">
      <w:rPr>
        <w:sz w:val="20"/>
        <w:szCs w:val="20"/>
      </w:rPr>
      <w:fldChar w:fldCharType="begin"/>
    </w:r>
    <w:r w:rsidRPr="009156FC">
      <w:rPr>
        <w:sz w:val="20"/>
        <w:szCs w:val="20"/>
      </w:rPr>
      <w:instrText xml:space="preserve"> PAGE   \* MERGEFORMAT </w:instrText>
    </w:r>
    <w:r w:rsidRPr="009156FC">
      <w:rPr>
        <w:sz w:val="20"/>
        <w:szCs w:val="20"/>
      </w:rPr>
      <w:fldChar w:fldCharType="separate"/>
    </w:r>
    <w:r w:rsidR="00742755">
      <w:rPr>
        <w:noProof/>
        <w:sz w:val="20"/>
        <w:szCs w:val="20"/>
      </w:rPr>
      <w:t>30</w:t>
    </w:r>
    <w:r w:rsidRPr="009156FC">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85C9" w14:textId="5FD1A97E" w:rsidR="00966F15" w:rsidRPr="00626B8D" w:rsidRDefault="00966F15" w:rsidP="00626B8D">
    <w:pPr>
      <w:pStyle w:val="Footer"/>
      <w:rPr>
        <w:rFonts w:cs="Arial"/>
        <w:i/>
        <w:sz w:val="22"/>
      </w:rPr>
    </w:pPr>
    <w:r w:rsidRPr="00626B8D">
      <w:rPr>
        <w:rFonts w:cs="Arial"/>
        <w:sz w:val="16"/>
        <w:szCs w:val="16"/>
      </w:rPr>
      <w:t xml:space="preserve">Part </w:t>
    </w:r>
    <w:r>
      <w:rPr>
        <w:rFonts w:cs="Arial"/>
        <w:sz w:val="16"/>
        <w:szCs w:val="16"/>
      </w:rPr>
      <w:t>B</w:t>
    </w:r>
    <w:r w:rsidRPr="00626B8D">
      <w:rPr>
        <w:rFonts w:cs="Arial"/>
        <w:sz w:val="16"/>
        <w:szCs w:val="16"/>
      </w:rPr>
      <w:t xml:space="preserve"> – Scheme specific rules for </w:t>
    </w:r>
    <w:r w:rsidRPr="00626B8D">
      <w:rPr>
        <w:rFonts w:cs="Arial"/>
        <w:i/>
        <w:sz w:val="16"/>
        <w:szCs w:val="16"/>
      </w:rPr>
      <w:t xml:space="preserve">Industrial Transformation </w:t>
    </w:r>
    <w:r>
      <w:rPr>
        <w:rFonts w:cs="Arial"/>
        <w:i/>
        <w:sz w:val="16"/>
        <w:szCs w:val="16"/>
      </w:rPr>
      <w:t>Research Hubs</w:t>
    </w:r>
    <w:r w:rsidRPr="00626B8D">
      <w:rPr>
        <w:rFonts w:cs="Arial"/>
        <w:i/>
        <w:sz w:val="16"/>
        <w:szCs w:val="16"/>
      </w:rPr>
      <w:t xml:space="preserve"> </w:t>
    </w:r>
    <w:r w:rsidRPr="00626B8D">
      <w:rPr>
        <w:rFonts w:cs="Arial"/>
        <w:sz w:val="16"/>
        <w:szCs w:val="16"/>
      </w:rPr>
      <w:t>for funding commencing in 201</w:t>
    </w:r>
    <w:r>
      <w:rPr>
        <w:rFonts w:cs="Arial"/>
        <w:sz w:val="16"/>
        <w:szCs w:val="16"/>
      </w:rPr>
      <w:t>8</w:t>
    </w:r>
    <w:r w:rsidRPr="00626B8D">
      <w:rPr>
        <w:rFonts w:cs="Arial"/>
        <w:sz w:val="20"/>
        <w:szCs w:val="20"/>
      </w:rPr>
      <w:tab/>
    </w:r>
    <w:r w:rsidRPr="004F1A92">
      <w:rPr>
        <w:rFonts w:cs="Arial"/>
        <w:sz w:val="20"/>
        <w:szCs w:val="20"/>
      </w:rPr>
      <w:fldChar w:fldCharType="begin"/>
    </w:r>
    <w:r w:rsidRPr="004F1A92">
      <w:rPr>
        <w:rFonts w:cs="Arial"/>
        <w:sz w:val="20"/>
        <w:szCs w:val="20"/>
      </w:rPr>
      <w:instrText xml:space="preserve"> PAGE   \* MERGEFORMAT </w:instrText>
    </w:r>
    <w:r w:rsidRPr="004F1A92">
      <w:rPr>
        <w:rFonts w:cs="Arial"/>
        <w:sz w:val="20"/>
        <w:szCs w:val="20"/>
      </w:rPr>
      <w:fldChar w:fldCharType="separate"/>
    </w:r>
    <w:r w:rsidR="00742755">
      <w:rPr>
        <w:rFonts w:cs="Arial"/>
        <w:noProof/>
        <w:sz w:val="20"/>
        <w:szCs w:val="20"/>
      </w:rPr>
      <w:t>36</w:t>
    </w:r>
    <w:r w:rsidRPr="004F1A92">
      <w:rPr>
        <w:rFonts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900D" w14:textId="4A97DAE4" w:rsidR="00966F15" w:rsidRPr="00626B8D" w:rsidRDefault="00966F15" w:rsidP="00626B8D">
    <w:pPr>
      <w:pStyle w:val="Footer"/>
      <w:rPr>
        <w:rFonts w:cs="Arial"/>
        <w:i/>
        <w:sz w:val="22"/>
      </w:rPr>
    </w:pPr>
    <w:r w:rsidRPr="00626B8D">
      <w:rPr>
        <w:rFonts w:cs="Arial"/>
        <w:sz w:val="16"/>
        <w:szCs w:val="16"/>
      </w:rPr>
      <w:t xml:space="preserve">Part C – Scheme specific rules for </w:t>
    </w:r>
    <w:r w:rsidRPr="00626B8D">
      <w:rPr>
        <w:rFonts w:cs="Arial"/>
        <w:i/>
        <w:sz w:val="16"/>
        <w:szCs w:val="16"/>
      </w:rPr>
      <w:t xml:space="preserve">Industrial Transformation </w:t>
    </w:r>
    <w:r>
      <w:rPr>
        <w:rFonts w:cs="Arial"/>
        <w:i/>
        <w:sz w:val="16"/>
        <w:szCs w:val="16"/>
      </w:rPr>
      <w:t>Training Centres</w:t>
    </w:r>
    <w:r w:rsidRPr="00626B8D">
      <w:rPr>
        <w:rFonts w:cs="Arial"/>
        <w:i/>
        <w:sz w:val="16"/>
        <w:szCs w:val="16"/>
      </w:rPr>
      <w:t xml:space="preserve"> </w:t>
    </w:r>
    <w:r w:rsidRPr="00626B8D">
      <w:rPr>
        <w:rFonts w:cs="Arial"/>
        <w:sz w:val="16"/>
        <w:szCs w:val="16"/>
      </w:rPr>
      <w:t>for funding commencing in 201</w:t>
    </w:r>
    <w:r>
      <w:rPr>
        <w:rFonts w:cs="Arial"/>
        <w:sz w:val="16"/>
        <w:szCs w:val="16"/>
      </w:rPr>
      <w:t>8</w:t>
    </w:r>
    <w:r w:rsidRPr="00626B8D">
      <w:rPr>
        <w:rFonts w:cs="Arial"/>
        <w:sz w:val="20"/>
        <w:szCs w:val="20"/>
      </w:rPr>
      <w:tab/>
    </w:r>
    <w:r w:rsidRPr="004F1A92">
      <w:rPr>
        <w:rFonts w:cs="Arial"/>
        <w:sz w:val="20"/>
        <w:szCs w:val="20"/>
      </w:rPr>
      <w:fldChar w:fldCharType="begin"/>
    </w:r>
    <w:r w:rsidRPr="004F1A92">
      <w:rPr>
        <w:rFonts w:cs="Arial"/>
        <w:sz w:val="20"/>
        <w:szCs w:val="20"/>
      </w:rPr>
      <w:instrText xml:space="preserve"> PAGE   \* MERGEFORMAT </w:instrText>
    </w:r>
    <w:r w:rsidRPr="004F1A92">
      <w:rPr>
        <w:rFonts w:cs="Arial"/>
        <w:sz w:val="20"/>
        <w:szCs w:val="20"/>
      </w:rPr>
      <w:fldChar w:fldCharType="separate"/>
    </w:r>
    <w:r w:rsidR="00742755">
      <w:rPr>
        <w:rFonts w:cs="Arial"/>
        <w:noProof/>
        <w:sz w:val="20"/>
        <w:szCs w:val="20"/>
      </w:rPr>
      <w:t>44</w:t>
    </w:r>
    <w:r w:rsidRPr="004F1A92">
      <w:rPr>
        <w:rFonts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4B5C" w14:textId="7E050322" w:rsidR="00966F15" w:rsidRPr="00626B8D" w:rsidRDefault="00966F15" w:rsidP="00626B8D">
    <w:pPr>
      <w:pStyle w:val="Footer"/>
      <w:rPr>
        <w:i/>
        <w:sz w:val="22"/>
      </w:rPr>
    </w:pPr>
    <w:r w:rsidRPr="00506EDC">
      <w:rPr>
        <w:sz w:val="16"/>
        <w:szCs w:val="16"/>
      </w:rPr>
      <w:t xml:space="preserve">Part D – Scheme-specific rules for </w:t>
    </w:r>
    <w:r w:rsidRPr="00506EDC">
      <w:rPr>
        <w:i/>
        <w:sz w:val="16"/>
        <w:szCs w:val="16"/>
      </w:rPr>
      <w:t>Linkage Projects</w:t>
    </w:r>
    <w:r w:rsidRPr="00506EDC">
      <w:rPr>
        <w:sz w:val="16"/>
        <w:szCs w:val="16"/>
      </w:rPr>
      <w:t xml:space="preserve"> for funding </w:t>
    </w:r>
    <w:r w:rsidRPr="00F22548">
      <w:rPr>
        <w:sz w:val="16"/>
        <w:szCs w:val="16"/>
      </w:rPr>
      <w:t xml:space="preserve">applied for </w:t>
    </w:r>
    <w:r w:rsidRPr="00506EDC">
      <w:rPr>
        <w:sz w:val="16"/>
        <w:szCs w:val="16"/>
      </w:rPr>
      <w:t>in 201</w:t>
    </w:r>
    <w:r>
      <w:rPr>
        <w:sz w:val="16"/>
        <w:szCs w:val="16"/>
      </w:rPr>
      <w:t>8</w:t>
    </w:r>
    <w:r>
      <w:rPr>
        <w:i/>
        <w:sz w:val="22"/>
      </w:rPr>
      <w:tab/>
    </w:r>
    <w:r w:rsidRPr="004F1A92">
      <w:rPr>
        <w:sz w:val="20"/>
        <w:szCs w:val="20"/>
      </w:rPr>
      <w:fldChar w:fldCharType="begin"/>
    </w:r>
    <w:r w:rsidRPr="004F1A92">
      <w:rPr>
        <w:sz w:val="20"/>
        <w:szCs w:val="20"/>
      </w:rPr>
      <w:instrText xml:space="preserve"> PAGE   \* MERGEFORMAT </w:instrText>
    </w:r>
    <w:r w:rsidRPr="004F1A92">
      <w:rPr>
        <w:sz w:val="20"/>
        <w:szCs w:val="20"/>
      </w:rPr>
      <w:fldChar w:fldCharType="separate"/>
    </w:r>
    <w:r w:rsidR="00742755">
      <w:rPr>
        <w:noProof/>
        <w:sz w:val="20"/>
        <w:szCs w:val="20"/>
      </w:rPr>
      <w:t>48</w:t>
    </w:r>
    <w:r w:rsidRPr="004F1A92">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B62" w14:textId="58F07CBF" w:rsidR="00966F15" w:rsidRDefault="00966F15" w:rsidP="00C66A2A">
    <w:pPr>
      <w:pStyle w:val="Footer"/>
      <w:spacing w:after="0"/>
      <w:rPr>
        <w:sz w:val="16"/>
        <w:szCs w:val="16"/>
      </w:rPr>
    </w:pPr>
    <w:r w:rsidRPr="00506EDC">
      <w:rPr>
        <w:sz w:val="16"/>
        <w:szCs w:val="16"/>
      </w:rPr>
      <w:t xml:space="preserve">Part E </w:t>
    </w:r>
    <w:r>
      <w:rPr>
        <w:sz w:val="16"/>
        <w:szCs w:val="16"/>
      </w:rPr>
      <w:t xml:space="preserve">- </w:t>
    </w:r>
    <w:r w:rsidRPr="00506EDC">
      <w:rPr>
        <w:sz w:val="16"/>
        <w:szCs w:val="16"/>
      </w:rPr>
      <w:t xml:space="preserve">Scheme-specific rules for </w:t>
    </w:r>
    <w:r>
      <w:rPr>
        <w:i/>
        <w:sz w:val="16"/>
        <w:szCs w:val="16"/>
      </w:rPr>
      <w:t>Linkage Infrastructure,</w:t>
    </w:r>
    <w:r w:rsidRPr="00506EDC">
      <w:rPr>
        <w:i/>
        <w:sz w:val="16"/>
        <w:szCs w:val="16"/>
      </w:rPr>
      <w:t xml:space="preserve"> Equipment and Facilities</w:t>
    </w:r>
    <w:r w:rsidRPr="00506EDC">
      <w:rPr>
        <w:sz w:val="16"/>
        <w:szCs w:val="16"/>
      </w:rPr>
      <w:t xml:space="preserve"> for funding commencing in 201</w:t>
    </w:r>
    <w:r>
      <w:rPr>
        <w:sz w:val="16"/>
        <w:szCs w:val="16"/>
      </w:rPr>
      <w:t>9</w:t>
    </w:r>
  </w:p>
  <w:p w14:paraId="5044B945" w14:textId="33A44411" w:rsidR="00966F15" w:rsidRPr="004F1A92" w:rsidRDefault="00966F15" w:rsidP="00A26D0F">
    <w:pPr>
      <w:pStyle w:val="Footer"/>
      <w:jc w:val="right"/>
      <w:rPr>
        <w:sz w:val="20"/>
        <w:szCs w:val="20"/>
      </w:rPr>
    </w:pPr>
    <w:r w:rsidRPr="004F1A92">
      <w:rPr>
        <w:sz w:val="20"/>
        <w:szCs w:val="20"/>
      </w:rPr>
      <w:fldChar w:fldCharType="begin"/>
    </w:r>
    <w:r w:rsidRPr="004F1A92">
      <w:rPr>
        <w:sz w:val="20"/>
        <w:szCs w:val="20"/>
      </w:rPr>
      <w:instrText xml:space="preserve"> PAGE   \* MERGEFORMAT </w:instrText>
    </w:r>
    <w:r w:rsidRPr="004F1A92">
      <w:rPr>
        <w:sz w:val="20"/>
        <w:szCs w:val="20"/>
      </w:rPr>
      <w:fldChar w:fldCharType="separate"/>
    </w:r>
    <w:r w:rsidR="00742755">
      <w:rPr>
        <w:noProof/>
        <w:sz w:val="20"/>
        <w:szCs w:val="20"/>
      </w:rPr>
      <w:t>55</w:t>
    </w:r>
    <w:r w:rsidRPr="004F1A9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CCA52" w14:textId="77777777" w:rsidR="00230681" w:rsidRDefault="00230681" w:rsidP="00B319CE">
      <w:r>
        <w:separator/>
      </w:r>
    </w:p>
    <w:p w14:paraId="19BA6FAD" w14:textId="77777777" w:rsidR="00230681" w:rsidRDefault="00230681"/>
  </w:footnote>
  <w:footnote w:type="continuationSeparator" w:id="0">
    <w:p w14:paraId="5F772351" w14:textId="77777777" w:rsidR="00230681" w:rsidRDefault="00230681" w:rsidP="00B319CE">
      <w:r>
        <w:continuationSeparator/>
      </w:r>
    </w:p>
    <w:p w14:paraId="7892D455" w14:textId="77777777" w:rsidR="00230681" w:rsidRDefault="00230681"/>
  </w:footnote>
  <w:footnote w:id="1">
    <w:p w14:paraId="67FF67A9" w14:textId="4360BC77" w:rsidR="00966F15" w:rsidRDefault="00966F15" w:rsidP="00C73103">
      <w:pPr>
        <w:pStyle w:val="FootnoteText"/>
        <w:rPr>
          <w:rFonts w:cs="Arial"/>
          <w:sz w:val="22"/>
        </w:rPr>
      </w:pPr>
      <w:r>
        <w:rPr>
          <w:rStyle w:val="FootnoteReference"/>
        </w:rPr>
        <w:footnoteRef/>
      </w:r>
      <w:r>
        <w:t xml:space="preserve"> </w:t>
      </w:r>
      <w:r w:rsidRPr="006D0C63">
        <w:rPr>
          <w:rFonts w:cs="Arial"/>
          <w:sz w:val="22"/>
        </w:rPr>
        <w:t>This definition of research is consistent with a broad notion of research and experimental development comprising “creative work undertaken on a systematic basis in order to increase the stock of knowledge, including knowledge of man [humankind], culture and society, and the use of this stock of knowledge to devise new applications”</w:t>
      </w:r>
    </w:p>
    <w:p w14:paraId="03D719C2" w14:textId="3227B653" w:rsidR="00966F15" w:rsidRDefault="00966F15" w:rsidP="00C73103">
      <w:pPr>
        <w:pStyle w:val="FootnoteText"/>
      </w:pPr>
      <w:r>
        <w:rPr>
          <w:sz w:val="16"/>
          <w:szCs w:val="16"/>
        </w:rPr>
        <w:t xml:space="preserve">OECD (2002), </w:t>
      </w:r>
      <w:r>
        <w:rPr>
          <w:i/>
          <w:iCs/>
          <w:sz w:val="16"/>
          <w:szCs w:val="16"/>
        </w:rPr>
        <w:t>Frascati Manual: Proposed Standard Practice for Surveys on Research and Experimental Development</w:t>
      </w:r>
      <w:r>
        <w:rPr>
          <w:sz w:val="16"/>
          <w:szCs w:val="16"/>
        </w:rPr>
        <w:t>, Paris (Page 30).</w:t>
      </w:r>
    </w:p>
  </w:footnote>
  <w:footnote w:id="2">
    <w:p w14:paraId="5AF8DFC6" w14:textId="77777777" w:rsidR="00966F15" w:rsidRPr="006E185C" w:rsidRDefault="00966F15">
      <w:pPr>
        <w:pStyle w:val="FootnoteText"/>
        <w:rPr>
          <w:rFonts w:cs="Arial"/>
          <w:sz w:val="16"/>
          <w:szCs w:val="16"/>
        </w:rPr>
      </w:pPr>
      <w:r w:rsidRPr="006E185C">
        <w:rPr>
          <w:rStyle w:val="FootnoteReference"/>
          <w:sz w:val="16"/>
          <w:szCs w:val="16"/>
        </w:rPr>
        <w:footnoteRef/>
      </w:r>
      <w:r w:rsidRPr="006E185C">
        <w:rPr>
          <w:sz w:val="16"/>
          <w:szCs w:val="16"/>
        </w:rPr>
        <w:t xml:space="preserve"> </w:t>
      </w:r>
      <w:r w:rsidRPr="006E185C">
        <w:rPr>
          <w:rFonts w:cs="Arial"/>
          <w:sz w:val="16"/>
          <w:szCs w:val="16"/>
          <w:lang w:val="en-US"/>
        </w:rPr>
        <w:t>Adapted from:</w:t>
      </w:r>
      <w:r w:rsidRPr="006E185C">
        <w:rPr>
          <w:rFonts w:cs="Arial"/>
          <w:sz w:val="16"/>
          <w:szCs w:val="16"/>
        </w:rPr>
        <w:t xml:space="preserve"> </w:t>
      </w:r>
      <w:hyperlink r:id="rId1" w:tooltip="Clicking on this link will take you to the Michigan State University herbarium definition website." w:history="1">
        <w:r w:rsidRPr="006E185C">
          <w:rPr>
            <w:rStyle w:val="Hyperlink"/>
            <w:rFonts w:ascii="Arial" w:hAnsi="Arial" w:cs="Arial"/>
            <w:sz w:val="16"/>
            <w:szCs w:val="16"/>
          </w:rPr>
          <w:t>http://herbarium.msu.edu/definition.html</w:t>
        </w:r>
      </w:hyperlink>
    </w:p>
  </w:footnote>
  <w:footnote w:id="3">
    <w:p w14:paraId="18AD9609" w14:textId="77777777" w:rsidR="00966F15" w:rsidRDefault="00966F15">
      <w:pPr>
        <w:pStyle w:val="FootnoteText"/>
      </w:pPr>
      <w:r w:rsidRPr="006E185C">
        <w:rPr>
          <w:rStyle w:val="FootnoteReference"/>
          <w:rFonts w:cs="Arial"/>
          <w:sz w:val="16"/>
          <w:szCs w:val="16"/>
        </w:rPr>
        <w:footnoteRef/>
      </w:r>
      <w:r w:rsidRPr="006E185C">
        <w:rPr>
          <w:rFonts w:cs="Arial"/>
          <w:sz w:val="16"/>
          <w:szCs w:val="16"/>
        </w:rPr>
        <w:t xml:space="preserve"> </w:t>
      </w:r>
      <w:r w:rsidRPr="006E185C">
        <w:rPr>
          <w:rFonts w:cs="Arial"/>
          <w:sz w:val="16"/>
          <w:szCs w:val="16"/>
          <w:lang w:val="en-US"/>
        </w:rPr>
        <w:t xml:space="preserve">Adapted from: </w:t>
      </w:r>
      <w:hyperlink r:id="rId2" w:tooltip="Clicking on this link will take you to the International Council of Museums' museum definition website." w:history="1">
        <w:r w:rsidRPr="006E185C">
          <w:rPr>
            <w:rStyle w:val="Hyperlink"/>
            <w:rFonts w:ascii="Arial" w:hAnsi="Arial" w:cs="Arial"/>
            <w:sz w:val="16"/>
            <w:szCs w:val="16"/>
          </w:rPr>
          <w:t>http://icom.museum/the-vision/museum-definition/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49E8" w14:textId="092D623E" w:rsidR="00966F15" w:rsidRDefault="00966F15" w:rsidP="00CE774B">
    <w:pPr>
      <w:pStyle w:val="Header"/>
      <w:spacing w:before="360"/>
      <w:ind w:hanging="284"/>
    </w:pPr>
    <w:r>
      <w:rPr>
        <w:noProof/>
        <w:lang w:eastAsia="en-AU"/>
      </w:rPr>
      <w:drawing>
        <wp:anchor distT="0" distB="0" distL="114300" distR="114300" simplePos="0" relativeHeight="251658240" behindDoc="1" locked="0" layoutInCell="1" allowOverlap="0" wp14:anchorId="4C15C20C" wp14:editId="65AA2011">
          <wp:simplePos x="0" y="0"/>
          <wp:positionH relativeFrom="margin">
            <wp:posOffset>-451452</wp:posOffset>
          </wp:positionH>
          <wp:positionV relativeFrom="paragraph">
            <wp:posOffset>558165</wp:posOffset>
          </wp:positionV>
          <wp:extent cx="5637530" cy="1536065"/>
          <wp:effectExtent l="0" t="0" r="1270" b="6985"/>
          <wp:wrapSquare wrapText="bothSides"/>
          <wp:docPr id="2" name="Picture 2" descr="Black and white Australian Government, 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0E84" w14:textId="36AA6002" w:rsidR="00966F15" w:rsidRDefault="00966F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5D87" w14:textId="11D6EFBC" w:rsidR="00966F15" w:rsidRDefault="00966F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FEEE" w14:textId="7DB7BC49" w:rsidR="00966F15" w:rsidRDefault="00966F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E22F" w14:textId="385AE383" w:rsidR="00966F15" w:rsidRDefault="00966F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43B1" w14:textId="1EB4A087" w:rsidR="00966F15" w:rsidRDefault="00966F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A02A" w14:textId="127F1318" w:rsidR="00966F15" w:rsidRDefault="00966F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3FC5" w14:textId="0CBF372E" w:rsidR="00966F15" w:rsidRDefault="0096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024F" w14:textId="220F0FEA" w:rsidR="00966F15" w:rsidRDefault="00966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4117" w14:textId="36E255C1" w:rsidR="00966F15" w:rsidRDefault="00966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76CD" w14:textId="70A9181D" w:rsidR="00966F15" w:rsidRDefault="00966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61C0" w14:textId="490BC510" w:rsidR="00966F15" w:rsidRDefault="00966F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8403" w14:textId="6393C2F0" w:rsidR="00966F15" w:rsidRDefault="00230681">
    <w:pPr>
      <w:pStyle w:val="Header"/>
    </w:pPr>
    <w:sdt>
      <w:sdtPr>
        <w:id w:val="-2083137459"/>
        <w:docPartObj>
          <w:docPartGallery w:val="Watermarks"/>
          <w:docPartUnique/>
        </w:docPartObj>
      </w:sdtPr>
      <w:sdtEndP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4556" w14:textId="2400AD79" w:rsidR="00966F15" w:rsidRDefault="00966F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AC5E" w14:textId="4131F901" w:rsidR="00966F15" w:rsidRDefault="00966F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E61C" w14:textId="352A71C2" w:rsidR="00966F15" w:rsidRDefault="0096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18A"/>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1FD6C0C"/>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3626B1"/>
    <w:multiLevelType w:val="multilevel"/>
    <w:tmpl w:val="8C82F14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B1480"/>
    <w:multiLevelType w:val="multilevel"/>
    <w:tmpl w:val="388A8544"/>
    <w:lvl w:ilvl="0">
      <w:start w:val="4"/>
      <w:numFmt w:val="decimal"/>
      <w:lvlText w:val="%1"/>
      <w:lvlJc w:val="left"/>
      <w:pPr>
        <w:ind w:left="375" w:hanging="375"/>
      </w:pPr>
      <w:rPr>
        <w:rFonts w:cs="Times New Roman" w:hint="default"/>
      </w:rPr>
    </w:lvl>
    <w:lvl w:ilvl="1">
      <w:start w:val="1"/>
      <w:numFmt w:val="decimal"/>
      <w:pStyle w:val="Level2"/>
      <w:lvlText w:val="%1.%2"/>
      <w:lvlJc w:val="left"/>
      <w:pPr>
        <w:ind w:left="1102" w:hanging="375"/>
      </w:pPr>
      <w:rPr>
        <w:rFonts w:cs="Times New Roman" w:hint="default"/>
      </w:rPr>
    </w:lvl>
    <w:lvl w:ilvl="2">
      <w:start w:val="1"/>
      <w:numFmt w:val="decimal"/>
      <w:lvlText w:val="%1.%2.%3"/>
      <w:lvlJc w:val="left"/>
      <w:pPr>
        <w:ind w:left="2174" w:hanging="720"/>
      </w:pPr>
      <w:rPr>
        <w:rFonts w:cs="Times New Roman" w:hint="default"/>
      </w:rPr>
    </w:lvl>
    <w:lvl w:ilvl="3">
      <w:start w:val="1"/>
      <w:numFmt w:val="decimal"/>
      <w:lvlText w:val="%1.%2.%3.%4"/>
      <w:lvlJc w:val="left"/>
      <w:pPr>
        <w:ind w:left="3261" w:hanging="1080"/>
      </w:pPr>
      <w:rPr>
        <w:rFonts w:cs="Times New Roman" w:hint="default"/>
      </w:rPr>
    </w:lvl>
    <w:lvl w:ilvl="4">
      <w:start w:val="1"/>
      <w:numFmt w:val="decimal"/>
      <w:lvlText w:val="%1.%2.%3.%4.%5"/>
      <w:lvlJc w:val="left"/>
      <w:pPr>
        <w:ind w:left="3988" w:hanging="1080"/>
      </w:pPr>
      <w:rPr>
        <w:rFonts w:cs="Times New Roman" w:hint="default"/>
      </w:rPr>
    </w:lvl>
    <w:lvl w:ilvl="5">
      <w:start w:val="1"/>
      <w:numFmt w:val="decimal"/>
      <w:lvlText w:val="%1.%2.%3.%4.%5.%6"/>
      <w:lvlJc w:val="left"/>
      <w:pPr>
        <w:ind w:left="5075" w:hanging="1440"/>
      </w:pPr>
      <w:rPr>
        <w:rFonts w:cs="Times New Roman" w:hint="default"/>
      </w:rPr>
    </w:lvl>
    <w:lvl w:ilvl="6">
      <w:start w:val="1"/>
      <w:numFmt w:val="decimal"/>
      <w:lvlText w:val="%1.%2.%3.%4.%5.%6.%7"/>
      <w:lvlJc w:val="left"/>
      <w:pPr>
        <w:ind w:left="5802" w:hanging="1440"/>
      </w:pPr>
      <w:rPr>
        <w:rFonts w:cs="Times New Roman" w:hint="default"/>
      </w:rPr>
    </w:lvl>
    <w:lvl w:ilvl="7">
      <w:start w:val="1"/>
      <w:numFmt w:val="decimal"/>
      <w:lvlText w:val="%1.%2.%3.%4.%5.%6.%7.%8"/>
      <w:lvlJc w:val="left"/>
      <w:pPr>
        <w:ind w:left="6889" w:hanging="1800"/>
      </w:pPr>
      <w:rPr>
        <w:rFonts w:cs="Times New Roman" w:hint="default"/>
      </w:rPr>
    </w:lvl>
    <w:lvl w:ilvl="8">
      <w:start w:val="1"/>
      <w:numFmt w:val="decimal"/>
      <w:lvlText w:val="%1.%2.%3.%4.%5.%6.%7.%8.%9"/>
      <w:lvlJc w:val="left"/>
      <w:pPr>
        <w:ind w:left="7976" w:hanging="2160"/>
      </w:pPr>
      <w:rPr>
        <w:rFonts w:cs="Times New Roman" w:hint="default"/>
      </w:rPr>
    </w:lvl>
  </w:abstractNum>
  <w:abstractNum w:abstractNumId="4" w15:restartNumberingAfterBreak="0">
    <w:nsid w:val="071D2456"/>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92DFE"/>
    <w:multiLevelType w:val="hybridMultilevel"/>
    <w:tmpl w:val="5BA05BC0"/>
    <w:lvl w:ilvl="0" w:tplc="0C090019">
      <w:start w:val="1"/>
      <w:numFmt w:val="lowerLetter"/>
      <w:lvlText w:val="%1."/>
      <w:lvlJc w:val="left"/>
      <w:pPr>
        <w:ind w:left="1070" w:hanging="360"/>
      </w:p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15:restartNumberingAfterBreak="0">
    <w:nsid w:val="0BD92875"/>
    <w:multiLevelType w:val="hybridMultilevel"/>
    <w:tmpl w:val="0F48A7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0CE97AFD"/>
    <w:multiLevelType w:val="hybridMultilevel"/>
    <w:tmpl w:val="1F7E84D8"/>
    <w:lvl w:ilvl="0" w:tplc="C2E084F0">
      <w:start w:val="1"/>
      <w:numFmt w:val="lowerLetter"/>
      <w:lvlText w:val="%1."/>
      <w:lvlJc w:val="left"/>
      <w:pPr>
        <w:ind w:left="1440" w:hanging="360"/>
      </w:pPr>
      <w:rPr>
        <w:rFonts w:ascii="Times New Roman" w:eastAsia="Times New Roman" w:hAnsi="Times New Roman" w:cs="Times New Roman"/>
      </w:rPr>
    </w:lvl>
    <w:lvl w:ilvl="1" w:tplc="8670D6C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D06489B"/>
    <w:multiLevelType w:val="hybridMultilevel"/>
    <w:tmpl w:val="28A0E1D4"/>
    <w:lvl w:ilvl="0" w:tplc="1B922816">
      <w:numFmt w:val="bullet"/>
      <w:lvlText w:val="-"/>
      <w:lvlJc w:val="left"/>
      <w:pPr>
        <w:tabs>
          <w:tab w:val="num" w:pos="1620"/>
        </w:tabs>
        <w:ind w:left="1620" w:hanging="180"/>
      </w:pPr>
      <w:rPr>
        <w:rFonts w:ascii="Times New Roman" w:eastAsia="Times New Roman" w:hAnsi="Times New Roman" w:hint="default"/>
      </w:rPr>
    </w:lvl>
    <w:lvl w:ilvl="1" w:tplc="21E80C0E">
      <w:start w:val="1"/>
      <w:numFmt w:val="lowerLetter"/>
      <w:lvlText w:val="%2."/>
      <w:lvlJc w:val="left"/>
      <w:pPr>
        <w:tabs>
          <w:tab w:val="num" w:pos="1603"/>
        </w:tabs>
        <w:ind w:left="1603" w:hanging="360"/>
      </w:pPr>
    </w:lvl>
    <w:lvl w:ilvl="2" w:tplc="0C09001B">
      <w:start w:val="1"/>
      <w:numFmt w:val="lowerRoman"/>
      <w:lvlText w:val="%3."/>
      <w:lvlJc w:val="right"/>
      <w:pPr>
        <w:tabs>
          <w:tab w:val="num" w:pos="2323"/>
        </w:tabs>
        <w:ind w:left="2323" w:hanging="180"/>
      </w:pPr>
    </w:lvl>
    <w:lvl w:ilvl="3" w:tplc="0C09000F">
      <w:start w:val="1"/>
      <w:numFmt w:val="decimal"/>
      <w:lvlText w:val="%4."/>
      <w:lvlJc w:val="left"/>
      <w:pPr>
        <w:tabs>
          <w:tab w:val="num" w:pos="3043"/>
        </w:tabs>
        <w:ind w:left="3043" w:hanging="360"/>
      </w:pPr>
    </w:lvl>
    <w:lvl w:ilvl="4" w:tplc="0C090019">
      <w:start w:val="1"/>
      <w:numFmt w:val="lowerLetter"/>
      <w:lvlText w:val="%5."/>
      <w:lvlJc w:val="left"/>
      <w:pPr>
        <w:tabs>
          <w:tab w:val="num" w:pos="3763"/>
        </w:tabs>
        <w:ind w:left="3763" w:hanging="360"/>
      </w:pPr>
    </w:lvl>
    <w:lvl w:ilvl="5" w:tplc="0C09001B">
      <w:start w:val="1"/>
      <w:numFmt w:val="lowerRoman"/>
      <w:lvlText w:val="%6."/>
      <w:lvlJc w:val="right"/>
      <w:pPr>
        <w:tabs>
          <w:tab w:val="num" w:pos="4483"/>
        </w:tabs>
        <w:ind w:left="4483" w:hanging="180"/>
      </w:pPr>
    </w:lvl>
    <w:lvl w:ilvl="6" w:tplc="0C09000F">
      <w:start w:val="1"/>
      <w:numFmt w:val="decimal"/>
      <w:lvlText w:val="%7."/>
      <w:lvlJc w:val="left"/>
      <w:pPr>
        <w:tabs>
          <w:tab w:val="num" w:pos="5203"/>
        </w:tabs>
        <w:ind w:left="5203" w:hanging="360"/>
      </w:pPr>
    </w:lvl>
    <w:lvl w:ilvl="7" w:tplc="0C090019">
      <w:start w:val="1"/>
      <w:numFmt w:val="lowerLetter"/>
      <w:lvlText w:val="%8."/>
      <w:lvlJc w:val="left"/>
      <w:pPr>
        <w:tabs>
          <w:tab w:val="num" w:pos="5923"/>
        </w:tabs>
        <w:ind w:left="5923" w:hanging="360"/>
      </w:pPr>
    </w:lvl>
    <w:lvl w:ilvl="8" w:tplc="0C09001B">
      <w:start w:val="1"/>
      <w:numFmt w:val="lowerRoman"/>
      <w:lvlText w:val="%9."/>
      <w:lvlJc w:val="right"/>
      <w:pPr>
        <w:tabs>
          <w:tab w:val="num" w:pos="6643"/>
        </w:tabs>
        <w:ind w:left="6643" w:hanging="180"/>
      </w:pPr>
    </w:lvl>
  </w:abstractNum>
  <w:abstractNum w:abstractNumId="9" w15:restartNumberingAfterBreak="0">
    <w:nsid w:val="0D8319A4"/>
    <w:multiLevelType w:val="hybridMultilevel"/>
    <w:tmpl w:val="69C63D20"/>
    <w:lvl w:ilvl="0" w:tplc="44FE3268">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ECF5F46"/>
    <w:multiLevelType w:val="hybridMultilevel"/>
    <w:tmpl w:val="D30ABC3C"/>
    <w:lvl w:ilvl="0" w:tplc="DA988612">
      <w:start w:val="1"/>
      <w:numFmt w:val="lowerLetter"/>
      <w:lvlText w:val="%1."/>
      <w:lvlJc w:val="left"/>
      <w:pPr>
        <w:ind w:left="1440" w:hanging="360"/>
      </w:pPr>
      <w:rPr>
        <w:rFonts w:ascii="Arial"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FF13160"/>
    <w:multiLevelType w:val="hybridMultilevel"/>
    <w:tmpl w:val="1C707C2A"/>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205E15"/>
    <w:multiLevelType w:val="multilevel"/>
    <w:tmpl w:val="0B8679A0"/>
    <w:lvl w:ilvl="0">
      <w:numFmt w:val="bullet"/>
      <w:lvlText w:val="-"/>
      <w:lvlJc w:val="left"/>
      <w:pPr>
        <w:ind w:left="1440" w:hanging="1080"/>
      </w:pPr>
      <w:rPr>
        <w:rFonts w:ascii="Times New Roman" w:eastAsia="Times New Roman" w:hAnsi="Times New Roman"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263A1A"/>
    <w:multiLevelType w:val="hybridMultilevel"/>
    <w:tmpl w:val="55AC033E"/>
    <w:lvl w:ilvl="0" w:tplc="5000A778">
      <w:start w:val="1"/>
      <w:numFmt w:val="lowerLetter"/>
      <w:pStyle w:val="ListParagraph"/>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0B0626D"/>
    <w:multiLevelType w:val="multilevel"/>
    <w:tmpl w:val="9782E296"/>
    <w:lvl w:ilvl="0">
      <w:start w:val="4"/>
      <w:numFmt w:val="decimal"/>
      <w:lvlText w:val="%1."/>
      <w:lvlJc w:val="left"/>
    </w:lvl>
    <w:lvl w:ilvl="1">
      <w:start w:val="1"/>
      <w:numFmt w:val="decimal"/>
      <w:lvlText w:val="%1.%2"/>
      <w:lvlJc w:val="left"/>
    </w:lvl>
    <w:lvl w:ilvl="2">
      <w:start w:val="1"/>
      <w:numFmt w:val="decimal"/>
      <w:lvlText w:val="%1.%2.%3"/>
      <w:lvlJc w:val="left"/>
      <w:rPr>
        <w:rFonts w:cs="Times New Roman"/>
        <w:b w:val="0"/>
        <w:sz w:val="24"/>
        <w:szCs w:val="24"/>
      </w:rPr>
    </w:lvl>
    <w:lvl w:ilvl="3">
      <w:start w:val="1"/>
      <w:numFmt w:val="lowerLetter"/>
      <w:lvlText w:val="%4."/>
      <w:lvlJc w:val="left"/>
      <w:rPr>
        <w:rFonts w:ascii="Arial" w:eastAsia="Times New Roman" w:hAnsi="Arial" w:cs="Arial" w:hint="default"/>
      </w:rPr>
    </w:lvl>
    <w:lvl w:ilvl="4">
      <w:start w:val="1"/>
      <w:numFmt w:val="lowerLetter"/>
      <w:lvlText w:val="%5."/>
      <w:lvlJc w:val="left"/>
      <w:rPr>
        <w:rFonts w:ascii="Times New Roman" w:eastAsia="Times New Roman" w:hAnsi="Times New Roman" w:cs="Times New Roman"/>
      </w:rPr>
    </w:lvl>
    <w:lvl w:ilvl="5">
      <w:start w:val="1"/>
      <w:numFmt w:val="decimal"/>
      <w:lvlText w:val="%1.%2.%3.%4.%5.%6"/>
      <w:lvlJc w:val="left"/>
    </w:lvl>
    <w:lvl w:ilvl="6">
      <w:numFmt w:val="bullet"/>
      <w:lvlText w:val="-"/>
      <w:lvlJc w:val="left"/>
      <w:rPr>
        <w:rFonts w:ascii="Times New Roman" w:eastAsia="Times New Roman" w:hAnsi="Times New Roman"/>
      </w:rPr>
    </w:lvl>
    <w:lvl w:ilvl="7">
      <w:start w:val="1"/>
      <w:numFmt w:val="decimal"/>
      <w:lvlText w:val="%1.%2.%3.%4.%5.%6.%7.%8"/>
      <w:lvlJc w:val="left"/>
    </w:lvl>
    <w:lvl w:ilvl="8">
      <w:start w:val="1"/>
      <w:numFmt w:val="decimal"/>
      <w:lvlText w:val="%1.%2.%3.%4.%5.%6.%7.%8.%9"/>
      <w:lvlJc w:val="left"/>
    </w:lvl>
  </w:abstractNum>
  <w:abstractNum w:abstractNumId="15" w15:restartNumberingAfterBreak="0">
    <w:nsid w:val="145A7421"/>
    <w:multiLevelType w:val="hybridMultilevel"/>
    <w:tmpl w:val="8958792C"/>
    <w:lvl w:ilvl="0" w:tplc="FF14541C">
      <w:start w:val="1"/>
      <w:numFmt w:val="lowerLetter"/>
      <w:pStyle w:val="FR5a"/>
      <w:lvlText w:val="%1."/>
      <w:lvlJc w:val="left"/>
      <w:pPr>
        <w:tabs>
          <w:tab w:val="num" w:pos="2188"/>
        </w:tabs>
        <w:ind w:left="2188"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2E45C3"/>
    <w:multiLevelType w:val="hybridMultilevel"/>
    <w:tmpl w:val="CE24E890"/>
    <w:lvl w:ilvl="0" w:tplc="58A645E8">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1A277138"/>
    <w:multiLevelType w:val="hybridMultilevel"/>
    <w:tmpl w:val="6AACA5F4"/>
    <w:lvl w:ilvl="0" w:tplc="55E6D734">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1E5A10AC"/>
    <w:multiLevelType w:val="hybridMultilevel"/>
    <w:tmpl w:val="D30ABC3C"/>
    <w:lvl w:ilvl="0" w:tplc="DA988612">
      <w:start w:val="1"/>
      <w:numFmt w:val="lowerLetter"/>
      <w:lvlText w:val="%1."/>
      <w:lvlJc w:val="left"/>
      <w:pPr>
        <w:ind w:left="1440" w:hanging="360"/>
      </w:pPr>
      <w:rPr>
        <w:rFonts w:ascii="Arial"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13A6E9F"/>
    <w:multiLevelType w:val="multilevel"/>
    <w:tmpl w:val="1CC4E8B6"/>
    <w:lvl w:ilvl="0">
      <w:start w:val="7"/>
      <w:numFmt w:val="decimal"/>
      <w:lvlText w:val="%1."/>
      <w:lvlJc w:val="left"/>
      <w:pPr>
        <w:ind w:left="1440" w:hanging="108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CA0CED"/>
    <w:multiLevelType w:val="hybridMultilevel"/>
    <w:tmpl w:val="6DF25EB2"/>
    <w:lvl w:ilvl="0" w:tplc="65FAC198">
      <w:start w:val="1"/>
      <w:numFmt w:val="lowerLetter"/>
      <w:lvlText w:val="%1."/>
      <w:lvlJc w:val="left"/>
      <w:pPr>
        <w:ind w:left="1211" w:hanging="360"/>
      </w:pPr>
      <w:rPr>
        <w:rFonts w:ascii="Arial" w:hAnsi="Arial" w:cs="Aria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236108FA"/>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23" w15:restartNumberingAfterBreak="0">
    <w:nsid w:val="23733DFA"/>
    <w:multiLevelType w:val="hybridMultilevel"/>
    <w:tmpl w:val="C226C3C6"/>
    <w:lvl w:ilvl="0" w:tplc="0C090001">
      <w:start w:val="1"/>
      <w:numFmt w:val="bullet"/>
      <w:lvlText w:val=""/>
      <w:lvlJc w:val="left"/>
      <w:pPr>
        <w:ind w:left="1711" w:hanging="360"/>
      </w:pPr>
      <w:rPr>
        <w:rFonts w:ascii="Symbol" w:hAnsi="Symbol" w:hint="default"/>
      </w:rPr>
    </w:lvl>
    <w:lvl w:ilvl="1" w:tplc="0C090003" w:tentative="1">
      <w:start w:val="1"/>
      <w:numFmt w:val="bullet"/>
      <w:lvlText w:val="o"/>
      <w:lvlJc w:val="left"/>
      <w:pPr>
        <w:ind w:left="2431" w:hanging="360"/>
      </w:pPr>
      <w:rPr>
        <w:rFonts w:ascii="Courier New" w:hAnsi="Courier New" w:cs="Courier New" w:hint="default"/>
      </w:rPr>
    </w:lvl>
    <w:lvl w:ilvl="2" w:tplc="0C090005" w:tentative="1">
      <w:start w:val="1"/>
      <w:numFmt w:val="bullet"/>
      <w:lvlText w:val=""/>
      <w:lvlJc w:val="left"/>
      <w:pPr>
        <w:ind w:left="3151" w:hanging="360"/>
      </w:pPr>
      <w:rPr>
        <w:rFonts w:ascii="Wingdings" w:hAnsi="Wingdings" w:hint="default"/>
      </w:rPr>
    </w:lvl>
    <w:lvl w:ilvl="3" w:tplc="0C090001" w:tentative="1">
      <w:start w:val="1"/>
      <w:numFmt w:val="bullet"/>
      <w:lvlText w:val=""/>
      <w:lvlJc w:val="left"/>
      <w:pPr>
        <w:ind w:left="3871" w:hanging="360"/>
      </w:pPr>
      <w:rPr>
        <w:rFonts w:ascii="Symbol" w:hAnsi="Symbol" w:hint="default"/>
      </w:rPr>
    </w:lvl>
    <w:lvl w:ilvl="4" w:tplc="0C090003" w:tentative="1">
      <w:start w:val="1"/>
      <w:numFmt w:val="bullet"/>
      <w:lvlText w:val="o"/>
      <w:lvlJc w:val="left"/>
      <w:pPr>
        <w:ind w:left="4591" w:hanging="360"/>
      </w:pPr>
      <w:rPr>
        <w:rFonts w:ascii="Courier New" w:hAnsi="Courier New" w:cs="Courier New" w:hint="default"/>
      </w:rPr>
    </w:lvl>
    <w:lvl w:ilvl="5" w:tplc="0C090005" w:tentative="1">
      <w:start w:val="1"/>
      <w:numFmt w:val="bullet"/>
      <w:lvlText w:val=""/>
      <w:lvlJc w:val="left"/>
      <w:pPr>
        <w:ind w:left="5311" w:hanging="360"/>
      </w:pPr>
      <w:rPr>
        <w:rFonts w:ascii="Wingdings" w:hAnsi="Wingdings" w:hint="default"/>
      </w:rPr>
    </w:lvl>
    <w:lvl w:ilvl="6" w:tplc="0C090001" w:tentative="1">
      <w:start w:val="1"/>
      <w:numFmt w:val="bullet"/>
      <w:lvlText w:val=""/>
      <w:lvlJc w:val="left"/>
      <w:pPr>
        <w:ind w:left="6031" w:hanging="360"/>
      </w:pPr>
      <w:rPr>
        <w:rFonts w:ascii="Symbol" w:hAnsi="Symbol" w:hint="default"/>
      </w:rPr>
    </w:lvl>
    <w:lvl w:ilvl="7" w:tplc="0C090003" w:tentative="1">
      <w:start w:val="1"/>
      <w:numFmt w:val="bullet"/>
      <w:lvlText w:val="o"/>
      <w:lvlJc w:val="left"/>
      <w:pPr>
        <w:ind w:left="6751" w:hanging="360"/>
      </w:pPr>
      <w:rPr>
        <w:rFonts w:ascii="Courier New" w:hAnsi="Courier New" w:cs="Courier New" w:hint="default"/>
      </w:rPr>
    </w:lvl>
    <w:lvl w:ilvl="8" w:tplc="0C090005" w:tentative="1">
      <w:start w:val="1"/>
      <w:numFmt w:val="bullet"/>
      <w:lvlText w:val=""/>
      <w:lvlJc w:val="left"/>
      <w:pPr>
        <w:ind w:left="7471" w:hanging="360"/>
      </w:pPr>
      <w:rPr>
        <w:rFonts w:ascii="Wingdings" w:hAnsi="Wingdings" w:hint="default"/>
      </w:rPr>
    </w:lvl>
  </w:abstractNum>
  <w:abstractNum w:abstractNumId="24" w15:restartNumberingAfterBreak="0">
    <w:nsid w:val="250440CF"/>
    <w:multiLevelType w:val="hybridMultilevel"/>
    <w:tmpl w:val="1AD2636C"/>
    <w:lvl w:ilvl="0" w:tplc="0C090019">
      <w:start w:val="1"/>
      <w:numFmt w:val="lowerLetter"/>
      <w:lvlText w:val="%1."/>
      <w:lvlJc w:val="left"/>
      <w:pPr>
        <w:ind w:left="2220" w:hanging="360"/>
      </w:p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25" w15:restartNumberingAfterBreak="0">
    <w:nsid w:val="255322C4"/>
    <w:multiLevelType w:val="hybridMultilevel"/>
    <w:tmpl w:val="0CBE5584"/>
    <w:lvl w:ilvl="0" w:tplc="27F8D1C8">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6" w15:restartNumberingAfterBreak="0">
    <w:nsid w:val="29032576"/>
    <w:multiLevelType w:val="multilevel"/>
    <w:tmpl w:val="B67EA074"/>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9EA1EA2"/>
    <w:multiLevelType w:val="hybridMultilevel"/>
    <w:tmpl w:val="4EDC9D96"/>
    <w:lvl w:ilvl="0" w:tplc="05083ED0">
      <w:start w:val="1"/>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8" w15:restartNumberingAfterBreak="0">
    <w:nsid w:val="2B201CDB"/>
    <w:multiLevelType w:val="hybridMultilevel"/>
    <w:tmpl w:val="6664A8C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9" w15:restartNumberingAfterBreak="0">
    <w:nsid w:val="2B650C43"/>
    <w:multiLevelType w:val="hybridMultilevel"/>
    <w:tmpl w:val="38800CE0"/>
    <w:lvl w:ilvl="0" w:tplc="04090019">
      <w:start w:val="1"/>
      <w:numFmt w:val="low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DCF2C0C"/>
    <w:multiLevelType w:val="hybridMultilevel"/>
    <w:tmpl w:val="EE26C826"/>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354BCF"/>
    <w:multiLevelType w:val="hybridMultilevel"/>
    <w:tmpl w:val="45CAB9C8"/>
    <w:lvl w:ilvl="0" w:tplc="50566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40113D"/>
    <w:multiLevelType w:val="hybridMultilevel"/>
    <w:tmpl w:val="24CC1008"/>
    <w:lvl w:ilvl="0" w:tplc="7480DEB6">
      <w:start w:val="1"/>
      <w:numFmt w:val="lowerLetter"/>
      <w:pStyle w:val="ParaLevel2"/>
      <w:lvlText w:val="%1."/>
      <w:lvlJc w:val="left"/>
      <w:pPr>
        <w:ind w:left="1494" w:hanging="360"/>
      </w:pPr>
      <w:rPr>
        <w:rFonts w:cs="Times New Roman" w:hint="default"/>
        <w:sz w:val="24"/>
        <w:szCs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31D61FB9"/>
    <w:multiLevelType w:val="hybridMultilevel"/>
    <w:tmpl w:val="64188BC4"/>
    <w:lvl w:ilvl="0" w:tplc="1B922816">
      <w:numFmt w:val="bullet"/>
      <w:lvlText w:val="-"/>
      <w:lvlJc w:val="left"/>
      <w:pPr>
        <w:tabs>
          <w:tab w:val="num" w:pos="1620"/>
        </w:tabs>
        <w:ind w:left="1620" w:hanging="180"/>
      </w:pPr>
      <w:rPr>
        <w:rFonts w:ascii="Times New Roman" w:eastAsia="Times New Roman" w:hAnsi="Times New Roman" w:hint="default"/>
      </w:rPr>
    </w:lvl>
    <w:lvl w:ilvl="1" w:tplc="21E80C0E">
      <w:start w:val="1"/>
      <w:numFmt w:val="lowerLetter"/>
      <w:lvlText w:val="%2."/>
      <w:lvlJc w:val="left"/>
      <w:pPr>
        <w:tabs>
          <w:tab w:val="num" w:pos="1603"/>
        </w:tabs>
        <w:ind w:left="1603" w:hanging="360"/>
      </w:pPr>
    </w:lvl>
    <w:lvl w:ilvl="2" w:tplc="0C09001B">
      <w:start w:val="1"/>
      <w:numFmt w:val="lowerRoman"/>
      <w:lvlText w:val="%3."/>
      <w:lvlJc w:val="right"/>
      <w:pPr>
        <w:tabs>
          <w:tab w:val="num" w:pos="2323"/>
        </w:tabs>
        <w:ind w:left="2323" w:hanging="180"/>
      </w:pPr>
    </w:lvl>
    <w:lvl w:ilvl="3" w:tplc="0C09000F">
      <w:start w:val="1"/>
      <w:numFmt w:val="decimal"/>
      <w:lvlText w:val="%4."/>
      <w:lvlJc w:val="left"/>
      <w:pPr>
        <w:tabs>
          <w:tab w:val="num" w:pos="3043"/>
        </w:tabs>
        <w:ind w:left="3043" w:hanging="360"/>
      </w:pPr>
    </w:lvl>
    <w:lvl w:ilvl="4" w:tplc="0C090019">
      <w:start w:val="1"/>
      <w:numFmt w:val="lowerLetter"/>
      <w:lvlText w:val="%5."/>
      <w:lvlJc w:val="left"/>
      <w:pPr>
        <w:tabs>
          <w:tab w:val="num" w:pos="3763"/>
        </w:tabs>
        <w:ind w:left="3763" w:hanging="360"/>
      </w:pPr>
    </w:lvl>
    <w:lvl w:ilvl="5" w:tplc="0C09001B">
      <w:start w:val="1"/>
      <w:numFmt w:val="lowerRoman"/>
      <w:lvlText w:val="%6."/>
      <w:lvlJc w:val="right"/>
      <w:pPr>
        <w:tabs>
          <w:tab w:val="num" w:pos="4483"/>
        </w:tabs>
        <w:ind w:left="4483" w:hanging="180"/>
      </w:pPr>
    </w:lvl>
    <w:lvl w:ilvl="6" w:tplc="0C09000F">
      <w:start w:val="1"/>
      <w:numFmt w:val="decimal"/>
      <w:lvlText w:val="%7."/>
      <w:lvlJc w:val="left"/>
      <w:pPr>
        <w:tabs>
          <w:tab w:val="num" w:pos="5203"/>
        </w:tabs>
        <w:ind w:left="5203" w:hanging="360"/>
      </w:pPr>
    </w:lvl>
    <w:lvl w:ilvl="7" w:tplc="0C090019">
      <w:start w:val="1"/>
      <w:numFmt w:val="lowerLetter"/>
      <w:lvlText w:val="%8."/>
      <w:lvlJc w:val="left"/>
      <w:pPr>
        <w:tabs>
          <w:tab w:val="num" w:pos="5923"/>
        </w:tabs>
        <w:ind w:left="5923" w:hanging="360"/>
      </w:pPr>
    </w:lvl>
    <w:lvl w:ilvl="8" w:tplc="0C09001B">
      <w:start w:val="1"/>
      <w:numFmt w:val="lowerRoman"/>
      <w:lvlText w:val="%9."/>
      <w:lvlJc w:val="right"/>
      <w:pPr>
        <w:tabs>
          <w:tab w:val="num" w:pos="6643"/>
        </w:tabs>
        <w:ind w:left="6643" w:hanging="180"/>
      </w:pPr>
    </w:lvl>
  </w:abstractNum>
  <w:abstractNum w:abstractNumId="35" w15:restartNumberingAfterBreak="0">
    <w:nsid w:val="31DD1ECE"/>
    <w:multiLevelType w:val="hybridMultilevel"/>
    <w:tmpl w:val="E61C4C2C"/>
    <w:lvl w:ilvl="0" w:tplc="ABB82B0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38334335"/>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361E4F"/>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40" w15:restartNumberingAfterBreak="0">
    <w:nsid w:val="38694DFC"/>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8D0388A"/>
    <w:multiLevelType w:val="hybridMultilevel"/>
    <w:tmpl w:val="45CC2E42"/>
    <w:lvl w:ilvl="0" w:tplc="EA36D34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58183F"/>
    <w:multiLevelType w:val="hybridMultilevel"/>
    <w:tmpl w:val="F732D1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F911A2"/>
    <w:multiLevelType w:val="hybridMultilevel"/>
    <w:tmpl w:val="6674FDE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412D1864"/>
    <w:multiLevelType w:val="hybridMultilevel"/>
    <w:tmpl w:val="69C63D20"/>
    <w:lvl w:ilvl="0" w:tplc="44FE3268">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419060CA"/>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24518F0"/>
    <w:multiLevelType w:val="hybridMultilevel"/>
    <w:tmpl w:val="B726B096"/>
    <w:lvl w:ilvl="0" w:tplc="55E6D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4F943F5"/>
    <w:multiLevelType w:val="hybridMultilevel"/>
    <w:tmpl w:val="96EEB2DE"/>
    <w:lvl w:ilvl="0" w:tplc="E5AA71C8">
      <w:start w:val="1"/>
      <w:numFmt w:val="lowerRoman"/>
      <w:lvlText w:val="%1."/>
      <w:lvlJc w:val="left"/>
      <w:pPr>
        <w:ind w:left="621" w:hanging="360"/>
      </w:pPr>
      <w:rPr>
        <w:rFonts w:hint="default"/>
        <w:b w:val="0"/>
      </w:rPr>
    </w:lvl>
    <w:lvl w:ilvl="1" w:tplc="0C090019">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48" w15:restartNumberingAfterBreak="0">
    <w:nsid w:val="4561534E"/>
    <w:multiLevelType w:val="multilevel"/>
    <w:tmpl w:val="42BED54E"/>
    <w:lvl w:ilvl="0">
      <w:numFmt w:val="bullet"/>
      <w:lvlText w:val="-"/>
      <w:lvlJc w:val="left"/>
      <w:pPr>
        <w:ind w:left="2357" w:hanging="1080"/>
      </w:pPr>
      <w:rPr>
        <w:rFonts w:ascii="Times New Roman" w:eastAsia="Times New Roman" w:hAnsi="Times New Roman" w:hint="default"/>
      </w:rPr>
    </w:lvl>
    <w:lvl w:ilvl="1">
      <w:start w:val="1"/>
      <w:numFmt w:val="decimal"/>
      <w:isLgl/>
      <w:lvlText w:val="%1.%2"/>
      <w:lvlJc w:val="left"/>
      <w:pPr>
        <w:ind w:left="2417" w:hanging="1140"/>
      </w:pPr>
      <w:rPr>
        <w:rFonts w:hint="default"/>
      </w:rPr>
    </w:lvl>
    <w:lvl w:ilvl="2">
      <w:start w:val="1"/>
      <w:numFmt w:val="decimal"/>
      <w:isLgl/>
      <w:lvlText w:val="%1.%2.%3"/>
      <w:lvlJc w:val="left"/>
      <w:pPr>
        <w:ind w:left="2199"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2618" w:hanging="397"/>
      </w:pPr>
      <w:rPr>
        <w:rFonts w:hint="default"/>
      </w:rPr>
    </w:lvl>
    <w:lvl w:ilvl="5">
      <w:start w:val="1"/>
      <w:numFmt w:val="decimal"/>
      <w:isLgl/>
      <w:lvlText w:val="%1.%2.%3.%4.%5.%6"/>
      <w:lvlJc w:val="left"/>
      <w:pPr>
        <w:ind w:left="2417" w:hanging="1140"/>
      </w:pPr>
      <w:rPr>
        <w:rFonts w:hint="default"/>
      </w:rPr>
    </w:lvl>
    <w:lvl w:ilvl="6">
      <w:numFmt w:val="bullet"/>
      <w:lvlText w:val="-"/>
      <w:lvlJc w:val="left"/>
      <w:pPr>
        <w:ind w:left="2717" w:hanging="1440"/>
      </w:pPr>
      <w:rPr>
        <w:rFonts w:ascii="Times New Roman" w:eastAsia="Times New Roman" w:hAnsi="Times New Roman"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9" w15:restartNumberingAfterBreak="0">
    <w:nsid w:val="4A2C2D49"/>
    <w:multiLevelType w:val="hybridMultilevel"/>
    <w:tmpl w:val="C67E824C"/>
    <w:lvl w:ilvl="0" w:tplc="1BFCD868">
      <w:start w:val="1"/>
      <w:numFmt w:val="lowerRoman"/>
      <w:pStyle w:val="1FR"/>
      <w:lvlText w:val="%1."/>
      <w:lvlJc w:val="left"/>
      <w:pPr>
        <w:tabs>
          <w:tab w:val="num" w:pos="-1194"/>
        </w:tabs>
        <w:ind w:left="-1194" w:hanging="180"/>
      </w:pPr>
      <w:rPr>
        <w:rFonts w:hint="default"/>
      </w:rPr>
    </w:lvl>
    <w:lvl w:ilvl="1" w:tplc="E06E5FC4">
      <w:start w:val="1"/>
      <w:numFmt w:val="lowerLetter"/>
      <w:lvlText w:val="%2."/>
      <w:lvlJc w:val="left"/>
      <w:pPr>
        <w:tabs>
          <w:tab w:val="num" w:pos="-1014"/>
        </w:tabs>
        <w:ind w:left="-1014" w:hanging="360"/>
      </w:pPr>
      <w:rPr>
        <w:rFonts w:ascii="Arial" w:eastAsia="Times New Roman" w:hAnsi="Arial" w:cs="Arial" w:hint="default"/>
        <w:b w:val="0"/>
      </w:rPr>
    </w:lvl>
    <w:lvl w:ilvl="2" w:tplc="FD7897E8">
      <w:start w:val="1"/>
      <w:numFmt w:val="lowerRoman"/>
      <w:lvlText w:val="%3."/>
      <w:lvlJc w:val="right"/>
      <w:pPr>
        <w:tabs>
          <w:tab w:val="num" w:pos="-469"/>
        </w:tabs>
        <w:ind w:left="-469" w:hanging="180"/>
      </w:pPr>
    </w:lvl>
    <w:lvl w:ilvl="3" w:tplc="285A8530">
      <w:start w:val="1"/>
      <w:numFmt w:val="decimal"/>
      <w:lvlText w:val="%4."/>
      <w:lvlJc w:val="left"/>
      <w:pPr>
        <w:tabs>
          <w:tab w:val="num" w:pos="251"/>
        </w:tabs>
        <w:ind w:left="251" w:hanging="360"/>
      </w:pPr>
    </w:lvl>
    <w:lvl w:ilvl="4" w:tplc="0E6478B2">
      <w:start w:val="1"/>
      <w:numFmt w:val="lowerLetter"/>
      <w:lvlText w:val="%5."/>
      <w:lvlJc w:val="left"/>
      <w:pPr>
        <w:tabs>
          <w:tab w:val="num" w:pos="971"/>
        </w:tabs>
        <w:ind w:left="971" w:hanging="360"/>
      </w:pPr>
    </w:lvl>
    <w:lvl w:ilvl="5" w:tplc="A612884E">
      <w:start w:val="1"/>
      <w:numFmt w:val="lowerRoman"/>
      <w:lvlText w:val="%6."/>
      <w:lvlJc w:val="right"/>
      <w:pPr>
        <w:tabs>
          <w:tab w:val="num" w:pos="1691"/>
        </w:tabs>
        <w:ind w:left="1691" w:hanging="180"/>
      </w:pPr>
    </w:lvl>
    <w:lvl w:ilvl="6" w:tplc="B4C0A19C">
      <w:start w:val="1"/>
      <w:numFmt w:val="decimal"/>
      <w:lvlText w:val="%7."/>
      <w:lvlJc w:val="left"/>
      <w:pPr>
        <w:tabs>
          <w:tab w:val="num" w:pos="2411"/>
        </w:tabs>
        <w:ind w:left="2411" w:hanging="360"/>
      </w:pPr>
    </w:lvl>
    <w:lvl w:ilvl="7" w:tplc="6066C3C4">
      <w:start w:val="1"/>
      <w:numFmt w:val="lowerLetter"/>
      <w:lvlText w:val="%8."/>
      <w:lvlJc w:val="left"/>
      <w:pPr>
        <w:tabs>
          <w:tab w:val="num" w:pos="-1439"/>
        </w:tabs>
        <w:ind w:left="-1439" w:hanging="360"/>
      </w:pPr>
    </w:lvl>
    <w:lvl w:ilvl="8" w:tplc="BBE4B5F0">
      <w:start w:val="1"/>
      <w:numFmt w:val="lowerRoman"/>
      <w:lvlText w:val="%9."/>
      <w:lvlJc w:val="right"/>
      <w:pPr>
        <w:tabs>
          <w:tab w:val="num" w:pos="3851"/>
        </w:tabs>
        <w:ind w:left="3851" w:hanging="180"/>
      </w:pPr>
    </w:lvl>
  </w:abstractNum>
  <w:abstractNum w:abstractNumId="50" w15:restartNumberingAfterBreak="0">
    <w:nsid w:val="4B4905BE"/>
    <w:multiLevelType w:val="hybridMultilevel"/>
    <w:tmpl w:val="F43094DC"/>
    <w:lvl w:ilvl="0" w:tplc="0C090019">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1" w15:restartNumberingAfterBreak="0">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AC4029"/>
    <w:multiLevelType w:val="multilevel"/>
    <w:tmpl w:val="B67EA074"/>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FED761C"/>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FF702EB"/>
    <w:multiLevelType w:val="hybridMultilevel"/>
    <w:tmpl w:val="54DC0F70"/>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5" w15:restartNumberingAfterBreak="0">
    <w:nsid w:val="51987AF8"/>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15:restartNumberingAfterBreak="0">
    <w:nsid w:val="52171643"/>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E55A25"/>
    <w:multiLevelType w:val="hybridMultilevel"/>
    <w:tmpl w:val="B2E0C740"/>
    <w:lvl w:ilvl="0" w:tplc="D786EF2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8" w15:restartNumberingAfterBreak="0">
    <w:nsid w:val="534543C0"/>
    <w:multiLevelType w:val="hybridMultilevel"/>
    <w:tmpl w:val="A77EFE5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1715F9"/>
    <w:multiLevelType w:val="hybridMultilevel"/>
    <w:tmpl w:val="597A1AD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01">
      <w:start w:val="1"/>
      <w:numFmt w:val="bullet"/>
      <w:lvlText w:val=""/>
      <w:lvlJc w:val="left"/>
      <w:pPr>
        <w:ind w:left="4876" w:hanging="360"/>
      </w:pPr>
      <w:rPr>
        <w:rFonts w:ascii="Symbol" w:hAnsi="Symbol" w:hint="default"/>
      </w:r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0" w15:restartNumberingAfterBreak="0">
    <w:nsid w:val="55C7744A"/>
    <w:multiLevelType w:val="hybridMultilevel"/>
    <w:tmpl w:val="0F0470AE"/>
    <w:lvl w:ilvl="0" w:tplc="243A3468">
      <w:start w:val="1"/>
      <w:numFmt w:val="lowerLetter"/>
      <w:lvlText w:val="%1."/>
      <w:lvlJc w:val="left"/>
      <w:pPr>
        <w:ind w:left="1637" w:hanging="360"/>
      </w:pPr>
      <w:rPr>
        <w:rFonts w:ascii="Arial" w:hAnsi="Arial" w:cs="Arial" w:hint="default"/>
      </w:rPr>
    </w:lvl>
    <w:lvl w:ilvl="1" w:tplc="1B922816">
      <w:numFmt w:val="bullet"/>
      <w:lvlText w:val="-"/>
      <w:lvlJc w:val="left"/>
      <w:pPr>
        <w:ind w:left="2357" w:hanging="360"/>
      </w:pPr>
      <w:rPr>
        <w:rFonts w:ascii="Times New Roman" w:eastAsia="Times New Roman" w:hAnsi="Times New Roman" w:hint="default"/>
      </w:rPr>
    </w:lvl>
    <w:lvl w:ilvl="2" w:tplc="0C09001B">
      <w:start w:val="1"/>
      <w:numFmt w:val="lowerRoman"/>
      <w:lvlText w:val="%3."/>
      <w:lvlJc w:val="right"/>
      <w:pPr>
        <w:ind w:left="3077" w:hanging="180"/>
      </w:pPr>
      <w:rPr>
        <w:rFonts w:cs="Times New Roman"/>
      </w:rPr>
    </w:lvl>
    <w:lvl w:ilvl="3" w:tplc="0C09000F" w:tentative="1">
      <w:start w:val="1"/>
      <w:numFmt w:val="decimal"/>
      <w:lvlText w:val="%4."/>
      <w:lvlJc w:val="left"/>
      <w:pPr>
        <w:ind w:left="3797" w:hanging="360"/>
      </w:pPr>
      <w:rPr>
        <w:rFonts w:cs="Times New Roman"/>
      </w:rPr>
    </w:lvl>
    <w:lvl w:ilvl="4" w:tplc="0C090019" w:tentative="1">
      <w:start w:val="1"/>
      <w:numFmt w:val="lowerLetter"/>
      <w:lvlText w:val="%5."/>
      <w:lvlJc w:val="left"/>
      <w:pPr>
        <w:ind w:left="4517" w:hanging="360"/>
      </w:pPr>
      <w:rPr>
        <w:rFonts w:cs="Times New Roman"/>
      </w:rPr>
    </w:lvl>
    <w:lvl w:ilvl="5" w:tplc="0C09001B" w:tentative="1">
      <w:start w:val="1"/>
      <w:numFmt w:val="lowerRoman"/>
      <w:lvlText w:val="%6."/>
      <w:lvlJc w:val="right"/>
      <w:pPr>
        <w:ind w:left="5237" w:hanging="180"/>
      </w:pPr>
      <w:rPr>
        <w:rFonts w:cs="Times New Roman"/>
      </w:rPr>
    </w:lvl>
    <w:lvl w:ilvl="6" w:tplc="0C09000F" w:tentative="1">
      <w:start w:val="1"/>
      <w:numFmt w:val="decimal"/>
      <w:lvlText w:val="%7."/>
      <w:lvlJc w:val="left"/>
      <w:pPr>
        <w:ind w:left="5957" w:hanging="360"/>
      </w:pPr>
      <w:rPr>
        <w:rFonts w:cs="Times New Roman"/>
      </w:rPr>
    </w:lvl>
    <w:lvl w:ilvl="7" w:tplc="0C090019" w:tentative="1">
      <w:start w:val="1"/>
      <w:numFmt w:val="lowerLetter"/>
      <w:lvlText w:val="%8."/>
      <w:lvlJc w:val="left"/>
      <w:pPr>
        <w:ind w:left="6677" w:hanging="360"/>
      </w:pPr>
      <w:rPr>
        <w:rFonts w:cs="Times New Roman"/>
      </w:rPr>
    </w:lvl>
    <w:lvl w:ilvl="8" w:tplc="0C09001B" w:tentative="1">
      <w:start w:val="1"/>
      <w:numFmt w:val="lowerRoman"/>
      <w:lvlText w:val="%9."/>
      <w:lvlJc w:val="right"/>
      <w:pPr>
        <w:ind w:left="7397" w:hanging="180"/>
      </w:pPr>
      <w:rPr>
        <w:rFonts w:cs="Times New Roman"/>
      </w:rPr>
    </w:lvl>
  </w:abstractNum>
  <w:abstractNum w:abstractNumId="61" w15:restartNumberingAfterBreak="0">
    <w:nsid w:val="56DF6E0F"/>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2274"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9AB4CCB"/>
    <w:multiLevelType w:val="multilevel"/>
    <w:tmpl w:val="32D2FDAE"/>
    <w:lvl w:ilvl="0">
      <w:start w:val="1"/>
      <w:numFmt w:val="upperLetter"/>
      <w:pStyle w:val="PartHeading"/>
      <w:lvlText w:val="Part %1"/>
      <w:lvlJc w:val="left"/>
      <w:pPr>
        <w:ind w:left="360" w:hanging="360"/>
      </w:pPr>
      <w:rPr>
        <w:rFonts w:hint="default"/>
        <w:b/>
      </w:rPr>
    </w:lvl>
    <w:lvl w:ilvl="1">
      <w:start w:val="1"/>
      <w:numFmt w:val="decimal"/>
      <w:pStyle w:val="StyleHeading2IRD"/>
      <w:lvlText w:val="%1%2."/>
      <w:lvlJc w:val="left"/>
      <w:pPr>
        <w:ind w:left="1004"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3IRD"/>
      <w:lvlText w:val="%1%2.%3"/>
      <w:lvlJc w:val="left"/>
      <w:pPr>
        <w:ind w:left="1222"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3000" w:hanging="1440"/>
      </w:pPr>
      <w:rPr>
        <w:rFonts w:ascii="Arial" w:hAnsi="Arial" w:cs="Arial" w:hint="default"/>
        <w:b w:val="0"/>
        <w:sz w:val="22"/>
        <w:szCs w:val="22"/>
      </w:rPr>
    </w:lvl>
    <w:lvl w:ilvl="4">
      <w:start w:val="1"/>
      <w:numFmt w:val="decimal"/>
      <w:lvlRestart w:val="2"/>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F91116"/>
    <w:multiLevelType w:val="hybridMultilevel"/>
    <w:tmpl w:val="466890F0"/>
    <w:lvl w:ilvl="0" w:tplc="E06E5FC4">
      <w:start w:val="1"/>
      <w:numFmt w:val="lowerLetter"/>
      <w:lvlText w:val="%1."/>
      <w:lvlJc w:val="left"/>
      <w:pPr>
        <w:tabs>
          <w:tab w:val="num" w:pos="-1014"/>
        </w:tabs>
        <w:ind w:left="-1014"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DE264C4"/>
    <w:multiLevelType w:val="multilevel"/>
    <w:tmpl w:val="657CCDEE"/>
    <w:lvl w:ilvl="0">
      <w:start w:val="1"/>
      <w:numFmt w:val="decimal"/>
      <w:lvlText w:val="%1."/>
      <w:lvlJc w:val="left"/>
      <w:pPr>
        <w:ind w:left="1440" w:hanging="1080"/>
      </w:pPr>
      <w:rPr>
        <w:rFonts w:hint="default"/>
      </w:rPr>
    </w:lvl>
    <w:lvl w:ilvl="1">
      <w:start w:val="1"/>
      <w:numFmt w:val="decimal"/>
      <w:isLgl/>
      <w:lvlText w:val="%1.%2"/>
      <w:lvlJc w:val="left"/>
      <w:pPr>
        <w:ind w:left="3551"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b w:val="0"/>
      </w:rPr>
    </w:lvl>
    <w:lvl w:ilvl="4">
      <w:start w:val="1"/>
      <w:numFmt w:val="lowerRoman"/>
      <w:lvlText w:val="%5."/>
      <w:lvlJc w:val="left"/>
      <w:pPr>
        <w:ind w:left="3516"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EB468E0"/>
    <w:multiLevelType w:val="hybridMultilevel"/>
    <w:tmpl w:val="EB969FE4"/>
    <w:lvl w:ilvl="0" w:tplc="D834E732">
      <w:start w:val="1"/>
      <w:numFmt w:val="lowerRoman"/>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7"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62E947A5"/>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0" w15:restartNumberingAfterBreak="0">
    <w:nsid w:val="664C3CBD"/>
    <w:multiLevelType w:val="multilevel"/>
    <w:tmpl w:val="B930E6AA"/>
    <w:lvl w:ilvl="0">
      <w:start w:val="1"/>
      <w:numFmt w:val="decimal"/>
      <w:pStyle w:val="DE15Heading2"/>
      <w:lvlText w:val="D.%1"/>
      <w:lvlJc w:val="left"/>
      <w:pPr>
        <w:tabs>
          <w:tab w:val="num" w:pos="2330"/>
        </w:tabs>
        <w:ind w:left="2330" w:hanging="2188"/>
      </w:pPr>
      <w:rPr>
        <w:rFonts w:cs="Times New Roman" w:hint="default"/>
      </w:rPr>
    </w:lvl>
    <w:lvl w:ilvl="1">
      <w:start w:val="1"/>
      <w:numFmt w:val="decimal"/>
      <w:pStyle w:val="DE15Heading3"/>
      <w:lvlText w:val="D%1.%2"/>
      <w:lvlJc w:val="left"/>
      <w:pPr>
        <w:tabs>
          <w:tab w:val="num" w:pos="1826"/>
        </w:tabs>
        <w:ind w:left="2189" w:hanging="2189"/>
      </w:pPr>
      <w:rPr>
        <w:rFonts w:cs="Times New Roman" w:hint="default"/>
      </w:rPr>
    </w:lvl>
    <w:lvl w:ilvl="2">
      <w:start w:val="1"/>
      <w:numFmt w:val="decimal"/>
      <w:lvlRestart w:val="1"/>
      <w:pStyle w:val="DE15Para1"/>
      <w:lvlText w:val="D%1.%3"/>
      <w:lvlJc w:val="left"/>
      <w:pPr>
        <w:tabs>
          <w:tab w:val="num" w:pos="3175"/>
        </w:tabs>
        <w:ind w:left="2189" w:hanging="2189"/>
      </w:pPr>
      <w:rPr>
        <w:rFonts w:cs="Times New Roman" w:hint="default"/>
      </w:rPr>
    </w:lvl>
    <w:lvl w:ilvl="3">
      <w:start w:val="1"/>
      <w:numFmt w:val="decimal"/>
      <w:lvlRestart w:val="2"/>
      <w:pStyle w:val="DE15Para2"/>
      <w:lvlText w:val="D%1.%2.%4"/>
      <w:lvlJc w:val="left"/>
      <w:pPr>
        <w:tabs>
          <w:tab w:val="num" w:pos="2880"/>
        </w:tabs>
        <w:ind w:left="2880" w:hanging="1009"/>
      </w:pPr>
      <w:rPr>
        <w:rFonts w:cs="Times New Roman" w:hint="default"/>
      </w:rPr>
    </w:lvl>
    <w:lvl w:ilvl="4">
      <w:start w:val="1"/>
      <w:numFmt w:val="lowerLetter"/>
      <w:lvlRestart w:val="1"/>
      <w:pStyle w:val="DE15bullets"/>
      <w:lvlText w:val="%5. "/>
      <w:lvlJc w:val="left"/>
      <w:pPr>
        <w:tabs>
          <w:tab w:val="num" w:pos="1446"/>
        </w:tabs>
        <w:ind w:left="1446" w:hanging="595"/>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68097DDE"/>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2417"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98C6B0C"/>
    <w:multiLevelType w:val="hybridMultilevel"/>
    <w:tmpl w:val="BE601E3C"/>
    <w:lvl w:ilvl="0" w:tplc="5AE0AC5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C1F2BD5"/>
    <w:multiLevelType w:val="hybridMultilevel"/>
    <w:tmpl w:val="ABBE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EA03D34"/>
    <w:multiLevelType w:val="hybridMultilevel"/>
    <w:tmpl w:val="16144498"/>
    <w:lvl w:ilvl="0" w:tplc="CB9A8B9C">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1DB3CC9"/>
    <w:multiLevelType w:val="hybridMultilevel"/>
    <w:tmpl w:val="338A8120"/>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7"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78" w15:restartNumberingAfterBreak="0">
    <w:nsid w:val="745E15D0"/>
    <w:multiLevelType w:val="hybridMultilevel"/>
    <w:tmpl w:val="F13E9688"/>
    <w:lvl w:ilvl="0" w:tplc="1B922816">
      <w:numFmt w:val="bullet"/>
      <w:lvlText w:val="-"/>
      <w:lvlJc w:val="left"/>
      <w:pPr>
        <w:ind w:left="2214" w:hanging="360"/>
      </w:pPr>
      <w:rPr>
        <w:rFonts w:ascii="Times New Roman" w:eastAsia="Times New Roman" w:hAnsi="Times New Roman"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79"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80" w15:restartNumberingAfterBreak="0">
    <w:nsid w:val="754E0AC0"/>
    <w:multiLevelType w:val="hybridMultilevel"/>
    <w:tmpl w:val="49F0D3AE"/>
    <w:lvl w:ilvl="0" w:tplc="1B92281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85D5DA3"/>
    <w:multiLevelType w:val="hybridMultilevel"/>
    <w:tmpl w:val="9638804A"/>
    <w:lvl w:ilvl="0" w:tplc="1242C0D2">
      <w:start w:val="1"/>
      <w:numFmt w:val="lowerLetter"/>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7B820C6E"/>
    <w:multiLevelType w:val="hybridMultilevel"/>
    <w:tmpl w:val="04466EB8"/>
    <w:lvl w:ilvl="0" w:tplc="1B922816">
      <w:numFmt w:val="bullet"/>
      <w:lvlText w:val="-"/>
      <w:lvlJc w:val="left"/>
      <w:pPr>
        <w:tabs>
          <w:tab w:val="num" w:pos="1598"/>
        </w:tabs>
        <w:ind w:left="1598" w:hanging="180"/>
      </w:pPr>
      <w:rPr>
        <w:rFonts w:ascii="Times New Roman" w:eastAsia="Times New Roman" w:hAnsi="Times New Roman" w:hint="default"/>
        <w:b w:val="0"/>
        <w:sz w:val="24"/>
        <w:szCs w:val="24"/>
      </w:rPr>
    </w:lvl>
    <w:lvl w:ilvl="1" w:tplc="725A8744">
      <w:start w:val="1"/>
      <w:numFmt w:val="lowerLetter"/>
      <w:lvlText w:val="%2."/>
      <w:lvlJc w:val="left"/>
      <w:pPr>
        <w:tabs>
          <w:tab w:val="num" w:pos="1778"/>
        </w:tabs>
        <w:ind w:left="1778" w:hanging="360"/>
      </w:pPr>
      <w:rPr>
        <w:rFonts w:ascii="Times New Roman" w:eastAsia="Times New Roman" w:hAnsi="Times New Roman" w:cs="Times New Roman"/>
        <w:b w:val="0"/>
      </w:rPr>
    </w:lvl>
    <w:lvl w:ilvl="2" w:tplc="FD7897E8">
      <w:start w:val="1"/>
      <w:numFmt w:val="lowerRoman"/>
      <w:lvlText w:val="%3."/>
      <w:lvlJc w:val="right"/>
      <w:pPr>
        <w:tabs>
          <w:tab w:val="num" w:pos="2323"/>
        </w:tabs>
        <w:ind w:left="2323" w:hanging="180"/>
      </w:pPr>
    </w:lvl>
    <w:lvl w:ilvl="3" w:tplc="285A8530">
      <w:start w:val="1"/>
      <w:numFmt w:val="decimal"/>
      <w:lvlText w:val="%4."/>
      <w:lvlJc w:val="left"/>
      <w:pPr>
        <w:tabs>
          <w:tab w:val="num" w:pos="3043"/>
        </w:tabs>
        <w:ind w:left="3043" w:hanging="360"/>
      </w:pPr>
    </w:lvl>
    <w:lvl w:ilvl="4" w:tplc="0E6478B2">
      <w:start w:val="1"/>
      <w:numFmt w:val="lowerLetter"/>
      <w:lvlText w:val="%5."/>
      <w:lvlJc w:val="left"/>
      <w:pPr>
        <w:tabs>
          <w:tab w:val="num" w:pos="3763"/>
        </w:tabs>
        <w:ind w:left="3763" w:hanging="360"/>
      </w:pPr>
    </w:lvl>
    <w:lvl w:ilvl="5" w:tplc="A612884E">
      <w:start w:val="1"/>
      <w:numFmt w:val="lowerRoman"/>
      <w:lvlText w:val="%6."/>
      <w:lvlJc w:val="right"/>
      <w:pPr>
        <w:tabs>
          <w:tab w:val="num" w:pos="4483"/>
        </w:tabs>
        <w:ind w:left="4483" w:hanging="180"/>
      </w:pPr>
    </w:lvl>
    <w:lvl w:ilvl="6" w:tplc="B4C0A19C">
      <w:start w:val="1"/>
      <w:numFmt w:val="decimal"/>
      <w:lvlText w:val="%7."/>
      <w:lvlJc w:val="left"/>
      <w:pPr>
        <w:tabs>
          <w:tab w:val="num" w:pos="5203"/>
        </w:tabs>
        <w:ind w:left="5203" w:hanging="360"/>
      </w:pPr>
    </w:lvl>
    <w:lvl w:ilvl="7" w:tplc="6066C3C4">
      <w:start w:val="1"/>
      <w:numFmt w:val="lowerLetter"/>
      <w:lvlText w:val="%8."/>
      <w:lvlJc w:val="left"/>
      <w:pPr>
        <w:tabs>
          <w:tab w:val="num" w:pos="1353"/>
        </w:tabs>
        <w:ind w:left="1353" w:hanging="360"/>
      </w:pPr>
    </w:lvl>
    <w:lvl w:ilvl="8" w:tplc="BBE4B5F0">
      <w:start w:val="1"/>
      <w:numFmt w:val="lowerRoman"/>
      <w:lvlText w:val="%9."/>
      <w:lvlJc w:val="right"/>
      <w:pPr>
        <w:tabs>
          <w:tab w:val="num" w:pos="6643"/>
        </w:tabs>
        <w:ind w:left="6643" w:hanging="180"/>
      </w:pPr>
    </w:lvl>
  </w:abstractNum>
  <w:abstractNum w:abstractNumId="83" w15:restartNumberingAfterBreak="0">
    <w:nsid w:val="7D9518E8"/>
    <w:multiLevelType w:val="multilevel"/>
    <w:tmpl w:val="8AD44A9C"/>
    <w:lvl w:ilvl="0">
      <w:start w:val="1"/>
      <w:numFmt w:val="lowerRoman"/>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2274"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DEE6C4F"/>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14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ECC33ED"/>
    <w:multiLevelType w:val="hybridMultilevel"/>
    <w:tmpl w:val="75CEC7DA"/>
    <w:lvl w:ilvl="0" w:tplc="0C090019">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6" w15:restartNumberingAfterBreak="0">
    <w:nsid w:val="7F995296"/>
    <w:multiLevelType w:val="hybridMultilevel"/>
    <w:tmpl w:val="F3BC2A24"/>
    <w:lvl w:ilvl="0" w:tplc="1B922816">
      <w:numFmt w:val="bullet"/>
      <w:lvlText w:val="-"/>
      <w:lvlJc w:val="left"/>
      <w:pPr>
        <w:ind w:left="1919" w:hanging="360"/>
      </w:pPr>
      <w:rPr>
        <w:rFonts w:ascii="Times New Roman" w:eastAsia="Times New Roman" w:hAnsi="Times New Roman" w:hint="default"/>
      </w:rPr>
    </w:lvl>
    <w:lvl w:ilvl="1" w:tplc="0C09000F">
      <w:start w:val="1"/>
      <w:numFmt w:val="decimal"/>
      <w:lvlText w:val="%2."/>
      <w:lvlJc w:val="left"/>
      <w:pPr>
        <w:ind w:left="2639" w:hanging="360"/>
      </w:pPr>
      <w:rPr>
        <w:rFonts w:hint="default"/>
      </w:rPr>
    </w:lvl>
    <w:lvl w:ilvl="2" w:tplc="0C090005">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num w:numId="1">
    <w:abstractNumId w:val="79"/>
  </w:num>
  <w:num w:numId="2">
    <w:abstractNumId w:val="67"/>
  </w:num>
  <w:num w:numId="3">
    <w:abstractNumId w:val="51"/>
  </w:num>
  <w:num w:numId="4">
    <w:abstractNumId w:val="77"/>
  </w:num>
  <w:num w:numId="5">
    <w:abstractNumId w:val="66"/>
  </w:num>
  <w:num w:numId="6">
    <w:abstractNumId w:val="37"/>
  </w:num>
  <w:num w:numId="7">
    <w:abstractNumId w:val="17"/>
  </w:num>
  <w:num w:numId="8">
    <w:abstractNumId w:val="30"/>
  </w:num>
  <w:num w:numId="9">
    <w:abstractNumId w:val="29"/>
  </w:num>
  <w:num w:numId="10">
    <w:abstractNumId w:val="22"/>
  </w:num>
  <w:num w:numId="11">
    <w:abstractNumId w:val="76"/>
  </w:num>
  <w:num w:numId="12">
    <w:abstractNumId w:val="43"/>
  </w:num>
  <w:num w:numId="13">
    <w:abstractNumId w:val="15"/>
  </w:num>
  <w:num w:numId="14">
    <w:abstractNumId w:val="5"/>
  </w:num>
  <w:num w:numId="15">
    <w:abstractNumId w:val="72"/>
  </w:num>
  <w:num w:numId="16">
    <w:abstractNumId w:val="36"/>
  </w:num>
  <w:num w:numId="17">
    <w:abstractNumId w:val="70"/>
  </w:num>
  <w:num w:numId="18">
    <w:abstractNumId w:val="69"/>
  </w:num>
  <w:num w:numId="19">
    <w:abstractNumId w:val="25"/>
  </w:num>
  <w:num w:numId="20">
    <w:abstractNumId w:val="49"/>
  </w:num>
  <w:num w:numId="21">
    <w:abstractNumId w:val="16"/>
  </w:num>
  <w:num w:numId="22">
    <w:abstractNumId w:val="7"/>
  </w:num>
  <w:num w:numId="23">
    <w:abstractNumId w:val="21"/>
  </w:num>
  <w:num w:numId="24">
    <w:abstractNumId w:val="10"/>
  </w:num>
  <w:num w:numId="25">
    <w:abstractNumId w:val="55"/>
    <w:lvlOverride w:ilvl="0">
      <w:startOverride w:val="1"/>
    </w:lvlOverride>
  </w:num>
  <w:num w:numId="26">
    <w:abstractNumId w:val="9"/>
  </w:num>
  <w:num w:numId="27">
    <w:abstractNumId w:val="38"/>
  </w:num>
  <w:num w:numId="28">
    <w:abstractNumId w:val="42"/>
  </w:num>
  <w:num w:numId="29">
    <w:abstractNumId w:val="31"/>
  </w:num>
  <w:num w:numId="30">
    <w:abstractNumId w:val="41"/>
  </w:num>
  <w:num w:numId="31">
    <w:abstractNumId w:val="11"/>
  </w:num>
  <w:num w:numId="32">
    <w:abstractNumId w:val="32"/>
  </w:num>
  <w:num w:numId="33">
    <w:abstractNumId w:val="73"/>
  </w:num>
  <w:num w:numId="34">
    <w:abstractNumId w:val="57"/>
  </w:num>
  <w:num w:numId="35">
    <w:abstractNumId w:val="82"/>
  </w:num>
  <w:num w:numId="36">
    <w:abstractNumId w:val="47"/>
  </w:num>
  <w:num w:numId="37">
    <w:abstractNumId w:val="65"/>
  </w:num>
  <w:num w:numId="38">
    <w:abstractNumId w:val="86"/>
  </w:num>
  <w:num w:numId="39">
    <w:abstractNumId w:val="80"/>
  </w:num>
  <w:num w:numId="40">
    <w:abstractNumId w:val="46"/>
  </w:num>
  <w:num w:numId="41">
    <w:abstractNumId w:val="18"/>
  </w:num>
  <w:num w:numId="42">
    <w:abstractNumId w:val="14"/>
  </w:num>
  <w:num w:numId="43">
    <w:abstractNumId w:val="64"/>
  </w:num>
  <w:num w:numId="44">
    <w:abstractNumId w:val="53"/>
  </w:num>
  <w:num w:numId="45">
    <w:abstractNumId w:val="84"/>
  </w:num>
  <w:num w:numId="46">
    <w:abstractNumId w:val="71"/>
  </w:num>
  <w:num w:numId="47">
    <w:abstractNumId w:val="20"/>
  </w:num>
  <w:num w:numId="48">
    <w:abstractNumId w:val="3"/>
  </w:num>
  <w:num w:numId="49">
    <w:abstractNumId w:val="83"/>
  </w:num>
  <w:num w:numId="50">
    <w:abstractNumId w:val="54"/>
  </w:num>
  <w:num w:numId="51">
    <w:abstractNumId w:val="2"/>
  </w:num>
  <w:num w:numId="52">
    <w:abstractNumId w:val="59"/>
  </w:num>
  <w:num w:numId="53">
    <w:abstractNumId w:val="28"/>
  </w:num>
  <w:num w:numId="54">
    <w:abstractNumId w:val="12"/>
  </w:num>
  <w:num w:numId="55">
    <w:abstractNumId w:val="4"/>
  </w:num>
  <w:num w:numId="56">
    <w:abstractNumId w:val="85"/>
  </w:num>
  <w:num w:numId="57">
    <w:abstractNumId w:val="68"/>
  </w:num>
  <w:num w:numId="58">
    <w:abstractNumId w:val="45"/>
  </w:num>
  <w:num w:numId="59">
    <w:abstractNumId w:val="1"/>
  </w:num>
  <w:num w:numId="60">
    <w:abstractNumId w:val="52"/>
  </w:num>
  <w:num w:numId="61">
    <w:abstractNumId w:val="6"/>
  </w:num>
  <w:num w:numId="62">
    <w:abstractNumId w:val="75"/>
  </w:num>
  <w:num w:numId="63">
    <w:abstractNumId w:val="74"/>
  </w:num>
  <w:num w:numId="64">
    <w:abstractNumId w:val="23"/>
  </w:num>
  <w:num w:numId="65">
    <w:abstractNumId w:val="33"/>
  </w:num>
  <w:num w:numId="66">
    <w:abstractNumId w:val="62"/>
  </w:num>
  <w:num w:numId="67">
    <w:abstractNumId w:val="58"/>
  </w:num>
  <w:num w:numId="68">
    <w:abstractNumId w:val="48"/>
  </w:num>
  <w:num w:numId="69">
    <w:abstractNumId w:val="8"/>
  </w:num>
  <w:num w:numId="70">
    <w:abstractNumId w:val="78"/>
  </w:num>
  <w:num w:numId="71">
    <w:abstractNumId w:val="34"/>
  </w:num>
  <w:num w:numId="72">
    <w:abstractNumId w:val="39"/>
  </w:num>
  <w:num w:numId="73">
    <w:abstractNumId w:val="60"/>
  </w:num>
  <w:num w:numId="74">
    <w:abstractNumId w:val="19"/>
  </w:num>
  <w:num w:numId="75">
    <w:abstractNumId w:val="63"/>
  </w:num>
  <w:num w:numId="76">
    <w:abstractNumId w:val="61"/>
  </w:num>
  <w:num w:numId="77">
    <w:abstractNumId w:val="26"/>
  </w:num>
  <w:num w:numId="78">
    <w:abstractNumId w:val="24"/>
  </w:num>
  <w:num w:numId="79">
    <w:abstractNumId w:val="27"/>
  </w:num>
  <w:num w:numId="80">
    <w:abstractNumId w:val="0"/>
  </w:num>
  <w:num w:numId="81">
    <w:abstractNumId w:val="13"/>
  </w:num>
  <w:num w:numId="82">
    <w:abstractNumId w:val="81"/>
  </w:num>
  <w:num w:numId="83">
    <w:abstractNumId w:val="40"/>
  </w:num>
  <w:num w:numId="84">
    <w:abstractNumId w:val="13"/>
    <w:lvlOverride w:ilvl="0">
      <w:startOverride w:val="1"/>
    </w:lvlOverride>
  </w:num>
  <w:num w:numId="85">
    <w:abstractNumId w:val="56"/>
  </w:num>
  <w:num w:numId="86">
    <w:abstractNumId w:val="44"/>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num>
  <w:num w:numId="91">
    <w:abstractNumId w:val="35"/>
  </w:num>
  <w:num w:numId="92">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3A0B6E-C396-495F-9489-9530155E3566}"/>
    <w:docVar w:name="dgnword-eventsink" w:val="382061088"/>
  </w:docVars>
  <w:rsids>
    <w:rsidRoot w:val="007E777D"/>
    <w:rsid w:val="00000843"/>
    <w:rsid w:val="00000CAD"/>
    <w:rsid w:val="00000CDA"/>
    <w:rsid w:val="00000DA8"/>
    <w:rsid w:val="0000117A"/>
    <w:rsid w:val="00001874"/>
    <w:rsid w:val="0000288A"/>
    <w:rsid w:val="00002C75"/>
    <w:rsid w:val="00002FE2"/>
    <w:rsid w:val="00003261"/>
    <w:rsid w:val="0000370D"/>
    <w:rsid w:val="0000391D"/>
    <w:rsid w:val="00003B0F"/>
    <w:rsid w:val="00003CAE"/>
    <w:rsid w:val="00003CEA"/>
    <w:rsid w:val="00003F6E"/>
    <w:rsid w:val="000044B1"/>
    <w:rsid w:val="00004B3B"/>
    <w:rsid w:val="00004D0C"/>
    <w:rsid w:val="00004FD1"/>
    <w:rsid w:val="000052B8"/>
    <w:rsid w:val="00005708"/>
    <w:rsid w:val="000057F9"/>
    <w:rsid w:val="00005942"/>
    <w:rsid w:val="00005DBF"/>
    <w:rsid w:val="00005F8A"/>
    <w:rsid w:val="00006584"/>
    <w:rsid w:val="0000766F"/>
    <w:rsid w:val="00007E93"/>
    <w:rsid w:val="000100B4"/>
    <w:rsid w:val="00010691"/>
    <w:rsid w:val="00010875"/>
    <w:rsid w:val="000111E7"/>
    <w:rsid w:val="0001169E"/>
    <w:rsid w:val="000117D2"/>
    <w:rsid w:val="000119D3"/>
    <w:rsid w:val="00012859"/>
    <w:rsid w:val="00012B38"/>
    <w:rsid w:val="00012BF7"/>
    <w:rsid w:val="00012DF6"/>
    <w:rsid w:val="000130F3"/>
    <w:rsid w:val="00013C7F"/>
    <w:rsid w:val="000149D8"/>
    <w:rsid w:val="00015B0E"/>
    <w:rsid w:val="00015DF7"/>
    <w:rsid w:val="00015DF8"/>
    <w:rsid w:val="00015E91"/>
    <w:rsid w:val="00015FB2"/>
    <w:rsid w:val="00015FE1"/>
    <w:rsid w:val="00017737"/>
    <w:rsid w:val="0001777F"/>
    <w:rsid w:val="00017913"/>
    <w:rsid w:val="00020241"/>
    <w:rsid w:val="0002050A"/>
    <w:rsid w:val="00021015"/>
    <w:rsid w:val="000212D1"/>
    <w:rsid w:val="00021983"/>
    <w:rsid w:val="00021CA3"/>
    <w:rsid w:val="00021DD2"/>
    <w:rsid w:val="00021FA4"/>
    <w:rsid w:val="000233C3"/>
    <w:rsid w:val="00023595"/>
    <w:rsid w:val="00023DF6"/>
    <w:rsid w:val="00023FB4"/>
    <w:rsid w:val="0002461B"/>
    <w:rsid w:val="0002489E"/>
    <w:rsid w:val="000257F3"/>
    <w:rsid w:val="000259E9"/>
    <w:rsid w:val="00025B8E"/>
    <w:rsid w:val="00025BBF"/>
    <w:rsid w:val="00026A12"/>
    <w:rsid w:val="00026A33"/>
    <w:rsid w:val="00027262"/>
    <w:rsid w:val="00027519"/>
    <w:rsid w:val="00027A64"/>
    <w:rsid w:val="00030B5A"/>
    <w:rsid w:val="00030E00"/>
    <w:rsid w:val="00031107"/>
    <w:rsid w:val="00032858"/>
    <w:rsid w:val="00032B79"/>
    <w:rsid w:val="00032E2B"/>
    <w:rsid w:val="00033682"/>
    <w:rsid w:val="0003369C"/>
    <w:rsid w:val="00033810"/>
    <w:rsid w:val="00033C31"/>
    <w:rsid w:val="00033D67"/>
    <w:rsid w:val="000350AB"/>
    <w:rsid w:val="000350C8"/>
    <w:rsid w:val="00035284"/>
    <w:rsid w:val="00035305"/>
    <w:rsid w:val="000353F3"/>
    <w:rsid w:val="0003568C"/>
    <w:rsid w:val="00035962"/>
    <w:rsid w:val="0003694E"/>
    <w:rsid w:val="00036CD3"/>
    <w:rsid w:val="000371A9"/>
    <w:rsid w:val="00037E82"/>
    <w:rsid w:val="00037ECB"/>
    <w:rsid w:val="000400DC"/>
    <w:rsid w:val="000405BB"/>
    <w:rsid w:val="00040688"/>
    <w:rsid w:val="000415C8"/>
    <w:rsid w:val="000415EF"/>
    <w:rsid w:val="00041898"/>
    <w:rsid w:val="00042797"/>
    <w:rsid w:val="0004298A"/>
    <w:rsid w:val="00042A98"/>
    <w:rsid w:val="00042E8C"/>
    <w:rsid w:val="00043196"/>
    <w:rsid w:val="000431A8"/>
    <w:rsid w:val="00043B5D"/>
    <w:rsid w:val="00043EB7"/>
    <w:rsid w:val="000442A3"/>
    <w:rsid w:val="000444A2"/>
    <w:rsid w:val="000447F6"/>
    <w:rsid w:val="000452E2"/>
    <w:rsid w:val="00045FFB"/>
    <w:rsid w:val="00046811"/>
    <w:rsid w:val="00046DCF"/>
    <w:rsid w:val="00047096"/>
    <w:rsid w:val="0004737F"/>
    <w:rsid w:val="00047C96"/>
    <w:rsid w:val="000521F2"/>
    <w:rsid w:val="000530FD"/>
    <w:rsid w:val="00053DEB"/>
    <w:rsid w:val="00054DB4"/>
    <w:rsid w:val="00055749"/>
    <w:rsid w:val="00055C2A"/>
    <w:rsid w:val="000562B0"/>
    <w:rsid w:val="0005630F"/>
    <w:rsid w:val="0005654A"/>
    <w:rsid w:val="00056B2A"/>
    <w:rsid w:val="00057E5F"/>
    <w:rsid w:val="00060269"/>
    <w:rsid w:val="00060647"/>
    <w:rsid w:val="000607EB"/>
    <w:rsid w:val="00060B8C"/>
    <w:rsid w:val="00060F0A"/>
    <w:rsid w:val="000618B2"/>
    <w:rsid w:val="00061D94"/>
    <w:rsid w:val="00063015"/>
    <w:rsid w:val="000632BD"/>
    <w:rsid w:val="00063C17"/>
    <w:rsid w:val="0006448A"/>
    <w:rsid w:val="00064769"/>
    <w:rsid w:val="00064A89"/>
    <w:rsid w:val="00065468"/>
    <w:rsid w:val="000656BF"/>
    <w:rsid w:val="0006719A"/>
    <w:rsid w:val="000671A8"/>
    <w:rsid w:val="00067303"/>
    <w:rsid w:val="000675D8"/>
    <w:rsid w:val="000676BC"/>
    <w:rsid w:val="000676C8"/>
    <w:rsid w:val="00067920"/>
    <w:rsid w:val="00067DD8"/>
    <w:rsid w:val="0007039B"/>
    <w:rsid w:val="000708F8"/>
    <w:rsid w:val="00070BA2"/>
    <w:rsid w:val="00070E5D"/>
    <w:rsid w:val="00070F75"/>
    <w:rsid w:val="000712CA"/>
    <w:rsid w:val="000713B4"/>
    <w:rsid w:val="000724E0"/>
    <w:rsid w:val="00072A2F"/>
    <w:rsid w:val="0007384A"/>
    <w:rsid w:val="00074610"/>
    <w:rsid w:val="00074782"/>
    <w:rsid w:val="00074909"/>
    <w:rsid w:val="00074B52"/>
    <w:rsid w:val="00074DFC"/>
    <w:rsid w:val="000751A3"/>
    <w:rsid w:val="00075B7C"/>
    <w:rsid w:val="00075D6C"/>
    <w:rsid w:val="000760D2"/>
    <w:rsid w:val="00076702"/>
    <w:rsid w:val="00076A84"/>
    <w:rsid w:val="00076EA6"/>
    <w:rsid w:val="00077741"/>
    <w:rsid w:val="00077857"/>
    <w:rsid w:val="00077B8D"/>
    <w:rsid w:val="00077BB6"/>
    <w:rsid w:val="00077C0F"/>
    <w:rsid w:val="00080556"/>
    <w:rsid w:val="000805F9"/>
    <w:rsid w:val="00080A0A"/>
    <w:rsid w:val="00080B7C"/>
    <w:rsid w:val="00081065"/>
    <w:rsid w:val="0008115F"/>
    <w:rsid w:val="00081B23"/>
    <w:rsid w:val="00082003"/>
    <w:rsid w:val="0008203C"/>
    <w:rsid w:val="0008225D"/>
    <w:rsid w:val="00082437"/>
    <w:rsid w:val="00082DB1"/>
    <w:rsid w:val="00082E8A"/>
    <w:rsid w:val="00083511"/>
    <w:rsid w:val="000838B3"/>
    <w:rsid w:val="00083B3E"/>
    <w:rsid w:val="00083D55"/>
    <w:rsid w:val="00083EEE"/>
    <w:rsid w:val="00084743"/>
    <w:rsid w:val="000847D8"/>
    <w:rsid w:val="00084B6E"/>
    <w:rsid w:val="00084E2E"/>
    <w:rsid w:val="00084F80"/>
    <w:rsid w:val="00085031"/>
    <w:rsid w:val="000853DC"/>
    <w:rsid w:val="00085C77"/>
    <w:rsid w:val="00086928"/>
    <w:rsid w:val="000869C5"/>
    <w:rsid w:val="000869EF"/>
    <w:rsid w:val="00086B6B"/>
    <w:rsid w:val="00087B9E"/>
    <w:rsid w:val="00087EDE"/>
    <w:rsid w:val="00087EF2"/>
    <w:rsid w:val="00090D15"/>
    <w:rsid w:val="00090FB9"/>
    <w:rsid w:val="00091142"/>
    <w:rsid w:val="00091B5D"/>
    <w:rsid w:val="00092338"/>
    <w:rsid w:val="000928BA"/>
    <w:rsid w:val="00092C54"/>
    <w:rsid w:val="0009301B"/>
    <w:rsid w:val="00093538"/>
    <w:rsid w:val="00093B78"/>
    <w:rsid w:val="0009423C"/>
    <w:rsid w:val="0009436E"/>
    <w:rsid w:val="00094535"/>
    <w:rsid w:val="00094573"/>
    <w:rsid w:val="000948B3"/>
    <w:rsid w:val="00094E0A"/>
    <w:rsid w:val="000953F3"/>
    <w:rsid w:val="000960F8"/>
    <w:rsid w:val="0009636D"/>
    <w:rsid w:val="000972D5"/>
    <w:rsid w:val="000974DC"/>
    <w:rsid w:val="000974E9"/>
    <w:rsid w:val="000975C9"/>
    <w:rsid w:val="0009784A"/>
    <w:rsid w:val="00097D5C"/>
    <w:rsid w:val="000A0121"/>
    <w:rsid w:val="000A0D87"/>
    <w:rsid w:val="000A10B6"/>
    <w:rsid w:val="000A1172"/>
    <w:rsid w:val="000A130D"/>
    <w:rsid w:val="000A1427"/>
    <w:rsid w:val="000A1B8C"/>
    <w:rsid w:val="000A1F4A"/>
    <w:rsid w:val="000A2766"/>
    <w:rsid w:val="000A2F24"/>
    <w:rsid w:val="000A2F50"/>
    <w:rsid w:val="000A3231"/>
    <w:rsid w:val="000A4119"/>
    <w:rsid w:val="000A5410"/>
    <w:rsid w:val="000A5657"/>
    <w:rsid w:val="000A5725"/>
    <w:rsid w:val="000A5AE9"/>
    <w:rsid w:val="000A5C09"/>
    <w:rsid w:val="000A5E79"/>
    <w:rsid w:val="000A6136"/>
    <w:rsid w:val="000A61EB"/>
    <w:rsid w:val="000A655D"/>
    <w:rsid w:val="000A69B0"/>
    <w:rsid w:val="000A6CBB"/>
    <w:rsid w:val="000A6D35"/>
    <w:rsid w:val="000A77C0"/>
    <w:rsid w:val="000A7FF1"/>
    <w:rsid w:val="000B0591"/>
    <w:rsid w:val="000B0EDB"/>
    <w:rsid w:val="000B15D7"/>
    <w:rsid w:val="000B17B6"/>
    <w:rsid w:val="000B1841"/>
    <w:rsid w:val="000B1A1B"/>
    <w:rsid w:val="000B1B3D"/>
    <w:rsid w:val="000B31EB"/>
    <w:rsid w:val="000B33ED"/>
    <w:rsid w:val="000B45DD"/>
    <w:rsid w:val="000B45E9"/>
    <w:rsid w:val="000B497E"/>
    <w:rsid w:val="000B56DC"/>
    <w:rsid w:val="000B5C7E"/>
    <w:rsid w:val="000B5C9E"/>
    <w:rsid w:val="000B6D22"/>
    <w:rsid w:val="000B700A"/>
    <w:rsid w:val="000B7BB2"/>
    <w:rsid w:val="000C0175"/>
    <w:rsid w:val="000C0D2C"/>
    <w:rsid w:val="000C0EA3"/>
    <w:rsid w:val="000C120C"/>
    <w:rsid w:val="000C1569"/>
    <w:rsid w:val="000C1A5D"/>
    <w:rsid w:val="000C1D7A"/>
    <w:rsid w:val="000C24F6"/>
    <w:rsid w:val="000C27E9"/>
    <w:rsid w:val="000C29D8"/>
    <w:rsid w:val="000C2A35"/>
    <w:rsid w:val="000C3499"/>
    <w:rsid w:val="000C34BF"/>
    <w:rsid w:val="000C3AD3"/>
    <w:rsid w:val="000C3B76"/>
    <w:rsid w:val="000C3BA3"/>
    <w:rsid w:val="000C3EA1"/>
    <w:rsid w:val="000C429F"/>
    <w:rsid w:val="000C42AC"/>
    <w:rsid w:val="000C459B"/>
    <w:rsid w:val="000C4CFF"/>
    <w:rsid w:val="000C5035"/>
    <w:rsid w:val="000C531D"/>
    <w:rsid w:val="000C53D9"/>
    <w:rsid w:val="000C58A1"/>
    <w:rsid w:val="000C5A21"/>
    <w:rsid w:val="000C5AA8"/>
    <w:rsid w:val="000C5BAE"/>
    <w:rsid w:val="000C5C18"/>
    <w:rsid w:val="000C5C6A"/>
    <w:rsid w:val="000C5DE9"/>
    <w:rsid w:val="000C5E93"/>
    <w:rsid w:val="000C677E"/>
    <w:rsid w:val="000C6A1C"/>
    <w:rsid w:val="000C71EC"/>
    <w:rsid w:val="000C7371"/>
    <w:rsid w:val="000C76D8"/>
    <w:rsid w:val="000D00F1"/>
    <w:rsid w:val="000D024B"/>
    <w:rsid w:val="000D067B"/>
    <w:rsid w:val="000D0703"/>
    <w:rsid w:val="000D0D2E"/>
    <w:rsid w:val="000D0D6B"/>
    <w:rsid w:val="000D0DCA"/>
    <w:rsid w:val="000D1528"/>
    <w:rsid w:val="000D1EC1"/>
    <w:rsid w:val="000D1F58"/>
    <w:rsid w:val="000D20F4"/>
    <w:rsid w:val="000D23A0"/>
    <w:rsid w:val="000D2630"/>
    <w:rsid w:val="000D2DC6"/>
    <w:rsid w:val="000D2E93"/>
    <w:rsid w:val="000D456D"/>
    <w:rsid w:val="000D65CC"/>
    <w:rsid w:val="000D6679"/>
    <w:rsid w:val="000D6D06"/>
    <w:rsid w:val="000D73FC"/>
    <w:rsid w:val="000D74AD"/>
    <w:rsid w:val="000D7B40"/>
    <w:rsid w:val="000E00C7"/>
    <w:rsid w:val="000E0235"/>
    <w:rsid w:val="000E0274"/>
    <w:rsid w:val="000E03A4"/>
    <w:rsid w:val="000E0798"/>
    <w:rsid w:val="000E0A17"/>
    <w:rsid w:val="000E114B"/>
    <w:rsid w:val="000E13EF"/>
    <w:rsid w:val="000E1742"/>
    <w:rsid w:val="000E2FAC"/>
    <w:rsid w:val="000E3145"/>
    <w:rsid w:val="000E3539"/>
    <w:rsid w:val="000E3D6D"/>
    <w:rsid w:val="000E4276"/>
    <w:rsid w:val="000E44DD"/>
    <w:rsid w:val="000E462C"/>
    <w:rsid w:val="000E4E3C"/>
    <w:rsid w:val="000E50DE"/>
    <w:rsid w:val="000E51D1"/>
    <w:rsid w:val="000E5559"/>
    <w:rsid w:val="000E5857"/>
    <w:rsid w:val="000E6F5A"/>
    <w:rsid w:val="000E7248"/>
    <w:rsid w:val="000F02FB"/>
    <w:rsid w:val="000F0804"/>
    <w:rsid w:val="000F099A"/>
    <w:rsid w:val="000F0C66"/>
    <w:rsid w:val="000F0F50"/>
    <w:rsid w:val="000F17A3"/>
    <w:rsid w:val="000F1A92"/>
    <w:rsid w:val="000F1FD3"/>
    <w:rsid w:val="000F2035"/>
    <w:rsid w:val="000F259F"/>
    <w:rsid w:val="000F2C8A"/>
    <w:rsid w:val="000F34CF"/>
    <w:rsid w:val="000F3941"/>
    <w:rsid w:val="000F3E27"/>
    <w:rsid w:val="000F421E"/>
    <w:rsid w:val="000F4916"/>
    <w:rsid w:val="000F4BD8"/>
    <w:rsid w:val="000F4E51"/>
    <w:rsid w:val="000F4F86"/>
    <w:rsid w:val="000F525C"/>
    <w:rsid w:val="000F5A0D"/>
    <w:rsid w:val="000F64E6"/>
    <w:rsid w:val="000F6737"/>
    <w:rsid w:val="000F68B6"/>
    <w:rsid w:val="000F6DCB"/>
    <w:rsid w:val="000F77D9"/>
    <w:rsid w:val="000F794C"/>
    <w:rsid w:val="00100103"/>
    <w:rsid w:val="001004D4"/>
    <w:rsid w:val="00100563"/>
    <w:rsid w:val="00100623"/>
    <w:rsid w:val="00100F75"/>
    <w:rsid w:val="00100F89"/>
    <w:rsid w:val="00101504"/>
    <w:rsid w:val="0010160E"/>
    <w:rsid w:val="00101870"/>
    <w:rsid w:val="00102AB8"/>
    <w:rsid w:val="0010309A"/>
    <w:rsid w:val="0010313A"/>
    <w:rsid w:val="00103767"/>
    <w:rsid w:val="001038D7"/>
    <w:rsid w:val="00103B84"/>
    <w:rsid w:val="00103F49"/>
    <w:rsid w:val="00104BC1"/>
    <w:rsid w:val="00105569"/>
    <w:rsid w:val="0010559F"/>
    <w:rsid w:val="001059B7"/>
    <w:rsid w:val="00105B0A"/>
    <w:rsid w:val="001060CE"/>
    <w:rsid w:val="00106558"/>
    <w:rsid w:val="00106619"/>
    <w:rsid w:val="00106765"/>
    <w:rsid w:val="00106919"/>
    <w:rsid w:val="00106C46"/>
    <w:rsid w:val="00106F99"/>
    <w:rsid w:val="00107400"/>
    <w:rsid w:val="00110C5B"/>
    <w:rsid w:val="00110E3D"/>
    <w:rsid w:val="00110E51"/>
    <w:rsid w:val="00111543"/>
    <w:rsid w:val="001116EE"/>
    <w:rsid w:val="001119C0"/>
    <w:rsid w:val="00111AF2"/>
    <w:rsid w:val="00111BA8"/>
    <w:rsid w:val="00111E52"/>
    <w:rsid w:val="00111E71"/>
    <w:rsid w:val="00112078"/>
    <w:rsid w:val="00112545"/>
    <w:rsid w:val="00112913"/>
    <w:rsid w:val="00112A46"/>
    <w:rsid w:val="0011364A"/>
    <w:rsid w:val="001140BF"/>
    <w:rsid w:val="00114228"/>
    <w:rsid w:val="001146DF"/>
    <w:rsid w:val="0011479B"/>
    <w:rsid w:val="00114EE8"/>
    <w:rsid w:val="00115CB1"/>
    <w:rsid w:val="00115E28"/>
    <w:rsid w:val="00116018"/>
    <w:rsid w:val="001160F4"/>
    <w:rsid w:val="001163BC"/>
    <w:rsid w:val="001165EA"/>
    <w:rsid w:val="00117847"/>
    <w:rsid w:val="0011790E"/>
    <w:rsid w:val="001206D6"/>
    <w:rsid w:val="00120954"/>
    <w:rsid w:val="00120FAE"/>
    <w:rsid w:val="0012136B"/>
    <w:rsid w:val="00121F5E"/>
    <w:rsid w:val="00122118"/>
    <w:rsid w:val="00122F51"/>
    <w:rsid w:val="0012395F"/>
    <w:rsid w:val="00124871"/>
    <w:rsid w:val="00125BDA"/>
    <w:rsid w:val="00125D0E"/>
    <w:rsid w:val="00126835"/>
    <w:rsid w:val="00126939"/>
    <w:rsid w:val="00126E6B"/>
    <w:rsid w:val="0012712F"/>
    <w:rsid w:val="00127A39"/>
    <w:rsid w:val="00127B8D"/>
    <w:rsid w:val="00127CB7"/>
    <w:rsid w:val="00130394"/>
    <w:rsid w:val="001306A0"/>
    <w:rsid w:val="00130D5C"/>
    <w:rsid w:val="00131867"/>
    <w:rsid w:val="00131C68"/>
    <w:rsid w:val="00132020"/>
    <w:rsid w:val="001320C7"/>
    <w:rsid w:val="00132DE0"/>
    <w:rsid w:val="00133321"/>
    <w:rsid w:val="00133C0D"/>
    <w:rsid w:val="001346F7"/>
    <w:rsid w:val="00134979"/>
    <w:rsid w:val="00134BD9"/>
    <w:rsid w:val="001350BE"/>
    <w:rsid w:val="0013540B"/>
    <w:rsid w:val="00135638"/>
    <w:rsid w:val="00135A3B"/>
    <w:rsid w:val="00135A91"/>
    <w:rsid w:val="00135C9E"/>
    <w:rsid w:val="00135F99"/>
    <w:rsid w:val="00136262"/>
    <w:rsid w:val="00136521"/>
    <w:rsid w:val="00136835"/>
    <w:rsid w:val="001368D6"/>
    <w:rsid w:val="0013696E"/>
    <w:rsid w:val="001369BE"/>
    <w:rsid w:val="001376E7"/>
    <w:rsid w:val="00140948"/>
    <w:rsid w:val="0014099B"/>
    <w:rsid w:val="00140AC5"/>
    <w:rsid w:val="00141071"/>
    <w:rsid w:val="0014189B"/>
    <w:rsid w:val="00141928"/>
    <w:rsid w:val="00141951"/>
    <w:rsid w:val="00141FAB"/>
    <w:rsid w:val="001426E6"/>
    <w:rsid w:val="001427C5"/>
    <w:rsid w:val="00142D75"/>
    <w:rsid w:val="00142FB9"/>
    <w:rsid w:val="001431D6"/>
    <w:rsid w:val="00143C7D"/>
    <w:rsid w:val="00143C8D"/>
    <w:rsid w:val="0014410B"/>
    <w:rsid w:val="001443A9"/>
    <w:rsid w:val="001443AC"/>
    <w:rsid w:val="001449E9"/>
    <w:rsid w:val="00144BA7"/>
    <w:rsid w:val="0014557F"/>
    <w:rsid w:val="001456DD"/>
    <w:rsid w:val="00145B6A"/>
    <w:rsid w:val="00145B76"/>
    <w:rsid w:val="00145BE5"/>
    <w:rsid w:val="001462EB"/>
    <w:rsid w:val="001469B2"/>
    <w:rsid w:val="00146B88"/>
    <w:rsid w:val="00146FF2"/>
    <w:rsid w:val="0014722B"/>
    <w:rsid w:val="001473E9"/>
    <w:rsid w:val="00147597"/>
    <w:rsid w:val="00147C68"/>
    <w:rsid w:val="00147D72"/>
    <w:rsid w:val="00150326"/>
    <w:rsid w:val="00150418"/>
    <w:rsid w:val="00150791"/>
    <w:rsid w:val="00150B5E"/>
    <w:rsid w:val="00150C48"/>
    <w:rsid w:val="00151BAF"/>
    <w:rsid w:val="00152F7D"/>
    <w:rsid w:val="001532FB"/>
    <w:rsid w:val="001537E1"/>
    <w:rsid w:val="00153A89"/>
    <w:rsid w:val="00153C8E"/>
    <w:rsid w:val="001542C9"/>
    <w:rsid w:val="001548F1"/>
    <w:rsid w:val="00154DFA"/>
    <w:rsid w:val="0015565B"/>
    <w:rsid w:val="0015639B"/>
    <w:rsid w:val="00156413"/>
    <w:rsid w:val="001566A4"/>
    <w:rsid w:val="00156718"/>
    <w:rsid w:val="00156D1A"/>
    <w:rsid w:val="0015709E"/>
    <w:rsid w:val="001575A1"/>
    <w:rsid w:val="001575EF"/>
    <w:rsid w:val="00157DF6"/>
    <w:rsid w:val="0016097E"/>
    <w:rsid w:val="00160ABA"/>
    <w:rsid w:val="00160F8E"/>
    <w:rsid w:val="001610B9"/>
    <w:rsid w:val="00161245"/>
    <w:rsid w:val="001612E5"/>
    <w:rsid w:val="001618B9"/>
    <w:rsid w:val="00161C2E"/>
    <w:rsid w:val="00161D1D"/>
    <w:rsid w:val="00162271"/>
    <w:rsid w:val="0016232C"/>
    <w:rsid w:val="001625B1"/>
    <w:rsid w:val="00162659"/>
    <w:rsid w:val="0016272E"/>
    <w:rsid w:val="0016282C"/>
    <w:rsid w:val="001628FB"/>
    <w:rsid w:val="0016290C"/>
    <w:rsid w:val="00162AA9"/>
    <w:rsid w:val="0016314F"/>
    <w:rsid w:val="00163CD2"/>
    <w:rsid w:val="00163E01"/>
    <w:rsid w:val="001647A8"/>
    <w:rsid w:val="001648EE"/>
    <w:rsid w:val="00164A62"/>
    <w:rsid w:val="00164D09"/>
    <w:rsid w:val="00164DF6"/>
    <w:rsid w:val="00164E73"/>
    <w:rsid w:val="00165131"/>
    <w:rsid w:val="00165321"/>
    <w:rsid w:val="00165604"/>
    <w:rsid w:val="00165834"/>
    <w:rsid w:val="00165D77"/>
    <w:rsid w:val="00166485"/>
    <w:rsid w:val="00166528"/>
    <w:rsid w:val="001668FE"/>
    <w:rsid w:val="00166FDA"/>
    <w:rsid w:val="00167172"/>
    <w:rsid w:val="00167650"/>
    <w:rsid w:val="001678F3"/>
    <w:rsid w:val="00167F14"/>
    <w:rsid w:val="001708A1"/>
    <w:rsid w:val="001709D9"/>
    <w:rsid w:val="00170DC6"/>
    <w:rsid w:val="0017136B"/>
    <w:rsid w:val="00172814"/>
    <w:rsid w:val="00172B52"/>
    <w:rsid w:val="00172DCB"/>
    <w:rsid w:val="00172E2D"/>
    <w:rsid w:val="0017369D"/>
    <w:rsid w:val="00173720"/>
    <w:rsid w:val="0017379C"/>
    <w:rsid w:val="00173F03"/>
    <w:rsid w:val="001742D5"/>
    <w:rsid w:val="001744EF"/>
    <w:rsid w:val="001744F0"/>
    <w:rsid w:val="001747C0"/>
    <w:rsid w:val="001750DE"/>
    <w:rsid w:val="00175492"/>
    <w:rsid w:val="001754BC"/>
    <w:rsid w:val="001758BC"/>
    <w:rsid w:val="00175C6A"/>
    <w:rsid w:val="0017698F"/>
    <w:rsid w:val="00176BFF"/>
    <w:rsid w:val="00177150"/>
    <w:rsid w:val="00180548"/>
    <w:rsid w:val="00180FC1"/>
    <w:rsid w:val="001817A6"/>
    <w:rsid w:val="0018187F"/>
    <w:rsid w:val="00181EA5"/>
    <w:rsid w:val="00182599"/>
    <w:rsid w:val="001829CD"/>
    <w:rsid w:val="00182A7B"/>
    <w:rsid w:val="00182E2E"/>
    <w:rsid w:val="001831AA"/>
    <w:rsid w:val="00184286"/>
    <w:rsid w:val="001843FE"/>
    <w:rsid w:val="00184985"/>
    <w:rsid w:val="00185B66"/>
    <w:rsid w:val="001861EF"/>
    <w:rsid w:val="00186424"/>
    <w:rsid w:val="00186958"/>
    <w:rsid w:val="00186B3D"/>
    <w:rsid w:val="00186FF2"/>
    <w:rsid w:val="001871D6"/>
    <w:rsid w:val="001872C1"/>
    <w:rsid w:val="00187524"/>
    <w:rsid w:val="00187952"/>
    <w:rsid w:val="00187AEF"/>
    <w:rsid w:val="00187D18"/>
    <w:rsid w:val="00187D79"/>
    <w:rsid w:val="00187E1C"/>
    <w:rsid w:val="00191405"/>
    <w:rsid w:val="00191413"/>
    <w:rsid w:val="001915E9"/>
    <w:rsid w:val="001917DB"/>
    <w:rsid w:val="00192222"/>
    <w:rsid w:val="0019233C"/>
    <w:rsid w:val="001926A1"/>
    <w:rsid w:val="00192776"/>
    <w:rsid w:val="00192D15"/>
    <w:rsid w:val="00192F16"/>
    <w:rsid w:val="00193311"/>
    <w:rsid w:val="00193AF3"/>
    <w:rsid w:val="00193B52"/>
    <w:rsid w:val="001941F7"/>
    <w:rsid w:val="00194D80"/>
    <w:rsid w:val="001950CF"/>
    <w:rsid w:val="001956AD"/>
    <w:rsid w:val="00195D4D"/>
    <w:rsid w:val="00195E6B"/>
    <w:rsid w:val="00196530"/>
    <w:rsid w:val="00197551"/>
    <w:rsid w:val="0019790B"/>
    <w:rsid w:val="00197B35"/>
    <w:rsid w:val="00197EB9"/>
    <w:rsid w:val="001A00C6"/>
    <w:rsid w:val="001A05C3"/>
    <w:rsid w:val="001A07AB"/>
    <w:rsid w:val="001A103E"/>
    <w:rsid w:val="001A1314"/>
    <w:rsid w:val="001A177B"/>
    <w:rsid w:val="001A1C29"/>
    <w:rsid w:val="001A2450"/>
    <w:rsid w:val="001A3022"/>
    <w:rsid w:val="001A376B"/>
    <w:rsid w:val="001A4703"/>
    <w:rsid w:val="001A52A6"/>
    <w:rsid w:val="001A5A6B"/>
    <w:rsid w:val="001A5B25"/>
    <w:rsid w:val="001A5C5A"/>
    <w:rsid w:val="001A5CA7"/>
    <w:rsid w:val="001A66C3"/>
    <w:rsid w:val="001A6E49"/>
    <w:rsid w:val="001A7781"/>
    <w:rsid w:val="001B072A"/>
    <w:rsid w:val="001B146B"/>
    <w:rsid w:val="001B183C"/>
    <w:rsid w:val="001B1E72"/>
    <w:rsid w:val="001B22A2"/>
    <w:rsid w:val="001B240F"/>
    <w:rsid w:val="001B27BD"/>
    <w:rsid w:val="001B3059"/>
    <w:rsid w:val="001B37B2"/>
    <w:rsid w:val="001B3B9B"/>
    <w:rsid w:val="001B3D7F"/>
    <w:rsid w:val="001B4A2B"/>
    <w:rsid w:val="001B521B"/>
    <w:rsid w:val="001B5251"/>
    <w:rsid w:val="001B573B"/>
    <w:rsid w:val="001B59BF"/>
    <w:rsid w:val="001B5C24"/>
    <w:rsid w:val="001B6010"/>
    <w:rsid w:val="001B624C"/>
    <w:rsid w:val="001B6BAF"/>
    <w:rsid w:val="001B6D61"/>
    <w:rsid w:val="001B6FE9"/>
    <w:rsid w:val="001B7BE0"/>
    <w:rsid w:val="001C01A0"/>
    <w:rsid w:val="001C0C91"/>
    <w:rsid w:val="001C0F73"/>
    <w:rsid w:val="001C1413"/>
    <w:rsid w:val="001C1494"/>
    <w:rsid w:val="001C19B6"/>
    <w:rsid w:val="001C1BCC"/>
    <w:rsid w:val="001C1EE2"/>
    <w:rsid w:val="001C1FA6"/>
    <w:rsid w:val="001C2D4B"/>
    <w:rsid w:val="001C39E3"/>
    <w:rsid w:val="001C3A23"/>
    <w:rsid w:val="001C3B31"/>
    <w:rsid w:val="001C3CC9"/>
    <w:rsid w:val="001C44E2"/>
    <w:rsid w:val="001C47F4"/>
    <w:rsid w:val="001C48F7"/>
    <w:rsid w:val="001C4E6D"/>
    <w:rsid w:val="001C5120"/>
    <w:rsid w:val="001C52FD"/>
    <w:rsid w:val="001C5640"/>
    <w:rsid w:val="001C5751"/>
    <w:rsid w:val="001C57D2"/>
    <w:rsid w:val="001C5B1C"/>
    <w:rsid w:val="001C5F52"/>
    <w:rsid w:val="001C63FD"/>
    <w:rsid w:val="001C64CC"/>
    <w:rsid w:val="001C6A4C"/>
    <w:rsid w:val="001C6B5C"/>
    <w:rsid w:val="001C6BC5"/>
    <w:rsid w:val="001C77B3"/>
    <w:rsid w:val="001C7D3F"/>
    <w:rsid w:val="001D017F"/>
    <w:rsid w:val="001D09F0"/>
    <w:rsid w:val="001D0CF8"/>
    <w:rsid w:val="001D0F29"/>
    <w:rsid w:val="001D1433"/>
    <w:rsid w:val="001D1743"/>
    <w:rsid w:val="001D2580"/>
    <w:rsid w:val="001D3187"/>
    <w:rsid w:val="001D3CB4"/>
    <w:rsid w:val="001D458E"/>
    <w:rsid w:val="001D4E27"/>
    <w:rsid w:val="001D519D"/>
    <w:rsid w:val="001D55B6"/>
    <w:rsid w:val="001D5ABB"/>
    <w:rsid w:val="001D5B13"/>
    <w:rsid w:val="001D5B81"/>
    <w:rsid w:val="001D5DC4"/>
    <w:rsid w:val="001D68DF"/>
    <w:rsid w:val="001D6C09"/>
    <w:rsid w:val="001D7AA8"/>
    <w:rsid w:val="001D7E7C"/>
    <w:rsid w:val="001E0357"/>
    <w:rsid w:val="001E03F1"/>
    <w:rsid w:val="001E0489"/>
    <w:rsid w:val="001E0832"/>
    <w:rsid w:val="001E0997"/>
    <w:rsid w:val="001E0C45"/>
    <w:rsid w:val="001E17E2"/>
    <w:rsid w:val="001E1D9C"/>
    <w:rsid w:val="001E1F3E"/>
    <w:rsid w:val="001E261C"/>
    <w:rsid w:val="001E276D"/>
    <w:rsid w:val="001E293F"/>
    <w:rsid w:val="001E37D0"/>
    <w:rsid w:val="001E380D"/>
    <w:rsid w:val="001E3A0C"/>
    <w:rsid w:val="001E3DA1"/>
    <w:rsid w:val="001E43BB"/>
    <w:rsid w:val="001E458E"/>
    <w:rsid w:val="001E4CA7"/>
    <w:rsid w:val="001E5C17"/>
    <w:rsid w:val="001E5D6C"/>
    <w:rsid w:val="001E5E65"/>
    <w:rsid w:val="001E62B7"/>
    <w:rsid w:val="001E6E61"/>
    <w:rsid w:val="001E708B"/>
    <w:rsid w:val="001E737B"/>
    <w:rsid w:val="001E776F"/>
    <w:rsid w:val="001E79C6"/>
    <w:rsid w:val="001E7F84"/>
    <w:rsid w:val="001E7FD4"/>
    <w:rsid w:val="001F017D"/>
    <w:rsid w:val="001F1138"/>
    <w:rsid w:val="001F221B"/>
    <w:rsid w:val="001F2F14"/>
    <w:rsid w:val="001F33FE"/>
    <w:rsid w:val="001F353C"/>
    <w:rsid w:val="001F4994"/>
    <w:rsid w:val="001F59AC"/>
    <w:rsid w:val="001F5ADE"/>
    <w:rsid w:val="001F673B"/>
    <w:rsid w:val="001F67E3"/>
    <w:rsid w:val="001F7521"/>
    <w:rsid w:val="001F774E"/>
    <w:rsid w:val="001F7766"/>
    <w:rsid w:val="001F7879"/>
    <w:rsid w:val="001F78EC"/>
    <w:rsid w:val="0020095E"/>
    <w:rsid w:val="00200AFE"/>
    <w:rsid w:val="00200FCE"/>
    <w:rsid w:val="00201446"/>
    <w:rsid w:val="002017DC"/>
    <w:rsid w:val="00201940"/>
    <w:rsid w:val="00202093"/>
    <w:rsid w:val="002022DC"/>
    <w:rsid w:val="00202981"/>
    <w:rsid w:val="002035D3"/>
    <w:rsid w:val="00203CD0"/>
    <w:rsid w:val="00204BAF"/>
    <w:rsid w:val="00205C50"/>
    <w:rsid w:val="00206730"/>
    <w:rsid w:val="0020681A"/>
    <w:rsid w:val="0020692F"/>
    <w:rsid w:val="00206AC2"/>
    <w:rsid w:val="00207F10"/>
    <w:rsid w:val="002103DD"/>
    <w:rsid w:val="002107E5"/>
    <w:rsid w:val="00211710"/>
    <w:rsid w:val="00211934"/>
    <w:rsid w:val="0021195C"/>
    <w:rsid w:val="00212433"/>
    <w:rsid w:val="00213005"/>
    <w:rsid w:val="00213092"/>
    <w:rsid w:val="00213627"/>
    <w:rsid w:val="00213E3A"/>
    <w:rsid w:val="002149CB"/>
    <w:rsid w:val="00214A20"/>
    <w:rsid w:val="00214D6B"/>
    <w:rsid w:val="00215097"/>
    <w:rsid w:val="002155C4"/>
    <w:rsid w:val="002159ED"/>
    <w:rsid w:val="00215A3E"/>
    <w:rsid w:val="002162FD"/>
    <w:rsid w:val="00216C1F"/>
    <w:rsid w:val="002177DF"/>
    <w:rsid w:val="00220012"/>
    <w:rsid w:val="002201AE"/>
    <w:rsid w:val="0022027E"/>
    <w:rsid w:val="00220440"/>
    <w:rsid w:val="00220456"/>
    <w:rsid w:val="002205B5"/>
    <w:rsid w:val="0022069A"/>
    <w:rsid w:val="002210ED"/>
    <w:rsid w:val="00221312"/>
    <w:rsid w:val="00221BFF"/>
    <w:rsid w:val="00222207"/>
    <w:rsid w:val="0022320E"/>
    <w:rsid w:val="002237AF"/>
    <w:rsid w:val="00223CA6"/>
    <w:rsid w:val="00224971"/>
    <w:rsid w:val="00224F27"/>
    <w:rsid w:val="0022572D"/>
    <w:rsid w:val="00225955"/>
    <w:rsid w:val="00225F6A"/>
    <w:rsid w:val="00225FE1"/>
    <w:rsid w:val="002269D4"/>
    <w:rsid w:val="00226B8D"/>
    <w:rsid w:val="00226C72"/>
    <w:rsid w:val="00226D67"/>
    <w:rsid w:val="00230681"/>
    <w:rsid w:val="00231149"/>
    <w:rsid w:val="00231264"/>
    <w:rsid w:val="0023162B"/>
    <w:rsid w:val="0023200B"/>
    <w:rsid w:val="002323DC"/>
    <w:rsid w:val="00232448"/>
    <w:rsid w:val="00232DB2"/>
    <w:rsid w:val="002332FB"/>
    <w:rsid w:val="00233B35"/>
    <w:rsid w:val="00233CFB"/>
    <w:rsid w:val="0023435A"/>
    <w:rsid w:val="00235A9C"/>
    <w:rsid w:val="00235B0F"/>
    <w:rsid w:val="002365EC"/>
    <w:rsid w:val="0023662C"/>
    <w:rsid w:val="00236E22"/>
    <w:rsid w:val="00237AA9"/>
    <w:rsid w:val="002403FD"/>
    <w:rsid w:val="00240821"/>
    <w:rsid w:val="00240D35"/>
    <w:rsid w:val="00240D7B"/>
    <w:rsid w:val="0024138A"/>
    <w:rsid w:val="00241558"/>
    <w:rsid w:val="00241858"/>
    <w:rsid w:val="00241A9E"/>
    <w:rsid w:val="0024238D"/>
    <w:rsid w:val="00242A99"/>
    <w:rsid w:val="0024380F"/>
    <w:rsid w:val="002452EA"/>
    <w:rsid w:val="002462F5"/>
    <w:rsid w:val="002464A9"/>
    <w:rsid w:val="00246530"/>
    <w:rsid w:val="002466A6"/>
    <w:rsid w:val="002468AF"/>
    <w:rsid w:val="0024695E"/>
    <w:rsid w:val="00247137"/>
    <w:rsid w:val="002472C9"/>
    <w:rsid w:val="0024745D"/>
    <w:rsid w:val="002476A2"/>
    <w:rsid w:val="00247ED9"/>
    <w:rsid w:val="00250934"/>
    <w:rsid w:val="00250A92"/>
    <w:rsid w:val="00250DAE"/>
    <w:rsid w:val="00250DFF"/>
    <w:rsid w:val="00251176"/>
    <w:rsid w:val="0025143C"/>
    <w:rsid w:val="002514F4"/>
    <w:rsid w:val="00251B8F"/>
    <w:rsid w:val="00251CA8"/>
    <w:rsid w:val="00252E50"/>
    <w:rsid w:val="00253DE1"/>
    <w:rsid w:val="00254789"/>
    <w:rsid w:val="00254D2A"/>
    <w:rsid w:val="00255222"/>
    <w:rsid w:val="00255398"/>
    <w:rsid w:val="00255665"/>
    <w:rsid w:val="00255828"/>
    <w:rsid w:val="00255D11"/>
    <w:rsid w:val="00256524"/>
    <w:rsid w:val="0025732A"/>
    <w:rsid w:val="00257428"/>
    <w:rsid w:val="0025744A"/>
    <w:rsid w:val="0026031D"/>
    <w:rsid w:val="00260EAE"/>
    <w:rsid w:val="00260ED4"/>
    <w:rsid w:val="00260FA6"/>
    <w:rsid w:val="002611F2"/>
    <w:rsid w:val="00261B04"/>
    <w:rsid w:val="00261FFC"/>
    <w:rsid w:val="002620AE"/>
    <w:rsid w:val="00262DCA"/>
    <w:rsid w:val="00263321"/>
    <w:rsid w:val="002633CE"/>
    <w:rsid w:val="002634CE"/>
    <w:rsid w:val="0026374A"/>
    <w:rsid w:val="00263878"/>
    <w:rsid w:val="00263D16"/>
    <w:rsid w:val="002644E9"/>
    <w:rsid w:val="002645DE"/>
    <w:rsid w:val="00264689"/>
    <w:rsid w:val="00264B73"/>
    <w:rsid w:val="00264DA9"/>
    <w:rsid w:val="0026542B"/>
    <w:rsid w:val="002657F1"/>
    <w:rsid w:val="0026610F"/>
    <w:rsid w:val="00266DF5"/>
    <w:rsid w:val="00267134"/>
    <w:rsid w:val="00267407"/>
    <w:rsid w:val="002677EE"/>
    <w:rsid w:val="00270326"/>
    <w:rsid w:val="00270858"/>
    <w:rsid w:val="002708A0"/>
    <w:rsid w:val="0027122D"/>
    <w:rsid w:val="00271298"/>
    <w:rsid w:val="002712FD"/>
    <w:rsid w:val="00271AE3"/>
    <w:rsid w:val="00271E43"/>
    <w:rsid w:val="002722F2"/>
    <w:rsid w:val="00272781"/>
    <w:rsid w:val="00272C21"/>
    <w:rsid w:val="00273276"/>
    <w:rsid w:val="00273848"/>
    <w:rsid w:val="00273F66"/>
    <w:rsid w:val="0027441F"/>
    <w:rsid w:val="0027458F"/>
    <w:rsid w:val="002751D9"/>
    <w:rsid w:val="00275458"/>
    <w:rsid w:val="00275580"/>
    <w:rsid w:val="00275623"/>
    <w:rsid w:val="00275EF3"/>
    <w:rsid w:val="0027606D"/>
    <w:rsid w:val="002765B1"/>
    <w:rsid w:val="00276A52"/>
    <w:rsid w:val="00276C88"/>
    <w:rsid w:val="00276C97"/>
    <w:rsid w:val="00276D83"/>
    <w:rsid w:val="002773F5"/>
    <w:rsid w:val="00277AA9"/>
    <w:rsid w:val="00277AC1"/>
    <w:rsid w:val="00277C79"/>
    <w:rsid w:val="00277D5B"/>
    <w:rsid w:val="00277D98"/>
    <w:rsid w:val="00277EE8"/>
    <w:rsid w:val="002800FE"/>
    <w:rsid w:val="00280DFA"/>
    <w:rsid w:val="002811B5"/>
    <w:rsid w:val="0028185F"/>
    <w:rsid w:val="00281AFF"/>
    <w:rsid w:val="00281F3B"/>
    <w:rsid w:val="002831C9"/>
    <w:rsid w:val="002837F4"/>
    <w:rsid w:val="00283D56"/>
    <w:rsid w:val="00284170"/>
    <w:rsid w:val="00284C08"/>
    <w:rsid w:val="0028503E"/>
    <w:rsid w:val="002852F0"/>
    <w:rsid w:val="0028543D"/>
    <w:rsid w:val="00285568"/>
    <w:rsid w:val="00285926"/>
    <w:rsid w:val="00285C66"/>
    <w:rsid w:val="00286381"/>
    <w:rsid w:val="0028686C"/>
    <w:rsid w:val="0028695C"/>
    <w:rsid w:val="00286B94"/>
    <w:rsid w:val="00286E5A"/>
    <w:rsid w:val="0028759A"/>
    <w:rsid w:val="00287A83"/>
    <w:rsid w:val="00287F2C"/>
    <w:rsid w:val="0029059E"/>
    <w:rsid w:val="0029073D"/>
    <w:rsid w:val="00290AA1"/>
    <w:rsid w:val="002912D3"/>
    <w:rsid w:val="00291330"/>
    <w:rsid w:val="00291A1B"/>
    <w:rsid w:val="00291B66"/>
    <w:rsid w:val="002920B4"/>
    <w:rsid w:val="00292293"/>
    <w:rsid w:val="002923D0"/>
    <w:rsid w:val="00292A37"/>
    <w:rsid w:val="00292D7D"/>
    <w:rsid w:val="0029306B"/>
    <w:rsid w:val="002930F3"/>
    <w:rsid w:val="00293A78"/>
    <w:rsid w:val="00293D59"/>
    <w:rsid w:val="00293DBC"/>
    <w:rsid w:val="00295114"/>
    <w:rsid w:val="00295BC2"/>
    <w:rsid w:val="0029603B"/>
    <w:rsid w:val="0029661C"/>
    <w:rsid w:val="00296D90"/>
    <w:rsid w:val="00297040"/>
    <w:rsid w:val="00297167"/>
    <w:rsid w:val="002977B7"/>
    <w:rsid w:val="00297D10"/>
    <w:rsid w:val="002A023D"/>
    <w:rsid w:val="002A03EF"/>
    <w:rsid w:val="002A0793"/>
    <w:rsid w:val="002A0EA0"/>
    <w:rsid w:val="002A1744"/>
    <w:rsid w:val="002A20F9"/>
    <w:rsid w:val="002A2555"/>
    <w:rsid w:val="002A26D8"/>
    <w:rsid w:val="002A277F"/>
    <w:rsid w:val="002A2CFB"/>
    <w:rsid w:val="002A3120"/>
    <w:rsid w:val="002A331A"/>
    <w:rsid w:val="002A39D5"/>
    <w:rsid w:val="002A3DD4"/>
    <w:rsid w:val="002A3FC6"/>
    <w:rsid w:val="002A4145"/>
    <w:rsid w:val="002A4200"/>
    <w:rsid w:val="002A4D64"/>
    <w:rsid w:val="002A51B2"/>
    <w:rsid w:val="002A51BB"/>
    <w:rsid w:val="002A524E"/>
    <w:rsid w:val="002A53CC"/>
    <w:rsid w:val="002A53F4"/>
    <w:rsid w:val="002A62F9"/>
    <w:rsid w:val="002A66FE"/>
    <w:rsid w:val="002A67B7"/>
    <w:rsid w:val="002A7203"/>
    <w:rsid w:val="002A77EC"/>
    <w:rsid w:val="002B0261"/>
    <w:rsid w:val="002B09F0"/>
    <w:rsid w:val="002B0F67"/>
    <w:rsid w:val="002B1457"/>
    <w:rsid w:val="002B1555"/>
    <w:rsid w:val="002B1B55"/>
    <w:rsid w:val="002B2074"/>
    <w:rsid w:val="002B26C2"/>
    <w:rsid w:val="002B48A7"/>
    <w:rsid w:val="002B4B11"/>
    <w:rsid w:val="002B4B15"/>
    <w:rsid w:val="002B527B"/>
    <w:rsid w:val="002B5B46"/>
    <w:rsid w:val="002B6227"/>
    <w:rsid w:val="002B7525"/>
    <w:rsid w:val="002B758A"/>
    <w:rsid w:val="002B78AF"/>
    <w:rsid w:val="002B7928"/>
    <w:rsid w:val="002B7964"/>
    <w:rsid w:val="002C010B"/>
    <w:rsid w:val="002C06A1"/>
    <w:rsid w:val="002C07EA"/>
    <w:rsid w:val="002C0B94"/>
    <w:rsid w:val="002C0D19"/>
    <w:rsid w:val="002C0D5C"/>
    <w:rsid w:val="002C0DE9"/>
    <w:rsid w:val="002C1A2B"/>
    <w:rsid w:val="002C1D2D"/>
    <w:rsid w:val="002C1E37"/>
    <w:rsid w:val="002C2031"/>
    <w:rsid w:val="002C2159"/>
    <w:rsid w:val="002C292E"/>
    <w:rsid w:val="002C2985"/>
    <w:rsid w:val="002C2B17"/>
    <w:rsid w:val="002C2BE3"/>
    <w:rsid w:val="002C2DAB"/>
    <w:rsid w:val="002C2E05"/>
    <w:rsid w:val="002C348E"/>
    <w:rsid w:val="002C3D03"/>
    <w:rsid w:val="002C3D0A"/>
    <w:rsid w:val="002C679D"/>
    <w:rsid w:val="002C783F"/>
    <w:rsid w:val="002C793B"/>
    <w:rsid w:val="002C7DC4"/>
    <w:rsid w:val="002D0233"/>
    <w:rsid w:val="002D08C9"/>
    <w:rsid w:val="002D0DC5"/>
    <w:rsid w:val="002D0E37"/>
    <w:rsid w:val="002D1BC4"/>
    <w:rsid w:val="002D213E"/>
    <w:rsid w:val="002D230B"/>
    <w:rsid w:val="002D2345"/>
    <w:rsid w:val="002D235B"/>
    <w:rsid w:val="002D245B"/>
    <w:rsid w:val="002D247E"/>
    <w:rsid w:val="002D385B"/>
    <w:rsid w:val="002D38E4"/>
    <w:rsid w:val="002D38E6"/>
    <w:rsid w:val="002D3A8D"/>
    <w:rsid w:val="002D4BEC"/>
    <w:rsid w:val="002D4C79"/>
    <w:rsid w:val="002D5706"/>
    <w:rsid w:val="002D5D70"/>
    <w:rsid w:val="002D6152"/>
    <w:rsid w:val="002D66B9"/>
    <w:rsid w:val="002D68D6"/>
    <w:rsid w:val="002D76A3"/>
    <w:rsid w:val="002D77F1"/>
    <w:rsid w:val="002D7851"/>
    <w:rsid w:val="002E01F5"/>
    <w:rsid w:val="002E0AD8"/>
    <w:rsid w:val="002E1382"/>
    <w:rsid w:val="002E157F"/>
    <w:rsid w:val="002E17B9"/>
    <w:rsid w:val="002E198B"/>
    <w:rsid w:val="002E19AB"/>
    <w:rsid w:val="002E1A7F"/>
    <w:rsid w:val="002E28FB"/>
    <w:rsid w:val="002E2A64"/>
    <w:rsid w:val="002E2E66"/>
    <w:rsid w:val="002E330B"/>
    <w:rsid w:val="002E3923"/>
    <w:rsid w:val="002E3BD7"/>
    <w:rsid w:val="002E446A"/>
    <w:rsid w:val="002E47A8"/>
    <w:rsid w:val="002E4E72"/>
    <w:rsid w:val="002E5015"/>
    <w:rsid w:val="002E5A4F"/>
    <w:rsid w:val="002E661A"/>
    <w:rsid w:val="002E6D0C"/>
    <w:rsid w:val="002E7707"/>
    <w:rsid w:val="002E7ACB"/>
    <w:rsid w:val="002E7D89"/>
    <w:rsid w:val="002E7DB6"/>
    <w:rsid w:val="002E7EFA"/>
    <w:rsid w:val="002F0046"/>
    <w:rsid w:val="002F0875"/>
    <w:rsid w:val="002F0DA1"/>
    <w:rsid w:val="002F142F"/>
    <w:rsid w:val="002F1CC8"/>
    <w:rsid w:val="002F1DEC"/>
    <w:rsid w:val="002F2053"/>
    <w:rsid w:val="002F207B"/>
    <w:rsid w:val="002F240D"/>
    <w:rsid w:val="002F29EC"/>
    <w:rsid w:val="002F2BDB"/>
    <w:rsid w:val="002F2EF3"/>
    <w:rsid w:val="002F2FE5"/>
    <w:rsid w:val="002F3191"/>
    <w:rsid w:val="002F322C"/>
    <w:rsid w:val="002F327D"/>
    <w:rsid w:val="002F4E1B"/>
    <w:rsid w:val="002F51FC"/>
    <w:rsid w:val="002F52CB"/>
    <w:rsid w:val="002F5CAC"/>
    <w:rsid w:val="002F7801"/>
    <w:rsid w:val="002F7F78"/>
    <w:rsid w:val="0030010B"/>
    <w:rsid w:val="003001E5"/>
    <w:rsid w:val="003006C0"/>
    <w:rsid w:val="00300A6F"/>
    <w:rsid w:val="00300B25"/>
    <w:rsid w:val="00300C65"/>
    <w:rsid w:val="00300D9C"/>
    <w:rsid w:val="0030136B"/>
    <w:rsid w:val="0030164D"/>
    <w:rsid w:val="00301B4F"/>
    <w:rsid w:val="00301CC2"/>
    <w:rsid w:val="00301D2B"/>
    <w:rsid w:val="00302099"/>
    <w:rsid w:val="00302D05"/>
    <w:rsid w:val="00303A05"/>
    <w:rsid w:val="00304AAC"/>
    <w:rsid w:val="00304C20"/>
    <w:rsid w:val="00304D1E"/>
    <w:rsid w:val="0030582C"/>
    <w:rsid w:val="00305B3D"/>
    <w:rsid w:val="00306410"/>
    <w:rsid w:val="00306620"/>
    <w:rsid w:val="00306D02"/>
    <w:rsid w:val="00306E8D"/>
    <w:rsid w:val="00307856"/>
    <w:rsid w:val="00307F93"/>
    <w:rsid w:val="00307F9A"/>
    <w:rsid w:val="0031008F"/>
    <w:rsid w:val="00310241"/>
    <w:rsid w:val="00310700"/>
    <w:rsid w:val="00310DF6"/>
    <w:rsid w:val="0031124F"/>
    <w:rsid w:val="0031186F"/>
    <w:rsid w:val="00311AD3"/>
    <w:rsid w:val="0031244F"/>
    <w:rsid w:val="003127F2"/>
    <w:rsid w:val="00312937"/>
    <w:rsid w:val="00312EAC"/>
    <w:rsid w:val="003130F8"/>
    <w:rsid w:val="00313487"/>
    <w:rsid w:val="00313AAE"/>
    <w:rsid w:val="00313B70"/>
    <w:rsid w:val="00313BB8"/>
    <w:rsid w:val="00314D7C"/>
    <w:rsid w:val="00315255"/>
    <w:rsid w:val="0031541D"/>
    <w:rsid w:val="00315DE1"/>
    <w:rsid w:val="00316A2E"/>
    <w:rsid w:val="00317722"/>
    <w:rsid w:val="0031795D"/>
    <w:rsid w:val="003207F0"/>
    <w:rsid w:val="00320F76"/>
    <w:rsid w:val="003212F6"/>
    <w:rsid w:val="00321328"/>
    <w:rsid w:val="00321361"/>
    <w:rsid w:val="003215C2"/>
    <w:rsid w:val="003216A7"/>
    <w:rsid w:val="00321943"/>
    <w:rsid w:val="00321FC1"/>
    <w:rsid w:val="003221B2"/>
    <w:rsid w:val="00322267"/>
    <w:rsid w:val="00322285"/>
    <w:rsid w:val="00323475"/>
    <w:rsid w:val="003239C3"/>
    <w:rsid w:val="00323B00"/>
    <w:rsid w:val="00323B8B"/>
    <w:rsid w:val="00323CCE"/>
    <w:rsid w:val="00323E42"/>
    <w:rsid w:val="0032422E"/>
    <w:rsid w:val="00324441"/>
    <w:rsid w:val="003246CA"/>
    <w:rsid w:val="003248A1"/>
    <w:rsid w:val="00325000"/>
    <w:rsid w:val="003253BF"/>
    <w:rsid w:val="00325604"/>
    <w:rsid w:val="0032634E"/>
    <w:rsid w:val="003267BC"/>
    <w:rsid w:val="003268DB"/>
    <w:rsid w:val="00326986"/>
    <w:rsid w:val="00326EAE"/>
    <w:rsid w:val="003271DC"/>
    <w:rsid w:val="00327349"/>
    <w:rsid w:val="0032737E"/>
    <w:rsid w:val="00327477"/>
    <w:rsid w:val="0032772D"/>
    <w:rsid w:val="00330049"/>
    <w:rsid w:val="00330CFB"/>
    <w:rsid w:val="0033177B"/>
    <w:rsid w:val="00331CAF"/>
    <w:rsid w:val="0033298B"/>
    <w:rsid w:val="00332B9A"/>
    <w:rsid w:val="00332D34"/>
    <w:rsid w:val="0033335D"/>
    <w:rsid w:val="0033355B"/>
    <w:rsid w:val="00333780"/>
    <w:rsid w:val="00333C06"/>
    <w:rsid w:val="00333CA5"/>
    <w:rsid w:val="00334062"/>
    <w:rsid w:val="00334C39"/>
    <w:rsid w:val="003350A0"/>
    <w:rsid w:val="00335478"/>
    <w:rsid w:val="00335532"/>
    <w:rsid w:val="0033659E"/>
    <w:rsid w:val="003366C4"/>
    <w:rsid w:val="00336783"/>
    <w:rsid w:val="00336909"/>
    <w:rsid w:val="003369AD"/>
    <w:rsid w:val="003378A5"/>
    <w:rsid w:val="00337975"/>
    <w:rsid w:val="0034065F"/>
    <w:rsid w:val="003408B0"/>
    <w:rsid w:val="00341110"/>
    <w:rsid w:val="0034138B"/>
    <w:rsid w:val="00341477"/>
    <w:rsid w:val="003416E8"/>
    <w:rsid w:val="003417E2"/>
    <w:rsid w:val="00341871"/>
    <w:rsid w:val="00341AB7"/>
    <w:rsid w:val="00341CFC"/>
    <w:rsid w:val="003421EC"/>
    <w:rsid w:val="003429A6"/>
    <w:rsid w:val="00342C65"/>
    <w:rsid w:val="003439DF"/>
    <w:rsid w:val="00343E03"/>
    <w:rsid w:val="0034405D"/>
    <w:rsid w:val="003440C2"/>
    <w:rsid w:val="00344773"/>
    <w:rsid w:val="00344B20"/>
    <w:rsid w:val="00344EA6"/>
    <w:rsid w:val="00345796"/>
    <w:rsid w:val="00345810"/>
    <w:rsid w:val="00345BAA"/>
    <w:rsid w:val="003464A1"/>
    <w:rsid w:val="003465BE"/>
    <w:rsid w:val="00346D88"/>
    <w:rsid w:val="00346DD5"/>
    <w:rsid w:val="003473DE"/>
    <w:rsid w:val="003474B0"/>
    <w:rsid w:val="0035037C"/>
    <w:rsid w:val="0035066E"/>
    <w:rsid w:val="00350868"/>
    <w:rsid w:val="00350BC7"/>
    <w:rsid w:val="00350C42"/>
    <w:rsid w:val="00350EB1"/>
    <w:rsid w:val="0035111D"/>
    <w:rsid w:val="0035112B"/>
    <w:rsid w:val="003514DD"/>
    <w:rsid w:val="0035152E"/>
    <w:rsid w:val="00351721"/>
    <w:rsid w:val="003519CC"/>
    <w:rsid w:val="00351C07"/>
    <w:rsid w:val="00351D54"/>
    <w:rsid w:val="00351E13"/>
    <w:rsid w:val="00352142"/>
    <w:rsid w:val="003527D9"/>
    <w:rsid w:val="0035291D"/>
    <w:rsid w:val="00352986"/>
    <w:rsid w:val="003529B5"/>
    <w:rsid w:val="00352BCD"/>
    <w:rsid w:val="00352D0D"/>
    <w:rsid w:val="0035334A"/>
    <w:rsid w:val="00353C83"/>
    <w:rsid w:val="00354881"/>
    <w:rsid w:val="00354F9A"/>
    <w:rsid w:val="00354FCC"/>
    <w:rsid w:val="003551DE"/>
    <w:rsid w:val="00355200"/>
    <w:rsid w:val="00356781"/>
    <w:rsid w:val="00357DA0"/>
    <w:rsid w:val="00360132"/>
    <w:rsid w:val="00360511"/>
    <w:rsid w:val="003605F1"/>
    <w:rsid w:val="00360BEC"/>
    <w:rsid w:val="00360DD1"/>
    <w:rsid w:val="003611C3"/>
    <w:rsid w:val="003611E4"/>
    <w:rsid w:val="003615AE"/>
    <w:rsid w:val="00361A7E"/>
    <w:rsid w:val="00361BA0"/>
    <w:rsid w:val="00361E66"/>
    <w:rsid w:val="00362163"/>
    <w:rsid w:val="00362BB9"/>
    <w:rsid w:val="003630FB"/>
    <w:rsid w:val="0036317C"/>
    <w:rsid w:val="00363438"/>
    <w:rsid w:val="00363562"/>
    <w:rsid w:val="00363819"/>
    <w:rsid w:val="00363F1B"/>
    <w:rsid w:val="0036456B"/>
    <w:rsid w:val="00364852"/>
    <w:rsid w:val="00364931"/>
    <w:rsid w:val="00364F8C"/>
    <w:rsid w:val="00365108"/>
    <w:rsid w:val="00365152"/>
    <w:rsid w:val="00365B5F"/>
    <w:rsid w:val="003664BA"/>
    <w:rsid w:val="003666A4"/>
    <w:rsid w:val="0036678D"/>
    <w:rsid w:val="00366CBB"/>
    <w:rsid w:val="00366ECC"/>
    <w:rsid w:val="00366F73"/>
    <w:rsid w:val="003677D7"/>
    <w:rsid w:val="00367DDE"/>
    <w:rsid w:val="00370607"/>
    <w:rsid w:val="003706C0"/>
    <w:rsid w:val="00370C04"/>
    <w:rsid w:val="00371454"/>
    <w:rsid w:val="003715D4"/>
    <w:rsid w:val="00372B37"/>
    <w:rsid w:val="00372F8E"/>
    <w:rsid w:val="003737C6"/>
    <w:rsid w:val="00373859"/>
    <w:rsid w:val="00373AB0"/>
    <w:rsid w:val="00373C9C"/>
    <w:rsid w:val="00374047"/>
    <w:rsid w:val="0037468A"/>
    <w:rsid w:val="00374A81"/>
    <w:rsid w:val="00374C5B"/>
    <w:rsid w:val="00374F96"/>
    <w:rsid w:val="0037534D"/>
    <w:rsid w:val="0037540A"/>
    <w:rsid w:val="00375C9D"/>
    <w:rsid w:val="00377418"/>
    <w:rsid w:val="00377899"/>
    <w:rsid w:val="003800CD"/>
    <w:rsid w:val="00380D76"/>
    <w:rsid w:val="00381039"/>
    <w:rsid w:val="00381154"/>
    <w:rsid w:val="00381656"/>
    <w:rsid w:val="00381DF1"/>
    <w:rsid w:val="00381E55"/>
    <w:rsid w:val="00381FE7"/>
    <w:rsid w:val="0038234C"/>
    <w:rsid w:val="003825D4"/>
    <w:rsid w:val="00382D02"/>
    <w:rsid w:val="00383043"/>
    <w:rsid w:val="0038329D"/>
    <w:rsid w:val="00383F74"/>
    <w:rsid w:val="00383FFD"/>
    <w:rsid w:val="00384BD9"/>
    <w:rsid w:val="00385388"/>
    <w:rsid w:val="00385963"/>
    <w:rsid w:val="00385B9F"/>
    <w:rsid w:val="00386355"/>
    <w:rsid w:val="0038640C"/>
    <w:rsid w:val="0038719D"/>
    <w:rsid w:val="0038747F"/>
    <w:rsid w:val="00387E48"/>
    <w:rsid w:val="00387F52"/>
    <w:rsid w:val="00390281"/>
    <w:rsid w:val="0039049F"/>
    <w:rsid w:val="00390D23"/>
    <w:rsid w:val="00391821"/>
    <w:rsid w:val="0039182A"/>
    <w:rsid w:val="00391CBE"/>
    <w:rsid w:val="00392535"/>
    <w:rsid w:val="00392D2A"/>
    <w:rsid w:val="00393750"/>
    <w:rsid w:val="003937FD"/>
    <w:rsid w:val="003938D1"/>
    <w:rsid w:val="00393FFC"/>
    <w:rsid w:val="003951A5"/>
    <w:rsid w:val="00395279"/>
    <w:rsid w:val="00395BBA"/>
    <w:rsid w:val="00395BFA"/>
    <w:rsid w:val="00395F9A"/>
    <w:rsid w:val="0039631C"/>
    <w:rsid w:val="003968BB"/>
    <w:rsid w:val="00396D9C"/>
    <w:rsid w:val="00396EF1"/>
    <w:rsid w:val="00397B08"/>
    <w:rsid w:val="00397FC7"/>
    <w:rsid w:val="003A00E7"/>
    <w:rsid w:val="003A0277"/>
    <w:rsid w:val="003A07C1"/>
    <w:rsid w:val="003A0C62"/>
    <w:rsid w:val="003A1457"/>
    <w:rsid w:val="003A180C"/>
    <w:rsid w:val="003A1965"/>
    <w:rsid w:val="003A1E5D"/>
    <w:rsid w:val="003A21B6"/>
    <w:rsid w:val="003A3258"/>
    <w:rsid w:val="003A3434"/>
    <w:rsid w:val="003A3677"/>
    <w:rsid w:val="003A3E9E"/>
    <w:rsid w:val="003A42CA"/>
    <w:rsid w:val="003A44BA"/>
    <w:rsid w:val="003A4740"/>
    <w:rsid w:val="003A4AE5"/>
    <w:rsid w:val="003A4BA6"/>
    <w:rsid w:val="003A4C02"/>
    <w:rsid w:val="003A4F2E"/>
    <w:rsid w:val="003A53E1"/>
    <w:rsid w:val="003A5697"/>
    <w:rsid w:val="003A5EAB"/>
    <w:rsid w:val="003A67A3"/>
    <w:rsid w:val="003A6A2A"/>
    <w:rsid w:val="003A6C05"/>
    <w:rsid w:val="003A7021"/>
    <w:rsid w:val="003A71F1"/>
    <w:rsid w:val="003A7883"/>
    <w:rsid w:val="003A7BAD"/>
    <w:rsid w:val="003B03F1"/>
    <w:rsid w:val="003B0997"/>
    <w:rsid w:val="003B0E48"/>
    <w:rsid w:val="003B0E52"/>
    <w:rsid w:val="003B0E96"/>
    <w:rsid w:val="003B1003"/>
    <w:rsid w:val="003B13B1"/>
    <w:rsid w:val="003B16DD"/>
    <w:rsid w:val="003B182A"/>
    <w:rsid w:val="003B1E27"/>
    <w:rsid w:val="003B1EB7"/>
    <w:rsid w:val="003B23F8"/>
    <w:rsid w:val="003B2748"/>
    <w:rsid w:val="003B2D16"/>
    <w:rsid w:val="003B2DC9"/>
    <w:rsid w:val="003B3158"/>
    <w:rsid w:val="003B33C2"/>
    <w:rsid w:val="003B33DF"/>
    <w:rsid w:val="003B42CC"/>
    <w:rsid w:val="003B4A94"/>
    <w:rsid w:val="003B569C"/>
    <w:rsid w:val="003B5A46"/>
    <w:rsid w:val="003B5EAC"/>
    <w:rsid w:val="003B5F39"/>
    <w:rsid w:val="003B5F4F"/>
    <w:rsid w:val="003B62DF"/>
    <w:rsid w:val="003B673A"/>
    <w:rsid w:val="003B6E70"/>
    <w:rsid w:val="003B7793"/>
    <w:rsid w:val="003B7970"/>
    <w:rsid w:val="003B7A3C"/>
    <w:rsid w:val="003C058D"/>
    <w:rsid w:val="003C06FF"/>
    <w:rsid w:val="003C0E8E"/>
    <w:rsid w:val="003C13FE"/>
    <w:rsid w:val="003C1A43"/>
    <w:rsid w:val="003C379B"/>
    <w:rsid w:val="003C3CFC"/>
    <w:rsid w:val="003C404C"/>
    <w:rsid w:val="003C42DE"/>
    <w:rsid w:val="003C44A3"/>
    <w:rsid w:val="003C4676"/>
    <w:rsid w:val="003C5EAA"/>
    <w:rsid w:val="003C5ED4"/>
    <w:rsid w:val="003C645F"/>
    <w:rsid w:val="003C78C5"/>
    <w:rsid w:val="003C79D2"/>
    <w:rsid w:val="003C79D6"/>
    <w:rsid w:val="003D006E"/>
    <w:rsid w:val="003D0095"/>
    <w:rsid w:val="003D0C15"/>
    <w:rsid w:val="003D0F1C"/>
    <w:rsid w:val="003D1739"/>
    <w:rsid w:val="003D2CE8"/>
    <w:rsid w:val="003D36DC"/>
    <w:rsid w:val="003D3ACB"/>
    <w:rsid w:val="003D3B2A"/>
    <w:rsid w:val="003D3B57"/>
    <w:rsid w:val="003D4BC2"/>
    <w:rsid w:val="003D4D21"/>
    <w:rsid w:val="003D4D5F"/>
    <w:rsid w:val="003D5377"/>
    <w:rsid w:val="003D5D7F"/>
    <w:rsid w:val="003D5F3B"/>
    <w:rsid w:val="003D6025"/>
    <w:rsid w:val="003D6256"/>
    <w:rsid w:val="003D679D"/>
    <w:rsid w:val="003D6B22"/>
    <w:rsid w:val="003D72AC"/>
    <w:rsid w:val="003D77D8"/>
    <w:rsid w:val="003D7B3E"/>
    <w:rsid w:val="003D7F7A"/>
    <w:rsid w:val="003E0931"/>
    <w:rsid w:val="003E0B95"/>
    <w:rsid w:val="003E14DB"/>
    <w:rsid w:val="003E150C"/>
    <w:rsid w:val="003E17CD"/>
    <w:rsid w:val="003E20EA"/>
    <w:rsid w:val="003E2870"/>
    <w:rsid w:val="003E2AFC"/>
    <w:rsid w:val="003E3303"/>
    <w:rsid w:val="003E3984"/>
    <w:rsid w:val="003E445B"/>
    <w:rsid w:val="003E474B"/>
    <w:rsid w:val="003E57FB"/>
    <w:rsid w:val="003E5C8C"/>
    <w:rsid w:val="003E655B"/>
    <w:rsid w:val="003E6B8B"/>
    <w:rsid w:val="003E6C79"/>
    <w:rsid w:val="003E70C8"/>
    <w:rsid w:val="003E76B3"/>
    <w:rsid w:val="003E7B2C"/>
    <w:rsid w:val="003E7EBD"/>
    <w:rsid w:val="003F1225"/>
    <w:rsid w:val="003F1236"/>
    <w:rsid w:val="003F1424"/>
    <w:rsid w:val="003F19CF"/>
    <w:rsid w:val="003F1AC6"/>
    <w:rsid w:val="003F1AD6"/>
    <w:rsid w:val="003F24A2"/>
    <w:rsid w:val="003F27EA"/>
    <w:rsid w:val="003F285C"/>
    <w:rsid w:val="003F29F2"/>
    <w:rsid w:val="003F2BEC"/>
    <w:rsid w:val="003F38AD"/>
    <w:rsid w:val="003F462B"/>
    <w:rsid w:val="003F4824"/>
    <w:rsid w:val="003F5472"/>
    <w:rsid w:val="003F5517"/>
    <w:rsid w:val="003F56F8"/>
    <w:rsid w:val="003F58AE"/>
    <w:rsid w:val="003F5B74"/>
    <w:rsid w:val="003F5F8B"/>
    <w:rsid w:val="003F61DB"/>
    <w:rsid w:val="003F6320"/>
    <w:rsid w:val="003F679B"/>
    <w:rsid w:val="003F6F15"/>
    <w:rsid w:val="003F7860"/>
    <w:rsid w:val="0040012B"/>
    <w:rsid w:val="0040034A"/>
    <w:rsid w:val="00400914"/>
    <w:rsid w:val="00401081"/>
    <w:rsid w:val="004010C1"/>
    <w:rsid w:val="004014E2"/>
    <w:rsid w:val="004017B6"/>
    <w:rsid w:val="0040190D"/>
    <w:rsid w:val="00401EA2"/>
    <w:rsid w:val="00401EED"/>
    <w:rsid w:val="0040242A"/>
    <w:rsid w:val="00402775"/>
    <w:rsid w:val="00402CD4"/>
    <w:rsid w:val="00402E0D"/>
    <w:rsid w:val="00403215"/>
    <w:rsid w:val="00403752"/>
    <w:rsid w:val="00403810"/>
    <w:rsid w:val="004038C7"/>
    <w:rsid w:val="00403C81"/>
    <w:rsid w:val="00404ACC"/>
    <w:rsid w:val="00404E33"/>
    <w:rsid w:val="00405B4E"/>
    <w:rsid w:val="00405EF0"/>
    <w:rsid w:val="004065DD"/>
    <w:rsid w:val="00407015"/>
    <w:rsid w:val="00407244"/>
    <w:rsid w:val="0040728C"/>
    <w:rsid w:val="004077EC"/>
    <w:rsid w:val="00407B80"/>
    <w:rsid w:val="00407F67"/>
    <w:rsid w:val="00407FF0"/>
    <w:rsid w:val="00410013"/>
    <w:rsid w:val="004100A4"/>
    <w:rsid w:val="00410823"/>
    <w:rsid w:val="00410AF3"/>
    <w:rsid w:val="00410BAF"/>
    <w:rsid w:val="00410C54"/>
    <w:rsid w:val="00411133"/>
    <w:rsid w:val="00411C36"/>
    <w:rsid w:val="00411F67"/>
    <w:rsid w:val="00412499"/>
    <w:rsid w:val="0041304E"/>
    <w:rsid w:val="00413390"/>
    <w:rsid w:val="0041361D"/>
    <w:rsid w:val="00413722"/>
    <w:rsid w:val="0041385B"/>
    <w:rsid w:val="00413891"/>
    <w:rsid w:val="00413AAA"/>
    <w:rsid w:val="00413C56"/>
    <w:rsid w:val="00414003"/>
    <w:rsid w:val="00414214"/>
    <w:rsid w:val="0041435A"/>
    <w:rsid w:val="004143EF"/>
    <w:rsid w:val="004144F9"/>
    <w:rsid w:val="00414933"/>
    <w:rsid w:val="004153B1"/>
    <w:rsid w:val="004153D5"/>
    <w:rsid w:val="004154DC"/>
    <w:rsid w:val="004156A2"/>
    <w:rsid w:val="0041574B"/>
    <w:rsid w:val="00415A1D"/>
    <w:rsid w:val="00415A5E"/>
    <w:rsid w:val="00415F48"/>
    <w:rsid w:val="00416120"/>
    <w:rsid w:val="0041644C"/>
    <w:rsid w:val="00416551"/>
    <w:rsid w:val="00416762"/>
    <w:rsid w:val="00417449"/>
    <w:rsid w:val="004175A2"/>
    <w:rsid w:val="00417AB0"/>
    <w:rsid w:val="004207B6"/>
    <w:rsid w:val="00422169"/>
    <w:rsid w:val="004223ED"/>
    <w:rsid w:val="00422A1C"/>
    <w:rsid w:val="004234B2"/>
    <w:rsid w:val="00423634"/>
    <w:rsid w:val="004237C3"/>
    <w:rsid w:val="00423BD1"/>
    <w:rsid w:val="00423C2F"/>
    <w:rsid w:val="0042411D"/>
    <w:rsid w:val="004248C0"/>
    <w:rsid w:val="00424AFB"/>
    <w:rsid w:val="0042539C"/>
    <w:rsid w:val="00425CE6"/>
    <w:rsid w:val="0042617E"/>
    <w:rsid w:val="0042621E"/>
    <w:rsid w:val="0042628E"/>
    <w:rsid w:val="00426376"/>
    <w:rsid w:val="004264F9"/>
    <w:rsid w:val="004265E3"/>
    <w:rsid w:val="0042683E"/>
    <w:rsid w:val="004268B7"/>
    <w:rsid w:val="00426958"/>
    <w:rsid w:val="00427367"/>
    <w:rsid w:val="00427A34"/>
    <w:rsid w:val="00427BCA"/>
    <w:rsid w:val="00430440"/>
    <w:rsid w:val="004304F7"/>
    <w:rsid w:val="00430C64"/>
    <w:rsid w:val="004318E7"/>
    <w:rsid w:val="00431A74"/>
    <w:rsid w:val="00432018"/>
    <w:rsid w:val="004320B4"/>
    <w:rsid w:val="0043210F"/>
    <w:rsid w:val="00433F8A"/>
    <w:rsid w:val="004341F6"/>
    <w:rsid w:val="0043483A"/>
    <w:rsid w:val="00434876"/>
    <w:rsid w:val="00434BF2"/>
    <w:rsid w:val="00434FB8"/>
    <w:rsid w:val="004350B9"/>
    <w:rsid w:val="00435217"/>
    <w:rsid w:val="004353D4"/>
    <w:rsid w:val="00435F1E"/>
    <w:rsid w:val="00436160"/>
    <w:rsid w:val="004361E5"/>
    <w:rsid w:val="0043701E"/>
    <w:rsid w:val="0043722E"/>
    <w:rsid w:val="00437277"/>
    <w:rsid w:val="00440578"/>
    <w:rsid w:val="00440993"/>
    <w:rsid w:val="004410D4"/>
    <w:rsid w:val="004411D3"/>
    <w:rsid w:val="0044171B"/>
    <w:rsid w:val="00442287"/>
    <w:rsid w:val="00442D44"/>
    <w:rsid w:val="0044322B"/>
    <w:rsid w:val="00443B4B"/>
    <w:rsid w:val="00443DD9"/>
    <w:rsid w:val="00443FFC"/>
    <w:rsid w:val="0044447C"/>
    <w:rsid w:val="00444704"/>
    <w:rsid w:val="00444733"/>
    <w:rsid w:val="00444C17"/>
    <w:rsid w:val="00444D6A"/>
    <w:rsid w:val="00445DB0"/>
    <w:rsid w:val="00445E5A"/>
    <w:rsid w:val="00445ED9"/>
    <w:rsid w:val="00446AFC"/>
    <w:rsid w:val="00446B06"/>
    <w:rsid w:val="00446BC7"/>
    <w:rsid w:val="00446D6F"/>
    <w:rsid w:val="00446FC6"/>
    <w:rsid w:val="00446FCF"/>
    <w:rsid w:val="004470F4"/>
    <w:rsid w:val="0044761F"/>
    <w:rsid w:val="0045004B"/>
    <w:rsid w:val="00450260"/>
    <w:rsid w:val="004502AD"/>
    <w:rsid w:val="00450620"/>
    <w:rsid w:val="00451577"/>
    <w:rsid w:val="00451624"/>
    <w:rsid w:val="00451822"/>
    <w:rsid w:val="004518F4"/>
    <w:rsid w:val="00452380"/>
    <w:rsid w:val="0045243E"/>
    <w:rsid w:val="00452794"/>
    <w:rsid w:val="00452D47"/>
    <w:rsid w:val="0045304F"/>
    <w:rsid w:val="00453361"/>
    <w:rsid w:val="00453436"/>
    <w:rsid w:val="00453EDF"/>
    <w:rsid w:val="004540E6"/>
    <w:rsid w:val="004541BC"/>
    <w:rsid w:val="00454C41"/>
    <w:rsid w:val="00455679"/>
    <w:rsid w:val="004559C0"/>
    <w:rsid w:val="00455EA6"/>
    <w:rsid w:val="004561D3"/>
    <w:rsid w:val="0045648E"/>
    <w:rsid w:val="004575AA"/>
    <w:rsid w:val="004578E8"/>
    <w:rsid w:val="00457C29"/>
    <w:rsid w:val="00460632"/>
    <w:rsid w:val="004607CB"/>
    <w:rsid w:val="0046080E"/>
    <w:rsid w:val="004608AA"/>
    <w:rsid w:val="004612B0"/>
    <w:rsid w:val="00461D88"/>
    <w:rsid w:val="00462832"/>
    <w:rsid w:val="00462C28"/>
    <w:rsid w:val="00462EDC"/>
    <w:rsid w:val="00462F3A"/>
    <w:rsid w:val="00463690"/>
    <w:rsid w:val="00463ACA"/>
    <w:rsid w:val="00464476"/>
    <w:rsid w:val="00464697"/>
    <w:rsid w:val="00464F8E"/>
    <w:rsid w:val="004650CA"/>
    <w:rsid w:val="00465138"/>
    <w:rsid w:val="0046562E"/>
    <w:rsid w:val="004656F7"/>
    <w:rsid w:val="00465712"/>
    <w:rsid w:val="00465DA2"/>
    <w:rsid w:val="004665C8"/>
    <w:rsid w:val="00466764"/>
    <w:rsid w:val="00466A61"/>
    <w:rsid w:val="00466CFE"/>
    <w:rsid w:val="0047115C"/>
    <w:rsid w:val="0047197E"/>
    <w:rsid w:val="00471AB4"/>
    <w:rsid w:val="00471C14"/>
    <w:rsid w:val="00472812"/>
    <w:rsid w:val="004729D7"/>
    <w:rsid w:val="00472CDF"/>
    <w:rsid w:val="004735F1"/>
    <w:rsid w:val="0047384A"/>
    <w:rsid w:val="004738F8"/>
    <w:rsid w:val="00474823"/>
    <w:rsid w:val="00474C4E"/>
    <w:rsid w:val="00474E6B"/>
    <w:rsid w:val="0047544B"/>
    <w:rsid w:val="0047581E"/>
    <w:rsid w:val="0047627B"/>
    <w:rsid w:val="004762B0"/>
    <w:rsid w:val="004766E5"/>
    <w:rsid w:val="004767BB"/>
    <w:rsid w:val="00477406"/>
    <w:rsid w:val="00477476"/>
    <w:rsid w:val="00477563"/>
    <w:rsid w:val="004775E4"/>
    <w:rsid w:val="0047781A"/>
    <w:rsid w:val="004779D2"/>
    <w:rsid w:val="004803C6"/>
    <w:rsid w:val="00480482"/>
    <w:rsid w:val="0048051B"/>
    <w:rsid w:val="004807F6"/>
    <w:rsid w:val="00480FB7"/>
    <w:rsid w:val="00481077"/>
    <w:rsid w:val="004813EF"/>
    <w:rsid w:val="0048142F"/>
    <w:rsid w:val="00481BEB"/>
    <w:rsid w:val="00482613"/>
    <w:rsid w:val="00482A6E"/>
    <w:rsid w:val="004838FD"/>
    <w:rsid w:val="00483AC9"/>
    <w:rsid w:val="00483EDA"/>
    <w:rsid w:val="00484055"/>
    <w:rsid w:val="0048405E"/>
    <w:rsid w:val="00484097"/>
    <w:rsid w:val="004841AA"/>
    <w:rsid w:val="004842C8"/>
    <w:rsid w:val="00485E4A"/>
    <w:rsid w:val="00485F93"/>
    <w:rsid w:val="00485FD4"/>
    <w:rsid w:val="00485FD9"/>
    <w:rsid w:val="004863B1"/>
    <w:rsid w:val="004866A8"/>
    <w:rsid w:val="004866CB"/>
    <w:rsid w:val="00486B93"/>
    <w:rsid w:val="00486C22"/>
    <w:rsid w:val="00486F07"/>
    <w:rsid w:val="00487766"/>
    <w:rsid w:val="00490536"/>
    <w:rsid w:val="00490583"/>
    <w:rsid w:val="00490728"/>
    <w:rsid w:val="0049102D"/>
    <w:rsid w:val="004912A4"/>
    <w:rsid w:val="00491366"/>
    <w:rsid w:val="00491752"/>
    <w:rsid w:val="00491A59"/>
    <w:rsid w:val="00491B9B"/>
    <w:rsid w:val="00492BAC"/>
    <w:rsid w:val="00492CBC"/>
    <w:rsid w:val="00492E08"/>
    <w:rsid w:val="00493122"/>
    <w:rsid w:val="004931A4"/>
    <w:rsid w:val="00493705"/>
    <w:rsid w:val="00493B43"/>
    <w:rsid w:val="00493D9D"/>
    <w:rsid w:val="00493DF2"/>
    <w:rsid w:val="00493FC3"/>
    <w:rsid w:val="0049430C"/>
    <w:rsid w:val="0049489E"/>
    <w:rsid w:val="00494944"/>
    <w:rsid w:val="00494B51"/>
    <w:rsid w:val="00494CFA"/>
    <w:rsid w:val="00495234"/>
    <w:rsid w:val="00495246"/>
    <w:rsid w:val="004956A4"/>
    <w:rsid w:val="00495771"/>
    <w:rsid w:val="00495BFC"/>
    <w:rsid w:val="00495C9C"/>
    <w:rsid w:val="00495E12"/>
    <w:rsid w:val="004963B9"/>
    <w:rsid w:val="00496996"/>
    <w:rsid w:val="00497116"/>
    <w:rsid w:val="004972D1"/>
    <w:rsid w:val="00497488"/>
    <w:rsid w:val="00497BF1"/>
    <w:rsid w:val="004A0267"/>
    <w:rsid w:val="004A0273"/>
    <w:rsid w:val="004A03DD"/>
    <w:rsid w:val="004A07CC"/>
    <w:rsid w:val="004A0B58"/>
    <w:rsid w:val="004A0F8C"/>
    <w:rsid w:val="004A1573"/>
    <w:rsid w:val="004A1A7C"/>
    <w:rsid w:val="004A1BD3"/>
    <w:rsid w:val="004A26C0"/>
    <w:rsid w:val="004A3207"/>
    <w:rsid w:val="004A33EA"/>
    <w:rsid w:val="004A3436"/>
    <w:rsid w:val="004A418F"/>
    <w:rsid w:val="004A435B"/>
    <w:rsid w:val="004A4935"/>
    <w:rsid w:val="004A57C1"/>
    <w:rsid w:val="004A64F5"/>
    <w:rsid w:val="004A68A2"/>
    <w:rsid w:val="004A72F9"/>
    <w:rsid w:val="004A7793"/>
    <w:rsid w:val="004A7D0B"/>
    <w:rsid w:val="004B0791"/>
    <w:rsid w:val="004B0C84"/>
    <w:rsid w:val="004B0C86"/>
    <w:rsid w:val="004B0D64"/>
    <w:rsid w:val="004B0EA5"/>
    <w:rsid w:val="004B1818"/>
    <w:rsid w:val="004B2784"/>
    <w:rsid w:val="004B2AC2"/>
    <w:rsid w:val="004B2CF5"/>
    <w:rsid w:val="004B30F1"/>
    <w:rsid w:val="004B394F"/>
    <w:rsid w:val="004B3E01"/>
    <w:rsid w:val="004B4103"/>
    <w:rsid w:val="004B42A2"/>
    <w:rsid w:val="004B42A8"/>
    <w:rsid w:val="004B4382"/>
    <w:rsid w:val="004B4500"/>
    <w:rsid w:val="004B4556"/>
    <w:rsid w:val="004B4664"/>
    <w:rsid w:val="004B4B14"/>
    <w:rsid w:val="004B53D2"/>
    <w:rsid w:val="004B573D"/>
    <w:rsid w:val="004B5B31"/>
    <w:rsid w:val="004B5BAA"/>
    <w:rsid w:val="004B5E37"/>
    <w:rsid w:val="004B64B9"/>
    <w:rsid w:val="004B65A7"/>
    <w:rsid w:val="004B78F9"/>
    <w:rsid w:val="004B7C17"/>
    <w:rsid w:val="004B7CA6"/>
    <w:rsid w:val="004B7E25"/>
    <w:rsid w:val="004B7FEF"/>
    <w:rsid w:val="004C0644"/>
    <w:rsid w:val="004C06BC"/>
    <w:rsid w:val="004C0BFF"/>
    <w:rsid w:val="004C0EE5"/>
    <w:rsid w:val="004C1967"/>
    <w:rsid w:val="004C2232"/>
    <w:rsid w:val="004C22C0"/>
    <w:rsid w:val="004C28C2"/>
    <w:rsid w:val="004C2C4B"/>
    <w:rsid w:val="004C3066"/>
    <w:rsid w:val="004C34F5"/>
    <w:rsid w:val="004C44F6"/>
    <w:rsid w:val="004C4F94"/>
    <w:rsid w:val="004C5890"/>
    <w:rsid w:val="004C60B8"/>
    <w:rsid w:val="004C61A5"/>
    <w:rsid w:val="004C65F6"/>
    <w:rsid w:val="004C6743"/>
    <w:rsid w:val="004C6BDF"/>
    <w:rsid w:val="004C7244"/>
    <w:rsid w:val="004C7DF6"/>
    <w:rsid w:val="004D02B5"/>
    <w:rsid w:val="004D07DE"/>
    <w:rsid w:val="004D0ECF"/>
    <w:rsid w:val="004D100A"/>
    <w:rsid w:val="004D186E"/>
    <w:rsid w:val="004D1885"/>
    <w:rsid w:val="004D199C"/>
    <w:rsid w:val="004D1C1E"/>
    <w:rsid w:val="004D2317"/>
    <w:rsid w:val="004D2659"/>
    <w:rsid w:val="004D2731"/>
    <w:rsid w:val="004D2D49"/>
    <w:rsid w:val="004D3D3F"/>
    <w:rsid w:val="004D488F"/>
    <w:rsid w:val="004D59DE"/>
    <w:rsid w:val="004D6642"/>
    <w:rsid w:val="004E00E2"/>
    <w:rsid w:val="004E0CB6"/>
    <w:rsid w:val="004E1041"/>
    <w:rsid w:val="004E1110"/>
    <w:rsid w:val="004E120D"/>
    <w:rsid w:val="004E12A0"/>
    <w:rsid w:val="004E183A"/>
    <w:rsid w:val="004E217C"/>
    <w:rsid w:val="004E2B9D"/>
    <w:rsid w:val="004E3330"/>
    <w:rsid w:val="004E348B"/>
    <w:rsid w:val="004E3C66"/>
    <w:rsid w:val="004E3DEC"/>
    <w:rsid w:val="004E3E9A"/>
    <w:rsid w:val="004E44D8"/>
    <w:rsid w:val="004E46F4"/>
    <w:rsid w:val="004E487A"/>
    <w:rsid w:val="004E503E"/>
    <w:rsid w:val="004E5040"/>
    <w:rsid w:val="004E5E4D"/>
    <w:rsid w:val="004E64D4"/>
    <w:rsid w:val="004E7288"/>
    <w:rsid w:val="004F02E9"/>
    <w:rsid w:val="004F064F"/>
    <w:rsid w:val="004F0BAF"/>
    <w:rsid w:val="004F0D5C"/>
    <w:rsid w:val="004F16F9"/>
    <w:rsid w:val="004F1A92"/>
    <w:rsid w:val="004F1BA4"/>
    <w:rsid w:val="004F1DD4"/>
    <w:rsid w:val="004F3B2D"/>
    <w:rsid w:val="004F4032"/>
    <w:rsid w:val="004F420D"/>
    <w:rsid w:val="004F42A2"/>
    <w:rsid w:val="004F4DC5"/>
    <w:rsid w:val="004F4E4F"/>
    <w:rsid w:val="004F58FA"/>
    <w:rsid w:val="004F6108"/>
    <w:rsid w:val="004F64BD"/>
    <w:rsid w:val="004F6A46"/>
    <w:rsid w:val="0050026E"/>
    <w:rsid w:val="00500294"/>
    <w:rsid w:val="005009C0"/>
    <w:rsid w:val="00500B3B"/>
    <w:rsid w:val="00501AF2"/>
    <w:rsid w:val="00501B51"/>
    <w:rsid w:val="00501C82"/>
    <w:rsid w:val="00501FC8"/>
    <w:rsid w:val="0050277D"/>
    <w:rsid w:val="00502976"/>
    <w:rsid w:val="00502F3A"/>
    <w:rsid w:val="00503519"/>
    <w:rsid w:val="00503CE8"/>
    <w:rsid w:val="0050408F"/>
    <w:rsid w:val="00504E98"/>
    <w:rsid w:val="0050513A"/>
    <w:rsid w:val="005053FB"/>
    <w:rsid w:val="00505789"/>
    <w:rsid w:val="00505A37"/>
    <w:rsid w:val="005061BC"/>
    <w:rsid w:val="005063E6"/>
    <w:rsid w:val="00506AA5"/>
    <w:rsid w:val="00506E1B"/>
    <w:rsid w:val="00506EDC"/>
    <w:rsid w:val="00507042"/>
    <w:rsid w:val="0050744C"/>
    <w:rsid w:val="00507637"/>
    <w:rsid w:val="00507DFF"/>
    <w:rsid w:val="00510840"/>
    <w:rsid w:val="0051107F"/>
    <w:rsid w:val="0051140D"/>
    <w:rsid w:val="00511A0D"/>
    <w:rsid w:val="00511B2F"/>
    <w:rsid w:val="00511CD1"/>
    <w:rsid w:val="00511ED5"/>
    <w:rsid w:val="00512400"/>
    <w:rsid w:val="00512599"/>
    <w:rsid w:val="00512A74"/>
    <w:rsid w:val="005134E3"/>
    <w:rsid w:val="005137D0"/>
    <w:rsid w:val="00513C61"/>
    <w:rsid w:val="005144A6"/>
    <w:rsid w:val="00514703"/>
    <w:rsid w:val="005148AF"/>
    <w:rsid w:val="005149FA"/>
    <w:rsid w:val="005150FF"/>
    <w:rsid w:val="00515163"/>
    <w:rsid w:val="0051540B"/>
    <w:rsid w:val="0051587E"/>
    <w:rsid w:val="00515B3E"/>
    <w:rsid w:val="00515ECF"/>
    <w:rsid w:val="005160B3"/>
    <w:rsid w:val="005169E9"/>
    <w:rsid w:val="005169ED"/>
    <w:rsid w:val="00516BEF"/>
    <w:rsid w:val="00516E8D"/>
    <w:rsid w:val="0051743D"/>
    <w:rsid w:val="005177B2"/>
    <w:rsid w:val="005179B9"/>
    <w:rsid w:val="00517C39"/>
    <w:rsid w:val="00520053"/>
    <w:rsid w:val="005203D2"/>
    <w:rsid w:val="00520AFA"/>
    <w:rsid w:val="00520E6E"/>
    <w:rsid w:val="00520FB1"/>
    <w:rsid w:val="00521066"/>
    <w:rsid w:val="005215A0"/>
    <w:rsid w:val="00521BF5"/>
    <w:rsid w:val="00521CCE"/>
    <w:rsid w:val="00521E29"/>
    <w:rsid w:val="00521EB1"/>
    <w:rsid w:val="00522C12"/>
    <w:rsid w:val="00522D53"/>
    <w:rsid w:val="00522E79"/>
    <w:rsid w:val="00523D32"/>
    <w:rsid w:val="00523ED0"/>
    <w:rsid w:val="0052476B"/>
    <w:rsid w:val="005248F9"/>
    <w:rsid w:val="00524932"/>
    <w:rsid w:val="00524B7B"/>
    <w:rsid w:val="00524EAA"/>
    <w:rsid w:val="005252AB"/>
    <w:rsid w:val="005254FD"/>
    <w:rsid w:val="00525BE3"/>
    <w:rsid w:val="00525EFA"/>
    <w:rsid w:val="005268AE"/>
    <w:rsid w:val="00527466"/>
    <w:rsid w:val="005308FC"/>
    <w:rsid w:val="00530CC9"/>
    <w:rsid w:val="00531990"/>
    <w:rsid w:val="005324D2"/>
    <w:rsid w:val="0053260F"/>
    <w:rsid w:val="00533020"/>
    <w:rsid w:val="0053328E"/>
    <w:rsid w:val="005337AF"/>
    <w:rsid w:val="005339B1"/>
    <w:rsid w:val="00534A92"/>
    <w:rsid w:val="005356D4"/>
    <w:rsid w:val="00536825"/>
    <w:rsid w:val="005368E1"/>
    <w:rsid w:val="005369AE"/>
    <w:rsid w:val="00536D71"/>
    <w:rsid w:val="00536F86"/>
    <w:rsid w:val="00536FCD"/>
    <w:rsid w:val="0053748F"/>
    <w:rsid w:val="00537B54"/>
    <w:rsid w:val="00537EBB"/>
    <w:rsid w:val="00540856"/>
    <w:rsid w:val="00541686"/>
    <w:rsid w:val="005418EB"/>
    <w:rsid w:val="00541BCB"/>
    <w:rsid w:val="005423D4"/>
    <w:rsid w:val="00542467"/>
    <w:rsid w:val="00542B07"/>
    <w:rsid w:val="00543332"/>
    <w:rsid w:val="00543391"/>
    <w:rsid w:val="005433C5"/>
    <w:rsid w:val="005435AE"/>
    <w:rsid w:val="00543879"/>
    <w:rsid w:val="00543C88"/>
    <w:rsid w:val="005443A3"/>
    <w:rsid w:val="0054457F"/>
    <w:rsid w:val="005449C8"/>
    <w:rsid w:val="005450C9"/>
    <w:rsid w:val="00545659"/>
    <w:rsid w:val="00545994"/>
    <w:rsid w:val="005462E2"/>
    <w:rsid w:val="00546E55"/>
    <w:rsid w:val="00546F37"/>
    <w:rsid w:val="005473B1"/>
    <w:rsid w:val="00550858"/>
    <w:rsid w:val="0055148E"/>
    <w:rsid w:val="00551721"/>
    <w:rsid w:val="00551C74"/>
    <w:rsid w:val="00551F9E"/>
    <w:rsid w:val="00551FA5"/>
    <w:rsid w:val="005528F9"/>
    <w:rsid w:val="00552D2D"/>
    <w:rsid w:val="00552F8D"/>
    <w:rsid w:val="0055304B"/>
    <w:rsid w:val="0055330C"/>
    <w:rsid w:val="005535F5"/>
    <w:rsid w:val="00553674"/>
    <w:rsid w:val="0055399B"/>
    <w:rsid w:val="00554C2D"/>
    <w:rsid w:val="005551B3"/>
    <w:rsid w:val="00555940"/>
    <w:rsid w:val="00555F17"/>
    <w:rsid w:val="00556DFA"/>
    <w:rsid w:val="00556F1E"/>
    <w:rsid w:val="005573A8"/>
    <w:rsid w:val="005575EA"/>
    <w:rsid w:val="0055766C"/>
    <w:rsid w:val="00560149"/>
    <w:rsid w:val="00560641"/>
    <w:rsid w:val="00560997"/>
    <w:rsid w:val="0056101A"/>
    <w:rsid w:val="005610B1"/>
    <w:rsid w:val="005611E0"/>
    <w:rsid w:val="00562418"/>
    <w:rsid w:val="0056277B"/>
    <w:rsid w:val="00563557"/>
    <w:rsid w:val="0056362D"/>
    <w:rsid w:val="00563B01"/>
    <w:rsid w:val="00563C66"/>
    <w:rsid w:val="00563EBE"/>
    <w:rsid w:val="0056493C"/>
    <w:rsid w:val="005651E5"/>
    <w:rsid w:val="00565299"/>
    <w:rsid w:val="005655D8"/>
    <w:rsid w:val="00565937"/>
    <w:rsid w:val="00565BE5"/>
    <w:rsid w:val="00566415"/>
    <w:rsid w:val="00566A12"/>
    <w:rsid w:val="005675B5"/>
    <w:rsid w:val="00567BEC"/>
    <w:rsid w:val="00567D2F"/>
    <w:rsid w:val="00570021"/>
    <w:rsid w:val="005704CC"/>
    <w:rsid w:val="00570798"/>
    <w:rsid w:val="005708A2"/>
    <w:rsid w:val="00571465"/>
    <w:rsid w:val="00571D7D"/>
    <w:rsid w:val="00571DBD"/>
    <w:rsid w:val="00571EAB"/>
    <w:rsid w:val="005722BF"/>
    <w:rsid w:val="00572387"/>
    <w:rsid w:val="005726FD"/>
    <w:rsid w:val="00572C34"/>
    <w:rsid w:val="00572CD5"/>
    <w:rsid w:val="0057381B"/>
    <w:rsid w:val="00573829"/>
    <w:rsid w:val="00573CCA"/>
    <w:rsid w:val="00573D43"/>
    <w:rsid w:val="00573D84"/>
    <w:rsid w:val="005744C4"/>
    <w:rsid w:val="00574716"/>
    <w:rsid w:val="0057535F"/>
    <w:rsid w:val="0057584F"/>
    <w:rsid w:val="005759C8"/>
    <w:rsid w:val="00575BBB"/>
    <w:rsid w:val="00575E49"/>
    <w:rsid w:val="00576702"/>
    <w:rsid w:val="005773E2"/>
    <w:rsid w:val="00577A32"/>
    <w:rsid w:val="00577B4B"/>
    <w:rsid w:val="00577E20"/>
    <w:rsid w:val="005806E7"/>
    <w:rsid w:val="005814D0"/>
    <w:rsid w:val="0058152F"/>
    <w:rsid w:val="0058161D"/>
    <w:rsid w:val="0058166C"/>
    <w:rsid w:val="00581F1D"/>
    <w:rsid w:val="00582B52"/>
    <w:rsid w:val="00582CBB"/>
    <w:rsid w:val="005831A8"/>
    <w:rsid w:val="005832D0"/>
    <w:rsid w:val="005833A0"/>
    <w:rsid w:val="0058391D"/>
    <w:rsid w:val="00583BB8"/>
    <w:rsid w:val="00583F61"/>
    <w:rsid w:val="0058463A"/>
    <w:rsid w:val="00584C31"/>
    <w:rsid w:val="00584DA0"/>
    <w:rsid w:val="005851F7"/>
    <w:rsid w:val="005852E1"/>
    <w:rsid w:val="0058620E"/>
    <w:rsid w:val="005863A1"/>
    <w:rsid w:val="00586612"/>
    <w:rsid w:val="00586712"/>
    <w:rsid w:val="0058695D"/>
    <w:rsid w:val="00586AA0"/>
    <w:rsid w:val="00586B3E"/>
    <w:rsid w:val="00587727"/>
    <w:rsid w:val="00587A9F"/>
    <w:rsid w:val="00587BD5"/>
    <w:rsid w:val="00590DD6"/>
    <w:rsid w:val="005912F8"/>
    <w:rsid w:val="00591440"/>
    <w:rsid w:val="005916E6"/>
    <w:rsid w:val="00591792"/>
    <w:rsid w:val="0059209D"/>
    <w:rsid w:val="005921DF"/>
    <w:rsid w:val="00592BD4"/>
    <w:rsid w:val="00592D46"/>
    <w:rsid w:val="00592DC9"/>
    <w:rsid w:val="0059327C"/>
    <w:rsid w:val="005937F7"/>
    <w:rsid w:val="00594239"/>
    <w:rsid w:val="00594756"/>
    <w:rsid w:val="0059499C"/>
    <w:rsid w:val="005953B7"/>
    <w:rsid w:val="00595A4A"/>
    <w:rsid w:val="00596712"/>
    <w:rsid w:val="00596D1B"/>
    <w:rsid w:val="00596EA3"/>
    <w:rsid w:val="00596ECD"/>
    <w:rsid w:val="0059758D"/>
    <w:rsid w:val="00597AEC"/>
    <w:rsid w:val="00597BA8"/>
    <w:rsid w:val="00597F7B"/>
    <w:rsid w:val="005A11A7"/>
    <w:rsid w:val="005A12E0"/>
    <w:rsid w:val="005A1719"/>
    <w:rsid w:val="005A1920"/>
    <w:rsid w:val="005A19CB"/>
    <w:rsid w:val="005A1D6F"/>
    <w:rsid w:val="005A1F6C"/>
    <w:rsid w:val="005A2050"/>
    <w:rsid w:val="005A20DC"/>
    <w:rsid w:val="005A245D"/>
    <w:rsid w:val="005A2707"/>
    <w:rsid w:val="005A287C"/>
    <w:rsid w:val="005A3DA8"/>
    <w:rsid w:val="005A408B"/>
    <w:rsid w:val="005A4140"/>
    <w:rsid w:val="005A49D6"/>
    <w:rsid w:val="005A4CF6"/>
    <w:rsid w:val="005A55A8"/>
    <w:rsid w:val="005A651A"/>
    <w:rsid w:val="005A6606"/>
    <w:rsid w:val="005A67CA"/>
    <w:rsid w:val="005A705F"/>
    <w:rsid w:val="005A71A7"/>
    <w:rsid w:val="005A73C8"/>
    <w:rsid w:val="005A7876"/>
    <w:rsid w:val="005A7956"/>
    <w:rsid w:val="005A7CFB"/>
    <w:rsid w:val="005B18EC"/>
    <w:rsid w:val="005B1CA0"/>
    <w:rsid w:val="005B1EB6"/>
    <w:rsid w:val="005B226B"/>
    <w:rsid w:val="005B231D"/>
    <w:rsid w:val="005B30C2"/>
    <w:rsid w:val="005B362F"/>
    <w:rsid w:val="005B3742"/>
    <w:rsid w:val="005B432F"/>
    <w:rsid w:val="005B495A"/>
    <w:rsid w:val="005B4E16"/>
    <w:rsid w:val="005B514D"/>
    <w:rsid w:val="005B53C7"/>
    <w:rsid w:val="005B55FB"/>
    <w:rsid w:val="005B561C"/>
    <w:rsid w:val="005B57FA"/>
    <w:rsid w:val="005B5FEE"/>
    <w:rsid w:val="005B70A6"/>
    <w:rsid w:val="005B7108"/>
    <w:rsid w:val="005B72DC"/>
    <w:rsid w:val="005B79C8"/>
    <w:rsid w:val="005B7C6F"/>
    <w:rsid w:val="005C03E3"/>
    <w:rsid w:val="005C057B"/>
    <w:rsid w:val="005C0734"/>
    <w:rsid w:val="005C0FAA"/>
    <w:rsid w:val="005C19BB"/>
    <w:rsid w:val="005C1A59"/>
    <w:rsid w:val="005C1BFB"/>
    <w:rsid w:val="005C20E1"/>
    <w:rsid w:val="005C238F"/>
    <w:rsid w:val="005C2823"/>
    <w:rsid w:val="005C29A9"/>
    <w:rsid w:val="005C35FB"/>
    <w:rsid w:val="005C364C"/>
    <w:rsid w:val="005C3C5A"/>
    <w:rsid w:val="005C3FCE"/>
    <w:rsid w:val="005C44D4"/>
    <w:rsid w:val="005C46CA"/>
    <w:rsid w:val="005C4738"/>
    <w:rsid w:val="005C48D4"/>
    <w:rsid w:val="005C59AE"/>
    <w:rsid w:val="005C5ABA"/>
    <w:rsid w:val="005C5B67"/>
    <w:rsid w:val="005C6094"/>
    <w:rsid w:val="005C613A"/>
    <w:rsid w:val="005C6470"/>
    <w:rsid w:val="005C6FCA"/>
    <w:rsid w:val="005C6FD9"/>
    <w:rsid w:val="005C7802"/>
    <w:rsid w:val="005D093F"/>
    <w:rsid w:val="005D0C3D"/>
    <w:rsid w:val="005D0CCD"/>
    <w:rsid w:val="005D12D5"/>
    <w:rsid w:val="005D169C"/>
    <w:rsid w:val="005D172D"/>
    <w:rsid w:val="005D1A7C"/>
    <w:rsid w:val="005D2752"/>
    <w:rsid w:val="005D2E5B"/>
    <w:rsid w:val="005D3149"/>
    <w:rsid w:val="005D335C"/>
    <w:rsid w:val="005D33A4"/>
    <w:rsid w:val="005D36B7"/>
    <w:rsid w:val="005D4357"/>
    <w:rsid w:val="005D440B"/>
    <w:rsid w:val="005D482C"/>
    <w:rsid w:val="005D4987"/>
    <w:rsid w:val="005D5AA2"/>
    <w:rsid w:val="005D6052"/>
    <w:rsid w:val="005D6170"/>
    <w:rsid w:val="005D67F9"/>
    <w:rsid w:val="005D7112"/>
    <w:rsid w:val="005D7566"/>
    <w:rsid w:val="005D791E"/>
    <w:rsid w:val="005D7A3C"/>
    <w:rsid w:val="005E02BF"/>
    <w:rsid w:val="005E0731"/>
    <w:rsid w:val="005E0A18"/>
    <w:rsid w:val="005E0A64"/>
    <w:rsid w:val="005E12AE"/>
    <w:rsid w:val="005E1999"/>
    <w:rsid w:val="005E2032"/>
    <w:rsid w:val="005E22A0"/>
    <w:rsid w:val="005E295D"/>
    <w:rsid w:val="005E2A63"/>
    <w:rsid w:val="005E30D7"/>
    <w:rsid w:val="005E35DD"/>
    <w:rsid w:val="005E3937"/>
    <w:rsid w:val="005E3CC0"/>
    <w:rsid w:val="005E3EF2"/>
    <w:rsid w:val="005E3F61"/>
    <w:rsid w:val="005E47C8"/>
    <w:rsid w:val="005E4886"/>
    <w:rsid w:val="005E4AB4"/>
    <w:rsid w:val="005E4D6B"/>
    <w:rsid w:val="005E520F"/>
    <w:rsid w:val="005E569E"/>
    <w:rsid w:val="005E5EEB"/>
    <w:rsid w:val="005E6C86"/>
    <w:rsid w:val="005E6FC5"/>
    <w:rsid w:val="005E7088"/>
    <w:rsid w:val="005E79F4"/>
    <w:rsid w:val="005F01A6"/>
    <w:rsid w:val="005F05BB"/>
    <w:rsid w:val="005F0FCA"/>
    <w:rsid w:val="005F14BF"/>
    <w:rsid w:val="005F1C30"/>
    <w:rsid w:val="005F26E1"/>
    <w:rsid w:val="005F286E"/>
    <w:rsid w:val="005F28A0"/>
    <w:rsid w:val="005F28A4"/>
    <w:rsid w:val="005F29FA"/>
    <w:rsid w:val="005F2A5B"/>
    <w:rsid w:val="005F2EE5"/>
    <w:rsid w:val="005F3248"/>
    <w:rsid w:val="005F3285"/>
    <w:rsid w:val="005F373B"/>
    <w:rsid w:val="005F37AF"/>
    <w:rsid w:val="005F3DA4"/>
    <w:rsid w:val="005F3DFC"/>
    <w:rsid w:val="005F3E9A"/>
    <w:rsid w:val="005F46C1"/>
    <w:rsid w:val="005F4F1B"/>
    <w:rsid w:val="005F5673"/>
    <w:rsid w:val="005F5765"/>
    <w:rsid w:val="005F5914"/>
    <w:rsid w:val="005F5978"/>
    <w:rsid w:val="005F59D2"/>
    <w:rsid w:val="005F5B85"/>
    <w:rsid w:val="005F5C00"/>
    <w:rsid w:val="005F5CDF"/>
    <w:rsid w:val="005F5E75"/>
    <w:rsid w:val="005F60A6"/>
    <w:rsid w:val="005F610B"/>
    <w:rsid w:val="005F6AA1"/>
    <w:rsid w:val="005F6B64"/>
    <w:rsid w:val="005F79D5"/>
    <w:rsid w:val="005F7C50"/>
    <w:rsid w:val="005F7DF0"/>
    <w:rsid w:val="005F7E7D"/>
    <w:rsid w:val="005F7EC8"/>
    <w:rsid w:val="005F7FA2"/>
    <w:rsid w:val="006001BB"/>
    <w:rsid w:val="00600AF1"/>
    <w:rsid w:val="00600CBC"/>
    <w:rsid w:val="006013ED"/>
    <w:rsid w:val="0060179E"/>
    <w:rsid w:val="00601ADD"/>
    <w:rsid w:val="00602723"/>
    <w:rsid w:val="0060377C"/>
    <w:rsid w:val="00603B66"/>
    <w:rsid w:val="0060430F"/>
    <w:rsid w:val="00604A3E"/>
    <w:rsid w:val="006065E5"/>
    <w:rsid w:val="00607033"/>
    <w:rsid w:val="006070C2"/>
    <w:rsid w:val="00607621"/>
    <w:rsid w:val="00607B6B"/>
    <w:rsid w:val="00607B8C"/>
    <w:rsid w:val="0061001A"/>
    <w:rsid w:val="006116AD"/>
    <w:rsid w:val="00611867"/>
    <w:rsid w:val="00611A1D"/>
    <w:rsid w:val="0061355F"/>
    <w:rsid w:val="00614677"/>
    <w:rsid w:val="0061550A"/>
    <w:rsid w:val="00616615"/>
    <w:rsid w:val="00616A23"/>
    <w:rsid w:val="00616B86"/>
    <w:rsid w:val="00617014"/>
    <w:rsid w:val="00617DCA"/>
    <w:rsid w:val="0062020F"/>
    <w:rsid w:val="0062038D"/>
    <w:rsid w:val="006206E4"/>
    <w:rsid w:val="006209A6"/>
    <w:rsid w:val="00621415"/>
    <w:rsid w:val="00621BB2"/>
    <w:rsid w:val="00622558"/>
    <w:rsid w:val="00622D33"/>
    <w:rsid w:val="006234F7"/>
    <w:rsid w:val="006235A4"/>
    <w:rsid w:val="0062379D"/>
    <w:rsid w:val="00623C03"/>
    <w:rsid w:val="00623CFC"/>
    <w:rsid w:val="006247AF"/>
    <w:rsid w:val="006247F2"/>
    <w:rsid w:val="00624DCE"/>
    <w:rsid w:val="00624F42"/>
    <w:rsid w:val="006250A3"/>
    <w:rsid w:val="006251A8"/>
    <w:rsid w:val="006251CA"/>
    <w:rsid w:val="0062546E"/>
    <w:rsid w:val="0062559A"/>
    <w:rsid w:val="00625AB4"/>
    <w:rsid w:val="00625B2A"/>
    <w:rsid w:val="00625C82"/>
    <w:rsid w:val="006266E2"/>
    <w:rsid w:val="00626763"/>
    <w:rsid w:val="00626B8D"/>
    <w:rsid w:val="00626D39"/>
    <w:rsid w:val="00626F8D"/>
    <w:rsid w:val="006274C6"/>
    <w:rsid w:val="0062781F"/>
    <w:rsid w:val="00627CB4"/>
    <w:rsid w:val="00627EAD"/>
    <w:rsid w:val="00630261"/>
    <w:rsid w:val="0063062C"/>
    <w:rsid w:val="0063095B"/>
    <w:rsid w:val="00630BB6"/>
    <w:rsid w:val="00630EE5"/>
    <w:rsid w:val="00630F4F"/>
    <w:rsid w:val="00630F72"/>
    <w:rsid w:val="0063125A"/>
    <w:rsid w:val="0063140E"/>
    <w:rsid w:val="00631B45"/>
    <w:rsid w:val="006326EC"/>
    <w:rsid w:val="00632722"/>
    <w:rsid w:val="00632842"/>
    <w:rsid w:val="00633248"/>
    <w:rsid w:val="0063487E"/>
    <w:rsid w:val="00634B9B"/>
    <w:rsid w:val="00634CB2"/>
    <w:rsid w:val="00634F7F"/>
    <w:rsid w:val="0063518C"/>
    <w:rsid w:val="00635614"/>
    <w:rsid w:val="00635756"/>
    <w:rsid w:val="00635F81"/>
    <w:rsid w:val="00636FF8"/>
    <w:rsid w:val="00637736"/>
    <w:rsid w:val="006404A5"/>
    <w:rsid w:val="00640552"/>
    <w:rsid w:val="00640B02"/>
    <w:rsid w:val="00641C80"/>
    <w:rsid w:val="00642343"/>
    <w:rsid w:val="0064294A"/>
    <w:rsid w:val="006429C2"/>
    <w:rsid w:val="006434BD"/>
    <w:rsid w:val="006436D5"/>
    <w:rsid w:val="006438BF"/>
    <w:rsid w:val="00643BEC"/>
    <w:rsid w:val="00643F4D"/>
    <w:rsid w:val="00644042"/>
    <w:rsid w:val="00644730"/>
    <w:rsid w:val="00644FD0"/>
    <w:rsid w:val="006452C7"/>
    <w:rsid w:val="00645C6F"/>
    <w:rsid w:val="00646208"/>
    <w:rsid w:val="00646662"/>
    <w:rsid w:val="0064674A"/>
    <w:rsid w:val="00646B15"/>
    <w:rsid w:val="00646BDE"/>
    <w:rsid w:val="00646C3C"/>
    <w:rsid w:val="00647765"/>
    <w:rsid w:val="00647D79"/>
    <w:rsid w:val="00647E4D"/>
    <w:rsid w:val="00650913"/>
    <w:rsid w:val="00650A18"/>
    <w:rsid w:val="00650D4D"/>
    <w:rsid w:val="00650E29"/>
    <w:rsid w:val="00651CB6"/>
    <w:rsid w:val="006526B3"/>
    <w:rsid w:val="006526F3"/>
    <w:rsid w:val="00652757"/>
    <w:rsid w:val="00652DB8"/>
    <w:rsid w:val="00652E1C"/>
    <w:rsid w:val="00652EAB"/>
    <w:rsid w:val="00652FC7"/>
    <w:rsid w:val="0065324D"/>
    <w:rsid w:val="00654685"/>
    <w:rsid w:val="0065483F"/>
    <w:rsid w:val="00654905"/>
    <w:rsid w:val="0065496C"/>
    <w:rsid w:val="00655577"/>
    <w:rsid w:val="00656393"/>
    <w:rsid w:val="006566CE"/>
    <w:rsid w:val="00656A7A"/>
    <w:rsid w:val="00656B31"/>
    <w:rsid w:val="00657755"/>
    <w:rsid w:val="00657D71"/>
    <w:rsid w:val="00660A4F"/>
    <w:rsid w:val="00660B15"/>
    <w:rsid w:val="006613F0"/>
    <w:rsid w:val="00662058"/>
    <w:rsid w:val="00662881"/>
    <w:rsid w:val="00662D87"/>
    <w:rsid w:val="00663667"/>
    <w:rsid w:val="00663754"/>
    <w:rsid w:val="00663CF5"/>
    <w:rsid w:val="00663E95"/>
    <w:rsid w:val="00663F80"/>
    <w:rsid w:val="00664201"/>
    <w:rsid w:val="006648C8"/>
    <w:rsid w:val="00664B89"/>
    <w:rsid w:val="00665E65"/>
    <w:rsid w:val="00666759"/>
    <w:rsid w:val="00666813"/>
    <w:rsid w:val="00666AEE"/>
    <w:rsid w:val="00667209"/>
    <w:rsid w:val="00667879"/>
    <w:rsid w:val="00667FF0"/>
    <w:rsid w:val="006701D4"/>
    <w:rsid w:val="006703B7"/>
    <w:rsid w:val="00670966"/>
    <w:rsid w:val="00670EDE"/>
    <w:rsid w:val="00670EDF"/>
    <w:rsid w:val="0067214C"/>
    <w:rsid w:val="006726D4"/>
    <w:rsid w:val="006728C1"/>
    <w:rsid w:val="00672ACC"/>
    <w:rsid w:val="00672C21"/>
    <w:rsid w:val="0067343A"/>
    <w:rsid w:val="00673884"/>
    <w:rsid w:val="006738AA"/>
    <w:rsid w:val="0067428F"/>
    <w:rsid w:val="00674C06"/>
    <w:rsid w:val="00674C4E"/>
    <w:rsid w:val="00674EE1"/>
    <w:rsid w:val="0067522B"/>
    <w:rsid w:val="00675352"/>
    <w:rsid w:val="00675AE4"/>
    <w:rsid w:val="00675B2C"/>
    <w:rsid w:val="00675EC9"/>
    <w:rsid w:val="00676AC8"/>
    <w:rsid w:val="00676B54"/>
    <w:rsid w:val="00676B75"/>
    <w:rsid w:val="00676BAE"/>
    <w:rsid w:val="00676C7D"/>
    <w:rsid w:val="00677589"/>
    <w:rsid w:val="0067785B"/>
    <w:rsid w:val="00680384"/>
    <w:rsid w:val="00680495"/>
    <w:rsid w:val="00680644"/>
    <w:rsid w:val="00680A2B"/>
    <w:rsid w:val="0068128C"/>
    <w:rsid w:val="006817BE"/>
    <w:rsid w:val="006819F5"/>
    <w:rsid w:val="00681BB6"/>
    <w:rsid w:val="00681E5E"/>
    <w:rsid w:val="00682407"/>
    <w:rsid w:val="0068269B"/>
    <w:rsid w:val="00683393"/>
    <w:rsid w:val="00684958"/>
    <w:rsid w:val="00684BBC"/>
    <w:rsid w:val="00685B84"/>
    <w:rsid w:val="0068601E"/>
    <w:rsid w:val="00686286"/>
    <w:rsid w:val="006864F5"/>
    <w:rsid w:val="006868A5"/>
    <w:rsid w:val="00686978"/>
    <w:rsid w:val="00686CA5"/>
    <w:rsid w:val="006874A0"/>
    <w:rsid w:val="00687529"/>
    <w:rsid w:val="0068783E"/>
    <w:rsid w:val="00687A30"/>
    <w:rsid w:val="0069007A"/>
    <w:rsid w:val="006902C1"/>
    <w:rsid w:val="006903CD"/>
    <w:rsid w:val="00691214"/>
    <w:rsid w:val="00691EBC"/>
    <w:rsid w:val="00692001"/>
    <w:rsid w:val="00692171"/>
    <w:rsid w:val="00692546"/>
    <w:rsid w:val="00692739"/>
    <w:rsid w:val="006929AE"/>
    <w:rsid w:val="006938D1"/>
    <w:rsid w:val="00694413"/>
    <w:rsid w:val="00694524"/>
    <w:rsid w:val="00694908"/>
    <w:rsid w:val="00694A29"/>
    <w:rsid w:val="00694DD8"/>
    <w:rsid w:val="00695253"/>
    <w:rsid w:val="006952B5"/>
    <w:rsid w:val="00695437"/>
    <w:rsid w:val="00695A4C"/>
    <w:rsid w:val="006966B4"/>
    <w:rsid w:val="00696C51"/>
    <w:rsid w:val="00696DC7"/>
    <w:rsid w:val="006976FA"/>
    <w:rsid w:val="00697B6B"/>
    <w:rsid w:val="00697B9D"/>
    <w:rsid w:val="00697C5A"/>
    <w:rsid w:val="006A0466"/>
    <w:rsid w:val="006A0536"/>
    <w:rsid w:val="006A05B5"/>
    <w:rsid w:val="006A0898"/>
    <w:rsid w:val="006A08D0"/>
    <w:rsid w:val="006A0ADB"/>
    <w:rsid w:val="006A1361"/>
    <w:rsid w:val="006A1A44"/>
    <w:rsid w:val="006A23B3"/>
    <w:rsid w:val="006A26AC"/>
    <w:rsid w:val="006A27F1"/>
    <w:rsid w:val="006A2AB5"/>
    <w:rsid w:val="006A2D89"/>
    <w:rsid w:val="006A2E54"/>
    <w:rsid w:val="006A3703"/>
    <w:rsid w:val="006A37F3"/>
    <w:rsid w:val="006A3AA3"/>
    <w:rsid w:val="006A4454"/>
    <w:rsid w:val="006A473E"/>
    <w:rsid w:val="006A4C19"/>
    <w:rsid w:val="006A4EE2"/>
    <w:rsid w:val="006A5453"/>
    <w:rsid w:val="006A5CC2"/>
    <w:rsid w:val="006A5D19"/>
    <w:rsid w:val="006A5E58"/>
    <w:rsid w:val="006A6BE8"/>
    <w:rsid w:val="006A7DC0"/>
    <w:rsid w:val="006A7FE7"/>
    <w:rsid w:val="006B0004"/>
    <w:rsid w:val="006B007E"/>
    <w:rsid w:val="006B01E7"/>
    <w:rsid w:val="006B02E7"/>
    <w:rsid w:val="006B0338"/>
    <w:rsid w:val="006B07B9"/>
    <w:rsid w:val="006B15C2"/>
    <w:rsid w:val="006B18D5"/>
    <w:rsid w:val="006B1C11"/>
    <w:rsid w:val="006B1E4A"/>
    <w:rsid w:val="006B1F51"/>
    <w:rsid w:val="006B2E42"/>
    <w:rsid w:val="006B31C7"/>
    <w:rsid w:val="006B3AF7"/>
    <w:rsid w:val="006B3DFA"/>
    <w:rsid w:val="006B4060"/>
    <w:rsid w:val="006B41FD"/>
    <w:rsid w:val="006B42F1"/>
    <w:rsid w:val="006B455A"/>
    <w:rsid w:val="006B4AD8"/>
    <w:rsid w:val="006B51DC"/>
    <w:rsid w:val="006B53E3"/>
    <w:rsid w:val="006B5B0B"/>
    <w:rsid w:val="006B5F27"/>
    <w:rsid w:val="006B6830"/>
    <w:rsid w:val="006B74E7"/>
    <w:rsid w:val="006B795D"/>
    <w:rsid w:val="006B79F5"/>
    <w:rsid w:val="006B7A81"/>
    <w:rsid w:val="006B7ABB"/>
    <w:rsid w:val="006B7CF1"/>
    <w:rsid w:val="006B7F27"/>
    <w:rsid w:val="006C0669"/>
    <w:rsid w:val="006C1F5C"/>
    <w:rsid w:val="006C2066"/>
    <w:rsid w:val="006C26F7"/>
    <w:rsid w:val="006C3575"/>
    <w:rsid w:val="006C3591"/>
    <w:rsid w:val="006C374D"/>
    <w:rsid w:val="006C37D7"/>
    <w:rsid w:val="006C3889"/>
    <w:rsid w:val="006C3A69"/>
    <w:rsid w:val="006C3B86"/>
    <w:rsid w:val="006C3C2B"/>
    <w:rsid w:val="006C3CE5"/>
    <w:rsid w:val="006C4235"/>
    <w:rsid w:val="006C44D5"/>
    <w:rsid w:val="006C45C6"/>
    <w:rsid w:val="006C463B"/>
    <w:rsid w:val="006C5340"/>
    <w:rsid w:val="006C56EC"/>
    <w:rsid w:val="006C62B9"/>
    <w:rsid w:val="006C6357"/>
    <w:rsid w:val="006C6CD0"/>
    <w:rsid w:val="006C72FD"/>
    <w:rsid w:val="006D088B"/>
    <w:rsid w:val="006D0893"/>
    <w:rsid w:val="006D0C63"/>
    <w:rsid w:val="006D0D25"/>
    <w:rsid w:val="006D0FE8"/>
    <w:rsid w:val="006D154E"/>
    <w:rsid w:val="006D176E"/>
    <w:rsid w:val="006D2BC4"/>
    <w:rsid w:val="006D31F2"/>
    <w:rsid w:val="006D32F7"/>
    <w:rsid w:val="006D38B4"/>
    <w:rsid w:val="006D3A8D"/>
    <w:rsid w:val="006D3AF8"/>
    <w:rsid w:val="006D3CC9"/>
    <w:rsid w:val="006D409C"/>
    <w:rsid w:val="006D4455"/>
    <w:rsid w:val="006D4C47"/>
    <w:rsid w:val="006D4C54"/>
    <w:rsid w:val="006D56D6"/>
    <w:rsid w:val="006D5BE8"/>
    <w:rsid w:val="006D6084"/>
    <w:rsid w:val="006D6286"/>
    <w:rsid w:val="006D6835"/>
    <w:rsid w:val="006D72F1"/>
    <w:rsid w:val="006D7413"/>
    <w:rsid w:val="006E032F"/>
    <w:rsid w:val="006E055F"/>
    <w:rsid w:val="006E05BD"/>
    <w:rsid w:val="006E06E1"/>
    <w:rsid w:val="006E0B4B"/>
    <w:rsid w:val="006E0DC1"/>
    <w:rsid w:val="006E0F0C"/>
    <w:rsid w:val="006E106D"/>
    <w:rsid w:val="006E185C"/>
    <w:rsid w:val="006E1F4A"/>
    <w:rsid w:val="006E22E8"/>
    <w:rsid w:val="006E243A"/>
    <w:rsid w:val="006E25C9"/>
    <w:rsid w:val="006E2618"/>
    <w:rsid w:val="006E2619"/>
    <w:rsid w:val="006E295B"/>
    <w:rsid w:val="006E3176"/>
    <w:rsid w:val="006E345A"/>
    <w:rsid w:val="006E3481"/>
    <w:rsid w:val="006E36CE"/>
    <w:rsid w:val="006E3FF8"/>
    <w:rsid w:val="006E4350"/>
    <w:rsid w:val="006E4508"/>
    <w:rsid w:val="006E460C"/>
    <w:rsid w:val="006E4796"/>
    <w:rsid w:val="006E4A66"/>
    <w:rsid w:val="006E5297"/>
    <w:rsid w:val="006E641C"/>
    <w:rsid w:val="006E695B"/>
    <w:rsid w:val="006E6969"/>
    <w:rsid w:val="006E6D17"/>
    <w:rsid w:val="006E7328"/>
    <w:rsid w:val="006E7688"/>
    <w:rsid w:val="006E7D18"/>
    <w:rsid w:val="006F0AEB"/>
    <w:rsid w:val="006F1218"/>
    <w:rsid w:val="006F18E9"/>
    <w:rsid w:val="006F205E"/>
    <w:rsid w:val="006F22D7"/>
    <w:rsid w:val="006F26DB"/>
    <w:rsid w:val="006F2AD9"/>
    <w:rsid w:val="006F3460"/>
    <w:rsid w:val="006F4393"/>
    <w:rsid w:val="006F47FD"/>
    <w:rsid w:val="006F492D"/>
    <w:rsid w:val="006F4CC5"/>
    <w:rsid w:val="006F51D4"/>
    <w:rsid w:val="006F54CB"/>
    <w:rsid w:val="006F5A0F"/>
    <w:rsid w:val="006F637E"/>
    <w:rsid w:val="006F6A5E"/>
    <w:rsid w:val="006F6BBC"/>
    <w:rsid w:val="006F6D69"/>
    <w:rsid w:val="006F7772"/>
    <w:rsid w:val="006F7B89"/>
    <w:rsid w:val="00701865"/>
    <w:rsid w:val="007027D0"/>
    <w:rsid w:val="00702F77"/>
    <w:rsid w:val="007037E3"/>
    <w:rsid w:val="00704729"/>
    <w:rsid w:val="00704B0E"/>
    <w:rsid w:val="00704C70"/>
    <w:rsid w:val="0070515A"/>
    <w:rsid w:val="007051DE"/>
    <w:rsid w:val="007059B0"/>
    <w:rsid w:val="00705B47"/>
    <w:rsid w:val="00705B79"/>
    <w:rsid w:val="00705CFF"/>
    <w:rsid w:val="0070656E"/>
    <w:rsid w:val="00706858"/>
    <w:rsid w:val="00706A1A"/>
    <w:rsid w:val="0070706B"/>
    <w:rsid w:val="00707133"/>
    <w:rsid w:val="0070720F"/>
    <w:rsid w:val="00707F71"/>
    <w:rsid w:val="007102FC"/>
    <w:rsid w:val="00710679"/>
    <w:rsid w:val="00710A93"/>
    <w:rsid w:val="00710F67"/>
    <w:rsid w:val="0071111D"/>
    <w:rsid w:val="00711215"/>
    <w:rsid w:val="00711E20"/>
    <w:rsid w:val="007128FD"/>
    <w:rsid w:val="00712C78"/>
    <w:rsid w:val="00712CDD"/>
    <w:rsid w:val="00713076"/>
    <w:rsid w:val="00713250"/>
    <w:rsid w:val="007134C2"/>
    <w:rsid w:val="0071362D"/>
    <w:rsid w:val="007137C5"/>
    <w:rsid w:val="00713E83"/>
    <w:rsid w:val="00713EE3"/>
    <w:rsid w:val="00713F07"/>
    <w:rsid w:val="0071459B"/>
    <w:rsid w:val="00714BFD"/>
    <w:rsid w:val="007150CB"/>
    <w:rsid w:val="00715745"/>
    <w:rsid w:val="00715C78"/>
    <w:rsid w:val="007162C4"/>
    <w:rsid w:val="00716509"/>
    <w:rsid w:val="00716F62"/>
    <w:rsid w:val="00717145"/>
    <w:rsid w:val="007178DD"/>
    <w:rsid w:val="00717905"/>
    <w:rsid w:val="00720B3C"/>
    <w:rsid w:val="00720C64"/>
    <w:rsid w:val="00720EE6"/>
    <w:rsid w:val="00721175"/>
    <w:rsid w:val="0072121F"/>
    <w:rsid w:val="00721257"/>
    <w:rsid w:val="007212B2"/>
    <w:rsid w:val="007213DE"/>
    <w:rsid w:val="007213EA"/>
    <w:rsid w:val="00721460"/>
    <w:rsid w:val="00721711"/>
    <w:rsid w:val="00721E15"/>
    <w:rsid w:val="007228BC"/>
    <w:rsid w:val="007228F9"/>
    <w:rsid w:val="00723096"/>
    <w:rsid w:val="007235CE"/>
    <w:rsid w:val="007235E9"/>
    <w:rsid w:val="00723C8F"/>
    <w:rsid w:val="00723D3A"/>
    <w:rsid w:val="00724731"/>
    <w:rsid w:val="007247F8"/>
    <w:rsid w:val="00724F40"/>
    <w:rsid w:val="00725F9B"/>
    <w:rsid w:val="007262D6"/>
    <w:rsid w:val="007264B5"/>
    <w:rsid w:val="007267A2"/>
    <w:rsid w:val="007269BD"/>
    <w:rsid w:val="00726FAF"/>
    <w:rsid w:val="0072763E"/>
    <w:rsid w:val="00727A47"/>
    <w:rsid w:val="00727AB3"/>
    <w:rsid w:val="00727ED7"/>
    <w:rsid w:val="00730466"/>
    <w:rsid w:val="00730477"/>
    <w:rsid w:val="00730AEC"/>
    <w:rsid w:val="007312D2"/>
    <w:rsid w:val="0073154B"/>
    <w:rsid w:val="00731D51"/>
    <w:rsid w:val="00731DCC"/>
    <w:rsid w:val="0073201C"/>
    <w:rsid w:val="00732DFD"/>
    <w:rsid w:val="00732E1B"/>
    <w:rsid w:val="00732E65"/>
    <w:rsid w:val="00733448"/>
    <w:rsid w:val="0073355E"/>
    <w:rsid w:val="00733EB4"/>
    <w:rsid w:val="007340FA"/>
    <w:rsid w:val="00734173"/>
    <w:rsid w:val="00734560"/>
    <w:rsid w:val="00734711"/>
    <w:rsid w:val="00734D14"/>
    <w:rsid w:val="00734E76"/>
    <w:rsid w:val="007356C7"/>
    <w:rsid w:val="007359BC"/>
    <w:rsid w:val="00735F57"/>
    <w:rsid w:val="00736284"/>
    <w:rsid w:val="00736CAE"/>
    <w:rsid w:val="00736EDC"/>
    <w:rsid w:val="00736FB8"/>
    <w:rsid w:val="00736FC4"/>
    <w:rsid w:val="00737257"/>
    <w:rsid w:val="007375BB"/>
    <w:rsid w:val="007375D5"/>
    <w:rsid w:val="00737BD6"/>
    <w:rsid w:val="00737D4D"/>
    <w:rsid w:val="007407EC"/>
    <w:rsid w:val="00740A36"/>
    <w:rsid w:val="0074126B"/>
    <w:rsid w:val="00741551"/>
    <w:rsid w:val="0074162F"/>
    <w:rsid w:val="00741792"/>
    <w:rsid w:val="007418C5"/>
    <w:rsid w:val="00741AAE"/>
    <w:rsid w:val="007422E6"/>
    <w:rsid w:val="007424EA"/>
    <w:rsid w:val="00742578"/>
    <w:rsid w:val="00742755"/>
    <w:rsid w:val="007427B6"/>
    <w:rsid w:val="00742848"/>
    <w:rsid w:val="007428B0"/>
    <w:rsid w:val="00743336"/>
    <w:rsid w:val="00743693"/>
    <w:rsid w:val="007439AA"/>
    <w:rsid w:val="00743E9B"/>
    <w:rsid w:val="00743F9C"/>
    <w:rsid w:val="007445DA"/>
    <w:rsid w:val="007447A1"/>
    <w:rsid w:val="007448E5"/>
    <w:rsid w:val="00744A35"/>
    <w:rsid w:val="00744BB2"/>
    <w:rsid w:val="00744C50"/>
    <w:rsid w:val="007451EE"/>
    <w:rsid w:val="0074524C"/>
    <w:rsid w:val="007454E4"/>
    <w:rsid w:val="00745BF5"/>
    <w:rsid w:val="00745D64"/>
    <w:rsid w:val="00745EB5"/>
    <w:rsid w:val="0074609A"/>
    <w:rsid w:val="007467D2"/>
    <w:rsid w:val="00746891"/>
    <w:rsid w:val="007479C5"/>
    <w:rsid w:val="00747BFD"/>
    <w:rsid w:val="0075011B"/>
    <w:rsid w:val="00750216"/>
    <w:rsid w:val="00750824"/>
    <w:rsid w:val="0075130E"/>
    <w:rsid w:val="007523B7"/>
    <w:rsid w:val="007524E5"/>
    <w:rsid w:val="00752807"/>
    <w:rsid w:val="0075282B"/>
    <w:rsid w:val="00753A18"/>
    <w:rsid w:val="00753BDB"/>
    <w:rsid w:val="00753DD1"/>
    <w:rsid w:val="00753FAD"/>
    <w:rsid w:val="00754883"/>
    <w:rsid w:val="0075534F"/>
    <w:rsid w:val="00755B3A"/>
    <w:rsid w:val="00755E39"/>
    <w:rsid w:val="00755E62"/>
    <w:rsid w:val="00755EDF"/>
    <w:rsid w:val="00755F18"/>
    <w:rsid w:val="007560C7"/>
    <w:rsid w:val="00756256"/>
    <w:rsid w:val="00756775"/>
    <w:rsid w:val="0075679C"/>
    <w:rsid w:val="00756C30"/>
    <w:rsid w:val="007570D6"/>
    <w:rsid w:val="00757F77"/>
    <w:rsid w:val="007605F0"/>
    <w:rsid w:val="00760783"/>
    <w:rsid w:val="00760870"/>
    <w:rsid w:val="00760E0D"/>
    <w:rsid w:val="0076130A"/>
    <w:rsid w:val="00761958"/>
    <w:rsid w:val="00761A87"/>
    <w:rsid w:val="007620B6"/>
    <w:rsid w:val="007622E0"/>
    <w:rsid w:val="00762621"/>
    <w:rsid w:val="0076264F"/>
    <w:rsid w:val="007628C3"/>
    <w:rsid w:val="007629EB"/>
    <w:rsid w:val="00762A2B"/>
    <w:rsid w:val="00763B1E"/>
    <w:rsid w:val="00763BCA"/>
    <w:rsid w:val="00764278"/>
    <w:rsid w:val="0076455C"/>
    <w:rsid w:val="00764621"/>
    <w:rsid w:val="0076485D"/>
    <w:rsid w:val="00764979"/>
    <w:rsid w:val="0076544B"/>
    <w:rsid w:val="00765744"/>
    <w:rsid w:val="00765886"/>
    <w:rsid w:val="0076596A"/>
    <w:rsid w:val="00765A4A"/>
    <w:rsid w:val="00766040"/>
    <w:rsid w:val="00766257"/>
    <w:rsid w:val="007664EF"/>
    <w:rsid w:val="0076663D"/>
    <w:rsid w:val="00766945"/>
    <w:rsid w:val="007669F0"/>
    <w:rsid w:val="00766BA2"/>
    <w:rsid w:val="00766EC2"/>
    <w:rsid w:val="0076765E"/>
    <w:rsid w:val="007677C0"/>
    <w:rsid w:val="00767C00"/>
    <w:rsid w:val="0077001A"/>
    <w:rsid w:val="0077085F"/>
    <w:rsid w:val="00770863"/>
    <w:rsid w:val="00770F2F"/>
    <w:rsid w:val="00771288"/>
    <w:rsid w:val="0077144B"/>
    <w:rsid w:val="0077159F"/>
    <w:rsid w:val="00771A3A"/>
    <w:rsid w:val="00771D28"/>
    <w:rsid w:val="00771FDF"/>
    <w:rsid w:val="00772076"/>
    <w:rsid w:val="007722E2"/>
    <w:rsid w:val="00772AAF"/>
    <w:rsid w:val="00772C01"/>
    <w:rsid w:val="00772D8E"/>
    <w:rsid w:val="0077351F"/>
    <w:rsid w:val="00773A98"/>
    <w:rsid w:val="0077488F"/>
    <w:rsid w:val="00775C16"/>
    <w:rsid w:val="00775CCD"/>
    <w:rsid w:val="00776004"/>
    <w:rsid w:val="00776B73"/>
    <w:rsid w:val="00776FAE"/>
    <w:rsid w:val="00777185"/>
    <w:rsid w:val="00777196"/>
    <w:rsid w:val="0077744C"/>
    <w:rsid w:val="007775EE"/>
    <w:rsid w:val="007778A6"/>
    <w:rsid w:val="007779D2"/>
    <w:rsid w:val="00777AE4"/>
    <w:rsid w:val="00780632"/>
    <w:rsid w:val="00780C33"/>
    <w:rsid w:val="00781CF3"/>
    <w:rsid w:val="0078231E"/>
    <w:rsid w:val="0078256A"/>
    <w:rsid w:val="00782719"/>
    <w:rsid w:val="00782D65"/>
    <w:rsid w:val="00783033"/>
    <w:rsid w:val="00783076"/>
    <w:rsid w:val="00783225"/>
    <w:rsid w:val="007832AA"/>
    <w:rsid w:val="007835B9"/>
    <w:rsid w:val="007845EB"/>
    <w:rsid w:val="00784917"/>
    <w:rsid w:val="00784D77"/>
    <w:rsid w:val="0078564D"/>
    <w:rsid w:val="00785D10"/>
    <w:rsid w:val="00786A20"/>
    <w:rsid w:val="00786E1D"/>
    <w:rsid w:val="0078784F"/>
    <w:rsid w:val="00787A44"/>
    <w:rsid w:val="00791079"/>
    <w:rsid w:val="00791245"/>
    <w:rsid w:val="007912CF"/>
    <w:rsid w:val="00791346"/>
    <w:rsid w:val="00791B6D"/>
    <w:rsid w:val="00791CDF"/>
    <w:rsid w:val="00791E36"/>
    <w:rsid w:val="007925B3"/>
    <w:rsid w:val="0079265F"/>
    <w:rsid w:val="00792A1F"/>
    <w:rsid w:val="00792D9B"/>
    <w:rsid w:val="00794FB2"/>
    <w:rsid w:val="0079574C"/>
    <w:rsid w:val="0079663C"/>
    <w:rsid w:val="00796AC0"/>
    <w:rsid w:val="0079735E"/>
    <w:rsid w:val="007A0553"/>
    <w:rsid w:val="007A05B7"/>
    <w:rsid w:val="007A13B9"/>
    <w:rsid w:val="007A195D"/>
    <w:rsid w:val="007A21D1"/>
    <w:rsid w:val="007A30D8"/>
    <w:rsid w:val="007A32B3"/>
    <w:rsid w:val="007A333B"/>
    <w:rsid w:val="007A36A7"/>
    <w:rsid w:val="007A36F8"/>
    <w:rsid w:val="007A3A74"/>
    <w:rsid w:val="007A3C08"/>
    <w:rsid w:val="007A3E35"/>
    <w:rsid w:val="007A3E71"/>
    <w:rsid w:val="007A4042"/>
    <w:rsid w:val="007A422F"/>
    <w:rsid w:val="007A4787"/>
    <w:rsid w:val="007A47E7"/>
    <w:rsid w:val="007A52E7"/>
    <w:rsid w:val="007A533D"/>
    <w:rsid w:val="007A563B"/>
    <w:rsid w:val="007A5F3D"/>
    <w:rsid w:val="007A601F"/>
    <w:rsid w:val="007A6072"/>
    <w:rsid w:val="007A676F"/>
    <w:rsid w:val="007A6B89"/>
    <w:rsid w:val="007A6BBA"/>
    <w:rsid w:val="007A71E3"/>
    <w:rsid w:val="007A7FE6"/>
    <w:rsid w:val="007B0A29"/>
    <w:rsid w:val="007B0BF4"/>
    <w:rsid w:val="007B1353"/>
    <w:rsid w:val="007B19EC"/>
    <w:rsid w:val="007B1E1C"/>
    <w:rsid w:val="007B1F42"/>
    <w:rsid w:val="007B1FA0"/>
    <w:rsid w:val="007B1FDA"/>
    <w:rsid w:val="007B20ED"/>
    <w:rsid w:val="007B22A8"/>
    <w:rsid w:val="007B22E4"/>
    <w:rsid w:val="007B2700"/>
    <w:rsid w:val="007B2C87"/>
    <w:rsid w:val="007B2DBF"/>
    <w:rsid w:val="007B2DD3"/>
    <w:rsid w:val="007B300F"/>
    <w:rsid w:val="007B3C3B"/>
    <w:rsid w:val="007B41AD"/>
    <w:rsid w:val="007B486C"/>
    <w:rsid w:val="007B4DF9"/>
    <w:rsid w:val="007B5148"/>
    <w:rsid w:val="007B514E"/>
    <w:rsid w:val="007B52A1"/>
    <w:rsid w:val="007B5758"/>
    <w:rsid w:val="007B5E89"/>
    <w:rsid w:val="007B61E6"/>
    <w:rsid w:val="007B6232"/>
    <w:rsid w:val="007B6771"/>
    <w:rsid w:val="007B696F"/>
    <w:rsid w:val="007C0185"/>
    <w:rsid w:val="007C0ABB"/>
    <w:rsid w:val="007C10C5"/>
    <w:rsid w:val="007C1171"/>
    <w:rsid w:val="007C1648"/>
    <w:rsid w:val="007C17C0"/>
    <w:rsid w:val="007C1895"/>
    <w:rsid w:val="007C1BE0"/>
    <w:rsid w:val="007C1BF3"/>
    <w:rsid w:val="007C1C79"/>
    <w:rsid w:val="007C1DA3"/>
    <w:rsid w:val="007C221E"/>
    <w:rsid w:val="007C2249"/>
    <w:rsid w:val="007C2BD3"/>
    <w:rsid w:val="007C3017"/>
    <w:rsid w:val="007C383E"/>
    <w:rsid w:val="007C3CBA"/>
    <w:rsid w:val="007C416B"/>
    <w:rsid w:val="007C419C"/>
    <w:rsid w:val="007C4AF3"/>
    <w:rsid w:val="007C4E57"/>
    <w:rsid w:val="007C4FB0"/>
    <w:rsid w:val="007C54F7"/>
    <w:rsid w:val="007C58B5"/>
    <w:rsid w:val="007C5906"/>
    <w:rsid w:val="007C595B"/>
    <w:rsid w:val="007C5E0B"/>
    <w:rsid w:val="007C6935"/>
    <w:rsid w:val="007C6D0B"/>
    <w:rsid w:val="007C70F9"/>
    <w:rsid w:val="007C79F2"/>
    <w:rsid w:val="007C7C92"/>
    <w:rsid w:val="007D022C"/>
    <w:rsid w:val="007D081D"/>
    <w:rsid w:val="007D124C"/>
    <w:rsid w:val="007D1D54"/>
    <w:rsid w:val="007D2D3B"/>
    <w:rsid w:val="007D2DFF"/>
    <w:rsid w:val="007D2F71"/>
    <w:rsid w:val="007D362C"/>
    <w:rsid w:val="007D3770"/>
    <w:rsid w:val="007D3DCA"/>
    <w:rsid w:val="007D42E0"/>
    <w:rsid w:val="007D45F3"/>
    <w:rsid w:val="007D483F"/>
    <w:rsid w:val="007D4D18"/>
    <w:rsid w:val="007D519D"/>
    <w:rsid w:val="007D578F"/>
    <w:rsid w:val="007D592E"/>
    <w:rsid w:val="007D610A"/>
    <w:rsid w:val="007D61B9"/>
    <w:rsid w:val="007D67AF"/>
    <w:rsid w:val="007D6DCC"/>
    <w:rsid w:val="007D74FE"/>
    <w:rsid w:val="007D7841"/>
    <w:rsid w:val="007D7C41"/>
    <w:rsid w:val="007D7DF2"/>
    <w:rsid w:val="007E01EE"/>
    <w:rsid w:val="007E0595"/>
    <w:rsid w:val="007E071F"/>
    <w:rsid w:val="007E0B35"/>
    <w:rsid w:val="007E13CD"/>
    <w:rsid w:val="007E165D"/>
    <w:rsid w:val="007E1DE5"/>
    <w:rsid w:val="007E1F7B"/>
    <w:rsid w:val="007E31FE"/>
    <w:rsid w:val="007E37FA"/>
    <w:rsid w:val="007E38F2"/>
    <w:rsid w:val="007E41A4"/>
    <w:rsid w:val="007E4614"/>
    <w:rsid w:val="007E4983"/>
    <w:rsid w:val="007E54A6"/>
    <w:rsid w:val="007E55EF"/>
    <w:rsid w:val="007E5CBF"/>
    <w:rsid w:val="007E6035"/>
    <w:rsid w:val="007E6050"/>
    <w:rsid w:val="007E61AE"/>
    <w:rsid w:val="007E6403"/>
    <w:rsid w:val="007E6B27"/>
    <w:rsid w:val="007E6FFE"/>
    <w:rsid w:val="007E777D"/>
    <w:rsid w:val="007F029E"/>
    <w:rsid w:val="007F02CB"/>
    <w:rsid w:val="007F0E4A"/>
    <w:rsid w:val="007F0E4C"/>
    <w:rsid w:val="007F14A1"/>
    <w:rsid w:val="007F1EA5"/>
    <w:rsid w:val="007F22D3"/>
    <w:rsid w:val="007F237E"/>
    <w:rsid w:val="007F23A8"/>
    <w:rsid w:val="007F2680"/>
    <w:rsid w:val="007F29EC"/>
    <w:rsid w:val="007F3251"/>
    <w:rsid w:val="007F33F5"/>
    <w:rsid w:val="007F3FCC"/>
    <w:rsid w:val="007F49ED"/>
    <w:rsid w:val="007F4AFD"/>
    <w:rsid w:val="007F5874"/>
    <w:rsid w:val="007F6704"/>
    <w:rsid w:val="007F6EB7"/>
    <w:rsid w:val="007F6FC0"/>
    <w:rsid w:val="007F7CD7"/>
    <w:rsid w:val="007F7F2C"/>
    <w:rsid w:val="0080053B"/>
    <w:rsid w:val="00800CAA"/>
    <w:rsid w:val="00801356"/>
    <w:rsid w:val="0080139E"/>
    <w:rsid w:val="00801459"/>
    <w:rsid w:val="008015B1"/>
    <w:rsid w:val="00802BFE"/>
    <w:rsid w:val="00803582"/>
    <w:rsid w:val="00803AD8"/>
    <w:rsid w:val="00803C19"/>
    <w:rsid w:val="00803D19"/>
    <w:rsid w:val="00803DBB"/>
    <w:rsid w:val="008041E0"/>
    <w:rsid w:val="0080422A"/>
    <w:rsid w:val="00804668"/>
    <w:rsid w:val="00804AE8"/>
    <w:rsid w:val="00804DB4"/>
    <w:rsid w:val="00805526"/>
    <w:rsid w:val="008062B4"/>
    <w:rsid w:val="00806C07"/>
    <w:rsid w:val="00807388"/>
    <w:rsid w:val="00810249"/>
    <w:rsid w:val="00810683"/>
    <w:rsid w:val="008109BF"/>
    <w:rsid w:val="00810E89"/>
    <w:rsid w:val="0081178E"/>
    <w:rsid w:val="008117AF"/>
    <w:rsid w:val="00811CF2"/>
    <w:rsid w:val="0081336F"/>
    <w:rsid w:val="00813BEF"/>
    <w:rsid w:val="00813EDB"/>
    <w:rsid w:val="00813F71"/>
    <w:rsid w:val="0081481D"/>
    <w:rsid w:val="00814BB3"/>
    <w:rsid w:val="00814E2B"/>
    <w:rsid w:val="0081556D"/>
    <w:rsid w:val="00816532"/>
    <w:rsid w:val="00816AC9"/>
    <w:rsid w:val="008170A2"/>
    <w:rsid w:val="00817F1F"/>
    <w:rsid w:val="00817F42"/>
    <w:rsid w:val="0082064B"/>
    <w:rsid w:val="00820764"/>
    <w:rsid w:val="00820EDE"/>
    <w:rsid w:val="00821204"/>
    <w:rsid w:val="00821871"/>
    <w:rsid w:val="008218C1"/>
    <w:rsid w:val="00821EEB"/>
    <w:rsid w:val="00822339"/>
    <w:rsid w:val="00822AD3"/>
    <w:rsid w:val="00822B14"/>
    <w:rsid w:val="00822DBE"/>
    <w:rsid w:val="00824232"/>
    <w:rsid w:val="008242B2"/>
    <w:rsid w:val="008245A1"/>
    <w:rsid w:val="00824C02"/>
    <w:rsid w:val="00824D5F"/>
    <w:rsid w:val="008255DE"/>
    <w:rsid w:val="008257EF"/>
    <w:rsid w:val="00825880"/>
    <w:rsid w:val="0082594A"/>
    <w:rsid w:val="00825AC3"/>
    <w:rsid w:val="00825D4D"/>
    <w:rsid w:val="00825E5A"/>
    <w:rsid w:val="00825F17"/>
    <w:rsid w:val="00826C1A"/>
    <w:rsid w:val="008273A4"/>
    <w:rsid w:val="008277B5"/>
    <w:rsid w:val="00827EDB"/>
    <w:rsid w:val="00830B18"/>
    <w:rsid w:val="00830C4A"/>
    <w:rsid w:val="00830CE8"/>
    <w:rsid w:val="008310E4"/>
    <w:rsid w:val="008316BC"/>
    <w:rsid w:val="00831764"/>
    <w:rsid w:val="00831773"/>
    <w:rsid w:val="00831A5F"/>
    <w:rsid w:val="00831B3C"/>
    <w:rsid w:val="008326B6"/>
    <w:rsid w:val="008326D2"/>
    <w:rsid w:val="0083295A"/>
    <w:rsid w:val="00833406"/>
    <w:rsid w:val="00833B51"/>
    <w:rsid w:val="00833DCF"/>
    <w:rsid w:val="00833EE9"/>
    <w:rsid w:val="008341E2"/>
    <w:rsid w:val="00835017"/>
    <w:rsid w:val="0083505A"/>
    <w:rsid w:val="00835075"/>
    <w:rsid w:val="008350AB"/>
    <w:rsid w:val="00835171"/>
    <w:rsid w:val="008360AE"/>
    <w:rsid w:val="008364FE"/>
    <w:rsid w:val="00836BA9"/>
    <w:rsid w:val="00836D49"/>
    <w:rsid w:val="0083795F"/>
    <w:rsid w:val="00837981"/>
    <w:rsid w:val="00840005"/>
    <w:rsid w:val="00840513"/>
    <w:rsid w:val="008407D5"/>
    <w:rsid w:val="00841295"/>
    <w:rsid w:val="00841BC6"/>
    <w:rsid w:val="00841C82"/>
    <w:rsid w:val="0084246D"/>
    <w:rsid w:val="00843139"/>
    <w:rsid w:val="00843669"/>
    <w:rsid w:val="00843AF2"/>
    <w:rsid w:val="00843F6A"/>
    <w:rsid w:val="00844830"/>
    <w:rsid w:val="00844FD2"/>
    <w:rsid w:val="00845056"/>
    <w:rsid w:val="00845100"/>
    <w:rsid w:val="008451A3"/>
    <w:rsid w:val="0084572A"/>
    <w:rsid w:val="0084573E"/>
    <w:rsid w:val="00845DF2"/>
    <w:rsid w:val="00845E96"/>
    <w:rsid w:val="008463DA"/>
    <w:rsid w:val="00846537"/>
    <w:rsid w:val="0084667C"/>
    <w:rsid w:val="00846E44"/>
    <w:rsid w:val="00846F87"/>
    <w:rsid w:val="008473E5"/>
    <w:rsid w:val="00847567"/>
    <w:rsid w:val="0084761D"/>
    <w:rsid w:val="00847D99"/>
    <w:rsid w:val="00847DB3"/>
    <w:rsid w:val="0085006E"/>
    <w:rsid w:val="0085062E"/>
    <w:rsid w:val="008506BF"/>
    <w:rsid w:val="00850BC0"/>
    <w:rsid w:val="00850C13"/>
    <w:rsid w:val="00851000"/>
    <w:rsid w:val="00851078"/>
    <w:rsid w:val="0085116B"/>
    <w:rsid w:val="008512B7"/>
    <w:rsid w:val="008512D2"/>
    <w:rsid w:val="008516E9"/>
    <w:rsid w:val="00851783"/>
    <w:rsid w:val="0085236E"/>
    <w:rsid w:val="00852A62"/>
    <w:rsid w:val="00852C7D"/>
    <w:rsid w:val="00853298"/>
    <w:rsid w:val="008537A8"/>
    <w:rsid w:val="00853DCF"/>
    <w:rsid w:val="008545C7"/>
    <w:rsid w:val="00854EC3"/>
    <w:rsid w:val="008554E8"/>
    <w:rsid w:val="008558E1"/>
    <w:rsid w:val="00855991"/>
    <w:rsid w:val="00855E0C"/>
    <w:rsid w:val="008562A3"/>
    <w:rsid w:val="00856745"/>
    <w:rsid w:val="0085690E"/>
    <w:rsid w:val="00856AEA"/>
    <w:rsid w:val="008573A4"/>
    <w:rsid w:val="00857608"/>
    <w:rsid w:val="0086032B"/>
    <w:rsid w:val="0086052E"/>
    <w:rsid w:val="0086063A"/>
    <w:rsid w:val="00860945"/>
    <w:rsid w:val="0086096F"/>
    <w:rsid w:val="00861184"/>
    <w:rsid w:val="00861689"/>
    <w:rsid w:val="008618B3"/>
    <w:rsid w:val="00861AED"/>
    <w:rsid w:val="00861B16"/>
    <w:rsid w:val="00861B73"/>
    <w:rsid w:val="008625BE"/>
    <w:rsid w:val="008627DF"/>
    <w:rsid w:val="00862B6B"/>
    <w:rsid w:val="00862C09"/>
    <w:rsid w:val="00862F02"/>
    <w:rsid w:val="00863F6D"/>
    <w:rsid w:val="008643C6"/>
    <w:rsid w:val="00864974"/>
    <w:rsid w:val="008649ED"/>
    <w:rsid w:val="00864FEF"/>
    <w:rsid w:val="008651FC"/>
    <w:rsid w:val="00865484"/>
    <w:rsid w:val="00865659"/>
    <w:rsid w:val="00865C51"/>
    <w:rsid w:val="0086618D"/>
    <w:rsid w:val="008661BE"/>
    <w:rsid w:val="008703F4"/>
    <w:rsid w:val="00870641"/>
    <w:rsid w:val="00870FE1"/>
    <w:rsid w:val="008714EB"/>
    <w:rsid w:val="008717B3"/>
    <w:rsid w:val="008718A0"/>
    <w:rsid w:val="00871A40"/>
    <w:rsid w:val="00871E79"/>
    <w:rsid w:val="0087314A"/>
    <w:rsid w:val="00873361"/>
    <w:rsid w:val="0087344E"/>
    <w:rsid w:val="008744B7"/>
    <w:rsid w:val="00874E71"/>
    <w:rsid w:val="008757DB"/>
    <w:rsid w:val="008760F2"/>
    <w:rsid w:val="008767A0"/>
    <w:rsid w:val="00876FE4"/>
    <w:rsid w:val="00877D6B"/>
    <w:rsid w:val="008808E0"/>
    <w:rsid w:val="008814BF"/>
    <w:rsid w:val="008828B9"/>
    <w:rsid w:val="00882DDC"/>
    <w:rsid w:val="008831DB"/>
    <w:rsid w:val="008832E9"/>
    <w:rsid w:val="00883314"/>
    <w:rsid w:val="00883460"/>
    <w:rsid w:val="0088384F"/>
    <w:rsid w:val="00883D9D"/>
    <w:rsid w:val="00884089"/>
    <w:rsid w:val="0088440A"/>
    <w:rsid w:val="00884F2D"/>
    <w:rsid w:val="00885278"/>
    <w:rsid w:val="00886F30"/>
    <w:rsid w:val="00887060"/>
    <w:rsid w:val="00887210"/>
    <w:rsid w:val="00887580"/>
    <w:rsid w:val="008875E4"/>
    <w:rsid w:val="0088773E"/>
    <w:rsid w:val="0088784B"/>
    <w:rsid w:val="00890168"/>
    <w:rsid w:val="00890667"/>
    <w:rsid w:val="00890F15"/>
    <w:rsid w:val="00891A44"/>
    <w:rsid w:val="00891AB8"/>
    <w:rsid w:val="00892436"/>
    <w:rsid w:val="00892E49"/>
    <w:rsid w:val="0089362E"/>
    <w:rsid w:val="008938F8"/>
    <w:rsid w:val="00893B33"/>
    <w:rsid w:val="00893D0A"/>
    <w:rsid w:val="0089429F"/>
    <w:rsid w:val="00894A8B"/>
    <w:rsid w:val="008951A3"/>
    <w:rsid w:val="00895389"/>
    <w:rsid w:val="0089565C"/>
    <w:rsid w:val="00895681"/>
    <w:rsid w:val="0089579C"/>
    <w:rsid w:val="00895E98"/>
    <w:rsid w:val="00896559"/>
    <w:rsid w:val="00896C67"/>
    <w:rsid w:val="00896FAE"/>
    <w:rsid w:val="0089709D"/>
    <w:rsid w:val="00897464"/>
    <w:rsid w:val="00897544"/>
    <w:rsid w:val="00897599"/>
    <w:rsid w:val="00897825"/>
    <w:rsid w:val="008A0228"/>
    <w:rsid w:val="008A046F"/>
    <w:rsid w:val="008A073D"/>
    <w:rsid w:val="008A099F"/>
    <w:rsid w:val="008A11FD"/>
    <w:rsid w:val="008A1746"/>
    <w:rsid w:val="008A2955"/>
    <w:rsid w:val="008A2CB7"/>
    <w:rsid w:val="008A2E66"/>
    <w:rsid w:val="008A30E9"/>
    <w:rsid w:val="008A3639"/>
    <w:rsid w:val="008A3D78"/>
    <w:rsid w:val="008A3E14"/>
    <w:rsid w:val="008A3FD1"/>
    <w:rsid w:val="008A45AF"/>
    <w:rsid w:val="008A46A8"/>
    <w:rsid w:val="008A51AD"/>
    <w:rsid w:val="008A51D1"/>
    <w:rsid w:val="008A5726"/>
    <w:rsid w:val="008A5983"/>
    <w:rsid w:val="008A5A7C"/>
    <w:rsid w:val="008A6C52"/>
    <w:rsid w:val="008A6EA4"/>
    <w:rsid w:val="008B01CF"/>
    <w:rsid w:val="008B072D"/>
    <w:rsid w:val="008B083E"/>
    <w:rsid w:val="008B1955"/>
    <w:rsid w:val="008B2166"/>
    <w:rsid w:val="008B223F"/>
    <w:rsid w:val="008B2BC0"/>
    <w:rsid w:val="008B30E4"/>
    <w:rsid w:val="008B3206"/>
    <w:rsid w:val="008B34B5"/>
    <w:rsid w:val="008B36BD"/>
    <w:rsid w:val="008B3B19"/>
    <w:rsid w:val="008B3BB4"/>
    <w:rsid w:val="008B45EB"/>
    <w:rsid w:val="008B4912"/>
    <w:rsid w:val="008B4C0B"/>
    <w:rsid w:val="008B4C0C"/>
    <w:rsid w:val="008B4CC2"/>
    <w:rsid w:val="008B503D"/>
    <w:rsid w:val="008B54C9"/>
    <w:rsid w:val="008B6441"/>
    <w:rsid w:val="008B65E1"/>
    <w:rsid w:val="008B6722"/>
    <w:rsid w:val="008B67E9"/>
    <w:rsid w:val="008B67EB"/>
    <w:rsid w:val="008B6CC7"/>
    <w:rsid w:val="008B7223"/>
    <w:rsid w:val="008B792C"/>
    <w:rsid w:val="008C073E"/>
    <w:rsid w:val="008C0C0E"/>
    <w:rsid w:val="008C0C10"/>
    <w:rsid w:val="008C0C1F"/>
    <w:rsid w:val="008C0FBF"/>
    <w:rsid w:val="008C1145"/>
    <w:rsid w:val="008C180A"/>
    <w:rsid w:val="008C1C8D"/>
    <w:rsid w:val="008C265C"/>
    <w:rsid w:val="008C2DB5"/>
    <w:rsid w:val="008C39AB"/>
    <w:rsid w:val="008C39AC"/>
    <w:rsid w:val="008C3A1C"/>
    <w:rsid w:val="008C3B82"/>
    <w:rsid w:val="008C3C29"/>
    <w:rsid w:val="008C4765"/>
    <w:rsid w:val="008C49C7"/>
    <w:rsid w:val="008C4C4D"/>
    <w:rsid w:val="008C5029"/>
    <w:rsid w:val="008C52CA"/>
    <w:rsid w:val="008C68C8"/>
    <w:rsid w:val="008C6DE7"/>
    <w:rsid w:val="008C6E4A"/>
    <w:rsid w:val="008C7A8D"/>
    <w:rsid w:val="008C7E96"/>
    <w:rsid w:val="008D050A"/>
    <w:rsid w:val="008D08AC"/>
    <w:rsid w:val="008D0A12"/>
    <w:rsid w:val="008D11C4"/>
    <w:rsid w:val="008D12AC"/>
    <w:rsid w:val="008D1531"/>
    <w:rsid w:val="008D1966"/>
    <w:rsid w:val="008D2438"/>
    <w:rsid w:val="008D2B43"/>
    <w:rsid w:val="008D2F3C"/>
    <w:rsid w:val="008D30DD"/>
    <w:rsid w:val="008D3B5C"/>
    <w:rsid w:val="008D4378"/>
    <w:rsid w:val="008D48B7"/>
    <w:rsid w:val="008D48DD"/>
    <w:rsid w:val="008D4E62"/>
    <w:rsid w:val="008D5302"/>
    <w:rsid w:val="008D5549"/>
    <w:rsid w:val="008D5858"/>
    <w:rsid w:val="008D5FF3"/>
    <w:rsid w:val="008D64ED"/>
    <w:rsid w:val="008D6A1F"/>
    <w:rsid w:val="008D6A68"/>
    <w:rsid w:val="008D7350"/>
    <w:rsid w:val="008D7862"/>
    <w:rsid w:val="008D78BF"/>
    <w:rsid w:val="008D7B68"/>
    <w:rsid w:val="008D7CC0"/>
    <w:rsid w:val="008D7EA7"/>
    <w:rsid w:val="008E00EA"/>
    <w:rsid w:val="008E0296"/>
    <w:rsid w:val="008E02A6"/>
    <w:rsid w:val="008E0565"/>
    <w:rsid w:val="008E07A1"/>
    <w:rsid w:val="008E0885"/>
    <w:rsid w:val="008E16D6"/>
    <w:rsid w:val="008E1BB1"/>
    <w:rsid w:val="008E1E2E"/>
    <w:rsid w:val="008E203B"/>
    <w:rsid w:val="008E2318"/>
    <w:rsid w:val="008E24FD"/>
    <w:rsid w:val="008E2F62"/>
    <w:rsid w:val="008E3587"/>
    <w:rsid w:val="008E3D0B"/>
    <w:rsid w:val="008E4410"/>
    <w:rsid w:val="008E469E"/>
    <w:rsid w:val="008E46B7"/>
    <w:rsid w:val="008E478A"/>
    <w:rsid w:val="008E4EDB"/>
    <w:rsid w:val="008E4EED"/>
    <w:rsid w:val="008E4F5E"/>
    <w:rsid w:val="008E5654"/>
    <w:rsid w:val="008E5D76"/>
    <w:rsid w:val="008E6385"/>
    <w:rsid w:val="008E694A"/>
    <w:rsid w:val="008E71C1"/>
    <w:rsid w:val="008E764C"/>
    <w:rsid w:val="008E7858"/>
    <w:rsid w:val="008F0518"/>
    <w:rsid w:val="008F18AC"/>
    <w:rsid w:val="008F1D71"/>
    <w:rsid w:val="008F1F26"/>
    <w:rsid w:val="008F205D"/>
    <w:rsid w:val="008F2523"/>
    <w:rsid w:val="008F2834"/>
    <w:rsid w:val="008F28CA"/>
    <w:rsid w:val="008F2C37"/>
    <w:rsid w:val="008F36E9"/>
    <w:rsid w:val="008F3A76"/>
    <w:rsid w:val="008F3C13"/>
    <w:rsid w:val="008F3D34"/>
    <w:rsid w:val="008F3D5B"/>
    <w:rsid w:val="008F3E42"/>
    <w:rsid w:val="008F452B"/>
    <w:rsid w:val="008F480E"/>
    <w:rsid w:val="008F48D4"/>
    <w:rsid w:val="008F49BB"/>
    <w:rsid w:val="008F5106"/>
    <w:rsid w:val="008F5290"/>
    <w:rsid w:val="008F5570"/>
    <w:rsid w:val="008F5BC6"/>
    <w:rsid w:val="008F5C66"/>
    <w:rsid w:val="008F63FE"/>
    <w:rsid w:val="008F6C94"/>
    <w:rsid w:val="008F70E7"/>
    <w:rsid w:val="008F736E"/>
    <w:rsid w:val="008F79C0"/>
    <w:rsid w:val="008F7A7F"/>
    <w:rsid w:val="008F7BB1"/>
    <w:rsid w:val="00900801"/>
    <w:rsid w:val="00900924"/>
    <w:rsid w:val="00900C46"/>
    <w:rsid w:val="00901303"/>
    <w:rsid w:val="009016E2"/>
    <w:rsid w:val="00902195"/>
    <w:rsid w:val="009021BE"/>
    <w:rsid w:val="009030A8"/>
    <w:rsid w:val="00903695"/>
    <w:rsid w:val="00904251"/>
    <w:rsid w:val="0090429A"/>
    <w:rsid w:val="009042ED"/>
    <w:rsid w:val="0090455F"/>
    <w:rsid w:val="00904791"/>
    <w:rsid w:val="00904D93"/>
    <w:rsid w:val="00904EAB"/>
    <w:rsid w:val="0090515B"/>
    <w:rsid w:val="00906078"/>
    <w:rsid w:val="00906476"/>
    <w:rsid w:val="00906E67"/>
    <w:rsid w:val="009075D9"/>
    <w:rsid w:val="009076F0"/>
    <w:rsid w:val="00907848"/>
    <w:rsid w:val="009102DA"/>
    <w:rsid w:val="00910579"/>
    <w:rsid w:val="009113A0"/>
    <w:rsid w:val="0091197F"/>
    <w:rsid w:val="00911F46"/>
    <w:rsid w:val="00912751"/>
    <w:rsid w:val="00912BFC"/>
    <w:rsid w:val="00912E01"/>
    <w:rsid w:val="00912F49"/>
    <w:rsid w:val="009137C4"/>
    <w:rsid w:val="00913DF0"/>
    <w:rsid w:val="00913E23"/>
    <w:rsid w:val="009154CF"/>
    <w:rsid w:val="009156FC"/>
    <w:rsid w:val="00915FAF"/>
    <w:rsid w:val="009160EA"/>
    <w:rsid w:val="0091615C"/>
    <w:rsid w:val="00916C8A"/>
    <w:rsid w:val="009176EA"/>
    <w:rsid w:val="009208CC"/>
    <w:rsid w:val="009209C6"/>
    <w:rsid w:val="00920FF9"/>
    <w:rsid w:val="009211C6"/>
    <w:rsid w:val="00921232"/>
    <w:rsid w:val="009212C6"/>
    <w:rsid w:val="009213D8"/>
    <w:rsid w:val="009215D6"/>
    <w:rsid w:val="00921AC3"/>
    <w:rsid w:val="00921B95"/>
    <w:rsid w:val="00921DAD"/>
    <w:rsid w:val="009225B8"/>
    <w:rsid w:val="00922F8A"/>
    <w:rsid w:val="00923650"/>
    <w:rsid w:val="009237C7"/>
    <w:rsid w:val="00923A9B"/>
    <w:rsid w:val="0092428A"/>
    <w:rsid w:val="00924944"/>
    <w:rsid w:val="00924B46"/>
    <w:rsid w:val="00924BB3"/>
    <w:rsid w:val="00924C6E"/>
    <w:rsid w:val="0092522B"/>
    <w:rsid w:val="009264EA"/>
    <w:rsid w:val="0092662A"/>
    <w:rsid w:val="0092684D"/>
    <w:rsid w:val="00926ED3"/>
    <w:rsid w:val="009301BD"/>
    <w:rsid w:val="009302FF"/>
    <w:rsid w:val="00930E27"/>
    <w:rsid w:val="00931E41"/>
    <w:rsid w:val="0093246B"/>
    <w:rsid w:val="00932A6A"/>
    <w:rsid w:val="00932B7D"/>
    <w:rsid w:val="00932C64"/>
    <w:rsid w:val="00932CCB"/>
    <w:rsid w:val="0093377A"/>
    <w:rsid w:val="00933982"/>
    <w:rsid w:val="00933A35"/>
    <w:rsid w:val="00933FED"/>
    <w:rsid w:val="009351FC"/>
    <w:rsid w:val="0093527C"/>
    <w:rsid w:val="00935321"/>
    <w:rsid w:val="009355B0"/>
    <w:rsid w:val="00935B99"/>
    <w:rsid w:val="00935C80"/>
    <w:rsid w:val="00936320"/>
    <w:rsid w:val="00936356"/>
    <w:rsid w:val="00936922"/>
    <w:rsid w:val="00936C38"/>
    <w:rsid w:val="00936CAB"/>
    <w:rsid w:val="00936DE9"/>
    <w:rsid w:val="009370A9"/>
    <w:rsid w:val="0093755C"/>
    <w:rsid w:val="009378F3"/>
    <w:rsid w:val="00937FBC"/>
    <w:rsid w:val="00940110"/>
    <w:rsid w:val="00940386"/>
    <w:rsid w:val="009405A4"/>
    <w:rsid w:val="00940C07"/>
    <w:rsid w:val="00940DCF"/>
    <w:rsid w:val="00941397"/>
    <w:rsid w:val="009419C1"/>
    <w:rsid w:val="00941AB5"/>
    <w:rsid w:val="00941B0E"/>
    <w:rsid w:val="00942C70"/>
    <w:rsid w:val="00943861"/>
    <w:rsid w:val="00944232"/>
    <w:rsid w:val="009445C4"/>
    <w:rsid w:val="00944731"/>
    <w:rsid w:val="00944839"/>
    <w:rsid w:val="009454D9"/>
    <w:rsid w:val="00946558"/>
    <w:rsid w:val="0094707B"/>
    <w:rsid w:val="0094769D"/>
    <w:rsid w:val="00950646"/>
    <w:rsid w:val="00950EAB"/>
    <w:rsid w:val="0095146B"/>
    <w:rsid w:val="009516EC"/>
    <w:rsid w:val="00951AA1"/>
    <w:rsid w:val="009520BF"/>
    <w:rsid w:val="0095226F"/>
    <w:rsid w:val="009524B2"/>
    <w:rsid w:val="0095333D"/>
    <w:rsid w:val="0095352F"/>
    <w:rsid w:val="009539D2"/>
    <w:rsid w:val="00953E23"/>
    <w:rsid w:val="009557DE"/>
    <w:rsid w:val="00956FB9"/>
    <w:rsid w:val="00957137"/>
    <w:rsid w:val="00957381"/>
    <w:rsid w:val="0095752F"/>
    <w:rsid w:val="00957729"/>
    <w:rsid w:val="009602E6"/>
    <w:rsid w:val="00962016"/>
    <w:rsid w:val="00962017"/>
    <w:rsid w:val="0096236A"/>
    <w:rsid w:val="009628F1"/>
    <w:rsid w:val="00962F5D"/>
    <w:rsid w:val="00963375"/>
    <w:rsid w:val="0096389D"/>
    <w:rsid w:val="0096392D"/>
    <w:rsid w:val="00964901"/>
    <w:rsid w:val="009653E2"/>
    <w:rsid w:val="00966A3E"/>
    <w:rsid w:val="00966A55"/>
    <w:rsid w:val="00966BC5"/>
    <w:rsid w:val="00966F15"/>
    <w:rsid w:val="0096725F"/>
    <w:rsid w:val="0096743A"/>
    <w:rsid w:val="00967CCA"/>
    <w:rsid w:val="009702EE"/>
    <w:rsid w:val="00970356"/>
    <w:rsid w:val="0097066C"/>
    <w:rsid w:val="00970C4D"/>
    <w:rsid w:val="0097101D"/>
    <w:rsid w:val="009719AF"/>
    <w:rsid w:val="00972B9B"/>
    <w:rsid w:val="00972CC3"/>
    <w:rsid w:val="00973540"/>
    <w:rsid w:val="00973903"/>
    <w:rsid w:val="00973C86"/>
    <w:rsid w:val="009747E9"/>
    <w:rsid w:val="00974BD4"/>
    <w:rsid w:val="0097504A"/>
    <w:rsid w:val="00976C8B"/>
    <w:rsid w:val="00976D16"/>
    <w:rsid w:val="009770D1"/>
    <w:rsid w:val="0097795A"/>
    <w:rsid w:val="00977AAD"/>
    <w:rsid w:val="00980114"/>
    <w:rsid w:val="00980304"/>
    <w:rsid w:val="00980AE7"/>
    <w:rsid w:val="00981240"/>
    <w:rsid w:val="009812B3"/>
    <w:rsid w:val="00981B60"/>
    <w:rsid w:val="00981C5D"/>
    <w:rsid w:val="00981E07"/>
    <w:rsid w:val="009824C6"/>
    <w:rsid w:val="00983355"/>
    <w:rsid w:val="00983A4E"/>
    <w:rsid w:val="00984732"/>
    <w:rsid w:val="00984A78"/>
    <w:rsid w:val="00985152"/>
    <w:rsid w:val="009852CB"/>
    <w:rsid w:val="0098574F"/>
    <w:rsid w:val="00985A28"/>
    <w:rsid w:val="00986832"/>
    <w:rsid w:val="009868D8"/>
    <w:rsid w:val="009869D7"/>
    <w:rsid w:val="0098733C"/>
    <w:rsid w:val="00987892"/>
    <w:rsid w:val="009878AF"/>
    <w:rsid w:val="00987B36"/>
    <w:rsid w:val="00987B85"/>
    <w:rsid w:val="00987D60"/>
    <w:rsid w:val="0099020F"/>
    <w:rsid w:val="00990614"/>
    <w:rsid w:val="009921D6"/>
    <w:rsid w:val="00992ED4"/>
    <w:rsid w:val="0099309E"/>
    <w:rsid w:val="00993628"/>
    <w:rsid w:val="009936EF"/>
    <w:rsid w:val="0099381F"/>
    <w:rsid w:val="00995A30"/>
    <w:rsid w:val="00995C5C"/>
    <w:rsid w:val="00995F66"/>
    <w:rsid w:val="00996833"/>
    <w:rsid w:val="0099703A"/>
    <w:rsid w:val="00997ABA"/>
    <w:rsid w:val="00997B18"/>
    <w:rsid w:val="009A0343"/>
    <w:rsid w:val="009A043B"/>
    <w:rsid w:val="009A0582"/>
    <w:rsid w:val="009A06F5"/>
    <w:rsid w:val="009A0DDB"/>
    <w:rsid w:val="009A14A5"/>
    <w:rsid w:val="009A1ACF"/>
    <w:rsid w:val="009A1BC6"/>
    <w:rsid w:val="009A1DD4"/>
    <w:rsid w:val="009A204C"/>
    <w:rsid w:val="009A256E"/>
    <w:rsid w:val="009A318C"/>
    <w:rsid w:val="009A3667"/>
    <w:rsid w:val="009A368C"/>
    <w:rsid w:val="009A385B"/>
    <w:rsid w:val="009A524D"/>
    <w:rsid w:val="009A55F0"/>
    <w:rsid w:val="009A61D1"/>
    <w:rsid w:val="009A6526"/>
    <w:rsid w:val="009A705B"/>
    <w:rsid w:val="009A7C1B"/>
    <w:rsid w:val="009B01AD"/>
    <w:rsid w:val="009B02D8"/>
    <w:rsid w:val="009B02E0"/>
    <w:rsid w:val="009B042E"/>
    <w:rsid w:val="009B0AEA"/>
    <w:rsid w:val="009B0BDB"/>
    <w:rsid w:val="009B1AF1"/>
    <w:rsid w:val="009B1BDC"/>
    <w:rsid w:val="009B1E05"/>
    <w:rsid w:val="009B2559"/>
    <w:rsid w:val="009B298A"/>
    <w:rsid w:val="009B2B7D"/>
    <w:rsid w:val="009B3227"/>
    <w:rsid w:val="009B364A"/>
    <w:rsid w:val="009B4859"/>
    <w:rsid w:val="009B4B81"/>
    <w:rsid w:val="009B4C05"/>
    <w:rsid w:val="009B4D2E"/>
    <w:rsid w:val="009B5005"/>
    <w:rsid w:val="009B5356"/>
    <w:rsid w:val="009B55A2"/>
    <w:rsid w:val="009B5909"/>
    <w:rsid w:val="009B5B8B"/>
    <w:rsid w:val="009B5E29"/>
    <w:rsid w:val="009B6887"/>
    <w:rsid w:val="009B6A12"/>
    <w:rsid w:val="009B733D"/>
    <w:rsid w:val="009B7475"/>
    <w:rsid w:val="009B79D6"/>
    <w:rsid w:val="009C00CB"/>
    <w:rsid w:val="009C025B"/>
    <w:rsid w:val="009C049C"/>
    <w:rsid w:val="009C0CD4"/>
    <w:rsid w:val="009C1257"/>
    <w:rsid w:val="009C13D0"/>
    <w:rsid w:val="009C1606"/>
    <w:rsid w:val="009C1978"/>
    <w:rsid w:val="009C1C32"/>
    <w:rsid w:val="009C2170"/>
    <w:rsid w:val="009C27EB"/>
    <w:rsid w:val="009C2DC4"/>
    <w:rsid w:val="009C3D75"/>
    <w:rsid w:val="009C3F00"/>
    <w:rsid w:val="009C45AF"/>
    <w:rsid w:val="009C4823"/>
    <w:rsid w:val="009C5698"/>
    <w:rsid w:val="009C59FC"/>
    <w:rsid w:val="009C62DC"/>
    <w:rsid w:val="009C688E"/>
    <w:rsid w:val="009C761C"/>
    <w:rsid w:val="009D00F8"/>
    <w:rsid w:val="009D020B"/>
    <w:rsid w:val="009D0F3C"/>
    <w:rsid w:val="009D1527"/>
    <w:rsid w:val="009D1933"/>
    <w:rsid w:val="009D1E63"/>
    <w:rsid w:val="009D250B"/>
    <w:rsid w:val="009D2AAC"/>
    <w:rsid w:val="009D2E60"/>
    <w:rsid w:val="009D30A1"/>
    <w:rsid w:val="009D362D"/>
    <w:rsid w:val="009D3724"/>
    <w:rsid w:val="009D4CD6"/>
    <w:rsid w:val="009D4F2C"/>
    <w:rsid w:val="009D68F5"/>
    <w:rsid w:val="009D6AAD"/>
    <w:rsid w:val="009D70B4"/>
    <w:rsid w:val="009D75CE"/>
    <w:rsid w:val="009E1119"/>
    <w:rsid w:val="009E1708"/>
    <w:rsid w:val="009E1CE0"/>
    <w:rsid w:val="009E1F4B"/>
    <w:rsid w:val="009E2B1F"/>
    <w:rsid w:val="009E3381"/>
    <w:rsid w:val="009E35B7"/>
    <w:rsid w:val="009E40F8"/>
    <w:rsid w:val="009E42BF"/>
    <w:rsid w:val="009E5109"/>
    <w:rsid w:val="009E51C1"/>
    <w:rsid w:val="009E71F5"/>
    <w:rsid w:val="009E720A"/>
    <w:rsid w:val="009E75F4"/>
    <w:rsid w:val="009E78EF"/>
    <w:rsid w:val="009E7AB3"/>
    <w:rsid w:val="009F13F3"/>
    <w:rsid w:val="009F2142"/>
    <w:rsid w:val="009F294A"/>
    <w:rsid w:val="009F2EE5"/>
    <w:rsid w:val="009F2FBA"/>
    <w:rsid w:val="009F34C9"/>
    <w:rsid w:val="009F387E"/>
    <w:rsid w:val="009F4349"/>
    <w:rsid w:val="009F4604"/>
    <w:rsid w:val="009F4841"/>
    <w:rsid w:val="009F5D65"/>
    <w:rsid w:val="009F66E9"/>
    <w:rsid w:val="009F6AEB"/>
    <w:rsid w:val="009F6B22"/>
    <w:rsid w:val="009F710D"/>
    <w:rsid w:val="009F7D6B"/>
    <w:rsid w:val="00A0035C"/>
    <w:rsid w:val="00A006B6"/>
    <w:rsid w:val="00A00CD2"/>
    <w:rsid w:val="00A00EF2"/>
    <w:rsid w:val="00A015F8"/>
    <w:rsid w:val="00A01B03"/>
    <w:rsid w:val="00A01B8F"/>
    <w:rsid w:val="00A01E4D"/>
    <w:rsid w:val="00A025C0"/>
    <w:rsid w:val="00A02989"/>
    <w:rsid w:val="00A034C4"/>
    <w:rsid w:val="00A03818"/>
    <w:rsid w:val="00A03889"/>
    <w:rsid w:val="00A03CB6"/>
    <w:rsid w:val="00A03F24"/>
    <w:rsid w:val="00A03F9B"/>
    <w:rsid w:val="00A0422B"/>
    <w:rsid w:val="00A048BE"/>
    <w:rsid w:val="00A04CC1"/>
    <w:rsid w:val="00A054E5"/>
    <w:rsid w:val="00A05C93"/>
    <w:rsid w:val="00A0619F"/>
    <w:rsid w:val="00A068FA"/>
    <w:rsid w:val="00A06A9C"/>
    <w:rsid w:val="00A06D05"/>
    <w:rsid w:val="00A06DE9"/>
    <w:rsid w:val="00A07418"/>
    <w:rsid w:val="00A07553"/>
    <w:rsid w:val="00A07E6B"/>
    <w:rsid w:val="00A07F24"/>
    <w:rsid w:val="00A102D3"/>
    <w:rsid w:val="00A108AE"/>
    <w:rsid w:val="00A10AB3"/>
    <w:rsid w:val="00A11272"/>
    <w:rsid w:val="00A11326"/>
    <w:rsid w:val="00A120D1"/>
    <w:rsid w:val="00A1235C"/>
    <w:rsid w:val="00A127BC"/>
    <w:rsid w:val="00A12B86"/>
    <w:rsid w:val="00A12F2B"/>
    <w:rsid w:val="00A12F76"/>
    <w:rsid w:val="00A14739"/>
    <w:rsid w:val="00A14888"/>
    <w:rsid w:val="00A148F9"/>
    <w:rsid w:val="00A1516F"/>
    <w:rsid w:val="00A1555B"/>
    <w:rsid w:val="00A15B2D"/>
    <w:rsid w:val="00A15FEE"/>
    <w:rsid w:val="00A168B4"/>
    <w:rsid w:val="00A16A69"/>
    <w:rsid w:val="00A17374"/>
    <w:rsid w:val="00A17907"/>
    <w:rsid w:val="00A17F2D"/>
    <w:rsid w:val="00A20353"/>
    <w:rsid w:val="00A207A1"/>
    <w:rsid w:val="00A20A7C"/>
    <w:rsid w:val="00A20D8A"/>
    <w:rsid w:val="00A21C6D"/>
    <w:rsid w:val="00A21E1D"/>
    <w:rsid w:val="00A22131"/>
    <w:rsid w:val="00A2233C"/>
    <w:rsid w:val="00A223B0"/>
    <w:rsid w:val="00A2249F"/>
    <w:rsid w:val="00A2284E"/>
    <w:rsid w:val="00A22AD1"/>
    <w:rsid w:val="00A22AEB"/>
    <w:rsid w:val="00A22E91"/>
    <w:rsid w:val="00A22EA3"/>
    <w:rsid w:val="00A230F1"/>
    <w:rsid w:val="00A23FFE"/>
    <w:rsid w:val="00A24357"/>
    <w:rsid w:val="00A24436"/>
    <w:rsid w:val="00A2457B"/>
    <w:rsid w:val="00A24FBA"/>
    <w:rsid w:val="00A25117"/>
    <w:rsid w:val="00A2513D"/>
    <w:rsid w:val="00A25229"/>
    <w:rsid w:val="00A25D2A"/>
    <w:rsid w:val="00A25E63"/>
    <w:rsid w:val="00A260FB"/>
    <w:rsid w:val="00A26767"/>
    <w:rsid w:val="00A268C8"/>
    <w:rsid w:val="00A26B57"/>
    <w:rsid w:val="00A26C81"/>
    <w:rsid w:val="00A26CF3"/>
    <w:rsid w:val="00A26D0F"/>
    <w:rsid w:val="00A26F7C"/>
    <w:rsid w:val="00A27247"/>
    <w:rsid w:val="00A27251"/>
    <w:rsid w:val="00A279A3"/>
    <w:rsid w:val="00A30847"/>
    <w:rsid w:val="00A309FD"/>
    <w:rsid w:val="00A30C44"/>
    <w:rsid w:val="00A30EBB"/>
    <w:rsid w:val="00A314C4"/>
    <w:rsid w:val="00A317BA"/>
    <w:rsid w:val="00A31DC9"/>
    <w:rsid w:val="00A327E1"/>
    <w:rsid w:val="00A32800"/>
    <w:rsid w:val="00A3302D"/>
    <w:rsid w:val="00A3377F"/>
    <w:rsid w:val="00A337A1"/>
    <w:rsid w:val="00A337CC"/>
    <w:rsid w:val="00A33A45"/>
    <w:rsid w:val="00A3407C"/>
    <w:rsid w:val="00A3433A"/>
    <w:rsid w:val="00A355B3"/>
    <w:rsid w:val="00A35C8C"/>
    <w:rsid w:val="00A36412"/>
    <w:rsid w:val="00A3669B"/>
    <w:rsid w:val="00A36739"/>
    <w:rsid w:val="00A36FFE"/>
    <w:rsid w:val="00A375D4"/>
    <w:rsid w:val="00A378DB"/>
    <w:rsid w:val="00A3792E"/>
    <w:rsid w:val="00A37BA2"/>
    <w:rsid w:val="00A40B11"/>
    <w:rsid w:val="00A40BF1"/>
    <w:rsid w:val="00A41018"/>
    <w:rsid w:val="00A413F3"/>
    <w:rsid w:val="00A41D1F"/>
    <w:rsid w:val="00A41D61"/>
    <w:rsid w:val="00A42028"/>
    <w:rsid w:val="00A4251D"/>
    <w:rsid w:val="00A43823"/>
    <w:rsid w:val="00A4383F"/>
    <w:rsid w:val="00A4387B"/>
    <w:rsid w:val="00A43A38"/>
    <w:rsid w:val="00A441FF"/>
    <w:rsid w:val="00A4444C"/>
    <w:rsid w:val="00A44595"/>
    <w:rsid w:val="00A449C4"/>
    <w:rsid w:val="00A46073"/>
    <w:rsid w:val="00A46715"/>
    <w:rsid w:val="00A47331"/>
    <w:rsid w:val="00A47496"/>
    <w:rsid w:val="00A47948"/>
    <w:rsid w:val="00A47AA2"/>
    <w:rsid w:val="00A500D4"/>
    <w:rsid w:val="00A50235"/>
    <w:rsid w:val="00A504F5"/>
    <w:rsid w:val="00A50805"/>
    <w:rsid w:val="00A508CA"/>
    <w:rsid w:val="00A50F9B"/>
    <w:rsid w:val="00A51542"/>
    <w:rsid w:val="00A5169D"/>
    <w:rsid w:val="00A51B9D"/>
    <w:rsid w:val="00A5255C"/>
    <w:rsid w:val="00A5293D"/>
    <w:rsid w:val="00A52D5D"/>
    <w:rsid w:val="00A52DF1"/>
    <w:rsid w:val="00A530A0"/>
    <w:rsid w:val="00A535DF"/>
    <w:rsid w:val="00A5369F"/>
    <w:rsid w:val="00A5370B"/>
    <w:rsid w:val="00A5381D"/>
    <w:rsid w:val="00A53DCF"/>
    <w:rsid w:val="00A5437F"/>
    <w:rsid w:val="00A546AE"/>
    <w:rsid w:val="00A54740"/>
    <w:rsid w:val="00A54C6E"/>
    <w:rsid w:val="00A55381"/>
    <w:rsid w:val="00A5658E"/>
    <w:rsid w:val="00A56BB9"/>
    <w:rsid w:val="00A5714A"/>
    <w:rsid w:val="00A579FA"/>
    <w:rsid w:val="00A57D9E"/>
    <w:rsid w:val="00A57DE5"/>
    <w:rsid w:val="00A60327"/>
    <w:rsid w:val="00A60BC7"/>
    <w:rsid w:val="00A60D10"/>
    <w:rsid w:val="00A60E73"/>
    <w:rsid w:val="00A61A15"/>
    <w:rsid w:val="00A621AC"/>
    <w:rsid w:val="00A62D07"/>
    <w:rsid w:val="00A62E2D"/>
    <w:rsid w:val="00A63068"/>
    <w:rsid w:val="00A633D7"/>
    <w:rsid w:val="00A6376F"/>
    <w:rsid w:val="00A63791"/>
    <w:rsid w:val="00A63C43"/>
    <w:rsid w:val="00A63D5C"/>
    <w:rsid w:val="00A64DBF"/>
    <w:rsid w:val="00A652D8"/>
    <w:rsid w:val="00A6543F"/>
    <w:rsid w:val="00A6590E"/>
    <w:rsid w:val="00A6597B"/>
    <w:rsid w:val="00A65D1D"/>
    <w:rsid w:val="00A66041"/>
    <w:rsid w:val="00A666BF"/>
    <w:rsid w:val="00A667DF"/>
    <w:rsid w:val="00A66E1E"/>
    <w:rsid w:val="00A67080"/>
    <w:rsid w:val="00A672E0"/>
    <w:rsid w:val="00A678D2"/>
    <w:rsid w:val="00A70222"/>
    <w:rsid w:val="00A70245"/>
    <w:rsid w:val="00A71305"/>
    <w:rsid w:val="00A71C84"/>
    <w:rsid w:val="00A723AB"/>
    <w:rsid w:val="00A724C7"/>
    <w:rsid w:val="00A725DC"/>
    <w:rsid w:val="00A72AE0"/>
    <w:rsid w:val="00A72F99"/>
    <w:rsid w:val="00A7389A"/>
    <w:rsid w:val="00A73D68"/>
    <w:rsid w:val="00A740A2"/>
    <w:rsid w:val="00A74432"/>
    <w:rsid w:val="00A7453D"/>
    <w:rsid w:val="00A74F21"/>
    <w:rsid w:val="00A75147"/>
    <w:rsid w:val="00A752E4"/>
    <w:rsid w:val="00A75840"/>
    <w:rsid w:val="00A75BEC"/>
    <w:rsid w:val="00A75C43"/>
    <w:rsid w:val="00A76CEC"/>
    <w:rsid w:val="00A76F6B"/>
    <w:rsid w:val="00A7768D"/>
    <w:rsid w:val="00A776D6"/>
    <w:rsid w:val="00A778DE"/>
    <w:rsid w:val="00A77A36"/>
    <w:rsid w:val="00A77D4F"/>
    <w:rsid w:val="00A8040E"/>
    <w:rsid w:val="00A810A6"/>
    <w:rsid w:val="00A81107"/>
    <w:rsid w:val="00A81374"/>
    <w:rsid w:val="00A81465"/>
    <w:rsid w:val="00A824E1"/>
    <w:rsid w:val="00A82BD2"/>
    <w:rsid w:val="00A8338F"/>
    <w:rsid w:val="00A83440"/>
    <w:rsid w:val="00A83B00"/>
    <w:rsid w:val="00A83E47"/>
    <w:rsid w:val="00A83E52"/>
    <w:rsid w:val="00A83E71"/>
    <w:rsid w:val="00A84191"/>
    <w:rsid w:val="00A849FA"/>
    <w:rsid w:val="00A86068"/>
    <w:rsid w:val="00A860E4"/>
    <w:rsid w:val="00A86515"/>
    <w:rsid w:val="00A878DE"/>
    <w:rsid w:val="00A879EB"/>
    <w:rsid w:val="00A87C4B"/>
    <w:rsid w:val="00A9093E"/>
    <w:rsid w:val="00A9128E"/>
    <w:rsid w:val="00A9301D"/>
    <w:rsid w:val="00A9307C"/>
    <w:rsid w:val="00A934BC"/>
    <w:rsid w:val="00A93934"/>
    <w:rsid w:val="00A94B9E"/>
    <w:rsid w:val="00A94BC7"/>
    <w:rsid w:val="00A94ED1"/>
    <w:rsid w:val="00A9524C"/>
    <w:rsid w:val="00A9582A"/>
    <w:rsid w:val="00A96033"/>
    <w:rsid w:val="00A967B5"/>
    <w:rsid w:val="00A96CAB"/>
    <w:rsid w:val="00A96E12"/>
    <w:rsid w:val="00A96F04"/>
    <w:rsid w:val="00A97315"/>
    <w:rsid w:val="00A973A1"/>
    <w:rsid w:val="00A9786B"/>
    <w:rsid w:val="00A978AD"/>
    <w:rsid w:val="00A97A6E"/>
    <w:rsid w:val="00A97D0A"/>
    <w:rsid w:val="00A97DEB"/>
    <w:rsid w:val="00A97E89"/>
    <w:rsid w:val="00AA0063"/>
    <w:rsid w:val="00AA01AB"/>
    <w:rsid w:val="00AA0278"/>
    <w:rsid w:val="00AA068A"/>
    <w:rsid w:val="00AA092E"/>
    <w:rsid w:val="00AA0F30"/>
    <w:rsid w:val="00AA18AE"/>
    <w:rsid w:val="00AA2712"/>
    <w:rsid w:val="00AA3574"/>
    <w:rsid w:val="00AA3980"/>
    <w:rsid w:val="00AA3A9B"/>
    <w:rsid w:val="00AA3D4B"/>
    <w:rsid w:val="00AA437E"/>
    <w:rsid w:val="00AA4553"/>
    <w:rsid w:val="00AA53B2"/>
    <w:rsid w:val="00AA555D"/>
    <w:rsid w:val="00AA5632"/>
    <w:rsid w:val="00AA5A10"/>
    <w:rsid w:val="00AA5F1A"/>
    <w:rsid w:val="00AA63B4"/>
    <w:rsid w:val="00AA67EE"/>
    <w:rsid w:val="00AA685B"/>
    <w:rsid w:val="00AA6E7D"/>
    <w:rsid w:val="00AA7740"/>
    <w:rsid w:val="00AA7943"/>
    <w:rsid w:val="00AA7A17"/>
    <w:rsid w:val="00AA7BDE"/>
    <w:rsid w:val="00AB0142"/>
    <w:rsid w:val="00AB090C"/>
    <w:rsid w:val="00AB0CB2"/>
    <w:rsid w:val="00AB0CC7"/>
    <w:rsid w:val="00AB17F4"/>
    <w:rsid w:val="00AB1893"/>
    <w:rsid w:val="00AB2DC3"/>
    <w:rsid w:val="00AB2E19"/>
    <w:rsid w:val="00AB2EB6"/>
    <w:rsid w:val="00AB3505"/>
    <w:rsid w:val="00AB39FB"/>
    <w:rsid w:val="00AB3DDB"/>
    <w:rsid w:val="00AB43DE"/>
    <w:rsid w:val="00AB4448"/>
    <w:rsid w:val="00AB4B36"/>
    <w:rsid w:val="00AB5053"/>
    <w:rsid w:val="00AB52C2"/>
    <w:rsid w:val="00AB56B4"/>
    <w:rsid w:val="00AB6AC1"/>
    <w:rsid w:val="00AB6BAF"/>
    <w:rsid w:val="00AB6F71"/>
    <w:rsid w:val="00AB75E8"/>
    <w:rsid w:val="00AB764C"/>
    <w:rsid w:val="00AB7D97"/>
    <w:rsid w:val="00AB7F8C"/>
    <w:rsid w:val="00AC04BD"/>
    <w:rsid w:val="00AC04F3"/>
    <w:rsid w:val="00AC0D63"/>
    <w:rsid w:val="00AC0FD5"/>
    <w:rsid w:val="00AC10A9"/>
    <w:rsid w:val="00AC125B"/>
    <w:rsid w:val="00AC1543"/>
    <w:rsid w:val="00AC1CD1"/>
    <w:rsid w:val="00AC2527"/>
    <w:rsid w:val="00AC26D9"/>
    <w:rsid w:val="00AC3282"/>
    <w:rsid w:val="00AC3AD1"/>
    <w:rsid w:val="00AC459D"/>
    <w:rsid w:val="00AC5071"/>
    <w:rsid w:val="00AC529A"/>
    <w:rsid w:val="00AC5CD6"/>
    <w:rsid w:val="00AC649F"/>
    <w:rsid w:val="00AC6A6F"/>
    <w:rsid w:val="00AC733E"/>
    <w:rsid w:val="00AC75A0"/>
    <w:rsid w:val="00AC768B"/>
    <w:rsid w:val="00AD1044"/>
    <w:rsid w:val="00AD10B0"/>
    <w:rsid w:val="00AD2924"/>
    <w:rsid w:val="00AD2FED"/>
    <w:rsid w:val="00AD3176"/>
    <w:rsid w:val="00AD332D"/>
    <w:rsid w:val="00AD36C2"/>
    <w:rsid w:val="00AD37D9"/>
    <w:rsid w:val="00AD3F5D"/>
    <w:rsid w:val="00AD4120"/>
    <w:rsid w:val="00AD440A"/>
    <w:rsid w:val="00AD55CA"/>
    <w:rsid w:val="00AD560C"/>
    <w:rsid w:val="00AD6C08"/>
    <w:rsid w:val="00AD7841"/>
    <w:rsid w:val="00AD7CFC"/>
    <w:rsid w:val="00AD7FC3"/>
    <w:rsid w:val="00AE10D7"/>
    <w:rsid w:val="00AE1D9F"/>
    <w:rsid w:val="00AE2E9D"/>
    <w:rsid w:val="00AE3B63"/>
    <w:rsid w:val="00AE3D00"/>
    <w:rsid w:val="00AE5093"/>
    <w:rsid w:val="00AE53F4"/>
    <w:rsid w:val="00AE574C"/>
    <w:rsid w:val="00AE5AF7"/>
    <w:rsid w:val="00AE5C21"/>
    <w:rsid w:val="00AE6414"/>
    <w:rsid w:val="00AE6448"/>
    <w:rsid w:val="00AE6559"/>
    <w:rsid w:val="00AE6706"/>
    <w:rsid w:val="00AE6777"/>
    <w:rsid w:val="00AE6789"/>
    <w:rsid w:val="00AE7322"/>
    <w:rsid w:val="00AE7B2A"/>
    <w:rsid w:val="00AE7BA9"/>
    <w:rsid w:val="00AE7C98"/>
    <w:rsid w:val="00AE7E7E"/>
    <w:rsid w:val="00AE7FFB"/>
    <w:rsid w:val="00AF0383"/>
    <w:rsid w:val="00AF0711"/>
    <w:rsid w:val="00AF092C"/>
    <w:rsid w:val="00AF09D5"/>
    <w:rsid w:val="00AF0B11"/>
    <w:rsid w:val="00AF0BFE"/>
    <w:rsid w:val="00AF183C"/>
    <w:rsid w:val="00AF1B70"/>
    <w:rsid w:val="00AF211A"/>
    <w:rsid w:val="00AF23FD"/>
    <w:rsid w:val="00AF2C8F"/>
    <w:rsid w:val="00AF2CAF"/>
    <w:rsid w:val="00AF3973"/>
    <w:rsid w:val="00AF3AA0"/>
    <w:rsid w:val="00AF44C7"/>
    <w:rsid w:val="00AF463F"/>
    <w:rsid w:val="00AF5053"/>
    <w:rsid w:val="00AF53AE"/>
    <w:rsid w:val="00AF5403"/>
    <w:rsid w:val="00AF5951"/>
    <w:rsid w:val="00AF65B2"/>
    <w:rsid w:val="00AF6786"/>
    <w:rsid w:val="00AF69EF"/>
    <w:rsid w:val="00AF6CB3"/>
    <w:rsid w:val="00AF7103"/>
    <w:rsid w:val="00AF78DC"/>
    <w:rsid w:val="00B00090"/>
    <w:rsid w:val="00B00BBB"/>
    <w:rsid w:val="00B00D14"/>
    <w:rsid w:val="00B00ED5"/>
    <w:rsid w:val="00B010DD"/>
    <w:rsid w:val="00B011E8"/>
    <w:rsid w:val="00B012E8"/>
    <w:rsid w:val="00B01736"/>
    <w:rsid w:val="00B01826"/>
    <w:rsid w:val="00B019D0"/>
    <w:rsid w:val="00B01BE1"/>
    <w:rsid w:val="00B02035"/>
    <w:rsid w:val="00B020CB"/>
    <w:rsid w:val="00B0249D"/>
    <w:rsid w:val="00B029B0"/>
    <w:rsid w:val="00B02FAB"/>
    <w:rsid w:val="00B03048"/>
    <w:rsid w:val="00B036FB"/>
    <w:rsid w:val="00B037DF"/>
    <w:rsid w:val="00B03D47"/>
    <w:rsid w:val="00B03F45"/>
    <w:rsid w:val="00B041E9"/>
    <w:rsid w:val="00B045BC"/>
    <w:rsid w:val="00B04659"/>
    <w:rsid w:val="00B0465D"/>
    <w:rsid w:val="00B04725"/>
    <w:rsid w:val="00B04DAE"/>
    <w:rsid w:val="00B05A22"/>
    <w:rsid w:val="00B05BBB"/>
    <w:rsid w:val="00B05C39"/>
    <w:rsid w:val="00B05F4A"/>
    <w:rsid w:val="00B06177"/>
    <w:rsid w:val="00B06BD8"/>
    <w:rsid w:val="00B06C2D"/>
    <w:rsid w:val="00B06FFC"/>
    <w:rsid w:val="00B07346"/>
    <w:rsid w:val="00B07438"/>
    <w:rsid w:val="00B07605"/>
    <w:rsid w:val="00B07E66"/>
    <w:rsid w:val="00B10AFD"/>
    <w:rsid w:val="00B10D46"/>
    <w:rsid w:val="00B1104A"/>
    <w:rsid w:val="00B110B9"/>
    <w:rsid w:val="00B1126F"/>
    <w:rsid w:val="00B11695"/>
    <w:rsid w:val="00B12082"/>
    <w:rsid w:val="00B125F5"/>
    <w:rsid w:val="00B12908"/>
    <w:rsid w:val="00B12A31"/>
    <w:rsid w:val="00B12C77"/>
    <w:rsid w:val="00B12DFB"/>
    <w:rsid w:val="00B12FA7"/>
    <w:rsid w:val="00B131B5"/>
    <w:rsid w:val="00B1348D"/>
    <w:rsid w:val="00B14085"/>
    <w:rsid w:val="00B14980"/>
    <w:rsid w:val="00B14B25"/>
    <w:rsid w:val="00B15431"/>
    <w:rsid w:val="00B156C1"/>
    <w:rsid w:val="00B161C3"/>
    <w:rsid w:val="00B1627A"/>
    <w:rsid w:val="00B163CB"/>
    <w:rsid w:val="00B16536"/>
    <w:rsid w:val="00B16D78"/>
    <w:rsid w:val="00B16DED"/>
    <w:rsid w:val="00B16FB5"/>
    <w:rsid w:val="00B1741D"/>
    <w:rsid w:val="00B17474"/>
    <w:rsid w:val="00B17988"/>
    <w:rsid w:val="00B17B0E"/>
    <w:rsid w:val="00B201A8"/>
    <w:rsid w:val="00B209F7"/>
    <w:rsid w:val="00B20F6A"/>
    <w:rsid w:val="00B210E5"/>
    <w:rsid w:val="00B21642"/>
    <w:rsid w:val="00B216D1"/>
    <w:rsid w:val="00B21B85"/>
    <w:rsid w:val="00B21D30"/>
    <w:rsid w:val="00B2252E"/>
    <w:rsid w:val="00B2294C"/>
    <w:rsid w:val="00B23000"/>
    <w:rsid w:val="00B249C8"/>
    <w:rsid w:val="00B25432"/>
    <w:rsid w:val="00B256F4"/>
    <w:rsid w:val="00B2587D"/>
    <w:rsid w:val="00B25D47"/>
    <w:rsid w:val="00B25E26"/>
    <w:rsid w:val="00B26C09"/>
    <w:rsid w:val="00B26DAB"/>
    <w:rsid w:val="00B2741B"/>
    <w:rsid w:val="00B2780A"/>
    <w:rsid w:val="00B27A5F"/>
    <w:rsid w:val="00B27CE1"/>
    <w:rsid w:val="00B3019C"/>
    <w:rsid w:val="00B30715"/>
    <w:rsid w:val="00B319CE"/>
    <w:rsid w:val="00B328B1"/>
    <w:rsid w:val="00B32D6D"/>
    <w:rsid w:val="00B331DF"/>
    <w:rsid w:val="00B338FE"/>
    <w:rsid w:val="00B345C6"/>
    <w:rsid w:val="00B3473B"/>
    <w:rsid w:val="00B3491D"/>
    <w:rsid w:val="00B34D34"/>
    <w:rsid w:val="00B34E55"/>
    <w:rsid w:val="00B36406"/>
    <w:rsid w:val="00B36422"/>
    <w:rsid w:val="00B36595"/>
    <w:rsid w:val="00B36AF2"/>
    <w:rsid w:val="00B373BE"/>
    <w:rsid w:val="00B378A8"/>
    <w:rsid w:val="00B379CF"/>
    <w:rsid w:val="00B37A95"/>
    <w:rsid w:val="00B405E6"/>
    <w:rsid w:val="00B4075F"/>
    <w:rsid w:val="00B40807"/>
    <w:rsid w:val="00B40908"/>
    <w:rsid w:val="00B40F11"/>
    <w:rsid w:val="00B40FB6"/>
    <w:rsid w:val="00B4108D"/>
    <w:rsid w:val="00B41D25"/>
    <w:rsid w:val="00B42A12"/>
    <w:rsid w:val="00B42B3C"/>
    <w:rsid w:val="00B43079"/>
    <w:rsid w:val="00B43525"/>
    <w:rsid w:val="00B43F51"/>
    <w:rsid w:val="00B44FC1"/>
    <w:rsid w:val="00B45517"/>
    <w:rsid w:val="00B457ED"/>
    <w:rsid w:val="00B45864"/>
    <w:rsid w:val="00B45CE9"/>
    <w:rsid w:val="00B45D1E"/>
    <w:rsid w:val="00B45DB5"/>
    <w:rsid w:val="00B45F8F"/>
    <w:rsid w:val="00B46134"/>
    <w:rsid w:val="00B461AA"/>
    <w:rsid w:val="00B46910"/>
    <w:rsid w:val="00B47C29"/>
    <w:rsid w:val="00B47F7D"/>
    <w:rsid w:val="00B5025F"/>
    <w:rsid w:val="00B5069B"/>
    <w:rsid w:val="00B50919"/>
    <w:rsid w:val="00B50D7B"/>
    <w:rsid w:val="00B50EB0"/>
    <w:rsid w:val="00B51073"/>
    <w:rsid w:val="00B51422"/>
    <w:rsid w:val="00B5144B"/>
    <w:rsid w:val="00B51C2D"/>
    <w:rsid w:val="00B51E73"/>
    <w:rsid w:val="00B52385"/>
    <w:rsid w:val="00B52F74"/>
    <w:rsid w:val="00B5332D"/>
    <w:rsid w:val="00B53C9D"/>
    <w:rsid w:val="00B55B86"/>
    <w:rsid w:val="00B55E86"/>
    <w:rsid w:val="00B560AE"/>
    <w:rsid w:val="00B5697C"/>
    <w:rsid w:val="00B57539"/>
    <w:rsid w:val="00B5757A"/>
    <w:rsid w:val="00B57BD5"/>
    <w:rsid w:val="00B57D0E"/>
    <w:rsid w:val="00B606F9"/>
    <w:rsid w:val="00B608DE"/>
    <w:rsid w:val="00B62078"/>
    <w:rsid w:val="00B62432"/>
    <w:rsid w:val="00B62B9B"/>
    <w:rsid w:val="00B62BD4"/>
    <w:rsid w:val="00B62D52"/>
    <w:rsid w:val="00B62F3B"/>
    <w:rsid w:val="00B632CD"/>
    <w:rsid w:val="00B63AEF"/>
    <w:rsid w:val="00B63B85"/>
    <w:rsid w:val="00B63CA4"/>
    <w:rsid w:val="00B63CDC"/>
    <w:rsid w:val="00B63DC8"/>
    <w:rsid w:val="00B63E3B"/>
    <w:rsid w:val="00B64300"/>
    <w:rsid w:val="00B64C3D"/>
    <w:rsid w:val="00B64E4F"/>
    <w:rsid w:val="00B64F6B"/>
    <w:rsid w:val="00B651B1"/>
    <w:rsid w:val="00B65B4B"/>
    <w:rsid w:val="00B66B4C"/>
    <w:rsid w:val="00B66CCA"/>
    <w:rsid w:val="00B672F2"/>
    <w:rsid w:val="00B67BE8"/>
    <w:rsid w:val="00B70433"/>
    <w:rsid w:val="00B70C4C"/>
    <w:rsid w:val="00B70F76"/>
    <w:rsid w:val="00B71067"/>
    <w:rsid w:val="00B71A86"/>
    <w:rsid w:val="00B71A9B"/>
    <w:rsid w:val="00B71D3E"/>
    <w:rsid w:val="00B71DA3"/>
    <w:rsid w:val="00B71FD8"/>
    <w:rsid w:val="00B72890"/>
    <w:rsid w:val="00B73097"/>
    <w:rsid w:val="00B7316F"/>
    <w:rsid w:val="00B73527"/>
    <w:rsid w:val="00B737A6"/>
    <w:rsid w:val="00B73FC6"/>
    <w:rsid w:val="00B742ED"/>
    <w:rsid w:val="00B74925"/>
    <w:rsid w:val="00B74EB5"/>
    <w:rsid w:val="00B74FC1"/>
    <w:rsid w:val="00B755C0"/>
    <w:rsid w:val="00B76562"/>
    <w:rsid w:val="00B76F64"/>
    <w:rsid w:val="00B775A3"/>
    <w:rsid w:val="00B776B5"/>
    <w:rsid w:val="00B7788C"/>
    <w:rsid w:val="00B80103"/>
    <w:rsid w:val="00B801B2"/>
    <w:rsid w:val="00B80627"/>
    <w:rsid w:val="00B80C76"/>
    <w:rsid w:val="00B80DDF"/>
    <w:rsid w:val="00B813E1"/>
    <w:rsid w:val="00B8142D"/>
    <w:rsid w:val="00B8168E"/>
    <w:rsid w:val="00B817B3"/>
    <w:rsid w:val="00B8271A"/>
    <w:rsid w:val="00B82F09"/>
    <w:rsid w:val="00B83E87"/>
    <w:rsid w:val="00B84012"/>
    <w:rsid w:val="00B84088"/>
    <w:rsid w:val="00B8410C"/>
    <w:rsid w:val="00B8422B"/>
    <w:rsid w:val="00B84C83"/>
    <w:rsid w:val="00B84FE2"/>
    <w:rsid w:val="00B85729"/>
    <w:rsid w:val="00B85B1E"/>
    <w:rsid w:val="00B85DAC"/>
    <w:rsid w:val="00B86259"/>
    <w:rsid w:val="00B865DD"/>
    <w:rsid w:val="00B86621"/>
    <w:rsid w:val="00B869E4"/>
    <w:rsid w:val="00B86A02"/>
    <w:rsid w:val="00B86A2A"/>
    <w:rsid w:val="00B8712B"/>
    <w:rsid w:val="00B87D38"/>
    <w:rsid w:val="00B90281"/>
    <w:rsid w:val="00B903DF"/>
    <w:rsid w:val="00B90A91"/>
    <w:rsid w:val="00B90DDD"/>
    <w:rsid w:val="00B915B4"/>
    <w:rsid w:val="00B9205E"/>
    <w:rsid w:val="00B927BB"/>
    <w:rsid w:val="00B93B00"/>
    <w:rsid w:val="00B93EC6"/>
    <w:rsid w:val="00B93EDB"/>
    <w:rsid w:val="00B943D5"/>
    <w:rsid w:val="00B950BD"/>
    <w:rsid w:val="00B95128"/>
    <w:rsid w:val="00B95C85"/>
    <w:rsid w:val="00B966E4"/>
    <w:rsid w:val="00B96C44"/>
    <w:rsid w:val="00B97061"/>
    <w:rsid w:val="00B976AC"/>
    <w:rsid w:val="00B97950"/>
    <w:rsid w:val="00BA013C"/>
    <w:rsid w:val="00BA0167"/>
    <w:rsid w:val="00BA0414"/>
    <w:rsid w:val="00BA10BA"/>
    <w:rsid w:val="00BA1CD7"/>
    <w:rsid w:val="00BA1E98"/>
    <w:rsid w:val="00BA2310"/>
    <w:rsid w:val="00BA2A45"/>
    <w:rsid w:val="00BA2E37"/>
    <w:rsid w:val="00BA2F15"/>
    <w:rsid w:val="00BA35D2"/>
    <w:rsid w:val="00BA4189"/>
    <w:rsid w:val="00BA41CA"/>
    <w:rsid w:val="00BA4625"/>
    <w:rsid w:val="00BA4E61"/>
    <w:rsid w:val="00BA4EF0"/>
    <w:rsid w:val="00BA5228"/>
    <w:rsid w:val="00BA5698"/>
    <w:rsid w:val="00BA5C8E"/>
    <w:rsid w:val="00BA6431"/>
    <w:rsid w:val="00BA64E3"/>
    <w:rsid w:val="00BA76BB"/>
    <w:rsid w:val="00BA7B70"/>
    <w:rsid w:val="00BB013C"/>
    <w:rsid w:val="00BB01C9"/>
    <w:rsid w:val="00BB0A7F"/>
    <w:rsid w:val="00BB0AE5"/>
    <w:rsid w:val="00BB1440"/>
    <w:rsid w:val="00BB1973"/>
    <w:rsid w:val="00BB1C06"/>
    <w:rsid w:val="00BB2271"/>
    <w:rsid w:val="00BB25EA"/>
    <w:rsid w:val="00BB2849"/>
    <w:rsid w:val="00BB2FDC"/>
    <w:rsid w:val="00BB3215"/>
    <w:rsid w:val="00BB3CA5"/>
    <w:rsid w:val="00BB4E7B"/>
    <w:rsid w:val="00BB4F5C"/>
    <w:rsid w:val="00BB650D"/>
    <w:rsid w:val="00BB6856"/>
    <w:rsid w:val="00BB7978"/>
    <w:rsid w:val="00BC08B8"/>
    <w:rsid w:val="00BC0D34"/>
    <w:rsid w:val="00BC10E5"/>
    <w:rsid w:val="00BC1394"/>
    <w:rsid w:val="00BC178C"/>
    <w:rsid w:val="00BC1C8F"/>
    <w:rsid w:val="00BC2032"/>
    <w:rsid w:val="00BC21AB"/>
    <w:rsid w:val="00BC260A"/>
    <w:rsid w:val="00BC28AD"/>
    <w:rsid w:val="00BC2AD4"/>
    <w:rsid w:val="00BC30BD"/>
    <w:rsid w:val="00BC3A59"/>
    <w:rsid w:val="00BC3C7B"/>
    <w:rsid w:val="00BC4255"/>
    <w:rsid w:val="00BC43F1"/>
    <w:rsid w:val="00BC4405"/>
    <w:rsid w:val="00BC4503"/>
    <w:rsid w:val="00BC4A04"/>
    <w:rsid w:val="00BC4EAE"/>
    <w:rsid w:val="00BC5239"/>
    <w:rsid w:val="00BC58DF"/>
    <w:rsid w:val="00BC5A27"/>
    <w:rsid w:val="00BC5EE4"/>
    <w:rsid w:val="00BC5F1B"/>
    <w:rsid w:val="00BC602D"/>
    <w:rsid w:val="00BC651A"/>
    <w:rsid w:val="00BC6C95"/>
    <w:rsid w:val="00BC7933"/>
    <w:rsid w:val="00BC7A57"/>
    <w:rsid w:val="00BC7C18"/>
    <w:rsid w:val="00BC7E5C"/>
    <w:rsid w:val="00BD00D9"/>
    <w:rsid w:val="00BD01CE"/>
    <w:rsid w:val="00BD04B8"/>
    <w:rsid w:val="00BD0534"/>
    <w:rsid w:val="00BD058E"/>
    <w:rsid w:val="00BD06E8"/>
    <w:rsid w:val="00BD0C31"/>
    <w:rsid w:val="00BD1788"/>
    <w:rsid w:val="00BD1D54"/>
    <w:rsid w:val="00BD21C1"/>
    <w:rsid w:val="00BD2618"/>
    <w:rsid w:val="00BD2A84"/>
    <w:rsid w:val="00BD2EF2"/>
    <w:rsid w:val="00BD30D4"/>
    <w:rsid w:val="00BD378B"/>
    <w:rsid w:val="00BD3AD8"/>
    <w:rsid w:val="00BD4BF7"/>
    <w:rsid w:val="00BD4C01"/>
    <w:rsid w:val="00BD4D0B"/>
    <w:rsid w:val="00BD5205"/>
    <w:rsid w:val="00BD543A"/>
    <w:rsid w:val="00BD5C03"/>
    <w:rsid w:val="00BD5E84"/>
    <w:rsid w:val="00BD60AC"/>
    <w:rsid w:val="00BD6690"/>
    <w:rsid w:val="00BD67FF"/>
    <w:rsid w:val="00BD694C"/>
    <w:rsid w:val="00BD6A1F"/>
    <w:rsid w:val="00BD7058"/>
    <w:rsid w:val="00BD7B01"/>
    <w:rsid w:val="00BD7BE5"/>
    <w:rsid w:val="00BE031B"/>
    <w:rsid w:val="00BE0649"/>
    <w:rsid w:val="00BE07E4"/>
    <w:rsid w:val="00BE0B5E"/>
    <w:rsid w:val="00BE0C5E"/>
    <w:rsid w:val="00BE15C8"/>
    <w:rsid w:val="00BE2451"/>
    <w:rsid w:val="00BE254E"/>
    <w:rsid w:val="00BE2831"/>
    <w:rsid w:val="00BE2947"/>
    <w:rsid w:val="00BE2BBA"/>
    <w:rsid w:val="00BE2E95"/>
    <w:rsid w:val="00BE328E"/>
    <w:rsid w:val="00BE3C84"/>
    <w:rsid w:val="00BE3FCE"/>
    <w:rsid w:val="00BE40E4"/>
    <w:rsid w:val="00BE419F"/>
    <w:rsid w:val="00BE51C4"/>
    <w:rsid w:val="00BE54D8"/>
    <w:rsid w:val="00BE5B74"/>
    <w:rsid w:val="00BE685F"/>
    <w:rsid w:val="00BE70DF"/>
    <w:rsid w:val="00BE73E5"/>
    <w:rsid w:val="00BE751E"/>
    <w:rsid w:val="00BE7662"/>
    <w:rsid w:val="00BF0049"/>
    <w:rsid w:val="00BF056E"/>
    <w:rsid w:val="00BF0973"/>
    <w:rsid w:val="00BF0BCE"/>
    <w:rsid w:val="00BF0D0E"/>
    <w:rsid w:val="00BF0D23"/>
    <w:rsid w:val="00BF10E6"/>
    <w:rsid w:val="00BF12AD"/>
    <w:rsid w:val="00BF1D4A"/>
    <w:rsid w:val="00BF1D83"/>
    <w:rsid w:val="00BF218A"/>
    <w:rsid w:val="00BF236B"/>
    <w:rsid w:val="00BF2804"/>
    <w:rsid w:val="00BF3143"/>
    <w:rsid w:val="00BF331E"/>
    <w:rsid w:val="00BF359D"/>
    <w:rsid w:val="00BF3795"/>
    <w:rsid w:val="00BF44E0"/>
    <w:rsid w:val="00BF4A90"/>
    <w:rsid w:val="00BF4B41"/>
    <w:rsid w:val="00BF5215"/>
    <w:rsid w:val="00BF5ACF"/>
    <w:rsid w:val="00BF5DBE"/>
    <w:rsid w:val="00BF65CE"/>
    <w:rsid w:val="00BF6B94"/>
    <w:rsid w:val="00BF7CED"/>
    <w:rsid w:val="00C0016A"/>
    <w:rsid w:val="00C00C66"/>
    <w:rsid w:val="00C00D18"/>
    <w:rsid w:val="00C014BD"/>
    <w:rsid w:val="00C015F5"/>
    <w:rsid w:val="00C017DB"/>
    <w:rsid w:val="00C02354"/>
    <w:rsid w:val="00C03E37"/>
    <w:rsid w:val="00C04086"/>
    <w:rsid w:val="00C04654"/>
    <w:rsid w:val="00C04964"/>
    <w:rsid w:val="00C04CA8"/>
    <w:rsid w:val="00C05B43"/>
    <w:rsid w:val="00C06EE2"/>
    <w:rsid w:val="00C073F5"/>
    <w:rsid w:val="00C07601"/>
    <w:rsid w:val="00C076C7"/>
    <w:rsid w:val="00C07BF8"/>
    <w:rsid w:val="00C07D2E"/>
    <w:rsid w:val="00C10085"/>
    <w:rsid w:val="00C1058C"/>
    <w:rsid w:val="00C10942"/>
    <w:rsid w:val="00C10F20"/>
    <w:rsid w:val="00C11145"/>
    <w:rsid w:val="00C11349"/>
    <w:rsid w:val="00C11950"/>
    <w:rsid w:val="00C11E69"/>
    <w:rsid w:val="00C12260"/>
    <w:rsid w:val="00C126AE"/>
    <w:rsid w:val="00C134A6"/>
    <w:rsid w:val="00C13A52"/>
    <w:rsid w:val="00C13AFD"/>
    <w:rsid w:val="00C13E02"/>
    <w:rsid w:val="00C13E1D"/>
    <w:rsid w:val="00C1481B"/>
    <w:rsid w:val="00C14881"/>
    <w:rsid w:val="00C1567D"/>
    <w:rsid w:val="00C1582D"/>
    <w:rsid w:val="00C15A64"/>
    <w:rsid w:val="00C15E70"/>
    <w:rsid w:val="00C168E6"/>
    <w:rsid w:val="00C16920"/>
    <w:rsid w:val="00C16DEF"/>
    <w:rsid w:val="00C17052"/>
    <w:rsid w:val="00C17288"/>
    <w:rsid w:val="00C1731C"/>
    <w:rsid w:val="00C1747E"/>
    <w:rsid w:val="00C179B7"/>
    <w:rsid w:val="00C17ABC"/>
    <w:rsid w:val="00C17C25"/>
    <w:rsid w:val="00C20386"/>
    <w:rsid w:val="00C2105C"/>
    <w:rsid w:val="00C21145"/>
    <w:rsid w:val="00C21395"/>
    <w:rsid w:val="00C21657"/>
    <w:rsid w:val="00C216E4"/>
    <w:rsid w:val="00C219A5"/>
    <w:rsid w:val="00C2220E"/>
    <w:rsid w:val="00C225E8"/>
    <w:rsid w:val="00C22759"/>
    <w:rsid w:val="00C23196"/>
    <w:rsid w:val="00C2366D"/>
    <w:rsid w:val="00C23B32"/>
    <w:rsid w:val="00C24654"/>
    <w:rsid w:val="00C246EA"/>
    <w:rsid w:val="00C250B7"/>
    <w:rsid w:val="00C2534E"/>
    <w:rsid w:val="00C25B9D"/>
    <w:rsid w:val="00C25C92"/>
    <w:rsid w:val="00C261B6"/>
    <w:rsid w:val="00C26203"/>
    <w:rsid w:val="00C262D8"/>
    <w:rsid w:val="00C266CC"/>
    <w:rsid w:val="00C26F3F"/>
    <w:rsid w:val="00C26F4A"/>
    <w:rsid w:val="00C27265"/>
    <w:rsid w:val="00C30502"/>
    <w:rsid w:val="00C30C32"/>
    <w:rsid w:val="00C31076"/>
    <w:rsid w:val="00C314B8"/>
    <w:rsid w:val="00C31953"/>
    <w:rsid w:val="00C31CA6"/>
    <w:rsid w:val="00C31D16"/>
    <w:rsid w:val="00C322E9"/>
    <w:rsid w:val="00C32475"/>
    <w:rsid w:val="00C325AC"/>
    <w:rsid w:val="00C32B9D"/>
    <w:rsid w:val="00C32E35"/>
    <w:rsid w:val="00C3335A"/>
    <w:rsid w:val="00C33A62"/>
    <w:rsid w:val="00C33D48"/>
    <w:rsid w:val="00C34079"/>
    <w:rsid w:val="00C34092"/>
    <w:rsid w:val="00C342AC"/>
    <w:rsid w:val="00C34C9D"/>
    <w:rsid w:val="00C34D45"/>
    <w:rsid w:val="00C34E56"/>
    <w:rsid w:val="00C35134"/>
    <w:rsid w:val="00C352EC"/>
    <w:rsid w:val="00C35308"/>
    <w:rsid w:val="00C3634F"/>
    <w:rsid w:val="00C366F4"/>
    <w:rsid w:val="00C3696A"/>
    <w:rsid w:val="00C36A75"/>
    <w:rsid w:val="00C36AA9"/>
    <w:rsid w:val="00C37666"/>
    <w:rsid w:val="00C3776D"/>
    <w:rsid w:val="00C378B5"/>
    <w:rsid w:val="00C37AD6"/>
    <w:rsid w:val="00C37BAB"/>
    <w:rsid w:val="00C405E8"/>
    <w:rsid w:val="00C41633"/>
    <w:rsid w:val="00C41AF7"/>
    <w:rsid w:val="00C41CA8"/>
    <w:rsid w:val="00C42BEC"/>
    <w:rsid w:val="00C42D41"/>
    <w:rsid w:val="00C43B09"/>
    <w:rsid w:val="00C43F4B"/>
    <w:rsid w:val="00C4468C"/>
    <w:rsid w:val="00C447CE"/>
    <w:rsid w:val="00C451AA"/>
    <w:rsid w:val="00C45645"/>
    <w:rsid w:val="00C45B6E"/>
    <w:rsid w:val="00C46064"/>
    <w:rsid w:val="00C46A67"/>
    <w:rsid w:val="00C479E2"/>
    <w:rsid w:val="00C5080C"/>
    <w:rsid w:val="00C50A36"/>
    <w:rsid w:val="00C50CD8"/>
    <w:rsid w:val="00C5107D"/>
    <w:rsid w:val="00C510C5"/>
    <w:rsid w:val="00C5188E"/>
    <w:rsid w:val="00C51A3F"/>
    <w:rsid w:val="00C51B33"/>
    <w:rsid w:val="00C51F62"/>
    <w:rsid w:val="00C525B3"/>
    <w:rsid w:val="00C52BC7"/>
    <w:rsid w:val="00C52D9A"/>
    <w:rsid w:val="00C5391F"/>
    <w:rsid w:val="00C53B7E"/>
    <w:rsid w:val="00C53C91"/>
    <w:rsid w:val="00C54112"/>
    <w:rsid w:val="00C5420A"/>
    <w:rsid w:val="00C544A8"/>
    <w:rsid w:val="00C55521"/>
    <w:rsid w:val="00C555D1"/>
    <w:rsid w:val="00C5578A"/>
    <w:rsid w:val="00C55921"/>
    <w:rsid w:val="00C55F16"/>
    <w:rsid w:val="00C56061"/>
    <w:rsid w:val="00C5672D"/>
    <w:rsid w:val="00C56893"/>
    <w:rsid w:val="00C569F0"/>
    <w:rsid w:val="00C56A42"/>
    <w:rsid w:val="00C56C87"/>
    <w:rsid w:val="00C56FDB"/>
    <w:rsid w:val="00C5702D"/>
    <w:rsid w:val="00C577FB"/>
    <w:rsid w:val="00C57A14"/>
    <w:rsid w:val="00C57E74"/>
    <w:rsid w:val="00C60468"/>
    <w:rsid w:val="00C6094E"/>
    <w:rsid w:val="00C60C80"/>
    <w:rsid w:val="00C6199C"/>
    <w:rsid w:val="00C61CD1"/>
    <w:rsid w:val="00C62572"/>
    <w:rsid w:val="00C6270C"/>
    <w:rsid w:val="00C62EA6"/>
    <w:rsid w:val="00C63062"/>
    <w:rsid w:val="00C639DF"/>
    <w:rsid w:val="00C646E7"/>
    <w:rsid w:val="00C64912"/>
    <w:rsid w:val="00C64A5A"/>
    <w:rsid w:val="00C64D5A"/>
    <w:rsid w:val="00C65DAA"/>
    <w:rsid w:val="00C65F85"/>
    <w:rsid w:val="00C662A1"/>
    <w:rsid w:val="00C6643D"/>
    <w:rsid w:val="00C66A2A"/>
    <w:rsid w:val="00C67104"/>
    <w:rsid w:val="00C6779D"/>
    <w:rsid w:val="00C70107"/>
    <w:rsid w:val="00C706C4"/>
    <w:rsid w:val="00C70836"/>
    <w:rsid w:val="00C70978"/>
    <w:rsid w:val="00C72550"/>
    <w:rsid w:val="00C726B1"/>
    <w:rsid w:val="00C7271F"/>
    <w:rsid w:val="00C72A96"/>
    <w:rsid w:val="00C72C29"/>
    <w:rsid w:val="00C72F17"/>
    <w:rsid w:val="00C73103"/>
    <w:rsid w:val="00C731F1"/>
    <w:rsid w:val="00C7347D"/>
    <w:rsid w:val="00C744B3"/>
    <w:rsid w:val="00C74AED"/>
    <w:rsid w:val="00C74B31"/>
    <w:rsid w:val="00C7507E"/>
    <w:rsid w:val="00C751A7"/>
    <w:rsid w:val="00C753C5"/>
    <w:rsid w:val="00C75524"/>
    <w:rsid w:val="00C75E33"/>
    <w:rsid w:val="00C75F3A"/>
    <w:rsid w:val="00C7620A"/>
    <w:rsid w:val="00C76433"/>
    <w:rsid w:val="00C764B2"/>
    <w:rsid w:val="00C766CD"/>
    <w:rsid w:val="00C77032"/>
    <w:rsid w:val="00C773B3"/>
    <w:rsid w:val="00C7758C"/>
    <w:rsid w:val="00C777A0"/>
    <w:rsid w:val="00C80C24"/>
    <w:rsid w:val="00C80D53"/>
    <w:rsid w:val="00C80EF7"/>
    <w:rsid w:val="00C814E7"/>
    <w:rsid w:val="00C818EE"/>
    <w:rsid w:val="00C81A69"/>
    <w:rsid w:val="00C81B48"/>
    <w:rsid w:val="00C826A3"/>
    <w:rsid w:val="00C829E5"/>
    <w:rsid w:val="00C82AE4"/>
    <w:rsid w:val="00C82B5C"/>
    <w:rsid w:val="00C82C4A"/>
    <w:rsid w:val="00C82E06"/>
    <w:rsid w:val="00C83223"/>
    <w:rsid w:val="00C8344D"/>
    <w:rsid w:val="00C83888"/>
    <w:rsid w:val="00C8395D"/>
    <w:rsid w:val="00C83B94"/>
    <w:rsid w:val="00C8519B"/>
    <w:rsid w:val="00C852F6"/>
    <w:rsid w:val="00C85822"/>
    <w:rsid w:val="00C85A2D"/>
    <w:rsid w:val="00C86B33"/>
    <w:rsid w:val="00C86B3A"/>
    <w:rsid w:val="00C87660"/>
    <w:rsid w:val="00C878A8"/>
    <w:rsid w:val="00C878D5"/>
    <w:rsid w:val="00C910DD"/>
    <w:rsid w:val="00C9160D"/>
    <w:rsid w:val="00C91B5C"/>
    <w:rsid w:val="00C91E71"/>
    <w:rsid w:val="00C92838"/>
    <w:rsid w:val="00C92841"/>
    <w:rsid w:val="00C92D0B"/>
    <w:rsid w:val="00C93365"/>
    <w:rsid w:val="00C93DFE"/>
    <w:rsid w:val="00C93EAC"/>
    <w:rsid w:val="00C94692"/>
    <w:rsid w:val="00C9530E"/>
    <w:rsid w:val="00C96261"/>
    <w:rsid w:val="00C9690B"/>
    <w:rsid w:val="00C96C87"/>
    <w:rsid w:val="00C97491"/>
    <w:rsid w:val="00C97778"/>
    <w:rsid w:val="00C97CC2"/>
    <w:rsid w:val="00CA0B00"/>
    <w:rsid w:val="00CA0DEC"/>
    <w:rsid w:val="00CA1177"/>
    <w:rsid w:val="00CA137A"/>
    <w:rsid w:val="00CA14E2"/>
    <w:rsid w:val="00CA1D8A"/>
    <w:rsid w:val="00CA1EDD"/>
    <w:rsid w:val="00CA1F72"/>
    <w:rsid w:val="00CA24C6"/>
    <w:rsid w:val="00CA2A75"/>
    <w:rsid w:val="00CA34CE"/>
    <w:rsid w:val="00CA3D85"/>
    <w:rsid w:val="00CA4100"/>
    <w:rsid w:val="00CA4735"/>
    <w:rsid w:val="00CA4855"/>
    <w:rsid w:val="00CA49E0"/>
    <w:rsid w:val="00CA4C40"/>
    <w:rsid w:val="00CA4C6C"/>
    <w:rsid w:val="00CA52A5"/>
    <w:rsid w:val="00CA5488"/>
    <w:rsid w:val="00CA5F05"/>
    <w:rsid w:val="00CA6353"/>
    <w:rsid w:val="00CA64D6"/>
    <w:rsid w:val="00CB0176"/>
    <w:rsid w:val="00CB14ED"/>
    <w:rsid w:val="00CB1680"/>
    <w:rsid w:val="00CB17E8"/>
    <w:rsid w:val="00CB1994"/>
    <w:rsid w:val="00CB1A02"/>
    <w:rsid w:val="00CB1A28"/>
    <w:rsid w:val="00CB1A90"/>
    <w:rsid w:val="00CB1A9F"/>
    <w:rsid w:val="00CB1BB7"/>
    <w:rsid w:val="00CB1FAB"/>
    <w:rsid w:val="00CB257E"/>
    <w:rsid w:val="00CB2849"/>
    <w:rsid w:val="00CB2A34"/>
    <w:rsid w:val="00CB3B1C"/>
    <w:rsid w:val="00CB3DE0"/>
    <w:rsid w:val="00CB40E1"/>
    <w:rsid w:val="00CB492E"/>
    <w:rsid w:val="00CB55C9"/>
    <w:rsid w:val="00CB572A"/>
    <w:rsid w:val="00CB5743"/>
    <w:rsid w:val="00CB5AFD"/>
    <w:rsid w:val="00CB5E5C"/>
    <w:rsid w:val="00CB6923"/>
    <w:rsid w:val="00CB6A48"/>
    <w:rsid w:val="00CB6ECC"/>
    <w:rsid w:val="00CC0133"/>
    <w:rsid w:val="00CC0634"/>
    <w:rsid w:val="00CC0DDE"/>
    <w:rsid w:val="00CC0E0C"/>
    <w:rsid w:val="00CC17A8"/>
    <w:rsid w:val="00CC1977"/>
    <w:rsid w:val="00CC1CCD"/>
    <w:rsid w:val="00CC1FA4"/>
    <w:rsid w:val="00CC22BE"/>
    <w:rsid w:val="00CC2387"/>
    <w:rsid w:val="00CC24F3"/>
    <w:rsid w:val="00CC26A2"/>
    <w:rsid w:val="00CC27DB"/>
    <w:rsid w:val="00CC32E3"/>
    <w:rsid w:val="00CC3332"/>
    <w:rsid w:val="00CC3E13"/>
    <w:rsid w:val="00CC43E5"/>
    <w:rsid w:val="00CC43E9"/>
    <w:rsid w:val="00CC44D3"/>
    <w:rsid w:val="00CC4605"/>
    <w:rsid w:val="00CC4791"/>
    <w:rsid w:val="00CC5274"/>
    <w:rsid w:val="00CC5C3E"/>
    <w:rsid w:val="00CC5EB3"/>
    <w:rsid w:val="00CC5FA5"/>
    <w:rsid w:val="00CC6805"/>
    <w:rsid w:val="00CC70A0"/>
    <w:rsid w:val="00CC70C2"/>
    <w:rsid w:val="00CD011B"/>
    <w:rsid w:val="00CD0384"/>
    <w:rsid w:val="00CD0667"/>
    <w:rsid w:val="00CD0B75"/>
    <w:rsid w:val="00CD1AF9"/>
    <w:rsid w:val="00CD1FCF"/>
    <w:rsid w:val="00CD2094"/>
    <w:rsid w:val="00CD3043"/>
    <w:rsid w:val="00CD31A5"/>
    <w:rsid w:val="00CD31BE"/>
    <w:rsid w:val="00CD3CFE"/>
    <w:rsid w:val="00CD3D86"/>
    <w:rsid w:val="00CD46BF"/>
    <w:rsid w:val="00CD4BC1"/>
    <w:rsid w:val="00CD5424"/>
    <w:rsid w:val="00CD58B6"/>
    <w:rsid w:val="00CD5E0D"/>
    <w:rsid w:val="00CD6041"/>
    <w:rsid w:val="00CD63DE"/>
    <w:rsid w:val="00CD69F7"/>
    <w:rsid w:val="00CD6C29"/>
    <w:rsid w:val="00CD75C4"/>
    <w:rsid w:val="00CD7B08"/>
    <w:rsid w:val="00CD7C28"/>
    <w:rsid w:val="00CE0457"/>
    <w:rsid w:val="00CE085C"/>
    <w:rsid w:val="00CE0C8F"/>
    <w:rsid w:val="00CE13D5"/>
    <w:rsid w:val="00CE182F"/>
    <w:rsid w:val="00CE1D71"/>
    <w:rsid w:val="00CE227E"/>
    <w:rsid w:val="00CE2625"/>
    <w:rsid w:val="00CE2789"/>
    <w:rsid w:val="00CE2BA4"/>
    <w:rsid w:val="00CE2BC1"/>
    <w:rsid w:val="00CE2D9D"/>
    <w:rsid w:val="00CE308F"/>
    <w:rsid w:val="00CE3981"/>
    <w:rsid w:val="00CE4452"/>
    <w:rsid w:val="00CE5278"/>
    <w:rsid w:val="00CE5DD6"/>
    <w:rsid w:val="00CE6273"/>
    <w:rsid w:val="00CE774B"/>
    <w:rsid w:val="00CF0034"/>
    <w:rsid w:val="00CF0244"/>
    <w:rsid w:val="00CF0D4D"/>
    <w:rsid w:val="00CF10DF"/>
    <w:rsid w:val="00CF131B"/>
    <w:rsid w:val="00CF1913"/>
    <w:rsid w:val="00CF1C99"/>
    <w:rsid w:val="00CF228F"/>
    <w:rsid w:val="00CF29CD"/>
    <w:rsid w:val="00CF29D9"/>
    <w:rsid w:val="00CF2F09"/>
    <w:rsid w:val="00CF3035"/>
    <w:rsid w:val="00CF31A0"/>
    <w:rsid w:val="00CF3290"/>
    <w:rsid w:val="00CF3381"/>
    <w:rsid w:val="00CF3685"/>
    <w:rsid w:val="00CF36AE"/>
    <w:rsid w:val="00CF388F"/>
    <w:rsid w:val="00CF431E"/>
    <w:rsid w:val="00CF465C"/>
    <w:rsid w:val="00CF47B1"/>
    <w:rsid w:val="00CF47EE"/>
    <w:rsid w:val="00CF4BB2"/>
    <w:rsid w:val="00CF4FE4"/>
    <w:rsid w:val="00CF628C"/>
    <w:rsid w:val="00CF6797"/>
    <w:rsid w:val="00CF68CF"/>
    <w:rsid w:val="00CF6B5C"/>
    <w:rsid w:val="00CF6EF8"/>
    <w:rsid w:val="00CF6FA0"/>
    <w:rsid w:val="00CF7224"/>
    <w:rsid w:val="00CF72C8"/>
    <w:rsid w:val="00CF744C"/>
    <w:rsid w:val="00CF7475"/>
    <w:rsid w:val="00CF7948"/>
    <w:rsid w:val="00CF7B5E"/>
    <w:rsid w:val="00D0020D"/>
    <w:rsid w:val="00D00514"/>
    <w:rsid w:val="00D0056B"/>
    <w:rsid w:val="00D00D2A"/>
    <w:rsid w:val="00D00E0F"/>
    <w:rsid w:val="00D00E13"/>
    <w:rsid w:val="00D0122D"/>
    <w:rsid w:val="00D01819"/>
    <w:rsid w:val="00D01998"/>
    <w:rsid w:val="00D02253"/>
    <w:rsid w:val="00D023E3"/>
    <w:rsid w:val="00D0286D"/>
    <w:rsid w:val="00D03413"/>
    <w:rsid w:val="00D040CE"/>
    <w:rsid w:val="00D041BC"/>
    <w:rsid w:val="00D04E93"/>
    <w:rsid w:val="00D050CB"/>
    <w:rsid w:val="00D05778"/>
    <w:rsid w:val="00D064D1"/>
    <w:rsid w:val="00D06E8C"/>
    <w:rsid w:val="00D07C1B"/>
    <w:rsid w:val="00D07E1F"/>
    <w:rsid w:val="00D07E96"/>
    <w:rsid w:val="00D101EA"/>
    <w:rsid w:val="00D1069B"/>
    <w:rsid w:val="00D10BAE"/>
    <w:rsid w:val="00D10D9E"/>
    <w:rsid w:val="00D10F20"/>
    <w:rsid w:val="00D11D22"/>
    <w:rsid w:val="00D12065"/>
    <w:rsid w:val="00D12180"/>
    <w:rsid w:val="00D1244E"/>
    <w:rsid w:val="00D12B19"/>
    <w:rsid w:val="00D12FD4"/>
    <w:rsid w:val="00D1369A"/>
    <w:rsid w:val="00D13B9F"/>
    <w:rsid w:val="00D13D64"/>
    <w:rsid w:val="00D13E9C"/>
    <w:rsid w:val="00D140AE"/>
    <w:rsid w:val="00D147ED"/>
    <w:rsid w:val="00D14A96"/>
    <w:rsid w:val="00D14C28"/>
    <w:rsid w:val="00D15B5A"/>
    <w:rsid w:val="00D161FF"/>
    <w:rsid w:val="00D1644B"/>
    <w:rsid w:val="00D1664B"/>
    <w:rsid w:val="00D169BF"/>
    <w:rsid w:val="00D16BB0"/>
    <w:rsid w:val="00D16BFB"/>
    <w:rsid w:val="00D16FAA"/>
    <w:rsid w:val="00D172D6"/>
    <w:rsid w:val="00D1792F"/>
    <w:rsid w:val="00D17B2F"/>
    <w:rsid w:val="00D205E6"/>
    <w:rsid w:val="00D20BEA"/>
    <w:rsid w:val="00D20D26"/>
    <w:rsid w:val="00D2138D"/>
    <w:rsid w:val="00D2146E"/>
    <w:rsid w:val="00D21495"/>
    <w:rsid w:val="00D21568"/>
    <w:rsid w:val="00D219F7"/>
    <w:rsid w:val="00D22245"/>
    <w:rsid w:val="00D228C1"/>
    <w:rsid w:val="00D2296F"/>
    <w:rsid w:val="00D229C3"/>
    <w:rsid w:val="00D22D68"/>
    <w:rsid w:val="00D233F2"/>
    <w:rsid w:val="00D24443"/>
    <w:rsid w:val="00D24569"/>
    <w:rsid w:val="00D2492F"/>
    <w:rsid w:val="00D25899"/>
    <w:rsid w:val="00D25B19"/>
    <w:rsid w:val="00D262CE"/>
    <w:rsid w:val="00D2653B"/>
    <w:rsid w:val="00D26B2D"/>
    <w:rsid w:val="00D26E95"/>
    <w:rsid w:val="00D26EFE"/>
    <w:rsid w:val="00D26F66"/>
    <w:rsid w:val="00D27224"/>
    <w:rsid w:val="00D27563"/>
    <w:rsid w:val="00D30208"/>
    <w:rsid w:val="00D305ED"/>
    <w:rsid w:val="00D309F6"/>
    <w:rsid w:val="00D30A80"/>
    <w:rsid w:val="00D30AE3"/>
    <w:rsid w:val="00D30E74"/>
    <w:rsid w:val="00D31404"/>
    <w:rsid w:val="00D316DD"/>
    <w:rsid w:val="00D31CBA"/>
    <w:rsid w:val="00D31E0E"/>
    <w:rsid w:val="00D3267B"/>
    <w:rsid w:val="00D328CA"/>
    <w:rsid w:val="00D32BC2"/>
    <w:rsid w:val="00D33009"/>
    <w:rsid w:val="00D33020"/>
    <w:rsid w:val="00D34507"/>
    <w:rsid w:val="00D34A13"/>
    <w:rsid w:val="00D34ABD"/>
    <w:rsid w:val="00D34D20"/>
    <w:rsid w:val="00D34FE1"/>
    <w:rsid w:val="00D352AE"/>
    <w:rsid w:val="00D36432"/>
    <w:rsid w:val="00D364EC"/>
    <w:rsid w:val="00D36529"/>
    <w:rsid w:val="00D36DE2"/>
    <w:rsid w:val="00D370BB"/>
    <w:rsid w:val="00D37137"/>
    <w:rsid w:val="00D374AA"/>
    <w:rsid w:val="00D37B60"/>
    <w:rsid w:val="00D37F77"/>
    <w:rsid w:val="00D4006B"/>
    <w:rsid w:val="00D40244"/>
    <w:rsid w:val="00D4034C"/>
    <w:rsid w:val="00D4069D"/>
    <w:rsid w:val="00D40BDC"/>
    <w:rsid w:val="00D40C4C"/>
    <w:rsid w:val="00D40D54"/>
    <w:rsid w:val="00D40D8F"/>
    <w:rsid w:val="00D40DA0"/>
    <w:rsid w:val="00D4183A"/>
    <w:rsid w:val="00D41F2C"/>
    <w:rsid w:val="00D42317"/>
    <w:rsid w:val="00D43476"/>
    <w:rsid w:val="00D43936"/>
    <w:rsid w:val="00D44529"/>
    <w:rsid w:val="00D44B01"/>
    <w:rsid w:val="00D44BD5"/>
    <w:rsid w:val="00D45BC6"/>
    <w:rsid w:val="00D45F8D"/>
    <w:rsid w:val="00D46987"/>
    <w:rsid w:val="00D47CBC"/>
    <w:rsid w:val="00D47E88"/>
    <w:rsid w:val="00D502CF"/>
    <w:rsid w:val="00D50AE4"/>
    <w:rsid w:val="00D5102B"/>
    <w:rsid w:val="00D51321"/>
    <w:rsid w:val="00D514B0"/>
    <w:rsid w:val="00D51DAA"/>
    <w:rsid w:val="00D51EDB"/>
    <w:rsid w:val="00D52448"/>
    <w:rsid w:val="00D524BD"/>
    <w:rsid w:val="00D52794"/>
    <w:rsid w:val="00D52A0B"/>
    <w:rsid w:val="00D52A86"/>
    <w:rsid w:val="00D53258"/>
    <w:rsid w:val="00D537D3"/>
    <w:rsid w:val="00D53A28"/>
    <w:rsid w:val="00D53C22"/>
    <w:rsid w:val="00D53F8E"/>
    <w:rsid w:val="00D540E9"/>
    <w:rsid w:val="00D54636"/>
    <w:rsid w:val="00D54909"/>
    <w:rsid w:val="00D54912"/>
    <w:rsid w:val="00D549A1"/>
    <w:rsid w:val="00D5582A"/>
    <w:rsid w:val="00D5594B"/>
    <w:rsid w:val="00D55C5C"/>
    <w:rsid w:val="00D55EFA"/>
    <w:rsid w:val="00D55F0D"/>
    <w:rsid w:val="00D5662E"/>
    <w:rsid w:val="00D56C96"/>
    <w:rsid w:val="00D56D7A"/>
    <w:rsid w:val="00D5733B"/>
    <w:rsid w:val="00D57390"/>
    <w:rsid w:val="00D574F2"/>
    <w:rsid w:val="00D57996"/>
    <w:rsid w:val="00D57AF9"/>
    <w:rsid w:val="00D57C3B"/>
    <w:rsid w:val="00D57FC4"/>
    <w:rsid w:val="00D60803"/>
    <w:rsid w:val="00D60F17"/>
    <w:rsid w:val="00D61156"/>
    <w:rsid w:val="00D616CB"/>
    <w:rsid w:val="00D616EF"/>
    <w:rsid w:val="00D61AE2"/>
    <w:rsid w:val="00D61B5E"/>
    <w:rsid w:val="00D61E9E"/>
    <w:rsid w:val="00D621F4"/>
    <w:rsid w:val="00D62778"/>
    <w:rsid w:val="00D628E5"/>
    <w:rsid w:val="00D628F4"/>
    <w:rsid w:val="00D62D75"/>
    <w:rsid w:val="00D62DFF"/>
    <w:rsid w:val="00D6345B"/>
    <w:rsid w:val="00D634F5"/>
    <w:rsid w:val="00D63993"/>
    <w:rsid w:val="00D64331"/>
    <w:rsid w:val="00D647E6"/>
    <w:rsid w:val="00D64B4E"/>
    <w:rsid w:val="00D64C63"/>
    <w:rsid w:val="00D64C7F"/>
    <w:rsid w:val="00D6554C"/>
    <w:rsid w:val="00D65841"/>
    <w:rsid w:val="00D65A5A"/>
    <w:rsid w:val="00D65ACA"/>
    <w:rsid w:val="00D65F0E"/>
    <w:rsid w:val="00D6621D"/>
    <w:rsid w:val="00D6655C"/>
    <w:rsid w:val="00D66641"/>
    <w:rsid w:val="00D66E28"/>
    <w:rsid w:val="00D670E4"/>
    <w:rsid w:val="00D67280"/>
    <w:rsid w:val="00D67B16"/>
    <w:rsid w:val="00D705CC"/>
    <w:rsid w:val="00D70647"/>
    <w:rsid w:val="00D70D4C"/>
    <w:rsid w:val="00D70F2A"/>
    <w:rsid w:val="00D70F3E"/>
    <w:rsid w:val="00D711AD"/>
    <w:rsid w:val="00D711D4"/>
    <w:rsid w:val="00D7155A"/>
    <w:rsid w:val="00D717AA"/>
    <w:rsid w:val="00D717AF"/>
    <w:rsid w:val="00D720DC"/>
    <w:rsid w:val="00D7242A"/>
    <w:rsid w:val="00D726D2"/>
    <w:rsid w:val="00D72717"/>
    <w:rsid w:val="00D72CB8"/>
    <w:rsid w:val="00D730FC"/>
    <w:rsid w:val="00D73899"/>
    <w:rsid w:val="00D73EF8"/>
    <w:rsid w:val="00D73F6D"/>
    <w:rsid w:val="00D74580"/>
    <w:rsid w:val="00D74A27"/>
    <w:rsid w:val="00D74FAF"/>
    <w:rsid w:val="00D75930"/>
    <w:rsid w:val="00D7593A"/>
    <w:rsid w:val="00D76013"/>
    <w:rsid w:val="00D771C4"/>
    <w:rsid w:val="00D772CB"/>
    <w:rsid w:val="00D77771"/>
    <w:rsid w:val="00D77E1E"/>
    <w:rsid w:val="00D800B7"/>
    <w:rsid w:val="00D8061F"/>
    <w:rsid w:val="00D8083B"/>
    <w:rsid w:val="00D80C07"/>
    <w:rsid w:val="00D80E45"/>
    <w:rsid w:val="00D82648"/>
    <w:rsid w:val="00D8343A"/>
    <w:rsid w:val="00D8360A"/>
    <w:rsid w:val="00D83799"/>
    <w:rsid w:val="00D83D90"/>
    <w:rsid w:val="00D84078"/>
    <w:rsid w:val="00D84672"/>
    <w:rsid w:val="00D84921"/>
    <w:rsid w:val="00D849BB"/>
    <w:rsid w:val="00D85415"/>
    <w:rsid w:val="00D857FF"/>
    <w:rsid w:val="00D85D7F"/>
    <w:rsid w:val="00D86599"/>
    <w:rsid w:val="00D86D47"/>
    <w:rsid w:val="00D86FBA"/>
    <w:rsid w:val="00D90158"/>
    <w:rsid w:val="00D90652"/>
    <w:rsid w:val="00D9097B"/>
    <w:rsid w:val="00D90FFC"/>
    <w:rsid w:val="00D910CC"/>
    <w:rsid w:val="00D91706"/>
    <w:rsid w:val="00D923F9"/>
    <w:rsid w:val="00D92C76"/>
    <w:rsid w:val="00D92C97"/>
    <w:rsid w:val="00D9320F"/>
    <w:rsid w:val="00D93526"/>
    <w:rsid w:val="00D93983"/>
    <w:rsid w:val="00D9498E"/>
    <w:rsid w:val="00D94DEB"/>
    <w:rsid w:val="00D9515D"/>
    <w:rsid w:val="00D954C3"/>
    <w:rsid w:val="00D95ABB"/>
    <w:rsid w:val="00D95EDE"/>
    <w:rsid w:val="00D967C7"/>
    <w:rsid w:val="00D96B70"/>
    <w:rsid w:val="00D970FC"/>
    <w:rsid w:val="00D97858"/>
    <w:rsid w:val="00D979BB"/>
    <w:rsid w:val="00D97B68"/>
    <w:rsid w:val="00DA034B"/>
    <w:rsid w:val="00DA0558"/>
    <w:rsid w:val="00DA0887"/>
    <w:rsid w:val="00DA1087"/>
    <w:rsid w:val="00DA1191"/>
    <w:rsid w:val="00DA1BB1"/>
    <w:rsid w:val="00DA2128"/>
    <w:rsid w:val="00DA271D"/>
    <w:rsid w:val="00DA2AFC"/>
    <w:rsid w:val="00DA2F3D"/>
    <w:rsid w:val="00DA32AA"/>
    <w:rsid w:val="00DA3991"/>
    <w:rsid w:val="00DA3B32"/>
    <w:rsid w:val="00DA3C32"/>
    <w:rsid w:val="00DA3D73"/>
    <w:rsid w:val="00DA3F49"/>
    <w:rsid w:val="00DA4592"/>
    <w:rsid w:val="00DA4D4E"/>
    <w:rsid w:val="00DA5E2B"/>
    <w:rsid w:val="00DA65D2"/>
    <w:rsid w:val="00DA6934"/>
    <w:rsid w:val="00DA6C24"/>
    <w:rsid w:val="00DA7699"/>
    <w:rsid w:val="00DB08B2"/>
    <w:rsid w:val="00DB08B9"/>
    <w:rsid w:val="00DB0F7F"/>
    <w:rsid w:val="00DB11D8"/>
    <w:rsid w:val="00DB2002"/>
    <w:rsid w:val="00DB22BF"/>
    <w:rsid w:val="00DB2902"/>
    <w:rsid w:val="00DB2F63"/>
    <w:rsid w:val="00DB318A"/>
    <w:rsid w:val="00DB3F89"/>
    <w:rsid w:val="00DB46B1"/>
    <w:rsid w:val="00DB4D21"/>
    <w:rsid w:val="00DB5619"/>
    <w:rsid w:val="00DB57CD"/>
    <w:rsid w:val="00DB60CC"/>
    <w:rsid w:val="00DB648A"/>
    <w:rsid w:val="00DB711E"/>
    <w:rsid w:val="00DB7154"/>
    <w:rsid w:val="00DB7615"/>
    <w:rsid w:val="00DB78C6"/>
    <w:rsid w:val="00DB7CB7"/>
    <w:rsid w:val="00DB7E35"/>
    <w:rsid w:val="00DC0385"/>
    <w:rsid w:val="00DC05DE"/>
    <w:rsid w:val="00DC080E"/>
    <w:rsid w:val="00DC0A03"/>
    <w:rsid w:val="00DC0FD7"/>
    <w:rsid w:val="00DC107A"/>
    <w:rsid w:val="00DC1368"/>
    <w:rsid w:val="00DC13F5"/>
    <w:rsid w:val="00DC17E6"/>
    <w:rsid w:val="00DC18B8"/>
    <w:rsid w:val="00DC1C80"/>
    <w:rsid w:val="00DC2453"/>
    <w:rsid w:val="00DC26A0"/>
    <w:rsid w:val="00DC26D7"/>
    <w:rsid w:val="00DC2BB0"/>
    <w:rsid w:val="00DC32FF"/>
    <w:rsid w:val="00DC33B5"/>
    <w:rsid w:val="00DC357D"/>
    <w:rsid w:val="00DC38FD"/>
    <w:rsid w:val="00DC3993"/>
    <w:rsid w:val="00DC4516"/>
    <w:rsid w:val="00DC4908"/>
    <w:rsid w:val="00DC4E43"/>
    <w:rsid w:val="00DC5106"/>
    <w:rsid w:val="00DC5460"/>
    <w:rsid w:val="00DC5475"/>
    <w:rsid w:val="00DC578B"/>
    <w:rsid w:val="00DC5FA6"/>
    <w:rsid w:val="00DC6008"/>
    <w:rsid w:val="00DC67BA"/>
    <w:rsid w:val="00DC6D84"/>
    <w:rsid w:val="00DC7796"/>
    <w:rsid w:val="00DC7AD7"/>
    <w:rsid w:val="00DD0310"/>
    <w:rsid w:val="00DD03CF"/>
    <w:rsid w:val="00DD05E8"/>
    <w:rsid w:val="00DD064E"/>
    <w:rsid w:val="00DD0C50"/>
    <w:rsid w:val="00DD0DD2"/>
    <w:rsid w:val="00DD1E1E"/>
    <w:rsid w:val="00DD1F78"/>
    <w:rsid w:val="00DD2484"/>
    <w:rsid w:val="00DD2825"/>
    <w:rsid w:val="00DD2F1B"/>
    <w:rsid w:val="00DD3291"/>
    <w:rsid w:val="00DD3497"/>
    <w:rsid w:val="00DD3754"/>
    <w:rsid w:val="00DD3C92"/>
    <w:rsid w:val="00DD4553"/>
    <w:rsid w:val="00DD4B63"/>
    <w:rsid w:val="00DD4B7D"/>
    <w:rsid w:val="00DD56A2"/>
    <w:rsid w:val="00DD62FB"/>
    <w:rsid w:val="00DD64F3"/>
    <w:rsid w:val="00DD692B"/>
    <w:rsid w:val="00DD69F9"/>
    <w:rsid w:val="00DD6C1C"/>
    <w:rsid w:val="00DD7106"/>
    <w:rsid w:val="00DD7107"/>
    <w:rsid w:val="00DD775F"/>
    <w:rsid w:val="00DD790F"/>
    <w:rsid w:val="00DE0660"/>
    <w:rsid w:val="00DE142C"/>
    <w:rsid w:val="00DE1CAD"/>
    <w:rsid w:val="00DE1DA9"/>
    <w:rsid w:val="00DE2449"/>
    <w:rsid w:val="00DE244F"/>
    <w:rsid w:val="00DE2FE8"/>
    <w:rsid w:val="00DE3D06"/>
    <w:rsid w:val="00DE3EBB"/>
    <w:rsid w:val="00DE46AA"/>
    <w:rsid w:val="00DE48CB"/>
    <w:rsid w:val="00DE4C44"/>
    <w:rsid w:val="00DE5043"/>
    <w:rsid w:val="00DE509D"/>
    <w:rsid w:val="00DE513A"/>
    <w:rsid w:val="00DE55E9"/>
    <w:rsid w:val="00DE5603"/>
    <w:rsid w:val="00DE59E4"/>
    <w:rsid w:val="00DE5CE7"/>
    <w:rsid w:val="00DE64FD"/>
    <w:rsid w:val="00DE6B9B"/>
    <w:rsid w:val="00DE76DF"/>
    <w:rsid w:val="00DE775E"/>
    <w:rsid w:val="00DE7D9B"/>
    <w:rsid w:val="00DF0348"/>
    <w:rsid w:val="00DF035D"/>
    <w:rsid w:val="00DF0D09"/>
    <w:rsid w:val="00DF0DA2"/>
    <w:rsid w:val="00DF0FD0"/>
    <w:rsid w:val="00DF1695"/>
    <w:rsid w:val="00DF1763"/>
    <w:rsid w:val="00DF2469"/>
    <w:rsid w:val="00DF2479"/>
    <w:rsid w:val="00DF265A"/>
    <w:rsid w:val="00DF2EA6"/>
    <w:rsid w:val="00DF3C9C"/>
    <w:rsid w:val="00DF48D7"/>
    <w:rsid w:val="00DF4CA4"/>
    <w:rsid w:val="00DF54F3"/>
    <w:rsid w:val="00DF551D"/>
    <w:rsid w:val="00DF6245"/>
    <w:rsid w:val="00DF6601"/>
    <w:rsid w:val="00DF6696"/>
    <w:rsid w:val="00DF6C61"/>
    <w:rsid w:val="00DF6D9F"/>
    <w:rsid w:val="00DF6E5E"/>
    <w:rsid w:val="00DF70BB"/>
    <w:rsid w:val="00DF7390"/>
    <w:rsid w:val="00E009A4"/>
    <w:rsid w:val="00E00BCE"/>
    <w:rsid w:val="00E01380"/>
    <w:rsid w:val="00E01BBC"/>
    <w:rsid w:val="00E01F73"/>
    <w:rsid w:val="00E01FF1"/>
    <w:rsid w:val="00E021E7"/>
    <w:rsid w:val="00E02709"/>
    <w:rsid w:val="00E027E3"/>
    <w:rsid w:val="00E02A94"/>
    <w:rsid w:val="00E03394"/>
    <w:rsid w:val="00E036EC"/>
    <w:rsid w:val="00E0384B"/>
    <w:rsid w:val="00E03B44"/>
    <w:rsid w:val="00E03B68"/>
    <w:rsid w:val="00E03CBF"/>
    <w:rsid w:val="00E03F93"/>
    <w:rsid w:val="00E04666"/>
    <w:rsid w:val="00E0477A"/>
    <w:rsid w:val="00E04C3C"/>
    <w:rsid w:val="00E0601D"/>
    <w:rsid w:val="00E06050"/>
    <w:rsid w:val="00E06F94"/>
    <w:rsid w:val="00E070BB"/>
    <w:rsid w:val="00E0753F"/>
    <w:rsid w:val="00E076B3"/>
    <w:rsid w:val="00E07B03"/>
    <w:rsid w:val="00E102BD"/>
    <w:rsid w:val="00E1053C"/>
    <w:rsid w:val="00E108E5"/>
    <w:rsid w:val="00E1093C"/>
    <w:rsid w:val="00E1121D"/>
    <w:rsid w:val="00E116B5"/>
    <w:rsid w:val="00E12300"/>
    <w:rsid w:val="00E12A4D"/>
    <w:rsid w:val="00E130E7"/>
    <w:rsid w:val="00E1342A"/>
    <w:rsid w:val="00E1356C"/>
    <w:rsid w:val="00E13577"/>
    <w:rsid w:val="00E1395C"/>
    <w:rsid w:val="00E13BA2"/>
    <w:rsid w:val="00E13D01"/>
    <w:rsid w:val="00E13E1B"/>
    <w:rsid w:val="00E14833"/>
    <w:rsid w:val="00E149CB"/>
    <w:rsid w:val="00E156E7"/>
    <w:rsid w:val="00E15EDC"/>
    <w:rsid w:val="00E1621D"/>
    <w:rsid w:val="00E16DE8"/>
    <w:rsid w:val="00E17229"/>
    <w:rsid w:val="00E175FE"/>
    <w:rsid w:val="00E20248"/>
    <w:rsid w:val="00E20798"/>
    <w:rsid w:val="00E20FAE"/>
    <w:rsid w:val="00E21640"/>
    <w:rsid w:val="00E21C2C"/>
    <w:rsid w:val="00E21F54"/>
    <w:rsid w:val="00E2268B"/>
    <w:rsid w:val="00E22FC5"/>
    <w:rsid w:val="00E22FD0"/>
    <w:rsid w:val="00E236AB"/>
    <w:rsid w:val="00E23A61"/>
    <w:rsid w:val="00E23DA5"/>
    <w:rsid w:val="00E247EE"/>
    <w:rsid w:val="00E24AF1"/>
    <w:rsid w:val="00E24C32"/>
    <w:rsid w:val="00E24F7F"/>
    <w:rsid w:val="00E253BA"/>
    <w:rsid w:val="00E25BE0"/>
    <w:rsid w:val="00E2600D"/>
    <w:rsid w:val="00E26398"/>
    <w:rsid w:val="00E26759"/>
    <w:rsid w:val="00E26A77"/>
    <w:rsid w:val="00E26CF0"/>
    <w:rsid w:val="00E27417"/>
    <w:rsid w:val="00E27635"/>
    <w:rsid w:val="00E30547"/>
    <w:rsid w:val="00E306F2"/>
    <w:rsid w:val="00E30ED5"/>
    <w:rsid w:val="00E31080"/>
    <w:rsid w:val="00E31161"/>
    <w:rsid w:val="00E31573"/>
    <w:rsid w:val="00E315D2"/>
    <w:rsid w:val="00E31A1D"/>
    <w:rsid w:val="00E31BAC"/>
    <w:rsid w:val="00E32146"/>
    <w:rsid w:val="00E32626"/>
    <w:rsid w:val="00E32C6D"/>
    <w:rsid w:val="00E3422E"/>
    <w:rsid w:val="00E34A35"/>
    <w:rsid w:val="00E3549D"/>
    <w:rsid w:val="00E35864"/>
    <w:rsid w:val="00E35AAC"/>
    <w:rsid w:val="00E35C67"/>
    <w:rsid w:val="00E36805"/>
    <w:rsid w:val="00E3722D"/>
    <w:rsid w:val="00E37608"/>
    <w:rsid w:val="00E37D21"/>
    <w:rsid w:val="00E40D15"/>
    <w:rsid w:val="00E4141A"/>
    <w:rsid w:val="00E414E7"/>
    <w:rsid w:val="00E4162B"/>
    <w:rsid w:val="00E4163E"/>
    <w:rsid w:val="00E41AF7"/>
    <w:rsid w:val="00E4202C"/>
    <w:rsid w:val="00E423F3"/>
    <w:rsid w:val="00E42E06"/>
    <w:rsid w:val="00E42F45"/>
    <w:rsid w:val="00E42F89"/>
    <w:rsid w:val="00E43472"/>
    <w:rsid w:val="00E43CE3"/>
    <w:rsid w:val="00E43E96"/>
    <w:rsid w:val="00E43FB1"/>
    <w:rsid w:val="00E44558"/>
    <w:rsid w:val="00E44600"/>
    <w:rsid w:val="00E446B8"/>
    <w:rsid w:val="00E449E6"/>
    <w:rsid w:val="00E44E5E"/>
    <w:rsid w:val="00E45944"/>
    <w:rsid w:val="00E464F1"/>
    <w:rsid w:val="00E46E80"/>
    <w:rsid w:val="00E472EA"/>
    <w:rsid w:val="00E5074F"/>
    <w:rsid w:val="00E50864"/>
    <w:rsid w:val="00E50C4A"/>
    <w:rsid w:val="00E50D8D"/>
    <w:rsid w:val="00E513FF"/>
    <w:rsid w:val="00E5149A"/>
    <w:rsid w:val="00E51743"/>
    <w:rsid w:val="00E51795"/>
    <w:rsid w:val="00E527A2"/>
    <w:rsid w:val="00E52B27"/>
    <w:rsid w:val="00E52B8C"/>
    <w:rsid w:val="00E5312E"/>
    <w:rsid w:val="00E532FA"/>
    <w:rsid w:val="00E536C9"/>
    <w:rsid w:val="00E53A01"/>
    <w:rsid w:val="00E53B3E"/>
    <w:rsid w:val="00E5447B"/>
    <w:rsid w:val="00E54B5A"/>
    <w:rsid w:val="00E56371"/>
    <w:rsid w:val="00E56823"/>
    <w:rsid w:val="00E57302"/>
    <w:rsid w:val="00E5765A"/>
    <w:rsid w:val="00E57A4A"/>
    <w:rsid w:val="00E600DA"/>
    <w:rsid w:val="00E604F9"/>
    <w:rsid w:val="00E615C9"/>
    <w:rsid w:val="00E61795"/>
    <w:rsid w:val="00E61C38"/>
    <w:rsid w:val="00E62373"/>
    <w:rsid w:val="00E623E7"/>
    <w:rsid w:val="00E62E0E"/>
    <w:rsid w:val="00E63595"/>
    <w:rsid w:val="00E6367E"/>
    <w:rsid w:val="00E63763"/>
    <w:rsid w:val="00E637DE"/>
    <w:rsid w:val="00E638E7"/>
    <w:rsid w:val="00E63AFA"/>
    <w:rsid w:val="00E65758"/>
    <w:rsid w:val="00E658D1"/>
    <w:rsid w:val="00E65BF6"/>
    <w:rsid w:val="00E65D92"/>
    <w:rsid w:val="00E65FDA"/>
    <w:rsid w:val="00E66484"/>
    <w:rsid w:val="00E664D6"/>
    <w:rsid w:val="00E66641"/>
    <w:rsid w:val="00E6666D"/>
    <w:rsid w:val="00E67912"/>
    <w:rsid w:val="00E67BE4"/>
    <w:rsid w:val="00E705C1"/>
    <w:rsid w:val="00E70FCB"/>
    <w:rsid w:val="00E7150A"/>
    <w:rsid w:val="00E715E8"/>
    <w:rsid w:val="00E726FA"/>
    <w:rsid w:val="00E72840"/>
    <w:rsid w:val="00E7285C"/>
    <w:rsid w:val="00E728E5"/>
    <w:rsid w:val="00E72929"/>
    <w:rsid w:val="00E72F5D"/>
    <w:rsid w:val="00E73416"/>
    <w:rsid w:val="00E73482"/>
    <w:rsid w:val="00E73EF9"/>
    <w:rsid w:val="00E7413F"/>
    <w:rsid w:val="00E7489E"/>
    <w:rsid w:val="00E74A83"/>
    <w:rsid w:val="00E74F85"/>
    <w:rsid w:val="00E75D0E"/>
    <w:rsid w:val="00E76074"/>
    <w:rsid w:val="00E76582"/>
    <w:rsid w:val="00E766BC"/>
    <w:rsid w:val="00E76F8D"/>
    <w:rsid w:val="00E7777E"/>
    <w:rsid w:val="00E77837"/>
    <w:rsid w:val="00E77CDF"/>
    <w:rsid w:val="00E77E3B"/>
    <w:rsid w:val="00E80800"/>
    <w:rsid w:val="00E80887"/>
    <w:rsid w:val="00E809D6"/>
    <w:rsid w:val="00E80E66"/>
    <w:rsid w:val="00E80FAE"/>
    <w:rsid w:val="00E81072"/>
    <w:rsid w:val="00E81AAB"/>
    <w:rsid w:val="00E81DD4"/>
    <w:rsid w:val="00E82149"/>
    <w:rsid w:val="00E82786"/>
    <w:rsid w:val="00E828E1"/>
    <w:rsid w:val="00E830BA"/>
    <w:rsid w:val="00E835DB"/>
    <w:rsid w:val="00E8363F"/>
    <w:rsid w:val="00E841B0"/>
    <w:rsid w:val="00E842AF"/>
    <w:rsid w:val="00E8486A"/>
    <w:rsid w:val="00E84DE3"/>
    <w:rsid w:val="00E84FB0"/>
    <w:rsid w:val="00E854EE"/>
    <w:rsid w:val="00E862D0"/>
    <w:rsid w:val="00E86D69"/>
    <w:rsid w:val="00E86EF8"/>
    <w:rsid w:val="00E8769E"/>
    <w:rsid w:val="00E8775A"/>
    <w:rsid w:val="00E87A1D"/>
    <w:rsid w:val="00E87CB8"/>
    <w:rsid w:val="00E90A59"/>
    <w:rsid w:val="00E91D70"/>
    <w:rsid w:val="00E92747"/>
    <w:rsid w:val="00E92E0A"/>
    <w:rsid w:val="00E933D7"/>
    <w:rsid w:val="00E937F8"/>
    <w:rsid w:val="00E94401"/>
    <w:rsid w:val="00E94BE4"/>
    <w:rsid w:val="00E95062"/>
    <w:rsid w:val="00E9538F"/>
    <w:rsid w:val="00E95C4F"/>
    <w:rsid w:val="00E96B4D"/>
    <w:rsid w:val="00E9741F"/>
    <w:rsid w:val="00E97CE5"/>
    <w:rsid w:val="00EA017B"/>
    <w:rsid w:val="00EA04ED"/>
    <w:rsid w:val="00EA0688"/>
    <w:rsid w:val="00EA0A7E"/>
    <w:rsid w:val="00EA226E"/>
    <w:rsid w:val="00EA2442"/>
    <w:rsid w:val="00EA2571"/>
    <w:rsid w:val="00EA257C"/>
    <w:rsid w:val="00EA27B3"/>
    <w:rsid w:val="00EA2CAA"/>
    <w:rsid w:val="00EA2ECF"/>
    <w:rsid w:val="00EA30D5"/>
    <w:rsid w:val="00EA31D2"/>
    <w:rsid w:val="00EA3D95"/>
    <w:rsid w:val="00EA3EDD"/>
    <w:rsid w:val="00EA4481"/>
    <w:rsid w:val="00EA4938"/>
    <w:rsid w:val="00EA508E"/>
    <w:rsid w:val="00EA5176"/>
    <w:rsid w:val="00EA5C25"/>
    <w:rsid w:val="00EA68E9"/>
    <w:rsid w:val="00EA6ACA"/>
    <w:rsid w:val="00EA76F2"/>
    <w:rsid w:val="00EA7D3E"/>
    <w:rsid w:val="00EB0EBC"/>
    <w:rsid w:val="00EB10EF"/>
    <w:rsid w:val="00EB1296"/>
    <w:rsid w:val="00EB12C9"/>
    <w:rsid w:val="00EB14B8"/>
    <w:rsid w:val="00EB1659"/>
    <w:rsid w:val="00EB16DA"/>
    <w:rsid w:val="00EB1724"/>
    <w:rsid w:val="00EB1820"/>
    <w:rsid w:val="00EB1CEA"/>
    <w:rsid w:val="00EB1F64"/>
    <w:rsid w:val="00EB232E"/>
    <w:rsid w:val="00EB293B"/>
    <w:rsid w:val="00EB3224"/>
    <w:rsid w:val="00EB3718"/>
    <w:rsid w:val="00EB3A3E"/>
    <w:rsid w:val="00EB3ED0"/>
    <w:rsid w:val="00EB4994"/>
    <w:rsid w:val="00EB4C65"/>
    <w:rsid w:val="00EB5499"/>
    <w:rsid w:val="00EB5934"/>
    <w:rsid w:val="00EB5CC1"/>
    <w:rsid w:val="00EB6443"/>
    <w:rsid w:val="00EB6A25"/>
    <w:rsid w:val="00EB70AF"/>
    <w:rsid w:val="00EB70B6"/>
    <w:rsid w:val="00EB7E19"/>
    <w:rsid w:val="00EC005F"/>
    <w:rsid w:val="00EC0EE6"/>
    <w:rsid w:val="00EC1355"/>
    <w:rsid w:val="00EC1892"/>
    <w:rsid w:val="00EC1A4E"/>
    <w:rsid w:val="00EC1EEE"/>
    <w:rsid w:val="00EC534E"/>
    <w:rsid w:val="00EC586D"/>
    <w:rsid w:val="00EC6874"/>
    <w:rsid w:val="00EC6D43"/>
    <w:rsid w:val="00EC6E79"/>
    <w:rsid w:val="00EC746B"/>
    <w:rsid w:val="00EC7AC9"/>
    <w:rsid w:val="00EC7CF6"/>
    <w:rsid w:val="00ED01CD"/>
    <w:rsid w:val="00ED0393"/>
    <w:rsid w:val="00ED05B0"/>
    <w:rsid w:val="00ED0A1F"/>
    <w:rsid w:val="00ED10D5"/>
    <w:rsid w:val="00ED16D0"/>
    <w:rsid w:val="00ED23BB"/>
    <w:rsid w:val="00ED254B"/>
    <w:rsid w:val="00ED310B"/>
    <w:rsid w:val="00ED3438"/>
    <w:rsid w:val="00ED39A9"/>
    <w:rsid w:val="00ED3C62"/>
    <w:rsid w:val="00ED3F89"/>
    <w:rsid w:val="00ED42B5"/>
    <w:rsid w:val="00ED49AE"/>
    <w:rsid w:val="00ED4A0C"/>
    <w:rsid w:val="00ED4E6E"/>
    <w:rsid w:val="00ED59FE"/>
    <w:rsid w:val="00ED5CB9"/>
    <w:rsid w:val="00ED5CDC"/>
    <w:rsid w:val="00ED5E04"/>
    <w:rsid w:val="00ED72AD"/>
    <w:rsid w:val="00ED7421"/>
    <w:rsid w:val="00ED7799"/>
    <w:rsid w:val="00ED7811"/>
    <w:rsid w:val="00EE00E1"/>
    <w:rsid w:val="00EE03D0"/>
    <w:rsid w:val="00EE096B"/>
    <w:rsid w:val="00EE096D"/>
    <w:rsid w:val="00EE1577"/>
    <w:rsid w:val="00EE258E"/>
    <w:rsid w:val="00EE2959"/>
    <w:rsid w:val="00EE2B40"/>
    <w:rsid w:val="00EE2BE9"/>
    <w:rsid w:val="00EE2E9E"/>
    <w:rsid w:val="00EE33E9"/>
    <w:rsid w:val="00EE3824"/>
    <w:rsid w:val="00EE3979"/>
    <w:rsid w:val="00EE3F0C"/>
    <w:rsid w:val="00EE3F7D"/>
    <w:rsid w:val="00EE45C7"/>
    <w:rsid w:val="00EE45F8"/>
    <w:rsid w:val="00EE477F"/>
    <w:rsid w:val="00EE526F"/>
    <w:rsid w:val="00EE5404"/>
    <w:rsid w:val="00EE5D7B"/>
    <w:rsid w:val="00EE5F48"/>
    <w:rsid w:val="00EE6D25"/>
    <w:rsid w:val="00EE7044"/>
    <w:rsid w:val="00EE72E4"/>
    <w:rsid w:val="00EE76FA"/>
    <w:rsid w:val="00EE7DFE"/>
    <w:rsid w:val="00EE7E0E"/>
    <w:rsid w:val="00EF1057"/>
    <w:rsid w:val="00EF1446"/>
    <w:rsid w:val="00EF1981"/>
    <w:rsid w:val="00EF2E64"/>
    <w:rsid w:val="00EF2F8D"/>
    <w:rsid w:val="00EF36C9"/>
    <w:rsid w:val="00EF3B1A"/>
    <w:rsid w:val="00EF3B8F"/>
    <w:rsid w:val="00EF3CD3"/>
    <w:rsid w:val="00EF3FEF"/>
    <w:rsid w:val="00EF40A0"/>
    <w:rsid w:val="00EF54B4"/>
    <w:rsid w:val="00EF5709"/>
    <w:rsid w:val="00EF570D"/>
    <w:rsid w:val="00EF64E5"/>
    <w:rsid w:val="00EF6AC2"/>
    <w:rsid w:val="00EF7A78"/>
    <w:rsid w:val="00EF7C38"/>
    <w:rsid w:val="00EF7D9E"/>
    <w:rsid w:val="00F00FA6"/>
    <w:rsid w:val="00F011D2"/>
    <w:rsid w:val="00F0127C"/>
    <w:rsid w:val="00F02084"/>
    <w:rsid w:val="00F02115"/>
    <w:rsid w:val="00F02BF5"/>
    <w:rsid w:val="00F02FD9"/>
    <w:rsid w:val="00F03202"/>
    <w:rsid w:val="00F03702"/>
    <w:rsid w:val="00F038EA"/>
    <w:rsid w:val="00F03DC5"/>
    <w:rsid w:val="00F03F0A"/>
    <w:rsid w:val="00F047FB"/>
    <w:rsid w:val="00F04C07"/>
    <w:rsid w:val="00F05400"/>
    <w:rsid w:val="00F05657"/>
    <w:rsid w:val="00F05ADD"/>
    <w:rsid w:val="00F06385"/>
    <w:rsid w:val="00F068DF"/>
    <w:rsid w:val="00F06949"/>
    <w:rsid w:val="00F06A65"/>
    <w:rsid w:val="00F06EF2"/>
    <w:rsid w:val="00F07787"/>
    <w:rsid w:val="00F07B7A"/>
    <w:rsid w:val="00F07D2F"/>
    <w:rsid w:val="00F105EC"/>
    <w:rsid w:val="00F112C8"/>
    <w:rsid w:val="00F11307"/>
    <w:rsid w:val="00F11843"/>
    <w:rsid w:val="00F11A57"/>
    <w:rsid w:val="00F11B2B"/>
    <w:rsid w:val="00F12721"/>
    <w:rsid w:val="00F12811"/>
    <w:rsid w:val="00F12E84"/>
    <w:rsid w:val="00F13552"/>
    <w:rsid w:val="00F13815"/>
    <w:rsid w:val="00F13946"/>
    <w:rsid w:val="00F13AA7"/>
    <w:rsid w:val="00F15905"/>
    <w:rsid w:val="00F15BC3"/>
    <w:rsid w:val="00F15CA1"/>
    <w:rsid w:val="00F15F35"/>
    <w:rsid w:val="00F15F5B"/>
    <w:rsid w:val="00F15FFB"/>
    <w:rsid w:val="00F164C8"/>
    <w:rsid w:val="00F1652C"/>
    <w:rsid w:val="00F16530"/>
    <w:rsid w:val="00F16834"/>
    <w:rsid w:val="00F16E8E"/>
    <w:rsid w:val="00F16EE1"/>
    <w:rsid w:val="00F17616"/>
    <w:rsid w:val="00F177DD"/>
    <w:rsid w:val="00F17C66"/>
    <w:rsid w:val="00F20C31"/>
    <w:rsid w:val="00F21427"/>
    <w:rsid w:val="00F2149E"/>
    <w:rsid w:val="00F214AB"/>
    <w:rsid w:val="00F2164F"/>
    <w:rsid w:val="00F2195B"/>
    <w:rsid w:val="00F221ED"/>
    <w:rsid w:val="00F22548"/>
    <w:rsid w:val="00F22888"/>
    <w:rsid w:val="00F229E5"/>
    <w:rsid w:val="00F22A26"/>
    <w:rsid w:val="00F22C28"/>
    <w:rsid w:val="00F24778"/>
    <w:rsid w:val="00F2495B"/>
    <w:rsid w:val="00F24A3E"/>
    <w:rsid w:val="00F2511A"/>
    <w:rsid w:val="00F252DC"/>
    <w:rsid w:val="00F253B2"/>
    <w:rsid w:val="00F25683"/>
    <w:rsid w:val="00F256DA"/>
    <w:rsid w:val="00F25D65"/>
    <w:rsid w:val="00F25F53"/>
    <w:rsid w:val="00F260F2"/>
    <w:rsid w:val="00F263D3"/>
    <w:rsid w:val="00F2668E"/>
    <w:rsid w:val="00F266D5"/>
    <w:rsid w:val="00F271DF"/>
    <w:rsid w:val="00F27893"/>
    <w:rsid w:val="00F2789C"/>
    <w:rsid w:val="00F27A9B"/>
    <w:rsid w:val="00F27D68"/>
    <w:rsid w:val="00F304CF"/>
    <w:rsid w:val="00F3100D"/>
    <w:rsid w:val="00F315B3"/>
    <w:rsid w:val="00F31C52"/>
    <w:rsid w:val="00F3260B"/>
    <w:rsid w:val="00F326E1"/>
    <w:rsid w:val="00F3275E"/>
    <w:rsid w:val="00F3295B"/>
    <w:rsid w:val="00F32C75"/>
    <w:rsid w:val="00F32CFC"/>
    <w:rsid w:val="00F3314A"/>
    <w:rsid w:val="00F3338C"/>
    <w:rsid w:val="00F33798"/>
    <w:rsid w:val="00F33BE8"/>
    <w:rsid w:val="00F34329"/>
    <w:rsid w:val="00F35468"/>
    <w:rsid w:val="00F35973"/>
    <w:rsid w:val="00F35FF1"/>
    <w:rsid w:val="00F36062"/>
    <w:rsid w:val="00F36146"/>
    <w:rsid w:val="00F3655F"/>
    <w:rsid w:val="00F36A86"/>
    <w:rsid w:val="00F3728C"/>
    <w:rsid w:val="00F37969"/>
    <w:rsid w:val="00F379FF"/>
    <w:rsid w:val="00F37C0E"/>
    <w:rsid w:val="00F40B2D"/>
    <w:rsid w:val="00F41611"/>
    <w:rsid w:val="00F41968"/>
    <w:rsid w:val="00F41D23"/>
    <w:rsid w:val="00F423B0"/>
    <w:rsid w:val="00F42529"/>
    <w:rsid w:val="00F427FD"/>
    <w:rsid w:val="00F4300C"/>
    <w:rsid w:val="00F4329B"/>
    <w:rsid w:val="00F4335C"/>
    <w:rsid w:val="00F4344A"/>
    <w:rsid w:val="00F436EC"/>
    <w:rsid w:val="00F43AB3"/>
    <w:rsid w:val="00F43D32"/>
    <w:rsid w:val="00F43DE6"/>
    <w:rsid w:val="00F43E16"/>
    <w:rsid w:val="00F44BBF"/>
    <w:rsid w:val="00F45522"/>
    <w:rsid w:val="00F4587B"/>
    <w:rsid w:val="00F45F6A"/>
    <w:rsid w:val="00F46609"/>
    <w:rsid w:val="00F468DD"/>
    <w:rsid w:val="00F474D3"/>
    <w:rsid w:val="00F47500"/>
    <w:rsid w:val="00F4759B"/>
    <w:rsid w:val="00F4786F"/>
    <w:rsid w:val="00F5010A"/>
    <w:rsid w:val="00F507A7"/>
    <w:rsid w:val="00F50EE1"/>
    <w:rsid w:val="00F51AA9"/>
    <w:rsid w:val="00F51E4E"/>
    <w:rsid w:val="00F52746"/>
    <w:rsid w:val="00F52CDC"/>
    <w:rsid w:val="00F532D5"/>
    <w:rsid w:val="00F538EE"/>
    <w:rsid w:val="00F5471E"/>
    <w:rsid w:val="00F549EF"/>
    <w:rsid w:val="00F55300"/>
    <w:rsid w:val="00F55851"/>
    <w:rsid w:val="00F60769"/>
    <w:rsid w:val="00F60A32"/>
    <w:rsid w:val="00F60FE0"/>
    <w:rsid w:val="00F610F7"/>
    <w:rsid w:val="00F610FE"/>
    <w:rsid w:val="00F61640"/>
    <w:rsid w:val="00F61C37"/>
    <w:rsid w:val="00F61F07"/>
    <w:rsid w:val="00F62C1B"/>
    <w:rsid w:val="00F62C50"/>
    <w:rsid w:val="00F63C79"/>
    <w:rsid w:val="00F63FAD"/>
    <w:rsid w:val="00F63FD4"/>
    <w:rsid w:val="00F64C18"/>
    <w:rsid w:val="00F64C54"/>
    <w:rsid w:val="00F6556E"/>
    <w:rsid w:val="00F65E02"/>
    <w:rsid w:val="00F66044"/>
    <w:rsid w:val="00F670AF"/>
    <w:rsid w:val="00F67440"/>
    <w:rsid w:val="00F67572"/>
    <w:rsid w:val="00F71699"/>
    <w:rsid w:val="00F7183B"/>
    <w:rsid w:val="00F719DC"/>
    <w:rsid w:val="00F71AB9"/>
    <w:rsid w:val="00F72ED9"/>
    <w:rsid w:val="00F7345B"/>
    <w:rsid w:val="00F740EB"/>
    <w:rsid w:val="00F7432A"/>
    <w:rsid w:val="00F74A6A"/>
    <w:rsid w:val="00F74CA6"/>
    <w:rsid w:val="00F74DC0"/>
    <w:rsid w:val="00F7504B"/>
    <w:rsid w:val="00F75416"/>
    <w:rsid w:val="00F75DC0"/>
    <w:rsid w:val="00F75DE4"/>
    <w:rsid w:val="00F75EB4"/>
    <w:rsid w:val="00F76968"/>
    <w:rsid w:val="00F76E36"/>
    <w:rsid w:val="00F7716A"/>
    <w:rsid w:val="00F7724D"/>
    <w:rsid w:val="00F7755C"/>
    <w:rsid w:val="00F80D5B"/>
    <w:rsid w:val="00F81147"/>
    <w:rsid w:val="00F8121B"/>
    <w:rsid w:val="00F81E36"/>
    <w:rsid w:val="00F82148"/>
    <w:rsid w:val="00F824CB"/>
    <w:rsid w:val="00F8254A"/>
    <w:rsid w:val="00F828B0"/>
    <w:rsid w:val="00F83217"/>
    <w:rsid w:val="00F83714"/>
    <w:rsid w:val="00F83832"/>
    <w:rsid w:val="00F83AAA"/>
    <w:rsid w:val="00F83CBA"/>
    <w:rsid w:val="00F83F8B"/>
    <w:rsid w:val="00F84D98"/>
    <w:rsid w:val="00F84DD4"/>
    <w:rsid w:val="00F84F31"/>
    <w:rsid w:val="00F85396"/>
    <w:rsid w:val="00F856B6"/>
    <w:rsid w:val="00F8600F"/>
    <w:rsid w:val="00F86733"/>
    <w:rsid w:val="00F877D6"/>
    <w:rsid w:val="00F90390"/>
    <w:rsid w:val="00F9103A"/>
    <w:rsid w:val="00F91B14"/>
    <w:rsid w:val="00F91C18"/>
    <w:rsid w:val="00F92110"/>
    <w:rsid w:val="00F9277D"/>
    <w:rsid w:val="00F929FD"/>
    <w:rsid w:val="00F92ABF"/>
    <w:rsid w:val="00F9339A"/>
    <w:rsid w:val="00F942AE"/>
    <w:rsid w:val="00F94409"/>
    <w:rsid w:val="00F94719"/>
    <w:rsid w:val="00F94AE5"/>
    <w:rsid w:val="00F94D81"/>
    <w:rsid w:val="00F94DE4"/>
    <w:rsid w:val="00F9520B"/>
    <w:rsid w:val="00F95886"/>
    <w:rsid w:val="00F96492"/>
    <w:rsid w:val="00F96764"/>
    <w:rsid w:val="00F97A8B"/>
    <w:rsid w:val="00FA0147"/>
    <w:rsid w:val="00FA041F"/>
    <w:rsid w:val="00FA155C"/>
    <w:rsid w:val="00FA1807"/>
    <w:rsid w:val="00FA1AE7"/>
    <w:rsid w:val="00FA1BF9"/>
    <w:rsid w:val="00FA1DC5"/>
    <w:rsid w:val="00FA2084"/>
    <w:rsid w:val="00FA24D2"/>
    <w:rsid w:val="00FA277F"/>
    <w:rsid w:val="00FA2962"/>
    <w:rsid w:val="00FA2A9F"/>
    <w:rsid w:val="00FA2DC8"/>
    <w:rsid w:val="00FA3479"/>
    <w:rsid w:val="00FA3BF5"/>
    <w:rsid w:val="00FA4634"/>
    <w:rsid w:val="00FA4D85"/>
    <w:rsid w:val="00FA50DE"/>
    <w:rsid w:val="00FA5493"/>
    <w:rsid w:val="00FA636C"/>
    <w:rsid w:val="00FA6426"/>
    <w:rsid w:val="00FA7156"/>
    <w:rsid w:val="00FA7519"/>
    <w:rsid w:val="00FA7E8A"/>
    <w:rsid w:val="00FB00F1"/>
    <w:rsid w:val="00FB0826"/>
    <w:rsid w:val="00FB086F"/>
    <w:rsid w:val="00FB0B09"/>
    <w:rsid w:val="00FB0D05"/>
    <w:rsid w:val="00FB0E80"/>
    <w:rsid w:val="00FB1539"/>
    <w:rsid w:val="00FB1EBC"/>
    <w:rsid w:val="00FB20E8"/>
    <w:rsid w:val="00FB21EF"/>
    <w:rsid w:val="00FB2FDE"/>
    <w:rsid w:val="00FB352F"/>
    <w:rsid w:val="00FB358F"/>
    <w:rsid w:val="00FB48DA"/>
    <w:rsid w:val="00FB4A26"/>
    <w:rsid w:val="00FB503F"/>
    <w:rsid w:val="00FB509E"/>
    <w:rsid w:val="00FB566D"/>
    <w:rsid w:val="00FB5744"/>
    <w:rsid w:val="00FB5766"/>
    <w:rsid w:val="00FB5979"/>
    <w:rsid w:val="00FB5A7A"/>
    <w:rsid w:val="00FB5B16"/>
    <w:rsid w:val="00FB5B47"/>
    <w:rsid w:val="00FB5D42"/>
    <w:rsid w:val="00FB63F1"/>
    <w:rsid w:val="00FB64BD"/>
    <w:rsid w:val="00FB7366"/>
    <w:rsid w:val="00FB75C7"/>
    <w:rsid w:val="00FB7B96"/>
    <w:rsid w:val="00FC0264"/>
    <w:rsid w:val="00FC0433"/>
    <w:rsid w:val="00FC0A58"/>
    <w:rsid w:val="00FC0E9A"/>
    <w:rsid w:val="00FC0F87"/>
    <w:rsid w:val="00FC11C4"/>
    <w:rsid w:val="00FC1312"/>
    <w:rsid w:val="00FC1EEB"/>
    <w:rsid w:val="00FC267D"/>
    <w:rsid w:val="00FC2754"/>
    <w:rsid w:val="00FC2879"/>
    <w:rsid w:val="00FC2DA3"/>
    <w:rsid w:val="00FC30CB"/>
    <w:rsid w:val="00FC380D"/>
    <w:rsid w:val="00FC38B3"/>
    <w:rsid w:val="00FC3DE1"/>
    <w:rsid w:val="00FC4170"/>
    <w:rsid w:val="00FC42E5"/>
    <w:rsid w:val="00FC4603"/>
    <w:rsid w:val="00FC4B24"/>
    <w:rsid w:val="00FC4E1C"/>
    <w:rsid w:val="00FC5C9E"/>
    <w:rsid w:val="00FC600A"/>
    <w:rsid w:val="00FC600B"/>
    <w:rsid w:val="00FC639D"/>
    <w:rsid w:val="00FC70ED"/>
    <w:rsid w:val="00FC7861"/>
    <w:rsid w:val="00FC7F68"/>
    <w:rsid w:val="00FD0857"/>
    <w:rsid w:val="00FD0D18"/>
    <w:rsid w:val="00FD1666"/>
    <w:rsid w:val="00FD1975"/>
    <w:rsid w:val="00FD1A11"/>
    <w:rsid w:val="00FD2323"/>
    <w:rsid w:val="00FD2467"/>
    <w:rsid w:val="00FD2EE7"/>
    <w:rsid w:val="00FD33E3"/>
    <w:rsid w:val="00FD3F7A"/>
    <w:rsid w:val="00FD430F"/>
    <w:rsid w:val="00FD56BC"/>
    <w:rsid w:val="00FD5716"/>
    <w:rsid w:val="00FD5D25"/>
    <w:rsid w:val="00FD69C0"/>
    <w:rsid w:val="00FD6BAB"/>
    <w:rsid w:val="00FD7B99"/>
    <w:rsid w:val="00FD7C9A"/>
    <w:rsid w:val="00FD7EF7"/>
    <w:rsid w:val="00FE0607"/>
    <w:rsid w:val="00FE0DC7"/>
    <w:rsid w:val="00FE0E51"/>
    <w:rsid w:val="00FE1715"/>
    <w:rsid w:val="00FE189B"/>
    <w:rsid w:val="00FE21A4"/>
    <w:rsid w:val="00FE2717"/>
    <w:rsid w:val="00FE272F"/>
    <w:rsid w:val="00FE2933"/>
    <w:rsid w:val="00FE29D8"/>
    <w:rsid w:val="00FE2F06"/>
    <w:rsid w:val="00FE3771"/>
    <w:rsid w:val="00FE48DE"/>
    <w:rsid w:val="00FE4B8C"/>
    <w:rsid w:val="00FE52AF"/>
    <w:rsid w:val="00FE5686"/>
    <w:rsid w:val="00FE5B47"/>
    <w:rsid w:val="00FE5CE7"/>
    <w:rsid w:val="00FE5DB3"/>
    <w:rsid w:val="00FE5DF7"/>
    <w:rsid w:val="00FE60E0"/>
    <w:rsid w:val="00FE6281"/>
    <w:rsid w:val="00FE6AF1"/>
    <w:rsid w:val="00FE6D80"/>
    <w:rsid w:val="00FE7302"/>
    <w:rsid w:val="00FE771C"/>
    <w:rsid w:val="00FE7911"/>
    <w:rsid w:val="00FF0228"/>
    <w:rsid w:val="00FF0351"/>
    <w:rsid w:val="00FF08D2"/>
    <w:rsid w:val="00FF09D5"/>
    <w:rsid w:val="00FF1610"/>
    <w:rsid w:val="00FF1819"/>
    <w:rsid w:val="00FF1AB9"/>
    <w:rsid w:val="00FF1DBA"/>
    <w:rsid w:val="00FF2023"/>
    <w:rsid w:val="00FF217A"/>
    <w:rsid w:val="00FF22DD"/>
    <w:rsid w:val="00FF25B3"/>
    <w:rsid w:val="00FF26FA"/>
    <w:rsid w:val="00FF284A"/>
    <w:rsid w:val="00FF288D"/>
    <w:rsid w:val="00FF39CD"/>
    <w:rsid w:val="00FF4591"/>
    <w:rsid w:val="00FF467B"/>
    <w:rsid w:val="00FF4775"/>
    <w:rsid w:val="00FF4BD0"/>
    <w:rsid w:val="00FF5137"/>
    <w:rsid w:val="00FF5576"/>
    <w:rsid w:val="00FF577A"/>
    <w:rsid w:val="00FF6126"/>
    <w:rsid w:val="00FF635F"/>
    <w:rsid w:val="00FF65BE"/>
    <w:rsid w:val="00FF67AD"/>
    <w:rsid w:val="00FF6894"/>
    <w:rsid w:val="00FF759D"/>
    <w:rsid w:val="00FF78E3"/>
    <w:rsid w:val="00FF7D1B"/>
    <w:rsid w:val="00FF7D3A"/>
    <w:rsid w:val="00FF7F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C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54"/>
    <w:rPr>
      <w:rFonts w:ascii="Arial" w:hAnsi="Arial"/>
      <w:sz w:val="24"/>
    </w:rPr>
  </w:style>
  <w:style w:type="paragraph" w:styleId="Heading1">
    <w:name w:val="heading 1"/>
    <w:basedOn w:val="Normal"/>
    <w:next w:val="Normal"/>
    <w:link w:val="Heading1Char"/>
    <w:uiPriority w:val="9"/>
    <w:qFormat/>
    <w:rsid w:val="00BD1D54"/>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D1D54"/>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D1D54"/>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075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D1D54"/>
    <w:rPr>
      <w:rFonts w:ascii="Arial" w:eastAsiaTheme="majorEastAsia" w:hAnsi="Arial" w:cstheme="majorBidi"/>
      <w:b/>
      <w:bCs/>
      <w:color w:val="000000" w:themeColor="text1"/>
      <w:sz w:val="28"/>
      <w:szCs w:val="28"/>
    </w:rPr>
  </w:style>
  <w:style w:type="character" w:customStyle="1" w:styleId="Heading2Char">
    <w:name w:val="Heading 2 Char"/>
    <w:link w:val="Heading2"/>
    <w:uiPriority w:val="9"/>
    <w:locked/>
    <w:rsid w:val="00BD1D54"/>
    <w:rPr>
      <w:rFonts w:ascii="Arial" w:eastAsiaTheme="majorEastAsia" w:hAnsi="Arial" w:cstheme="majorBidi"/>
      <w:b/>
      <w:bCs/>
      <w:sz w:val="26"/>
      <w:szCs w:val="26"/>
    </w:rPr>
  </w:style>
  <w:style w:type="character" w:customStyle="1" w:styleId="Heading3Char">
    <w:name w:val="Heading 3 Char"/>
    <w:link w:val="Heading3"/>
    <w:uiPriority w:val="9"/>
    <w:locked/>
    <w:rsid w:val="00BD1D54"/>
    <w:rPr>
      <w:rFonts w:ascii="Arial" w:eastAsiaTheme="majorEastAsia" w:hAnsi="Arial" w:cstheme="majorBidi"/>
      <w:b/>
      <w:bCs/>
      <w:color w:val="000000" w:themeColor="text1"/>
      <w:sz w:val="24"/>
    </w:rPr>
  </w:style>
  <w:style w:type="paragraph" w:styleId="TOC1">
    <w:name w:val="toc 1"/>
    <w:aliases w:val="fund rules"/>
    <w:basedOn w:val="Normal"/>
    <w:next w:val="Normal"/>
    <w:autoRedefine/>
    <w:uiPriority w:val="39"/>
    <w:rsid w:val="00824C02"/>
    <w:pPr>
      <w:keepNext/>
      <w:tabs>
        <w:tab w:val="right" w:leader="dot" w:pos="9214"/>
      </w:tabs>
      <w:spacing w:before="40" w:after="40"/>
      <w:ind w:left="851" w:right="-51" w:hanging="851"/>
      <w:outlineLvl w:val="1"/>
    </w:pPr>
    <w:rPr>
      <w:rFonts w:cs="Arial"/>
      <w:b/>
      <w:caps/>
      <w:noProof/>
      <w:sz w:val="20"/>
      <w:szCs w:val="20"/>
      <w14:scene3d>
        <w14:camera w14:prst="orthographicFront"/>
        <w14:lightRig w14:rig="threePt" w14:dir="t">
          <w14:rot w14:lat="0" w14:lon="0" w14:rev="0"/>
        </w14:lightRig>
      </w14:scene3d>
    </w:rPr>
  </w:style>
  <w:style w:type="paragraph" w:customStyle="1" w:styleId="Heading2IRD">
    <w:name w:val="Heading2 IRD"/>
    <w:next w:val="NormalIRD"/>
    <w:link w:val="Heading2IRDChar1"/>
    <w:rsid w:val="007E777D"/>
    <w:pPr>
      <w:numPr>
        <w:numId w:val="7"/>
      </w:numPr>
      <w:tabs>
        <w:tab w:val="num" w:pos="1080"/>
      </w:tabs>
      <w:spacing w:before="300" w:after="120"/>
      <w:ind w:left="1077" w:hanging="1077"/>
    </w:pPr>
    <w:rPr>
      <w:rFonts w:ascii="Arial" w:hAnsi="Arial" w:cs="Arial"/>
      <w:b/>
      <w:sz w:val="28"/>
      <w:szCs w:val="28"/>
    </w:rPr>
  </w:style>
  <w:style w:type="paragraph" w:customStyle="1" w:styleId="Heading1IRD">
    <w:name w:val="Heading 1IRD"/>
    <w:next w:val="Normal"/>
    <w:rsid w:val="007E777D"/>
    <w:pPr>
      <w:spacing w:before="120" w:after="120"/>
    </w:pPr>
    <w:rPr>
      <w:rFonts w:ascii="Arial" w:hAnsi="Arial" w:cs="Arial"/>
      <w:b/>
      <w:sz w:val="36"/>
      <w:szCs w:val="36"/>
    </w:rPr>
  </w:style>
  <w:style w:type="paragraph" w:customStyle="1" w:styleId="NormalIRD">
    <w:name w:val="NormalIRD"/>
    <w:basedOn w:val="Normal"/>
    <w:autoRedefine/>
    <w:rsid w:val="007E777D"/>
    <w:pPr>
      <w:spacing w:before="60" w:after="120"/>
    </w:pPr>
    <w:rPr>
      <w:bCs/>
      <w:sz w:val="28"/>
      <w:szCs w:val="28"/>
    </w:rPr>
  </w:style>
  <w:style w:type="paragraph" w:customStyle="1" w:styleId="Heading3IRD">
    <w:name w:val="Heading3 IRD"/>
    <w:next w:val="NormalIRD"/>
    <w:rsid w:val="007E777D"/>
    <w:pPr>
      <w:spacing w:before="120" w:after="120"/>
    </w:pPr>
    <w:rPr>
      <w:rFonts w:ascii="Arial" w:hAnsi="Arial" w:cs="Arial"/>
      <w:b/>
      <w:sz w:val="28"/>
      <w:szCs w:val="28"/>
    </w:rPr>
  </w:style>
  <w:style w:type="paragraph" w:customStyle="1" w:styleId="Bullet2IRD">
    <w:name w:val="Bullet2 IRD"/>
    <w:next w:val="NormalIRD"/>
    <w:rsid w:val="007E777D"/>
    <w:pPr>
      <w:numPr>
        <w:numId w:val="1"/>
      </w:numPr>
      <w:spacing w:before="60"/>
    </w:pPr>
    <w:rPr>
      <w:rFonts w:ascii="Times New Roman" w:hAnsi="Times New Roman"/>
      <w:bCs/>
      <w:sz w:val="24"/>
      <w:szCs w:val="24"/>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cs="Arial"/>
      <w:b/>
      <w:bCs/>
      <w:sz w:val="22"/>
    </w:rPr>
  </w:style>
  <w:style w:type="paragraph" w:customStyle="1" w:styleId="SideHeaderBold">
    <w:name w:val="Side Header Bold"/>
    <w:basedOn w:val="Normal"/>
    <w:autoRedefine/>
    <w:rsid w:val="007E777D"/>
    <w:pPr>
      <w:spacing w:before="120" w:after="240"/>
    </w:pPr>
    <w:rPr>
      <w:b/>
      <w:bC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uiPriority w:val="22"/>
    <w:qFormat/>
    <w:rsid w:val="007E777D"/>
    <w:rPr>
      <w:b/>
      <w:bCs/>
    </w:rPr>
  </w:style>
  <w:style w:type="paragraph" w:styleId="CommentText">
    <w:name w:val="annotation text"/>
    <w:basedOn w:val="Normal"/>
    <w:link w:val="CommentTextChar"/>
    <w:uiPriority w:val="99"/>
    <w:rsid w:val="007E777D"/>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style>
  <w:style w:type="paragraph" w:customStyle="1" w:styleId="1111paragraphstyle">
    <w:name w:val="1.1.1.1 paragraph style"/>
    <w:basedOn w:val="Normal"/>
    <w:autoRedefine/>
    <w:rsid w:val="007E777D"/>
    <w:pPr>
      <w:spacing w:before="240" w:after="120"/>
      <w:ind w:left="1080" w:hanging="1080"/>
    </w:p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spacing w:after="240"/>
    </w:pPr>
    <w:rPr>
      <w:rFonts w:eastAsia="SimSun"/>
      <w:b/>
      <w:sz w:val="28"/>
      <w:szCs w:val="28"/>
    </w:rPr>
  </w:style>
  <w:style w:type="paragraph" w:customStyle="1" w:styleId="FRA1">
    <w:name w:val="FR A1"/>
    <w:basedOn w:val="Normal"/>
    <w:rsid w:val="007E777D"/>
    <w:pPr>
      <w:tabs>
        <w:tab w:val="num" w:pos="425"/>
        <w:tab w:val="num" w:pos="900"/>
      </w:tabs>
      <w:spacing w:after="240"/>
      <w:ind w:left="902" w:hanging="902"/>
    </w:pPr>
    <w:rPr>
      <w:rFonts w:eastAsia="SimSun"/>
      <w:b/>
      <w:sz w:val="28"/>
      <w:szCs w:val="28"/>
    </w:rPr>
  </w:style>
  <w:style w:type="paragraph" w:customStyle="1" w:styleId="FRrAcronyms">
    <w:name w:val="FRr Acronyms"/>
    <w:basedOn w:val="Normal"/>
    <w:rsid w:val="007E777D"/>
    <w:pPr>
      <w:widowControl w:val="0"/>
      <w:spacing w:before="240" w:after="120"/>
    </w:pPr>
    <w:rPr>
      <w:rFonts w:eastAsia="SimSun"/>
      <w:b/>
      <w:bCs/>
      <w:sz w:val="32"/>
      <w:szCs w:val="32"/>
    </w:rPr>
  </w:style>
  <w:style w:type="paragraph" w:customStyle="1" w:styleId="FRappA11">
    <w:name w:val="FR app A1.1"/>
    <w:basedOn w:val="Normal"/>
    <w:rsid w:val="007E777D"/>
    <w:pPr>
      <w:numPr>
        <w:ilvl w:val="1"/>
        <w:numId w:val="4"/>
      </w:numPr>
      <w:tabs>
        <w:tab w:val="num" w:pos="900"/>
      </w:tabs>
      <w:spacing w:after="240"/>
      <w:ind w:left="902" w:hanging="902"/>
    </w:pPr>
    <w:rPr>
      <w:rFonts w:eastAsia="SimSun"/>
      <w:b/>
    </w:rPr>
  </w:style>
  <w:style w:type="paragraph" w:customStyle="1" w:styleId="FRappA21">
    <w:name w:val="FR app A2.1"/>
    <w:basedOn w:val="Normal"/>
    <w:rsid w:val="007E777D"/>
    <w:pPr>
      <w:numPr>
        <w:ilvl w:val="1"/>
        <w:numId w:val="5"/>
      </w:numPr>
      <w:spacing w:after="240"/>
    </w:pPr>
    <w:rPr>
      <w:rFonts w:eastAsia="SimSun"/>
      <w:b/>
    </w:rPr>
  </w:style>
  <w:style w:type="paragraph" w:customStyle="1" w:styleId="FLAppB1">
    <w:name w:val="FL AppB.1"/>
    <w:basedOn w:val="Normal"/>
    <w:autoRedefine/>
    <w:rsid w:val="007E777D"/>
    <w:pPr>
      <w:numPr>
        <w:numId w:val="6"/>
      </w:numPr>
      <w:spacing w:before="240" w:after="240"/>
    </w:pPr>
    <w:rPr>
      <w:b/>
      <w:sz w:val="28"/>
      <w:szCs w:val="28"/>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E5074F"/>
    <w:pPr>
      <w:tabs>
        <w:tab w:val="left" w:leader="dot" w:pos="1260"/>
        <w:tab w:val="right" w:pos="9180"/>
      </w:tabs>
      <w:ind w:left="1259" w:right="-51" w:hanging="720"/>
      <w:outlineLvl w:val="0"/>
    </w:pPr>
    <w:rPr>
      <w:noProof/>
    </w:rPr>
  </w:style>
  <w:style w:type="paragraph" w:styleId="TOC3">
    <w:name w:val="toc 3"/>
    <w:basedOn w:val="Normal"/>
    <w:next w:val="Normal"/>
    <w:autoRedefine/>
    <w:uiPriority w:val="39"/>
    <w:rsid w:val="007E777D"/>
    <w:pPr>
      <w:tabs>
        <w:tab w:val="left" w:leader="dot" w:pos="1440"/>
        <w:tab w:val="right" w:leader="dot" w:pos="8303"/>
      </w:tabs>
      <w:ind w:left="480"/>
    </w:pPr>
    <w:rPr>
      <w:noProof/>
    </w:rPr>
  </w:style>
  <w:style w:type="paragraph" w:styleId="TOC4">
    <w:name w:val="toc 4"/>
    <w:basedOn w:val="Normal"/>
    <w:next w:val="Normal"/>
    <w:autoRedefine/>
    <w:uiPriority w:val="39"/>
    <w:rsid w:val="007E777D"/>
    <w:pPr>
      <w:ind w:left="720"/>
    </w:p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DF6D9F"/>
    <w:pPr>
      <w:numPr>
        <w:ilvl w:val="1"/>
        <w:numId w:val="66"/>
      </w:numPr>
      <w:tabs>
        <w:tab w:val="left" w:pos="851"/>
      </w:tabs>
      <w:ind w:left="1146"/>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uiPriority w:val="99"/>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701865"/>
    <w:pPr>
      <w:numPr>
        <w:ilvl w:val="3"/>
        <w:numId w:val="66"/>
      </w:numPr>
      <w:tabs>
        <w:tab w:val="left" w:pos="1134"/>
      </w:tabs>
      <w:spacing w:before="120" w:after="120" w:line="285" w:lineRule="atLeast"/>
    </w:pPr>
    <w:rPr>
      <w:sz w:val="22"/>
    </w:r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ind w:left="960"/>
    </w:pPr>
  </w:style>
  <w:style w:type="paragraph" w:styleId="TOC6">
    <w:name w:val="toc 6"/>
    <w:basedOn w:val="Normal"/>
    <w:next w:val="Normal"/>
    <w:autoRedefine/>
    <w:uiPriority w:val="39"/>
    <w:rsid w:val="007E777D"/>
    <w:pPr>
      <w:ind w:left="1200"/>
    </w:pPr>
  </w:style>
  <w:style w:type="paragraph" w:styleId="TOC7">
    <w:name w:val="toc 7"/>
    <w:basedOn w:val="Normal"/>
    <w:next w:val="Normal"/>
    <w:autoRedefine/>
    <w:uiPriority w:val="39"/>
    <w:rsid w:val="007E777D"/>
    <w:pPr>
      <w:ind w:left="1440"/>
    </w:pPr>
  </w:style>
  <w:style w:type="paragraph" w:styleId="TOC8">
    <w:name w:val="toc 8"/>
    <w:basedOn w:val="Normal"/>
    <w:next w:val="Normal"/>
    <w:autoRedefine/>
    <w:uiPriority w:val="39"/>
    <w:rsid w:val="007E777D"/>
    <w:pPr>
      <w:ind w:left="1680"/>
    </w:pPr>
  </w:style>
  <w:style w:type="paragraph" w:styleId="TOC9">
    <w:name w:val="toc 9"/>
    <w:basedOn w:val="Normal"/>
    <w:next w:val="Normal"/>
    <w:autoRedefine/>
    <w:uiPriority w:val="39"/>
    <w:rsid w:val="007E777D"/>
    <w:pPr>
      <w:ind w:left="1920"/>
    </w:p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spacing w:after="240"/>
      <w:ind w:left="1843" w:hanging="709"/>
    </w:pPr>
  </w:style>
  <w:style w:type="paragraph" w:styleId="ListParagraph">
    <w:name w:val="List Paragraph"/>
    <w:basedOn w:val="Normal"/>
    <w:uiPriority w:val="34"/>
    <w:qFormat/>
    <w:rsid w:val="00EE2B40"/>
    <w:pPr>
      <w:numPr>
        <w:numId w:val="81"/>
      </w:numPr>
      <w:contextualSpacing/>
    </w:pPr>
    <w:rPr>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unhideWhenUsed/>
    <w:qFormat/>
    <w:rsid w:val="007E777D"/>
    <w:pPr>
      <w:outlineLvl w:val="9"/>
    </w:pPr>
  </w:style>
  <w:style w:type="paragraph" w:styleId="PlainText">
    <w:name w:val="Plain Text"/>
    <w:basedOn w:val="Normal"/>
    <w:link w:val="PlainTextChar"/>
    <w:uiPriority w:val="99"/>
    <w:semiHidden/>
    <w:unhideWhenUsed/>
    <w:rsid w:val="006436D5"/>
    <w:rPr>
      <w:rFonts w:ascii="Consolas" w:hAnsi="Consolas"/>
      <w:sz w:val="21"/>
      <w:szCs w:val="21"/>
      <w:lang w:val="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after="240"/>
    </w:pPr>
    <w:rPr>
      <w:lang w:val="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682407"/>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cs="Times New Roman"/>
      <w:b/>
      <w:sz w:val="28"/>
      <w:szCs w:val="28"/>
    </w:rPr>
  </w:style>
  <w:style w:type="character" w:customStyle="1" w:styleId="Paralevel1Char">
    <w:name w:val="Para level 1 Char"/>
    <w:basedOn w:val="DefaultParagraphFont"/>
    <w:link w:val="Paralevel1"/>
    <w:locked/>
    <w:rsid w:val="00701865"/>
    <w:rPr>
      <w:rFonts w:ascii="Arial" w:hAnsi="Arial"/>
    </w:rPr>
  </w:style>
  <w:style w:type="paragraph" w:customStyle="1" w:styleId="FR4111">
    <w:name w:val="FR4 1.1.1"/>
    <w:basedOn w:val="Paralevel1"/>
    <w:link w:val="FR4111Char"/>
    <w:rsid w:val="00A633D7"/>
    <w:pPr>
      <w:tabs>
        <w:tab w:val="clear" w:pos="1134"/>
        <w:tab w:val="left" w:pos="851"/>
      </w:tabs>
      <w:ind w:left="1500" w:hanging="1140"/>
    </w:pPr>
  </w:style>
  <w:style w:type="character" w:customStyle="1" w:styleId="FR4111Char">
    <w:name w:val="FR4 1.1.1 Char"/>
    <w:basedOn w:val="Paralevel1Char"/>
    <w:link w:val="FR4111"/>
    <w:locked/>
    <w:rsid w:val="00A633D7"/>
    <w:rPr>
      <w:rFonts w:ascii="Arial" w:hAnsi="Arial"/>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3"/>
      </w:numPr>
      <w:tabs>
        <w:tab w:val="left" w:pos="851"/>
      </w:tabs>
      <w:spacing w:after="120"/>
      <w:ind w:left="1276" w:hanging="425"/>
    </w:pPr>
  </w:style>
  <w:style w:type="character" w:customStyle="1" w:styleId="FR5aChar">
    <w:name w:val="FR5 a Char"/>
    <w:basedOn w:val="DefaultParagraphFont"/>
    <w:link w:val="FR5a"/>
    <w:locked/>
    <w:rsid w:val="00FB4A26"/>
    <w:rPr>
      <w:rFonts w:ascii="Arial" w:hAnsi="Arial"/>
      <w:sz w:val="24"/>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spacing w:after="240"/>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5"/>
      </w:numPr>
    </w:pPr>
  </w:style>
  <w:style w:type="paragraph" w:customStyle="1" w:styleId="Style2IRD">
    <w:name w:val="Style 2 IRD"/>
    <w:basedOn w:val="Style3IRD"/>
    <w:rsid w:val="00F27D68"/>
    <w:pPr>
      <w:tabs>
        <w:tab w:val="clear" w:pos="1080"/>
        <w:tab w:val="clear" w:pos="1134"/>
        <w:tab w:val="left" w:pos="851"/>
      </w:tabs>
      <w:outlineLvl w:val="1"/>
    </w:pPr>
  </w:style>
  <w:style w:type="paragraph" w:customStyle="1" w:styleId="StyleHeading3IRD">
    <w:name w:val="Style Heading 3 IRD"/>
    <w:basedOn w:val="StyleHeading2IRD"/>
    <w:link w:val="StyleHeading3IRDChar"/>
    <w:qFormat/>
    <w:rsid w:val="00B03F45"/>
    <w:pPr>
      <w:numPr>
        <w:ilvl w:val="2"/>
      </w:numPr>
    </w:pPr>
    <w:rPr>
      <w:rFonts w:ascii="Arial" w:hAnsi="Arial"/>
      <w:sz w:val="24"/>
      <w:szCs w:val="24"/>
    </w:rPr>
  </w:style>
  <w:style w:type="paragraph" w:customStyle="1" w:styleId="ParaLevel2">
    <w:name w:val="Para Level 2"/>
    <w:basedOn w:val="Normal"/>
    <w:autoRedefine/>
    <w:uiPriority w:val="99"/>
    <w:rsid w:val="00744BB2"/>
    <w:pPr>
      <w:numPr>
        <w:numId w:val="65"/>
      </w:numPr>
      <w:spacing w:before="120" w:after="120" w:line="240" w:lineRule="auto"/>
    </w:pPr>
  </w:style>
  <w:style w:type="paragraph" w:customStyle="1" w:styleId="Para2">
    <w:name w:val="Para 2"/>
    <w:basedOn w:val="Paralevel1"/>
    <w:qFormat/>
    <w:rsid w:val="00EE2E9E"/>
    <w:pPr>
      <w:numPr>
        <w:ilvl w:val="4"/>
        <w:numId w:val="16"/>
      </w:numPr>
      <w:tabs>
        <w:tab w:val="clear" w:pos="1134"/>
        <w:tab w:val="left" w:pos="851"/>
      </w:tabs>
      <w:ind w:hanging="3600"/>
    </w:pPr>
  </w:style>
  <w:style w:type="paragraph" w:customStyle="1" w:styleId="DE15Heading2">
    <w:name w:val="DE15 Heading 2"/>
    <w:basedOn w:val="Normal"/>
    <w:link w:val="DE15Heading2Char"/>
    <w:rsid w:val="00EE2E9E"/>
    <w:pPr>
      <w:numPr>
        <w:numId w:val="17"/>
      </w:numPr>
      <w:tabs>
        <w:tab w:val="clear" w:pos="2330"/>
        <w:tab w:val="left" w:pos="851"/>
        <w:tab w:val="num" w:pos="2188"/>
      </w:tabs>
      <w:spacing w:before="300" w:after="120"/>
      <w:ind w:left="2188"/>
      <w:outlineLvl w:val="0"/>
    </w:pPr>
    <w:rPr>
      <w:b/>
      <w:sz w:val="28"/>
      <w:szCs w:val="20"/>
    </w:rPr>
  </w:style>
  <w:style w:type="paragraph" w:customStyle="1" w:styleId="DE15Heading3">
    <w:name w:val="DE15 Heading 3"/>
    <w:basedOn w:val="Style3IRD"/>
    <w:link w:val="DE15Heading3Char"/>
    <w:qFormat/>
    <w:rsid w:val="00EE2E9E"/>
    <w:pPr>
      <w:numPr>
        <w:ilvl w:val="1"/>
        <w:numId w:val="17"/>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EE2E9E"/>
    <w:rPr>
      <w:rFonts w:ascii="Arial" w:hAnsi="Arial"/>
      <w:b/>
      <w:sz w:val="28"/>
      <w:szCs w:val="20"/>
    </w:rPr>
  </w:style>
  <w:style w:type="paragraph" w:customStyle="1" w:styleId="DE15Para2">
    <w:name w:val="DE15 Para 2"/>
    <w:basedOn w:val="Paralevel1"/>
    <w:link w:val="DE15Para2Char"/>
    <w:qFormat/>
    <w:rsid w:val="00EE2E9E"/>
    <w:pPr>
      <w:numPr>
        <w:numId w:val="17"/>
      </w:numPr>
      <w:tabs>
        <w:tab w:val="clear" w:pos="2880"/>
        <w:tab w:val="num" w:pos="851"/>
      </w:tabs>
      <w:ind w:left="851" w:hanging="851"/>
    </w:pPr>
  </w:style>
  <w:style w:type="character" w:customStyle="1" w:styleId="DE15Heading3Char">
    <w:name w:val="DE15 Heading 3 Char"/>
    <w:basedOn w:val="Style3IRDChar"/>
    <w:link w:val="DE15Heading3"/>
    <w:rsid w:val="00EE2E9E"/>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EE2E9E"/>
    <w:pPr>
      <w:numPr>
        <w:ilvl w:val="2"/>
        <w:numId w:val="17"/>
      </w:numPr>
      <w:tabs>
        <w:tab w:val="left" w:pos="284"/>
      </w:tabs>
      <w:ind w:left="851" w:hanging="851"/>
    </w:pPr>
  </w:style>
  <w:style w:type="character" w:customStyle="1" w:styleId="DE15Para2Char">
    <w:name w:val="DE15 Para 2 Char"/>
    <w:basedOn w:val="Paralevel1Char"/>
    <w:link w:val="DE15Para2"/>
    <w:rsid w:val="00EE2E9E"/>
    <w:rPr>
      <w:rFonts w:ascii="Arial" w:hAnsi="Arial"/>
    </w:rPr>
  </w:style>
  <w:style w:type="paragraph" w:customStyle="1" w:styleId="DE15bullets">
    <w:name w:val="DE15 bullets"/>
    <w:basedOn w:val="Paralevel1"/>
    <w:link w:val="DE15bulletsChar"/>
    <w:qFormat/>
    <w:rsid w:val="00EE2E9E"/>
    <w:pPr>
      <w:numPr>
        <w:ilvl w:val="4"/>
        <w:numId w:val="17"/>
      </w:numPr>
      <w:tabs>
        <w:tab w:val="clear" w:pos="1134"/>
      </w:tabs>
    </w:pPr>
  </w:style>
  <w:style w:type="character" w:customStyle="1" w:styleId="DE15Para1Char">
    <w:name w:val="DE15 Para 1 Char"/>
    <w:basedOn w:val="DefaultParagraphFont"/>
    <w:link w:val="DE15Para1"/>
    <w:rsid w:val="00EE2E9E"/>
    <w:rPr>
      <w:rFonts w:ascii="Arial" w:hAnsi="Arial"/>
    </w:rPr>
  </w:style>
  <w:style w:type="character" w:customStyle="1" w:styleId="DE15bulletsChar">
    <w:name w:val="DE15 bullets Char"/>
    <w:basedOn w:val="Paralevel1Char"/>
    <w:link w:val="DE15bullets"/>
    <w:rsid w:val="00EE2E9E"/>
    <w:rPr>
      <w:rFonts w:ascii="Arial" w:hAnsi="Arial"/>
    </w:rPr>
  </w:style>
  <w:style w:type="paragraph" w:customStyle="1" w:styleId="DE15SC2">
    <w:name w:val="DE15 SC2"/>
    <w:basedOn w:val="DE15bullets"/>
    <w:link w:val="DE15SC2Char"/>
    <w:rsid w:val="00EE2E9E"/>
    <w:rPr>
      <w:u w:val="single"/>
    </w:rPr>
  </w:style>
  <w:style w:type="paragraph" w:customStyle="1" w:styleId="DE15bullets2">
    <w:name w:val="DE15 bullets 2"/>
    <w:basedOn w:val="DE15bullets"/>
    <w:link w:val="DE15bullets2Char"/>
    <w:autoRedefine/>
    <w:rsid w:val="00EE2E9E"/>
    <w:pPr>
      <w:numPr>
        <w:ilvl w:val="0"/>
        <w:numId w:val="19"/>
      </w:numPr>
      <w:ind w:left="1418" w:hanging="284"/>
    </w:pPr>
  </w:style>
  <w:style w:type="character" w:customStyle="1" w:styleId="DE15SC2Char">
    <w:name w:val="DE15 SC2 Char"/>
    <w:basedOn w:val="DE15bulletsChar"/>
    <w:link w:val="DE15SC2"/>
    <w:rsid w:val="00EE2E9E"/>
    <w:rPr>
      <w:rFonts w:ascii="Arial" w:hAnsi="Arial"/>
      <w:u w:val="single"/>
    </w:rPr>
  </w:style>
  <w:style w:type="character" w:customStyle="1" w:styleId="DE15bullets2Char">
    <w:name w:val="DE15 bullets 2 Char"/>
    <w:basedOn w:val="DE15bulletsChar"/>
    <w:link w:val="DE15bullets2"/>
    <w:rsid w:val="00EE2E9E"/>
    <w:rPr>
      <w:rFonts w:ascii="Arial" w:hAnsi="Arial"/>
    </w:rPr>
  </w:style>
  <w:style w:type="paragraph" w:customStyle="1" w:styleId="DE15SC3">
    <w:name w:val="DE15 SC3"/>
    <w:basedOn w:val="DE15bullets"/>
    <w:link w:val="DE15SC3Char"/>
    <w:rsid w:val="00EE2E9E"/>
    <w:pPr>
      <w:numPr>
        <w:ilvl w:val="0"/>
        <w:numId w:val="18"/>
      </w:numPr>
    </w:pPr>
  </w:style>
  <w:style w:type="character" w:customStyle="1" w:styleId="DE15SC3Char">
    <w:name w:val="DE15 SC3 Char"/>
    <w:basedOn w:val="DE15bulletsChar"/>
    <w:link w:val="DE15SC3"/>
    <w:rsid w:val="00EE2E9E"/>
    <w:rPr>
      <w:rFonts w:ascii="Arial" w:hAnsi="Arial"/>
    </w:rPr>
  </w:style>
  <w:style w:type="paragraph" w:customStyle="1" w:styleId="DE15definitions">
    <w:name w:val="DE15 definitions"/>
    <w:basedOn w:val="DE15Para1"/>
    <w:link w:val="DE15definitionsChar"/>
    <w:rsid w:val="00EE2E9E"/>
    <w:pPr>
      <w:numPr>
        <w:ilvl w:val="0"/>
        <w:numId w:val="0"/>
      </w:numPr>
      <w:spacing w:after="240"/>
      <w:ind w:left="851"/>
    </w:pPr>
  </w:style>
  <w:style w:type="character" w:customStyle="1" w:styleId="DE15definitionsChar">
    <w:name w:val="DE15 definitions Char"/>
    <w:basedOn w:val="DE15Para1Char"/>
    <w:link w:val="DE15definitions"/>
    <w:rsid w:val="00EE2E9E"/>
    <w:rPr>
      <w:rFonts w:ascii="Times New Roman" w:hAnsi="Times New Roman"/>
      <w:sz w:val="24"/>
      <w:szCs w:val="24"/>
    </w:rPr>
  </w:style>
  <w:style w:type="paragraph" w:customStyle="1" w:styleId="1FR">
    <w:name w:val="1 FR"/>
    <w:basedOn w:val="Normal"/>
    <w:rsid w:val="002E2E66"/>
    <w:pPr>
      <w:numPr>
        <w:numId w:val="20"/>
      </w:numPr>
      <w:spacing w:after="60"/>
    </w:pPr>
    <w:rPr>
      <w:rFonts w:eastAsia="SimSun"/>
    </w:rPr>
  </w:style>
  <w:style w:type="paragraph" w:customStyle="1" w:styleId="PartHeading">
    <w:name w:val="Part Heading"/>
    <w:basedOn w:val="Normal"/>
    <w:qFormat/>
    <w:rsid w:val="00EA257C"/>
    <w:pPr>
      <w:keepNext/>
      <w:numPr>
        <w:numId w:val="66"/>
      </w:numPr>
      <w:spacing w:before="240" w:after="60"/>
      <w:outlineLvl w:val="0"/>
    </w:pPr>
    <w:rPr>
      <w:rFonts w:cs="Arial"/>
      <w:b/>
      <w:bCs/>
      <w:kern w:val="32"/>
      <w:sz w:val="32"/>
      <w:szCs w:val="40"/>
    </w:rPr>
  </w:style>
  <w:style w:type="paragraph" w:customStyle="1" w:styleId="ParalevelA">
    <w:name w:val="Para level A"/>
    <w:basedOn w:val="Paralevel1"/>
    <w:qFormat/>
    <w:rsid w:val="00EA257C"/>
    <w:pPr>
      <w:numPr>
        <w:ilvl w:val="4"/>
        <w:numId w:val="0"/>
      </w:numPr>
      <w:tabs>
        <w:tab w:val="clear" w:pos="1134"/>
        <w:tab w:val="left" w:pos="0"/>
        <w:tab w:val="left" w:pos="993"/>
      </w:tabs>
    </w:pPr>
  </w:style>
  <w:style w:type="paragraph" w:customStyle="1" w:styleId="Standard">
    <w:name w:val="Standard"/>
    <w:rsid w:val="00630BB6"/>
    <w:pPr>
      <w:suppressAutoHyphens/>
      <w:autoSpaceDN w:val="0"/>
      <w:textAlignment w:val="baseline"/>
    </w:pPr>
    <w:rPr>
      <w:rFonts w:ascii="Times New Roman" w:hAnsi="Times New Roman"/>
      <w:color w:val="000000"/>
      <w:kern w:val="3"/>
      <w:sz w:val="24"/>
      <w:szCs w:val="24"/>
    </w:rPr>
  </w:style>
  <w:style w:type="paragraph" w:customStyle="1" w:styleId="Level2">
    <w:name w:val="Level 2"/>
    <w:basedOn w:val="Normal"/>
    <w:uiPriority w:val="99"/>
    <w:rsid w:val="008C3C29"/>
    <w:pPr>
      <w:numPr>
        <w:ilvl w:val="1"/>
        <w:numId w:val="48"/>
      </w:numPr>
      <w:spacing w:before="240" w:after="60"/>
    </w:pPr>
    <w:rPr>
      <w:rFonts w:eastAsia="SimSun"/>
      <w:b/>
      <w:bCs/>
      <w:sz w:val="28"/>
      <w:szCs w:val="28"/>
    </w:rPr>
  </w:style>
  <w:style w:type="paragraph" w:customStyle="1" w:styleId="acthead3">
    <w:name w:val="acthead3"/>
    <w:basedOn w:val="Normal"/>
    <w:rsid w:val="000415EF"/>
    <w:pPr>
      <w:spacing w:before="100" w:beforeAutospacing="1" w:after="100" w:afterAutospacing="1"/>
    </w:pPr>
  </w:style>
  <w:style w:type="character" w:customStyle="1" w:styleId="chardivno">
    <w:name w:val="chardivno"/>
    <w:basedOn w:val="DefaultParagraphFont"/>
    <w:rsid w:val="000415EF"/>
  </w:style>
  <w:style w:type="character" w:customStyle="1" w:styleId="chardivtext">
    <w:name w:val="chardivtext"/>
    <w:basedOn w:val="DefaultParagraphFont"/>
    <w:rsid w:val="000415EF"/>
  </w:style>
  <w:style w:type="paragraph" w:customStyle="1" w:styleId="acthead5">
    <w:name w:val="acthead5"/>
    <w:basedOn w:val="Normal"/>
    <w:rsid w:val="000415EF"/>
    <w:pPr>
      <w:spacing w:before="100" w:beforeAutospacing="1" w:after="100" w:afterAutospacing="1"/>
    </w:pPr>
  </w:style>
  <w:style w:type="character" w:customStyle="1" w:styleId="charsectno">
    <w:name w:val="charsectno"/>
    <w:basedOn w:val="DefaultParagraphFont"/>
    <w:rsid w:val="000415EF"/>
  </w:style>
  <w:style w:type="paragraph" w:customStyle="1" w:styleId="subsection">
    <w:name w:val="subsection"/>
    <w:basedOn w:val="Normal"/>
    <w:rsid w:val="000415EF"/>
    <w:pPr>
      <w:spacing w:before="100" w:beforeAutospacing="1" w:after="100" w:afterAutospacing="1"/>
    </w:pPr>
  </w:style>
  <w:style w:type="paragraph" w:customStyle="1" w:styleId="definition">
    <w:name w:val="definition"/>
    <w:basedOn w:val="Normal"/>
    <w:rsid w:val="000415EF"/>
    <w:pPr>
      <w:spacing w:before="100" w:beforeAutospacing="1" w:after="100" w:afterAutospacing="1"/>
    </w:pPr>
  </w:style>
  <w:style w:type="paragraph" w:customStyle="1" w:styleId="notetext">
    <w:name w:val="notetext"/>
    <w:basedOn w:val="Normal"/>
    <w:rsid w:val="000415EF"/>
    <w:pPr>
      <w:spacing w:before="100" w:beforeAutospacing="1" w:after="100" w:afterAutospacing="1"/>
    </w:pPr>
  </w:style>
  <w:style w:type="paragraph" w:customStyle="1" w:styleId="paragraph">
    <w:name w:val="paragraph"/>
    <w:basedOn w:val="Normal"/>
    <w:rsid w:val="000415EF"/>
    <w:pPr>
      <w:spacing w:before="100" w:beforeAutospacing="1" w:after="100" w:afterAutospacing="1"/>
    </w:pPr>
  </w:style>
  <w:style w:type="paragraph" w:customStyle="1" w:styleId="paragraphsub">
    <w:name w:val="paragraphsub"/>
    <w:basedOn w:val="Normal"/>
    <w:rsid w:val="000415EF"/>
    <w:pPr>
      <w:spacing w:before="100" w:beforeAutospacing="1" w:after="100" w:afterAutospacing="1"/>
    </w:pPr>
  </w:style>
  <w:style w:type="paragraph" w:customStyle="1" w:styleId="notetopara">
    <w:name w:val="notetopara"/>
    <w:basedOn w:val="Normal"/>
    <w:rsid w:val="000415EF"/>
    <w:pPr>
      <w:spacing w:before="100" w:beforeAutospacing="1" w:after="100" w:afterAutospacing="1"/>
    </w:pPr>
  </w:style>
  <w:style w:type="character" w:customStyle="1" w:styleId="Heading4Char">
    <w:name w:val="Heading 4 Char"/>
    <w:basedOn w:val="DefaultParagraphFont"/>
    <w:link w:val="Heading4"/>
    <w:uiPriority w:val="9"/>
    <w:semiHidden/>
    <w:rsid w:val="00E0753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BD1D54"/>
    <w:pPr>
      <w:pBdr>
        <w:bottom w:val="single" w:sz="8" w:space="4" w:color="4F81BD" w:themeColor="accent1"/>
      </w:pBdr>
      <w:spacing w:after="300" w:line="240" w:lineRule="auto"/>
      <w:contextualSpacing/>
    </w:pPr>
    <w:rPr>
      <w:rFonts w:eastAsiaTheme="majorEastAsia" w:cstheme="majorBidi"/>
      <w:b/>
      <w:i/>
      <w:spacing w:val="5"/>
      <w:kern w:val="28"/>
      <w:sz w:val="52"/>
      <w:szCs w:val="52"/>
    </w:rPr>
  </w:style>
  <w:style w:type="character" w:customStyle="1" w:styleId="TitleChar">
    <w:name w:val="Title Char"/>
    <w:basedOn w:val="DefaultParagraphFont"/>
    <w:link w:val="Title"/>
    <w:uiPriority w:val="10"/>
    <w:rsid w:val="00BD1D54"/>
    <w:rPr>
      <w:rFonts w:ascii="Arial" w:eastAsiaTheme="majorEastAsia" w:hAnsi="Arial" w:cstheme="majorBidi"/>
      <w:b/>
      <w:i/>
      <w:spacing w:val="5"/>
      <w:kern w:val="28"/>
      <w:sz w:val="52"/>
      <w:szCs w:val="52"/>
    </w:rPr>
  </w:style>
  <w:style w:type="paragraph" w:customStyle="1" w:styleId="Style5">
    <w:name w:val="Style5"/>
    <w:basedOn w:val="StyleHeading2IRD"/>
    <w:link w:val="Style5Char"/>
    <w:qFormat/>
    <w:rsid w:val="00B03F45"/>
    <w:pPr>
      <w:tabs>
        <w:tab w:val="clear" w:pos="1440"/>
      </w:tabs>
    </w:pPr>
    <w:rPr>
      <w:rFonts w:ascii="Arial" w:hAnsi="Arial"/>
    </w:rPr>
  </w:style>
  <w:style w:type="character" w:customStyle="1" w:styleId="Heading2IRDChar1">
    <w:name w:val="Heading2 IRD Char1"/>
    <w:basedOn w:val="DefaultParagraphFont"/>
    <w:link w:val="Heading2IRD"/>
    <w:rsid w:val="00B03F45"/>
    <w:rPr>
      <w:rFonts w:ascii="Arial" w:hAnsi="Arial" w:cs="Arial"/>
      <w:b/>
      <w:sz w:val="28"/>
      <w:szCs w:val="28"/>
    </w:rPr>
  </w:style>
  <w:style w:type="character" w:customStyle="1" w:styleId="StyleHeading2IRDChar">
    <w:name w:val="Style Heading2 IRD Char"/>
    <w:basedOn w:val="Heading2IRDChar1"/>
    <w:link w:val="StyleHeading2IRD"/>
    <w:rsid w:val="00B03F45"/>
    <w:rPr>
      <w:rFonts w:ascii="Times New Roman" w:hAnsi="Times New Roman" w:cs="Times New Roman"/>
      <w:b/>
      <w:sz w:val="28"/>
      <w:szCs w:val="20"/>
    </w:rPr>
  </w:style>
  <w:style w:type="character" w:customStyle="1" w:styleId="Style5Char">
    <w:name w:val="Style5 Char"/>
    <w:basedOn w:val="StyleHeading2IRDChar"/>
    <w:link w:val="Style5"/>
    <w:rsid w:val="00B03F45"/>
    <w:rPr>
      <w:rFonts w:ascii="Arial" w:hAnsi="Arial" w:cs="Times New Roman"/>
      <w:b/>
      <w:sz w:val="28"/>
      <w:szCs w:val="20"/>
    </w:rPr>
  </w:style>
  <w:style w:type="paragraph" w:customStyle="1" w:styleId="B11">
    <w:name w:val="B1.1"/>
    <w:basedOn w:val="Normal"/>
    <w:qFormat/>
    <w:rsid w:val="00DC33B5"/>
    <w:pPr>
      <w:tabs>
        <w:tab w:val="left" w:pos="0"/>
      </w:tabs>
      <w:spacing w:after="120" w:line="240" w:lineRule="auto"/>
      <w:ind w:left="993" w:hanging="993"/>
    </w:pPr>
    <w:rPr>
      <w:rFonts w:ascii="Times New Roman" w:eastAsia="Times New Roman" w:hAnsi="Times New Roman" w:cs="Times New Roman"/>
      <w:szCs w:val="24"/>
    </w:rPr>
  </w:style>
  <w:style w:type="paragraph" w:customStyle="1" w:styleId="answer">
    <w:name w:val="answer"/>
    <w:basedOn w:val="Normal"/>
    <w:link w:val="answerChar"/>
    <w:qFormat/>
    <w:rsid w:val="00D52A0B"/>
    <w:pPr>
      <w:spacing w:before="120" w:after="0" w:line="240" w:lineRule="auto"/>
      <w:ind w:left="851"/>
    </w:pPr>
    <w:rPr>
      <w:rFonts w:asciiTheme="minorHAnsi" w:eastAsia="Times New Roman" w:hAnsiTheme="minorHAnsi" w:cs="Times New Roman"/>
      <w:color w:val="000000"/>
      <w:sz w:val="22"/>
    </w:rPr>
  </w:style>
  <w:style w:type="character" w:customStyle="1" w:styleId="answerChar">
    <w:name w:val="answer Char"/>
    <w:basedOn w:val="DefaultParagraphFont"/>
    <w:link w:val="answer"/>
    <w:rsid w:val="00D52A0B"/>
    <w:rPr>
      <w:rFonts w:eastAsia="Times New Roman" w:cs="Times New Roman"/>
      <w:color w:val="000000"/>
    </w:rPr>
  </w:style>
  <w:style w:type="paragraph" w:styleId="BodyText">
    <w:name w:val="Body Text"/>
    <w:basedOn w:val="Normal"/>
    <w:link w:val="BodyTextChar"/>
    <w:rsid w:val="00663667"/>
    <w:pPr>
      <w:spacing w:after="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663667"/>
    <w:rPr>
      <w:rFonts w:ascii="Times New Roman" w:eastAsia="Times New Roman" w:hAnsi="Times New Roman" w:cs="Times New Roman"/>
      <w:sz w:val="24"/>
      <w:szCs w:val="24"/>
      <w:lang w:eastAsia="en-AU"/>
    </w:rPr>
  </w:style>
  <w:style w:type="paragraph" w:customStyle="1" w:styleId="ARCHeading2">
    <w:name w:val="ARC Heading 2"/>
    <w:basedOn w:val="StyleHeading2IRD"/>
    <w:link w:val="ARCHeading2Char"/>
    <w:qFormat/>
    <w:rsid w:val="00413AAA"/>
    <w:pPr>
      <w:tabs>
        <w:tab w:val="clear" w:pos="851"/>
        <w:tab w:val="clear" w:pos="1440"/>
      </w:tabs>
      <w:spacing w:before="240" w:after="60" w:line="240" w:lineRule="auto"/>
      <w:ind w:left="1004"/>
    </w:pPr>
    <w:rPr>
      <w:rFonts w:ascii="Arial" w:hAnsi="Arial" w:cs="Arial"/>
      <w:i/>
      <w:szCs w:val="28"/>
    </w:rPr>
  </w:style>
  <w:style w:type="paragraph" w:customStyle="1" w:styleId="ARCHeading3">
    <w:name w:val="ARC Heading 3"/>
    <w:basedOn w:val="StyleHeading3IRD"/>
    <w:link w:val="ARCHeading3Char"/>
    <w:qFormat/>
    <w:rsid w:val="004578E8"/>
    <w:pPr>
      <w:tabs>
        <w:tab w:val="clear" w:pos="851"/>
        <w:tab w:val="left" w:pos="993"/>
      </w:tabs>
      <w:spacing w:before="240" w:after="60" w:line="240" w:lineRule="auto"/>
    </w:pPr>
    <w:rPr>
      <w:rFonts w:cs="Arial"/>
      <w:sz w:val="26"/>
      <w:szCs w:val="26"/>
    </w:rPr>
  </w:style>
  <w:style w:type="character" w:customStyle="1" w:styleId="ARCHeading2Char">
    <w:name w:val="ARC Heading 2 Char"/>
    <w:basedOn w:val="StyleHeading2IRDChar"/>
    <w:link w:val="ARCHeading2"/>
    <w:rsid w:val="00413AAA"/>
    <w:rPr>
      <w:rFonts w:ascii="Arial" w:hAnsi="Arial" w:cs="Arial"/>
      <w:b/>
      <w:i/>
      <w:sz w:val="28"/>
      <w:szCs w:val="28"/>
    </w:rPr>
  </w:style>
  <w:style w:type="paragraph" w:customStyle="1" w:styleId="ARCHeading1">
    <w:name w:val="ARC Heading 1"/>
    <w:basedOn w:val="Heading1"/>
    <w:link w:val="ARCHeading1Char"/>
    <w:qFormat/>
    <w:rsid w:val="00C80EF7"/>
    <w:pPr>
      <w:spacing w:before="240" w:after="60" w:line="240" w:lineRule="auto"/>
    </w:pPr>
    <w:rPr>
      <w:rFonts w:cs="Arial"/>
      <w:sz w:val="32"/>
      <w:szCs w:val="32"/>
    </w:rPr>
  </w:style>
  <w:style w:type="character" w:customStyle="1" w:styleId="StyleHeading3IRDChar">
    <w:name w:val="Style Heading 3 IRD Char"/>
    <w:basedOn w:val="StyleHeading2IRDChar"/>
    <w:link w:val="StyleHeading3IRD"/>
    <w:rsid w:val="00C80EF7"/>
    <w:rPr>
      <w:rFonts w:ascii="Arial" w:hAnsi="Arial" w:cs="Times New Roman"/>
      <w:b/>
      <w:sz w:val="24"/>
      <w:szCs w:val="24"/>
    </w:rPr>
  </w:style>
  <w:style w:type="character" w:customStyle="1" w:styleId="ARCHeading3Char">
    <w:name w:val="ARC Heading 3 Char"/>
    <w:basedOn w:val="StyleHeading3IRDChar"/>
    <w:link w:val="ARCHeading3"/>
    <w:rsid w:val="004578E8"/>
    <w:rPr>
      <w:rFonts w:ascii="Arial" w:hAnsi="Arial" w:cs="Arial"/>
      <w:b/>
      <w:sz w:val="26"/>
      <w:szCs w:val="26"/>
    </w:rPr>
  </w:style>
  <w:style w:type="character" w:customStyle="1" w:styleId="ARCHeading1Char">
    <w:name w:val="ARC Heading 1 Char"/>
    <w:basedOn w:val="Heading1Char"/>
    <w:link w:val="ARCHeading1"/>
    <w:rsid w:val="00C80EF7"/>
    <w:rPr>
      <w:rFonts w:ascii="Arial" w:eastAsiaTheme="majorEastAsia" w:hAnsi="Arial" w:cs="Arial"/>
      <w:b/>
      <w:bCs/>
      <w:color w:val="000000" w:themeColor="text1"/>
      <w:sz w:val="32"/>
      <w:szCs w:val="32"/>
    </w:rPr>
  </w:style>
  <w:style w:type="table" w:styleId="TableGrid">
    <w:name w:val="Table Grid"/>
    <w:basedOn w:val="TableNormal"/>
    <w:rsid w:val="001D5B13"/>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16DE8"/>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sublevel">
    <w:name w:val="Part heading sublevel"/>
    <w:basedOn w:val="Normal"/>
    <w:qFormat/>
    <w:rsid w:val="00941B0E"/>
    <w:pPr>
      <w:tabs>
        <w:tab w:val="left" w:pos="851"/>
        <w:tab w:val="num" w:pos="2188"/>
      </w:tabs>
      <w:spacing w:before="300" w:after="120" w:line="240" w:lineRule="auto"/>
      <w:ind w:left="2188" w:hanging="2188"/>
      <w:outlineLvl w:val="0"/>
    </w:pPr>
    <w:rPr>
      <w:rFonts w:eastAsia="Times New Roman" w:cs="Times New Roman"/>
      <w:b/>
      <w:sz w:val="28"/>
      <w:szCs w:val="20"/>
    </w:rPr>
  </w:style>
  <w:style w:type="paragraph" w:customStyle="1" w:styleId="Parastyle">
    <w:name w:val="Parastyle"/>
    <w:basedOn w:val="NoSpacing"/>
    <w:next w:val="paragraph"/>
    <w:link w:val="ParastyleChar"/>
    <w:qFormat/>
    <w:rsid w:val="00A41D1F"/>
    <w:pPr>
      <w:spacing w:before="240" w:after="60" w:line="3420" w:lineRule="auto"/>
    </w:pPr>
    <w:rPr>
      <w:rFonts w:cs="Arial"/>
      <w:sz w:val="22"/>
    </w:rPr>
  </w:style>
  <w:style w:type="paragraph" w:customStyle="1" w:styleId="Parag">
    <w:name w:val="Parag"/>
    <w:qFormat/>
    <w:rsid w:val="00A41D1F"/>
    <w:pPr>
      <w:spacing w:before="240" w:after="60" w:line="285" w:lineRule="atLeast"/>
      <w:ind w:left="992"/>
    </w:pPr>
    <w:rPr>
      <w:rFonts w:ascii="Arial" w:hAnsi="Arial" w:cs="Arial"/>
    </w:rPr>
  </w:style>
  <w:style w:type="paragraph" w:styleId="NoSpacing">
    <w:name w:val="No Spacing"/>
    <w:link w:val="NoSpacingChar"/>
    <w:uiPriority w:val="1"/>
    <w:qFormat/>
    <w:rsid w:val="00A41D1F"/>
    <w:pPr>
      <w:spacing w:after="0" w:line="240" w:lineRule="auto"/>
    </w:pPr>
    <w:rPr>
      <w:rFonts w:ascii="Arial" w:hAnsi="Arial"/>
      <w:sz w:val="24"/>
    </w:rPr>
  </w:style>
  <w:style w:type="character" w:customStyle="1" w:styleId="NoSpacingChar">
    <w:name w:val="No Spacing Char"/>
    <w:basedOn w:val="DefaultParagraphFont"/>
    <w:link w:val="NoSpacing"/>
    <w:uiPriority w:val="1"/>
    <w:rsid w:val="00A41D1F"/>
    <w:rPr>
      <w:rFonts w:ascii="Arial" w:hAnsi="Arial"/>
      <w:sz w:val="24"/>
    </w:rPr>
  </w:style>
  <w:style w:type="character" w:customStyle="1" w:styleId="ParastyleChar">
    <w:name w:val="Parastyle Char"/>
    <w:basedOn w:val="NoSpacingChar"/>
    <w:link w:val="Parastyle"/>
    <w:rsid w:val="00A41D1F"/>
    <w:rPr>
      <w:rFonts w:ascii="Arial" w:hAnsi="Arial" w:cs="Arial"/>
      <w:sz w:val="24"/>
    </w:rPr>
  </w:style>
  <w:style w:type="paragraph" w:customStyle="1" w:styleId="LPSubsection">
    <w:name w:val="LP Subsection"/>
    <w:basedOn w:val="Paralevel1"/>
    <w:link w:val="LPSubsectionChar"/>
    <w:qFormat/>
    <w:rsid w:val="00E43CE3"/>
    <w:pPr>
      <w:tabs>
        <w:tab w:val="clear" w:pos="1134"/>
        <w:tab w:val="left" w:pos="0"/>
        <w:tab w:val="left" w:pos="993"/>
      </w:tabs>
      <w:ind w:left="993" w:hanging="993"/>
    </w:pPr>
    <w:rPr>
      <w:rFonts w:cs="Arial"/>
    </w:rPr>
  </w:style>
  <w:style w:type="character" w:customStyle="1" w:styleId="LPSubsectionChar">
    <w:name w:val="LP Subsection Char"/>
    <w:basedOn w:val="Paralevel1Char"/>
    <w:link w:val="LPSubsection"/>
    <w:rsid w:val="00E43C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238171055">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98073714">
      <w:bodyDiv w:val="1"/>
      <w:marLeft w:val="0"/>
      <w:marRight w:val="0"/>
      <w:marTop w:val="0"/>
      <w:marBottom w:val="0"/>
      <w:divBdr>
        <w:top w:val="none" w:sz="0" w:space="0" w:color="auto"/>
        <w:left w:val="none" w:sz="0" w:space="0" w:color="auto"/>
        <w:bottom w:val="none" w:sz="0" w:space="0" w:color="auto"/>
        <w:right w:val="none" w:sz="0" w:space="0" w:color="auto"/>
      </w:divBdr>
    </w:div>
    <w:div w:id="317611075">
      <w:bodyDiv w:val="1"/>
      <w:marLeft w:val="0"/>
      <w:marRight w:val="0"/>
      <w:marTop w:val="0"/>
      <w:marBottom w:val="0"/>
      <w:divBdr>
        <w:top w:val="none" w:sz="0" w:space="0" w:color="auto"/>
        <w:left w:val="none" w:sz="0" w:space="0" w:color="auto"/>
        <w:bottom w:val="none" w:sz="0" w:space="0" w:color="auto"/>
        <w:right w:val="none" w:sz="0" w:space="0" w:color="auto"/>
      </w:divBdr>
    </w:div>
    <w:div w:id="337663091">
      <w:bodyDiv w:val="1"/>
      <w:marLeft w:val="0"/>
      <w:marRight w:val="0"/>
      <w:marTop w:val="0"/>
      <w:marBottom w:val="0"/>
      <w:divBdr>
        <w:top w:val="none" w:sz="0" w:space="0" w:color="auto"/>
        <w:left w:val="none" w:sz="0" w:space="0" w:color="auto"/>
        <w:bottom w:val="none" w:sz="0" w:space="0" w:color="auto"/>
        <w:right w:val="none" w:sz="0" w:space="0" w:color="auto"/>
      </w:divBdr>
    </w:div>
    <w:div w:id="526792236">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97318865">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10946096">
      <w:bodyDiv w:val="1"/>
      <w:marLeft w:val="0"/>
      <w:marRight w:val="0"/>
      <w:marTop w:val="0"/>
      <w:marBottom w:val="0"/>
      <w:divBdr>
        <w:top w:val="none" w:sz="0" w:space="0" w:color="auto"/>
        <w:left w:val="none" w:sz="0" w:space="0" w:color="auto"/>
        <w:bottom w:val="none" w:sz="0" w:space="0" w:color="auto"/>
        <w:right w:val="none" w:sz="0" w:space="0" w:color="auto"/>
      </w:divBdr>
    </w:div>
    <w:div w:id="924798133">
      <w:bodyDiv w:val="1"/>
      <w:marLeft w:val="0"/>
      <w:marRight w:val="0"/>
      <w:marTop w:val="0"/>
      <w:marBottom w:val="0"/>
      <w:divBdr>
        <w:top w:val="none" w:sz="0" w:space="0" w:color="auto"/>
        <w:left w:val="none" w:sz="0" w:space="0" w:color="auto"/>
        <w:bottom w:val="none" w:sz="0" w:space="0" w:color="auto"/>
        <w:right w:val="none" w:sz="0" w:space="0" w:color="auto"/>
      </w:divBdr>
    </w:div>
    <w:div w:id="959067747">
      <w:bodyDiv w:val="1"/>
      <w:marLeft w:val="0"/>
      <w:marRight w:val="0"/>
      <w:marTop w:val="0"/>
      <w:marBottom w:val="0"/>
      <w:divBdr>
        <w:top w:val="none" w:sz="0" w:space="0" w:color="auto"/>
        <w:left w:val="none" w:sz="0" w:space="0" w:color="auto"/>
        <w:bottom w:val="none" w:sz="0" w:space="0" w:color="auto"/>
        <w:right w:val="none" w:sz="0" w:space="0" w:color="auto"/>
      </w:divBdr>
    </w:div>
    <w:div w:id="968320987">
      <w:bodyDiv w:val="1"/>
      <w:marLeft w:val="0"/>
      <w:marRight w:val="0"/>
      <w:marTop w:val="0"/>
      <w:marBottom w:val="0"/>
      <w:divBdr>
        <w:top w:val="none" w:sz="0" w:space="0" w:color="auto"/>
        <w:left w:val="none" w:sz="0" w:space="0" w:color="auto"/>
        <w:bottom w:val="none" w:sz="0" w:space="0" w:color="auto"/>
        <w:right w:val="none" w:sz="0" w:space="0" w:color="auto"/>
      </w:divBdr>
    </w:div>
    <w:div w:id="1009335388">
      <w:bodyDiv w:val="1"/>
      <w:marLeft w:val="0"/>
      <w:marRight w:val="0"/>
      <w:marTop w:val="0"/>
      <w:marBottom w:val="0"/>
      <w:divBdr>
        <w:top w:val="none" w:sz="0" w:space="0" w:color="auto"/>
        <w:left w:val="none" w:sz="0" w:space="0" w:color="auto"/>
        <w:bottom w:val="none" w:sz="0" w:space="0" w:color="auto"/>
        <w:right w:val="none" w:sz="0" w:space="0" w:color="auto"/>
      </w:divBdr>
    </w:div>
    <w:div w:id="1053894289">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50249991">
      <w:bodyDiv w:val="1"/>
      <w:marLeft w:val="0"/>
      <w:marRight w:val="0"/>
      <w:marTop w:val="0"/>
      <w:marBottom w:val="0"/>
      <w:divBdr>
        <w:top w:val="none" w:sz="0" w:space="0" w:color="auto"/>
        <w:left w:val="none" w:sz="0" w:space="0" w:color="auto"/>
        <w:bottom w:val="none" w:sz="0" w:space="0" w:color="auto"/>
        <w:right w:val="none" w:sz="0" w:space="0" w:color="auto"/>
      </w:divBdr>
    </w:div>
    <w:div w:id="1233544619">
      <w:bodyDiv w:val="1"/>
      <w:marLeft w:val="0"/>
      <w:marRight w:val="0"/>
      <w:marTop w:val="0"/>
      <w:marBottom w:val="0"/>
      <w:divBdr>
        <w:top w:val="none" w:sz="0" w:space="0" w:color="auto"/>
        <w:left w:val="none" w:sz="0" w:space="0" w:color="auto"/>
        <w:bottom w:val="none" w:sz="0" w:space="0" w:color="auto"/>
        <w:right w:val="none" w:sz="0" w:space="0" w:color="auto"/>
      </w:divBdr>
    </w:div>
    <w:div w:id="1371346845">
      <w:bodyDiv w:val="1"/>
      <w:marLeft w:val="0"/>
      <w:marRight w:val="0"/>
      <w:marTop w:val="0"/>
      <w:marBottom w:val="0"/>
      <w:divBdr>
        <w:top w:val="none" w:sz="0" w:space="0" w:color="auto"/>
        <w:left w:val="none" w:sz="0" w:space="0" w:color="auto"/>
        <w:bottom w:val="none" w:sz="0" w:space="0" w:color="auto"/>
        <w:right w:val="none" w:sz="0" w:space="0" w:color="auto"/>
      </w:divBdr>
    </w:div>
    <w:div w:id="143662912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525823204">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39119381">
      <w:bodyDiv w:val="1"/>
      <w:marLeft w:val="0"/>
      <w:marRight w:val="0"/>
      <w:marTop w:val="0"/>
      <w:marBottom w:val="0"/>
      <w:divBdr>
        <w:top w:val="none" w:sz="0" w:space="0" w:color="auto"/>
        <w:left w:val="none" w:sz="0" w:space="0" w:color="auto"/>
        <w:bottom w:val="none" w:sz="0" w:space="0" w:color="auto"/>
        <w:right w:val="none" w:sz="0" w:space="0" w:color="auto"/>
      </w:divBdr>
    </w:div>
    <w:div w:id="1566180737">
      <w:bodyDiv w:val="1"/>
      <w:marLeft w:val="0"/>
      <w:marRight w:val="0"/>
      <w:marTop w:val="0"/>
      <w:marBottom w:val="0"/>
      <w:divBdr>
        <w:top w:val="none" w:sz="0" w:space="0" w:color="auto"/>
        <w:left w:val="none" w:sz="0" w:space="0" w:color="auto"/>
        <w:bottom w:val="none" w:sz="0" w:space="0" w:color="auto"/>
        <w:right w:val="none" w:sz="0" w:space="0" w:color="auto"/>
      </w:divBdr>
      <w:divsChild>
        <w:div w:id="1185630602">
          <w:marLeft w:val="0"/>
          <w:marRight w:val="0"/>
          <w:marTop w:val="0"/>
          <w:marBottom w:val="0"/>
          <w:divBdr>
            <w:top w:val="none" w:sz="0" w:space="0" w:color="auto"/>
            <w:left w:val="none" w:sz="0" w:space="0" w:color="auto"/>
            <w:bottom w:val="none" w:sz="0" w:space="0" w:color="auto"/>
            <w:right w:val="none" w:sz="0" w:space="0" w:color="auto"/>
          </w:divBdr>
          <w:divsChild>
            <w:div w:id="1994144230">
              <w:marLeft w:val="0"/>
              <w:marRight w:val="0"/>
              <w:marTop w:val="0"/>
              <w:marBottom w:val="0"/>
              <w:divBdr>
                <w:top w:val="none" w:sz="0" w:space="0" w:color="auto"/>
                <w:left w:val="none" w:sz="0" w:space="0" w:color="auto"/>
                <w:bottom w:val="none" w:sz="0" w:space="0" w:color="auto"/>
                <w:right w:val="none" w:sz="0" w:space="0" w:color="auto"/>
              </w:divBdr>
              <w:divsChild>
                <w:div w:id="1640694157">
                  <w:marLeft w:val="345"/>
                  <w:marRight w:val="0"/>
                  <w:marTop w:val="0"/>
                  <w:marBottom w:val="0"/>
                  <w:divBdr>
                    <w:top w:val="none" w:sz="0" w:space="0" w:color="auto"/>
                    <w:left w:val="none" w:sz="0" w:space="0" w:color="auto"/>
                    <w:bottom w:val="none" w:sz="0" w:space="0" w:color="auto"/>
                    <w:right w:val="none" w:sz="0" w:space="0" w:color="auto"/>
                  </w:divBdr>
                  <w:divsChild>
                    <w:div w:id="1336572726">
                      <w:marLeft w:val="0"/>
                      <w:marRight w:val="0"/>
                      <w:marTop w:val="0"/>
                      <w:marBottom w:val="0"/>
                      <w:divBdr>
                        <w:top w:val="none" w:sz="0" w:space="0" w:color="auto"/>
                        <w:left w:val="none" w:sz="0" w:space="0" w:color="auto"/>
                        <w:bottom w:val="none" w:sz="0" w:space="0" w:color="auto"/>
                        <w:right w:val="none" w:sz="0" w:space="0" w:color="auto"/>
                      </w:divBdr>
                      <w:divsChild>
                        <w:div w:id="1454909574">
                          <w:marLeft w:val="-60"/>
                          <w:marRight w:val="0"/>
                          <w:marTop w:val="0"/>
                          <w:marBottom w:val="0"/>
                          <w:divBdr>
                            <w:top w:val="none" w:sz="0" w:space="0" w:color="auto"/>
                            <w:left w:val="none" w:sz="0" w:space="0" w:color="auto"/>
                            <w:bottom w:val="none" w:sz="0" w:space="0" w:color="auto"/>
                            <w:right w:val="none" w:sz="0" w:space="0" w:color="auto"/>
                          </w:divBdr>
                        </w:div>
                        <w:div w:id="1395665875">
                          <w:marLeft w:val="0"/>
                          <w:marRight w:val="0"/>
                          <w:marTop w:val="0"/>
                          <w:marBottom w:val="0"/>
                          <w:divBdr>
                            <w:top w:val="none" w:sz="0" w:space="0" w:color="auto"/>
                            <w:left w:val="none" w:sz="0" w:space="0" w:color="auto"/>
                            <w:bottom w:val="none" w:sz="0" w:space="0" w:color="auto"/>
                            <w:right w:val="none" w:sz="0" w:space="0" w:color="auto"/>
                          </w:divBdr>
                          <w:divsChild>
                            <w:div w:id="23909638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 w:id="1604262227">
      <w:bodyDiv w:val="1"/>
      <w:marLeft w:val="0"/>
      <w:marRight w:val="0"/>
      <w:marTop w:val="0"/>
      <w:marBottom w:val="0"/>
      <w:divBdr>
        <w:top w:val="none" w:sz="0" w:space="0" w:color="auto"/>
        <w:left w:val="none" w:sz="0" w:space="0" w:color="auto"/>
        <w:bottom w:val="none" w:sz="0" w:space="0" w:color="auto"/>
        <w:right w:val="none" w:sz="0" w:space="0" w:color="auto"/>
      </w:divBdr>
    </w:div>
    <w:div w:id="1682779962">
      <w:bodyDiv w:val="1"/>
      <w:marLeft w:val="0"/>
      <w:marRight w:val="0"/>
      <w:marTop w:val="0"/>
      <w:marBottom w:val="0"/>
      <w:divBdr>
        <w:top w:val="none" w:sz="0" w:space="0" w:color="auto"/>
        <w:left w:val="none" w:sz="0" w:space="0" w:color="auto"/>
        <w:bottom w:val="none" w:sz="0" w:space="0" w:color="auto"/>
        <w:right w:val="none" w:sz="0" w:space="0" w:color="auto"/>
      </w:divBdr>
    </w:div>
    <w:div w:id="1729962116">
      <w:bodyDiv w:val="1"/>
      <w:marLeft w:val="0"/>
      <w:marRight w:val="0"/>
      <w:marTop w:val="0"/>
      <w:marBottom w:val="0"/>
      <w:divBdr>
        <w:top w:val="none" w:sz="0" w:space="0" w:color="auto"/>
        <w:left w:val="none" w:sz="0" w:space="0" w:color="auto"/>
        <w:bottom w:val="none" w:sz="0" w:space="0" w:color="auto"/>
        <w:right w:val="none" w:sz="0" w:space="0" w:color="auto"/>
      </w:divBdr>
    </w:div>
    <w:div w:id="1805807942">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eals@arc.gov.au" TargetMode="External"/><Relationship Id="rId18" Type="http://schemas.openxmlformats.org/officeDocument/2006/relationships/hyperlink" Target="http://www.grants.gov.au" TargetMode="External"/><Relationship Id="rId26" Type="http://schemas.openxmlformats.org/officeDocument/2006/relationships/hyperlink" Target="http://www.arc.gov.au" TargetMode="External"/><Relationship Id="rId39" Type="http://schemas.openxmlformats.org/officeDocument/2006/relationships/hyperlink" Target="http://www.arc.gov.au/" TargetMode="External"/><Relationship Id="rId21" Type="http://schemas.openxmlformats.org/officeDocument/2006/relationships/hyperlink" Target="http://www.arc.gov.au/" TargetMode="External"/><Relationship Id="rId34" Type="http://schemas.openxmlformats.org/officeDocument/2006/relationships/hyperlink" Target="http://www.grants.gov.au" TargetMode="External"/><Relationship Id="rId42" Type="http://schemas.openxmlformats.org/officeDocument/2006/relationships/hyperlink" Target="http://www.arc.gov.au/"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header" Target="header6.xml"/><Relationship Id="rId63" Type="http://schemas.openxmlformats.org/officeDocument/2006/relationships/header" Target="header9.xml"/><Relationship Id="rId68" Type="http://schemas.openxmlformats.org/officeDocument/2006/relationships/header" Target="header11.xml"/><Relationship Id="rId7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arc.gov.au/arc-conflict-interest-and-confidentiality-policy" TargetMode="External"/><Relationship Id="rId29" Type="http://schemas.openxmlformats.org/officeDocument/2006/relationships/hyperlink" Target="http://www.arc.gov.au/" TargetMode="External"/><Relationship Id="rId11" Type="http://schemas.openxmlformats.org/officeDocument/2006/relationships/hyperlink" Target="http://www.arc.gov.au/" TargetMode="External"/><Relationship Id="rId24" Type="http://schemas.openxmlformats.org/officeDocument/2006/relationships/hyperlink" Target="http://www.arc.gov.au" TargetMode="External"/><Relationship Id="rId32" Type="http://schemas.openxmlformats.org/officeDocument/2006/relationships/hyperlink" Target="http://www.arc.gov.au" TargetMode="External"/><Relationship Id="rId37" Type="http://schemas.openxmlformats.org/officeDocument/2006/relationships/hyperlink" Target="mailto:appeals@arc.gov.au" TargetMode="External"/><Relationship Id="rId40" Type="http://schemas.openxmlformats.org/officeDocument/2006/relationships/hyperlink" Target="http://www.arc.gov.au/" TargetMode="External"/><Relationship Id="rId45" Type="http://schemas.openxmlformats.org/officeDocument/2006/relationships/hyperlink" Target="http://www.arc.gov.au/" TargetMode="External"/><Relationship Id="rId53" Type="http://schemas.openxmlformats.org/officeDocument/2006/relationships/hyperlink" Target="http://www.arc.gov.au/" TargetMode="External"/><Relationship Id="rId58" Type="http://schemas.openxmlformats.org/officeDocument/2006/relationships/hyperlink" Target="http://www.arc.gov.au/" TargetMode="External"/><Relationship Id="rId66" Type="http://schemas.openxmlformats.org/officeDocument/2006/relationships/hyperlink" Target="http://www.ato.gov.au" TargetMode="External"/><Relationship Id="rId74" Type="http://schemas.openxmlformats.org/officeDocument/2006/relationships/hyperlink" Target="http://www.arc.gov.a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arc.gov.au" TargetMode="External"/><Relationship Id="rId10" Type="http://schemas.openxmlformats.org/officeDocument/2006/relationships/hyperlink" Target="http://www.arc.gov.au/important-dates" TargetMode="External"/><Relationship Id="rId19" Type="http://schemas.openxmlformats.org/officeDocument/2006/relationships/hyperlink" Target="http://www.business.gov.au/" TargetMode="External"/><Relationship Id="rId31" Type="http://schemas.openxmlformats.org/officeDocument/2006/relationships/hyperlink" Target="http://www.arc.gov.au/" TargetMode="External"/><Relationship Id="rId44" Type="http://schemas.openxmlformats.org/officeDocument/2006/relationships/hyperlink" Target="http://www.arc.gov.au/arc-research-integrity-and-research-misconduct-policy" TargetMode="External"/><Relationship Id="rId52" Type="http://schemas.openxmlformats.org/officeDocument/2006/relationships/hyperlink" Target="http://www.arc.gov.au/arc-research-opportunity-and-performance-evidence-rope-statement" TargetMode="External"/><Relationship Id="rId60" Type="http://schemas.openxmlformats.org/officeDocument/2006/relationships/hyperlink" Target="http://www.arc.gov.au/arc-research-opportunity-and-performance-evidence-rope-statement" TargetMode="External"/><Relationship Id="rId65" Type="http://schemas.openxmlformats.org/officeDocument/2006/relationships/header" Target="header10.xml"/><Relationship Id="rId73" Type="http://schemas.openxmlformats.org/officeDocument/2006/relationships/hyperlink" Target="http://www.arc.gov.au/arc-research-opportunity-and-performance-evidence-rope-statement" TargetMode="External"/><Relationship Id="rId78"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rc.gov.au/arc-act-2001" TargetMode="External"/><Relationship Id="rId22" Type="http://schemas.openxmlformats.org/officeDocument/2006/relationships/hyperlink" Target="http://www.orcid.org/" TargetMode="External"/><Relationship Id="rId27" Type="http://schemas.openxmlformats.org/officeDocument/2006/relationships/hyperlink" Target="http://www.arc.gov.au/" TargetMode="External"/><Relationship Id="rId30" Type="http://schemas.openxmlformats.org/officeDocument/2006/relationships/hyperlink" Target="http://www.arc.gov.au" TargetMode="External"/><Relationship Id="rId35" Type="http://schemas.openxmlformats.org/officeDocument/2006/relationships/hyperlink" Target="http://www.arc.gov.au/appeals-against-ncgp-administrative-processes" TargetMode="External"/><Relationship Id="rId43" Type="http://schemas.openxmlformats.org/officeDocument/2006/relationships/hyperlink" Target="http://www.arc.gov.au/" TargetMode="External"/><Relationship Id="rId48" Type="http://schemas.openxmlformats.org/officeDocument/2006/relationships/header" Target="header3.xml"/><Relationship Id="rId56" Type="http://schemas.openxmlformats.org/officeDocument/2006/relationships/footer" Target="footer3.xml"/><Relationship Id="rId64" Type="http://schemas.openxmlformats.org/officeDocument/2006/relationships/footer" Target="footer4.xml"/><Relationship Id="rId69" Type="http://schemas.openxmlformats.org/officeDocument/2006/relationships/header" Target="header12.xml"/><Relationship Id="rId77"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http://www.arc.gov.au/" TargetMode="External"/><Relationship Id="rId72" Type="http://schemas.openxmlformats.org/officeDocument/2006/relationships/hyperlink" Target="http://www.arc.gov.a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rc.gov.au/" TargetMode="External"/><Relationship Id="rId17" Type="http://schemas.openxmlformats.org/officeDocument/2006/relationships/hyperlink" Target="http://www.arc.gov.au/" TargetMode="External"/><Relationship Id="rId25" Type="http://schemas.openxmlformats.org/officeDocument/2006/relationships/hyperlink" Target="http://www.arc.gov.au/" TargetMode="External"/><Relationship Id="rId33" Type="http://schemas.openxmlformats.org/officeDocument/2006/relationships/hyperlink" Target="http://www.arc.gov.au/" TargetMode="External"/><Relationship Id="rId38" Type="http://schemas.openxmlformats.org/officeDocument/2006/relationships/hyperlink" Target="http://www.arc.gov.au/" TargetMode="External"/><Relationship Id="rId46" Type="http://schemas.openxmlformats.org/officeDocument/2006/relationships/hyperlink" Target="http://www.austlii.edu.au/au/legis/vic/consol_act/rmiota1992444/s4.html" TargetMode="External"/><Relationship Id="rId59" Type="http://schemas.openxmlformats.org/officeDocument/2006/relationships/hyperlink" Target="http://www.arc.gov.au/" TargetMode="External"/><Relationship Id="rId67" Type="http://schemas.openxmlformats.org/officeDocument/2006/relationships/hyperlink" Target="http://www.arc.gov.au/arc-research-opportunity-and-performance-evidence-rope-statement" TargetMode="External"/><Relationship Id="rId20" Type="http://schemas.openxmlformats.org/officeDocument/2006/relationships/hyperlink" Target="http://www.arc.gov.au/arc-medical-research-policy" TargetMode="External"/><Relationship Id="rId41" Type="http://schemas.openxmlformats.org/officeDocument/2006/relationships/hyperlink" Target="http://www.arc.gov.au/arc-research-integrity-and-research-misconduct-policy" TargetMode="External"/><Relationship Id="rId54" Type="http://schemas.openxmlformats.org/officeDocument/2006/relationships/header" Target="header5.xml"/><Relationship Id="rId62" Type="http://schemas.openxmlformats.org/officeDocument/2006/relationships/header" Target="header8.xml"/><Relationship Id="rId70" Type="http://schemas.openxmlformats.org/officeDocument/2006/relationships/footer" Target="footer5.xml"/><Relationship Id="rId75"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gov.au" TargetMode="External"/><Relationship Id="rId23" Type="http://schemas.openxmlformats.org/officeDocument/2006/relationships/hyperlink" Target="http://www.orcid.org/" TargetMode="External"/><Relationship Id="rId28" Type="http://schemas.openxmlformats.org/officeDocument/2006/relationships/hyperlink" Target="http://www.arc.gov.au/" TargetMode="External"/><Relationship Id="rId36" Type="http://schemas.openxmlformats.org/officeDocument/2006/relationships/hyperlink" Target="http://www.arc.gov.au/" TargetMode="External"/><Relationship Id="rId49" Type="http://schemas.openxmlformats.org/officeDocument/2006/relationships/footer" Target="footer2.xml"/><Relationship Id="rId57"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icom.museum/the-vision/museum-definition/" TargetMode="External"/><Relationship Id="rId1" Type="http://schemas.openxmlformats.org/officeDocument/2006/relationships/hyperlink" Target="http://herbarium.msu.edu/defini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4283-D2D2-4105-8B67-E07092A2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17621</Words>
  <Characters>100441</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117827</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2017-08-31T23:34:00Z</dcterms:created>
  <dcterms:modified xsi:type="dcterms:W3CDTF">2017-08-31T23:34:00Z</dcterms:modified>
</cp:coreProperties>
</file>